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07FC3A" w14:textId="68EF945B" w:rsidR="00E640FC" w:rsidRPr="000B1070" w:rsidRDefault="006D32AD" w:rsidP="006D32AD">
      <w:pPr>
        <w:spacing w:line="360" w:lineRule="auto"/>
        <w:jc w:val="center"/>
        <w:rPr>
          <w:rFonts w:ascii="Times New Roman" w:hAnsi="Times New Roman" w:cs="Times New Roman"/>
          <w:b/>
          <w:sz w:val="24"/>
          <w:szCs w:val="24"/>
          <w:lang w:val="ro-RO"/>
        </w:rPr>
      </w:pPr>
      <w:r w:rsidRPr="000B1070">
        <w:rPr>
          <w:rFonts w:ascii="Times New Roman" w:hAnsi="Times New Roman" w:cs="Times New Roman"/>
          <w:b/>
          <w:sz w:val="24"/>
          <w:szCs w:val="24"/>
          <w:lang w:val="ro-RO"/>
        </w:rPr>
        <w:t>RĂSPUNSURI CELULARE LA STRES ȘI STIMULI NOCIVI</w:t>
      </w:r>
    </w:p>
    <w:p w14:paraId="426437F4" w14:textId="14B7B0A8" w:rsidR="00CF01D3" w:rsidRPr="000B1070" w:rsidRDefault="006D32AD" w:rsidP="006D32AD">
      <w:pPr>
        <w:spacing w:line="360" w:lineRule="auto"/>
        <w:jc w:val="center"/>
        <w:rPr>
          <w:rFonts w:ascii="Times New Roman" w:hAnsi="Times New Roman" w:cs="Times New Roman"/>
          <w:b/>
          <w:sz w:val="24"/>
          <w:szCs w:val="24"/>
          <w:lang w:val="ro-RO"/>
        </w:rPr>
      </w:pPr>
      <w:r w:rsidRPr="000B1070">
        <w:rPr>
          <w:rFonts w:ascii="Times New Roman" w:hAnsi="Times New Roman" w:cs="Times New Roman"/>
          <w:b/>
          <w:sz w:val="24"/>
          <w:szCs w:val="24"/>
          <w:lang w:val="ro-RO"/>
        </w:rPr>
        <w:t>PROCESE PATOLOGICE CELULARE TIPICE</w:t>
      </w:r>
    </w:p>
    <w:p w14:paraId="7777F898" w14:textId="6600E6AF" w:rsidR="00CF01D3" w:rsidRPr="000B1070" w:rsidRDefault="00CF01D3"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În majoritatea organismelor, celula este cea mai mică unitate funcțională</w:t>
      </w:r>
      <w:r w:rsidR="005E1416" w:rsidRPr="000B1070">
        <w:rPr>
          <w:rFonts w:ascii="Times New Roman" w:hAnsi="Times New Roman" w:cs="Times New Roman"/>
          <w:sz w:val="24"/>
          <w:szCs w:val="24"/>
          <w:lang w:val="ro-RO"/>
        </w:rPr>
        <w:t xml:space="preserve"> care poate păstra caracteristicile necesare vieții. Celulele sunt organizate în unități func</w:t>
      </w:r>
      <w:r w:rsidR="006B0227" w:rsidRPr="000B1070">
        <w:rPr>
          <w:rFonts w:ascii="Times New Roman" w:hAnsi="Times New Roman" w:cs="Times New Roman"/>
          <w:sz w:val="24"/>
          <w:szCs w:val="24"/>
          <w:lang w:val="ro-RO"/>
        </w:rPr>
        <w:t>ționale mai mari numite țesuturi pe baza originii embrionare. Aceste țesuturi se combină pentru a forma diferite structuri și organe ale corpului. Deși celulele diferitor țesuturi și organe</w:t>
      </w:r>
      <w:r w:rsidR="00156FCA" w:rsidRPr="000B1070">
        <w:rPr>
          <w:rFonts w:ascii="Times New Roman" w:hAnsi="Times New Roman" w:cs="Times New Roman"/>
          <w:sz w:val="24"/>
          <w:szCs w:val="24"/>
          <w:lang w:val="ro-RO"/>
        </w:rPr>
        <w:t xml:space="preserve"> variază în structură și funcție, anumite caracteristici sunt comune tuturor celule</w:t>
      </w:r>
      <w:r w:rsidR="00CF1269" w:rsidRPr="000B1070">
        <w:rPr>
          <w:rFonts w:ascii="Times New Roman" w:hAnsi="Times New Roman" w:cs="Times New Roman"/>
          <w:sz w:val="24"/>
          <w:szCs w:val="24"/>
          <w:lang w:val="ro-RO"/>
        </w:rPr>
        <w:t>lor</w:t>
      </w:r>
      <w:r w:rsidR="00156FCA" w:rsidRPr="000B1070">
        <w:rPr>
          <w:rFonts w:ascii="Times New Roman" w:hAnsi="Times New Roman" w:cs="Times New Roman"/>
          <w:sz w:val="24"/>
          <w:szCs w:val="24"/>
          <w:lang w:val="ro-RO"/>
        </w:rPr>
        <w:t>.</w:t>
      </w:r>
      <w:r w:rsidR="00CF1269" w:rsidRPr="000B1070">
        <w:rPr>
          <w:rFonts w:ascii="Times New Roman" w:hAnsi="Times New Roman" w:cs="Times New Roman"/>
          <w:sz w:val="24"/>
          <w:szCs w:val="24"/>
          <w:lang w:val="ro-RO"/>
        </w:rPr>
        <w:t xml:space="preserve"> Celulele sunt remarcabil de similare în capacitatea lor de a </w:t>
      </w:r>
      <w:r w:rsidR="000C04BE" w:rsidRPr="000B1070">
        <w:rPr>
          <w:rFonts w:ascii="Times New Roman" w:hAnsi="Times New Roman" w:cs="Times New Roman"/>
          <w:sz w:val="24"/>
          <w:szCs w:val="24"/>
          <w:lang w:val="ro-RO"/>
        </w:rPr>
        <w:t>face schimb</w:t>
      </w:r>
      <w:r w:rsidR="00CF1269" w:rsidRPr="000B1070">
        <w:rPr>
          <w:rFonts w:ascii="Times New Roman" w:hAnsi="Times New Roman" w:cs="Times New Roman"/>
          <w:sz w:val="24"/>
          <w:szCs w:val="24"/>
          <w:lang w:val="ro-RO"/>
        </w:rPr>
        <w:t xml:space="preserve"> </w:t>
      </w:r>
      <w:r w:rsidR="000C04BE" w:rsidRPr="000B1070">
        <w:rPr>
          <w:rFonts w:ascii="Times New Roman" w:hAnsi="Times New Roman" w:cs="Times New Roman"/>
          <w:sz w:val="24"/>
          <w:szCs w:val="24"/>
          <w:lang w:val="ro-RO"/>
        </w:rPr>
        <w:t xml:space="preserve">de </w:t>
      </w:r>
      <w:r w:rsidR="001B5F22" w:rsidRPr="000B1070">
        <w:rPr>
          <w:rFonts w:ascii="Times New Roman" w:hAnsi="Times New Roman" w:cs="Times New Roman"/>
          <w:sz w:val="24"/>
          <w:szCs w:val="24"/>
          <w:lang w:val="ro-RO"/>
        </w:rPr>
        <w:t>substanțe</w:t>
      </w:r>
      <w:r w:rsidR="000C04BE" w:rsidRPr="000B1070">
        <w:rPr>
          <w:rFonts w:ascii="Times New Roman" w:hAnsi="Times New Roman" w:cs="Times New Roman"/>
          <w:sz w:val="24"/>
          <w:szCs w:val="24"/>
          <w:lang w:val="ro-RO"/>
        </w:rPr>
        <w:t xml:space="preserve"> cu mediul lor, obținând energie d</w:t>
      </w:r>
      <w:r w:rsidR="001244C1" w:rsidRPr="000B1070">
        <w:rPr>
          <w:rFonts w:ascii="Times New Roman" w:hAnsi="Times New Roman" w:cs="Times New Roman"/>
          <w:sz w:val="24"/>
          <w:szCs w:val="24"/>
          <w:lang w:val="ro-RO"/>
        </w:rPr>
        <w:t xml:space="preserve">in </w:t>
      </w:r>
      <w:proofErr w:type="spellStart"/>
      <w:r w:rsidR="001244C1" w:rsidRPr="000B1070">
        <w:rPr>
          <w:rFonts w:ascii="Times New Roman" w:hAnsi="Times New Roman" w:cs="Times New Roman"/>
          <w:sz w:val="24"/>
          <w:szCs w:val="24"/>
          <w:lang w:val="ro-RO"/>
        </w:rPr>
        <w:t>nutrienți</w:t>
      </w:r>
      <w:proofErr w:type="spellEnd"/>
      <w:r w:rsidR="001244C1" w:rsidRPr="000B1070">
        <w:rPr>
          <w:rFonts w:ascii="Times New Roman" w:hAnsi="Times New Roman" w:cs="Times New Roman"/>
          <w:sz w:val="24"/>
          <w:szCs w:val="24"/>
          <w:lang w:val="ro-RO"/>
        </w:rPr>
        <w:t xml:space="preserve"> organici, sintetizâ</w:t>
      </w:r>
      <w:r w:rsidR="000C04BE" w:rsidRPr="000B1070">
        <w:rPr>
          <w:rFonts w:ascii="Times New Roman" w:hAnsi="Times New Roman" w:cs="Times New Roman"/>
          <w:sz w:val="24"/>
          <w:szCs w:val="24"/>
          <w:lang w:val="ro-RO"/>
        </w:rPr>
        <w:t>nd molecule complexe și replicându-se. Deoarece majoritatea procese</w:t>
      </w:r>
      <w:r w:rsidR="009934CB" w:rsidRPr="000B1070">
        <w:rPr>
          <w:rFonts w:ascii="Times New Roman" w:hAnsi="Times New Roman" w:cs="Times New Roman"/>
          <w:sz w:val="24"/>
          <w:szCs w:val="24"/>
          <w:lang w:val="ro-RO"/>
        </w:rPr>
        <w:t>lor patologice sunt inițiate la nivel celular, o înțelegere a funcției celulare este crucială pentru înțelegerea procesului bolii. Unele boli afectează celulele uni singur organ, altele afectează celulele unui anumit tip de țesut, și altele, afectează celulele întregului organism. Acest capitol discută componentele structurale și funcționale ale celulei, integrarea funcției și creșterii celulare, mișcarea moleculelor cum ar fi ionii de-a lungul membranei celulare și potențialele membranei și tipurile de țesut.</w:t>
      </w:r>
    </w:p>
    <w:p w14:paraId="5088DF92" w14:textId="77777777" w:rsidR="009934CB" w:rsidRPr="000B1070" w:rsidRDefault="004657A2" w:rsidP="000B1070">
      <w:pPr>
        <w:spacing w:line="360" w:lineRule="auto"/>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Componente funcționale ale celulei</w:t>
      </w:r>
    </w:p>
    <w:p w14:paraId="2DF5C3B9" w14:textId="77777777" w:rsidR="00435AAF" w:rsidRPr="000B1070" w:rsidRDefault="004657A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Deși diversă în organizarea lor, toate celulele eucariote au structuri comune care îndeplinesc funcții unice. Când sun</w:t>
      </w:r>
      <w:r w:rsidR="00435AAF" w:rsidRPr="000B1070">
        <w:rPr>
          <w:rFonts w:ascii="Times New Roman" w:hAnsi="Times New Roman" w:cs="Times New Roman"/>
          <w:sz w:val="24"/>
          <w:szCs w:val="24"/>
          <w:lang w:val="ro-RO"/>
        </w:rPr>
        <w:t xml:space="preserve">t observați la un microscop, trei componente </w:t>
      </w:r>
      <w:proofErr w:type="spellStart"/>
      <w:r w:rsidR="00435AAF" w:rsidRPr="000B1070">
        <w:rPr>
          <w:rFonts w:ascii="Times New Roman" w:hAnsi="Times New Roman" w:cs="Times New Roman"/>
          <w:sz w:val="24"/>
          <w:szCs w:val="24"/>
          <w:lang w:val="ro-RO"/>
        </w:rPr>
        <w:t>componente</w:t>
      </w:r>
      <w:proofErr w:type="spellEnd"/>
      <w:r w:rsidR="00435AAF" w:rsidRPr="000B1070">
        <w:rPr>
          <w:rFonts w:ascii="Times New Roman" w:hAnsi="Times New Roman" w:cs="Times New Roman"/>
          <w:sz w:val="24"/>
          <w:szCs w:val="24"/>
          <w:lang w:val="ro-RO"/>
        </w:rPr>
        <w:t xml:space="preserve"> majore ale celulei devin evidente: nucleul, citoplasma și membrana celulară.</w:t>
      </w:r>
    </w:p>
    <w:p w14:paraId="48626853" w14:textId="77777777" w:rsidR="00435AAF" w:rsidRPr="000B1070" w:rsidRDefault="00435AAF" w:rsidP="000B1070">
      <w:pPr>
        <w:spacing w:line="360" w:lineRule="auto"/>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Protoplasmă</w:t>
      </w:r>
    </w:p>
    <w:p w14:paraId="02490303" w14:textId="77777777" w:rsidR="00191EA5" w:rsidRPr="000B1070" w:rsidRDefault="001244C1"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Biologii numesc matricea internă a protoplasmei celulare. Protoplasma este compusă din apă, proteine, lipide, carbohidrați și electroliți. Două regiuni distincte de protoplasmă există în celulă: citoplasma, care se află în afara nucleului, și </w:t>
      </w:r>
      <w:proofErr w:type="spellStart"/>
      <w:r w:rsidRPr="000B1070">
        <w:rPr>
          <w:rFonts w:ascii="Times New Roman" w:hAnsi="Times New Roman" w:cs="Times New Roman"/>
          <w:sz w:val="24"/>
          <w:szCs w:val="24"/>
          <w:lang w:val="ro-RO"/>
        </w:rPr>
        <w:t>carioplasma</w:t>
      </w:r>
      <w:proofErr w:type="spellEnd"/>
      <w:r w:rsidRPr="000B1070">
        <w:rPr>
          <w:rFonts w:ascii="Times New Roman" w:hAnsi="Times New Roman" w:cs="Times New Roman"/>
          <w:sz w:val="24"/>
          <w:szCs w:val="24"/>
          <w:lang w:val="ro-RO"/>
        </w:rPr>
        <w:t xml:space="preserve"> sau nucleoplasma, care se află în interiorul nucleului. Apa constituie 70 % până la 85 % din </w:t>
      </w:r>
      <w:proofErr w:type="spellStart"/>
      <w:r w:rsidRPr="000B1070">
        <w:rPr>
          <w:rFonts w:ascii="Times New Roman" w:hAnsi="Times New Roman" w:cs="Times New Roman"/>
          <w:sz w:val="24"/>
          <w:szCs w:val="24"/>
          <w:lang w:val="ro-RO"/>
        </w:rPr>
        <w:t>protoplasmul</w:t>
      </w:r>
      <w:proofErr w:type="spellEnd"/>
      <w:r w:rsidRPr="000B1070">
        <w:rPr>
          <w:rFonts w:ascii="Times New Roman" w:hAnsi="Times New Roman" w:cs="Times New Roman"/>
          <w:sz w:val="24"/>
          <w:szCs w:val="24"/>
          <w:lang w:val="ro-RO"/>
        </w:rPr>
        <w:t xml:space="preserve"> celulei. Al doilea constituent cel mai abundent (10% până la 20%) al protoplasmei sunt proteinele celulare, care formează structuri celulare și enzimele necesare reacțiilor celulare. Proteinele se pot lega de alți compuși pentru a forma </w:t>
      </w:r>
      <w:proofErr w:type="spellStart"/>
      <w:r w:rsidRPr="000B1070">
        <w:rPr>
          <w:rFonts w:ascii="Times New Roman" w:hAnsi="Times New Roman" w:cs="Times New Roman"/>
          <w:sz w:val="24"/>
          <w:szCs w:val="24"/>
          <w:lang w:val="ro-RO"/>
        </w:rPr>
        <w:t>nucleoproteine</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glicoproteine</w:t>
      </w:r>
      <w:proofErr w:type="spellEnd"/>
      <w:r w:rsidRPr="000B1070">
        <w:rPr>
          <w:rFonts w:ascii="Times New Roman" w:hAnsi="Times New Roman" w:cs="Times New Roman"/>
          <w:sz w:val="24"/>
          <w:szCs w:val="24"/>
          <w:lang w:val="ro-RO"/>
        </w:rPr>
        <w:t xml:space="preserve"> și </w:t>
      </w:r>
      <w:proofErr w:type="spellStart"/>
      <w:r w:rsidRPr="000B1070">
        <w:rPr>
          <w:rFonts w:ascii="Times New Roman" w:hAnsi="Times New Roman" w:cs="Times New Roman"/>
          <w:sz w:val="24"/>
          <w:szCs w:val="24"/>
          <w:lang w:val="ro-RO"/>
        </w:rPr>
        <w:t>licoproteine</w:t>
      </w:r>
      <w:proofErr w:type="spellEnd"/>
      <w:r w:rsidRPr="000B1070">
        <w:rPr>
          <w:rFonts w:ascii="Times New Roman" w:hAnsi="Times New Roman" w:cs="Times New Roman"/>
          <w:sz w:val="24"/>
          <w:szCs w:val="24"/>
          <w:lang w:val="ro-RO"/>
        </w:rPr>
        <w:t xml:space="preserve">. Lipidele cuprind 2% până la 3% din majoritatea celulelor. Cele mai importante lipide sunt </w:t>
      </w:r>
      <w:proofErr w:type="spellStart"/>
      <w:r w:rsidRPr="000B1070">
        <w:rPr>
          <w:rFonts w:ascii="Times New Roman" w:hAnsi="Times New Roman" w:cs="Times New Roman"/>
          <w:sz w:val="24"/>
          <w:szCs w:val="24"/>
          <w:lang w:val="ro-RO"/>
        </w:rPr>
        <w:t>fosfolipidele</w:t>
      </w:r>
      <w:proofErr w:type="spellEnd"/>
      <w:r w:rsidRPr="000B1070">
        <w:rPr>
          <w:rFonts w:ascii="Times New Roman" w:hAnsi="Times New Roman" w:cs="Times New Roman"/>
          <w:sz w:val="24"/>
          <w:szCs w:val="24"/>
          <w:lang w:val="ro-RO"/>
        </w:rPr>
        <w:t xml:space="preserve"> și colesterolul, care sunt în mare parte insolubili în apă, ele se combină cu proteinele pentru a forma membrana celulară și barierele membranoase care separă diferite compartimente celulare.</w:t>
      </w:r>
      <w:r w:rsidR="00191EA5" w:rsidRPr="000B1070">
        <w:rPr>
          <w:rFonts w:ascii="Times New Roman" w:hAnsi="Times New Roman" w:cs="Times New Roman"/>
          <w:sz w:val="24"/>
          <w:szCs w:val="24"/>
          <w:lang w:val="ro-RO"/>
        </w:rPr>
        <w:t xml:space="preserve"> Unele celule conțin, de asemenea, cantități mari de trigliceride. În celulele grase, trigliceridele pot compune până la 95% din masa totală a celulelor. Această grăsime reprezintă energia stocată, care poate fi mobilizată și folosită oriunde este nevoie în corp. Doar câțiva carbohidrați se găsesc în celulă și acestea servesc în mare parte ca o sursă rapidă de energie.</w:t>
      </w:r>
      <w:r w:rsidR="00362050" w:rsidRPr="000B1070">
        <w:rPr>
          <w:rFonts w:ascii="Times New Roman" w:hAnsi="Times New Roman" w:cs="Times New Roman"/>
          <w:sz w:val="24"/>
          <w:szCs w:val="24"/>
          <w:lang w:val="ro-RO"/>
        </w:rPr>
        <w:t xml:space="preserve"> Potasiu, magneziu, fosfat, sulfat și bicarbonat sunt </w:t>
      </w:r>
      <w:r w:rsidR="00362050" w:rsidRPr="000B1070">
        <w:rPr>
          <w:rFonts w:ascii="Times New Roman" w:hAnsi="Times New Roman" w:cs="Times New Roman"/>
          <w:sz w:val="24"/>
          <w:szCs w:val="24"/>
          <w:lang w:val="ro-RO"/>
        </w:rPr>
        <w:lastRenderedPageBreak/>
        <w:t>electroliții majori intracelulari. În celulă sunt prezente și cantități mici de ioni de sodiu, clorură și calciu. Acești electroliți ajută la generarea și transmiterea impulsurilor electrochimice în celule nervoase și musculare. Electroliți intracelulari participă la reacțiile necesare metabolismului celulelor.</w:t>
      </w:r>
    </w:p>
    <w:p w14:paraId="460528CF" w14:textId="77777777" w:rsidR="00362050" w:rsidRPr="000B1070" w:rsidRDefault="00362050" w:rsidP="000B1070">
      <w:pPr>
        <w:spacing w:line="360" w:lineRule="auto"/>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Nucleul</w:t>
      </w:r>
    </w:p>
    <w:p w14:paraId="4EFB792C" w14:textId="22D0AC95"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Nucleul celulei apare ca o structură rotunjită sau alungită situată în apropierea centrului celulei. Nucleul, care este închis de învelișul nuclear (membrană), conține material genetic cunoscut sub numele de cromatină și o regiune distinctă numită nucleol. Toate celulele eucariote au cel puțin un nucleu (celulele procariote, cum ar fi bacteriile, nu au nucleu și membrană nucleară). Unele celule conțin mai mult de un nucleu; osteoclastele (un tip de celule osoase) conțin de obicei 12 sau mai multe. Celula producătoare de trombocite, </w:t>
      </w:r>
      <w:proofErr w:type="spellStart"/>
      <w:r w:rsidRPr="000B1070">
        <w:rPr>
          <w:rFonts w:ascii="Times New Roman" w:hAnsi="Times New Roman" w:cs="Times New Roman"/>
          <w:sz w:val="24"/>
          <w:szCs w:val="24"/>
          <w:lang w:val="ro-RO"/>
        </w:rPr>
        <w:t>megakariocitul</w:t>
      </w:r>
      <w:proofErr w:type="spellEnd"/>
      <w:r w:rsidRPr="000B1070">
        <w:rPr>
          <w:rFonts w:ascii="Times New Roman" w:hAnsi="Times New Roman" w:cs="Times New Roman"/>
          <w:sz w:val="24"/>
          <w:szCs w:val="24"/>
          <w:lang w:val="ro-RO"/>
        </w:rPr>
        <w:t>, are un singur nucleu, dar conține de obicei de 16 ori mai mult decât cantitatea normală de cromatină. Nucleul este centrul de control al celulei. Conține acid dezoxiribonucleic (ADN) esențial pentru celulă, deoarece genele sale conțin informațiile necesare pentru sinteza proteinelor pe care celula trebuie să le producă pentru a rămâne în viață. Aceste proteine ​​includ proteine ​​structurale și enzime utilizate pentru sinteza altor substanțe, inclusiv carbohidrați și lipide. De asemenea, genele reprezintă unitățile individuale de moștenire care transmit informații de la o generație la alta. Nucleul este, de asemenea, locul sintezei acidului ribonucleic (ARN). În celulă există trei tipuri de ARN: ARN mesager (</w:t>
      </w:r>
      <w:proofErr w:type="spellStart"/>
      <w:r w:rsidRPr="000B1070">
        <w:rPr>
          <w:rFonts w:ascii="Times New Roman" w:hAnsi="Times New Roman" w:cs="Times New Roman"/>
          <w:sz w:val="24"/>
          <w:szCs w:val="24"/>
          <w:lang w:val="ro-RO"/>
        </w:rPr>
        <w:t>ARNm</w:t>
      </w:r>
      <w:proofErr w:type="spellEnd"/>
      <w:r w:rsidRPr="000B1070">
        <w:rPr>
          <w:rFonts w:ascii="Times New Roman" w:hAnsi="Times New Roman" w:cs="Times New Roman"/>
          <w:sz w:val="24"/>
          <w:szCs w:val="24"/>
          <w:lang w:val="ro-RO"/>
        </w:rPr>
        <w:t xml:space="preserve">), care copiază și poartă instrucțiunile ADN pentru sinteza proteinelor în citoplasmă; ARN </w:t>
      </w:r>
      <w:proofErr w:type="spellStart"/>
      <w:r w:rsidRPr="000B1070">
        <w:rPr>
          <w:rFonts w:ascii="Times New Roman" w:hAnsi="Times New Roman" w:cs="Times New Roman"/>
          <w:sz w:val="24"/>
          <w:szCs w:val="24"/>
          <w:lang w:val="ro-RO"/>
        </w:rPr>
        <w:t>ribosomal</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ARNr</w:t>
      </w:r>
      <w:proofErr w:type="spellEnd"/>
      <w:r w:rsidRPr="000B1070">
        <w:rPr>
          <w:rFonts w:ascii="Times New Roman" w:hAnsi="Times New Roman" w:cs="Times New Roman"/>
          <w:sz w:val="24"/>
          <w:szCs w:val="24"/>
          <w:lang w:val="ro-RO"/>
        </w:rPr>
        <w:t>), care se deplasează la citoplasmă, unde devine locul sintezei proteice; și transferă ARN (</w:t>
      </w:r>
      <w:proofErr w:type="spellStart"/>
      <w:r w:rsidRPr="000B1070">
        <w:rPr>
          <w:rFonts w:ascii="Times New Roman" w:hAnsi="Times New Roman" w:cs="Times New Roman"/>
          <w:sz w:val="24"/>
          <w:szCs w:val="24"/>
          <w:lang w:val="ro-RO"/>
        </w:rPr>
        <w:t>ARNt</w:t>
      </w:r>
      <w:proofErr w:type="spellEnd"/>
      <w:r w:rsidRPr="000B1070">
        <w:rPr>
          <w:rFonts w:ascii="Times New Roman" w:hAnsi="Times New Roman" w:cs="Times New Roman"/>
          <w:sz w:val="24"/>
          <w:szCs w:val="24"/>
          <w:lang w:val="ro-RO"/>
        </w:rPr>
        <w:t xml:space="preserve">), care se deplasează, de asemenea, în citoplasmă, unde transportă aminoacizii către proteina alungită care este sintetizată. Cromatina este termenul utilizat pentru a descrie structura complexă a ADN-ului și proteinelor asociate ADN-ului dispersate în matricea nucleară. Două lanțuri elicoidale extrem de lungi, cu două fire, care conțin secvențe variabile de patru baze azotate, includ fiecare moleculă de ADN. Aceste baze formează codul genetic. Fiecare moleculă de ADN dublu-catenar se înfășoară periodic în jurul proteinelor de bază numite </w:t>
      </w:r>
      <w:proofErr w:type="spellStart"/>
      <w:r w:rsidRPr="000B1070">
        <w:rPr>
          <w:rFonts w:ascii="Times New Roman" w:hAnsi="Times New Roman" w:cs="Times New Roman"/>
          <w:sz w:val="24"/>
          <w:szCs w:val="24"/>
          <w:lang w:val="ro-RO"/>
        </w:rPr>
        <w:t>histone</w:t>
      </w:r>
      <w:proofErr w:type="spellEnd"/>
      <w:r w:rsidRPr="000B1070">
        <w:rPr>
          <w:rFonts w:ascii="Times New Roman" w:hAnsi="Times New Roman" w:cs="Times New Roman"/>
          <w:sz w:val="24"/>
          <w:szCs w:val="24"/>
          <w:lang w:val="ro-RO"/>
        </w:rPr>
        <w:t xml:space="preserve">, formând structuri sferice distanțate în mod regulat numite </w:t>
      </w:r>
      <w:proofErr w:type="spellStart"/>
      <w:r w:rsidRPr="000B1070">
        <w:rPr>
          <w:rFonts w:ascii="Times New Roman" w:hAnsi="Times New Roman" w:cs="Times New Roman"/>
          <w:sz w:val="24"/>
          <w:szCs w:val="24"/>
          <w:lang w:val="ro-RO"/>
        </w:rPr>
        <w:t>nucleozomi</w:t>
      </w:r>
      <w:proofErr w:type="spellEnd"/>
      <w:r w:rsidRPr="000B1070">
        <w:rPr>
          <w:rFonts w:ascii="Times New Roman" w:hAnsi="Times New Roman" w:cs="Times New Roman"/>
          <w:sz w:val="24"/>
          <w:szCs w:val="24"/>
          <w:lang w:val="ro-RO"/>
        </w:rPr>
        <w:t xml:space="preserve"> care seamănă cu m</w:t>
      </w:r>
      <w:r w:rsidR="006D32AD">
        <w:rPr>
          <w:rFonts w:ascii="Times New Roman" w:hAnsi="Times New Roman" w:cs="Times New Roman"/>
          <w:sz w:val="24"/>
          <w:szCs w:val="24"/>
          <w:lang w:val="ro-RO"/>
        </w:rPr>
        <w:t>ă</w:t>
      </w:r>
      <w:r w:rsidRPr="000B1070">
        <w:rPr>
          <w:rFonts w:ascii="Times New Roman" w:hAnsi="Times New Roman" w:cs="Times New Roman"/>
          <w:sz w:val="24"/>
          <w:szCs w:val="24"/>
          <w:lang w:val="ro-RO"/>
        </w:rPr>
        <w:t xml:space="preserve">rgele de pe o sfoară. Această șir de mărgele continuă să se transforme în filamente care alcătuiesc structura cromatinei. Spirala suplimentară produce structuri cunoscute sub numele de cromozomi, care sunt vizibile în timpul diviziunii celulare. Deși fiecare moleculă de ADN conține multe instrucțiuni genetice, conține și materiale suplimentare. Întinderile de ADN fără sens se pot încadra între o genă și alta și, uneori, se află în secvența genică în sine. Secvențele de aminoacizi ai genei interpretate sunt </w:t>
      </w:r>
      <w:proofErr w:type="spellStart"/>
      <w:r w:rsidRPr="000B1070">
        <w:rPr>
          <w:rFonts w:ascii="Times New Roman" w:hAnsi="Times New Roman" w:cs="Times New Roman"/>
          <w:sz w:val="24"/>
          <w:szCs w:val="24"/>
          <w:lang w:val="ro-RO"/>
        </w:rPr>
        <w:t>exonul</w:t>
      </w:r>
      <w:proofErr w:type="spellEnd"/>
      <w:r w:rsidRPr="000B1070">
        <w:rPr>
          <w:rFonts w:ascii="Times New Roman" w:hAnsi="Times New Roman" w:cs="Times New Roman"/>
          <w:sz w:val="24"/>
          <w:szCs w:val="24"/>
          <w:lang w:val="ro-RO"/>
        </w:rPr>
        <w:t xml:space="preserve">, în timp ce </w:t>
      </w:r>
      <w:proofErr w:type="spellStart"/>
      <w:r w:rsidRPr="000B1070">
        <w:rPr>
          <w:rFonts w:ascii="Times New Roman" w:hAnsi="Times New Roman" w:cs="Times New Roman"/>
          <w:sz w:val="24"/>
          <w:szCs w:val="24"/>
          <w:lang w:val="ro-RO"/>
        </w:rPr>
        <w:t>intronii</w:t>
      </w:r>
      <w:proofErr w:type="spellEnd"/>
      <w:r w:rsidRPr="000B1070">
        <w:rPr>
          <w:rFonts w:ascii="Times New Roman" w:hAnsi="Times New Roman" w:cs="Times New Roman"/>
          <w:sz w:val="24"/>
          <w:szCs w:val="24"/>
          <w:lang w:val="ro-RO"/>
        </w:rPr>
        <w:t xml:space="preserve"> sunt porțiile intercalate, fără sens. În celulele care urmează să se împartă, ADN-ul trebuie replicat înainte de apariția mitozei sau diviziunii celulare. Replicarea generează două </w:t>
      </w:r>
      <w:r w:rsidRPr="000B1070">
        <w:rPr>
          <w:rFonts w:ascii="Times New Roman" w:hAnsi="Times New Roman" w:cs="Times New Roman"/>
          <w:sz w:val="24"/>
          <w:szCs w:val="24"/>
          <w:lang w:val="ro-RO"/>
        </w:rPr>
        <w:lastRenderedPageBreak/>
        <w:t xml:space="preserve">catene de ADN complementare, astfel încât fiecare celulă fiică primește un set identic de gene. Condensarea cromozomilor are loc în timpul mitozei, proces care face ca cromozomii să fie vizibili la microscop; în alte momente în timpul ciclului celular, acestea nu sunt observabile. În celula matură sau care nu divizează, cromatina poate exista într-o formă mai puțin activă, condensată, numită </w:t>
      </w:r>
      <w:proofErr w:type="spellStart"/>
      <w:r w:rsidRPr="000B1070">
        <w:rPr>
          <w:rFonts w:ascii="Times New Roman" w:hAnsi="Times New Roman" w:cs="Times New Roman"/>
          <w:sz w:val="24"/>
          <w:szCs w:val="24"/>
          <w:lang w:val="ro-RO"/>
        </w:rPr>
        <w:t>heterocromatină</w:t>
      </w:r>
      <w:proofErr w:type="spellEnd"/>
      <w:r w:rsidRPr="000B1070">
        <w:rPr>
          <w:rFonts w:ascii="Times New Roman" w:hAnsi="Times New Roman" w:cs="Times New Roman"/>
          <w:sz w:val="24"/>
          <w:szCs w:val="24"/>
          <w:lang w:val="ro-RO"/>
        </w:rPr>
        <w:t xml:space="preserve"> sau o formă </w:t>
      </w:r>
      <w:proofErr w:type="spellStart"/>
      <w:r w:rsidRPr="000B1070">
        <w:rPr>
          <w:rFonts w:ascii="Times New Roman" w:hAnsi="Times New Roman" w:cs="Times New Roman"/>
          <w:sz w:val="24"/>
          <w:szCs w:val="24"/>
          <w:lang w:val="ro-RO"/>
        </w:rPr>
        <w:t>transcripțional</w:t>
      </w:r>
      <w:proofErr w:type="spellEnd"/>
      <w:r w:rsidRPr="000B1070">
        <w:rPr>
          <w:rFonts w:ascii="Times New Roman" w:hAnsi="Times New Roman" w:cs="Times New Roman"/>
          <w:sz w:val="24"/>
          <w:szCs w:val="24"/>
          <w:lang w:val="ro-RO"/>
        </w:rPr>
        <w:t xml:space="preserve"> mai activă numită </w:t>
      </w:r>
      <w:proofErr w:type="spellStart"/>
      <w:r w:rsidRPr="000B1070">
        <w:rPr>
          <w:rFonts w:ascii="Times New Roman" w:hAnsi="Times New Roman" w:cs="Times New Roman"/>
          <w:sz w:val="24"/>
          <w:szCs w:val="24"/>
          <w:lang w:val="ro-RO"/>
        </w:rPr>
        <w:t>euchromatină</w:t>
      </w:r>
      <w:proofErr w:type="spellEnd"/>
      <w:r w:rsidRPr="000B1070">
        <w:rPr>
          <w:rFonts w:ascii="Times New Roman" w:hAnsi="Times New Roman" w:cs="Times New Roman"/>
          <w:sz w:val="24"/>
          <w:szCs w:val="24"/>
          <w:lang w:val="ro-RO"/>
        </w:rPr>
        <w:t xml:space="preserve">. Deoarece regiunile </w:t>
      </w:r>
      <w:proofErr w:type="spellStart"/>
      <w:r w:rsidRPr="000B1070">
        <w:rPr>
          <w:rFonts w:ascii="Times New Roman" w:hAnsi="Times New Roman" w:cs="Times New Roman"/>
          <w:sz w:val="24"/>
          <w:szCs w:val="24"/>
          <w:lang w:val="ro-RO"/>
        </w:rPr>
        <w:t>heterocromatice</w:t>
      </w:r>
      <w:proofErr w:type="spellEnd"/>
      <w:r w:rsidRPr="000B1070">
        <w:rPr>
          <w:rFonts w:ascii="Times New Roman" w:hAnsi="Times New Roman" w:cs="Times New Roman"/>
          <w:sz w:val="24"/>
          <w:szCs w:val="24"/>
          <w:lang w:val="ro-RO"/>
        </w:rPr>
        <w:t xml:space="preserve"> ale nucleului se colorează mai intens decât regiunile constând din </w:t>
      </w:r>
      <w:proofErr w:type="spellStart"/>
      <w:r w:rsidRPr="000B1070">
        <w:rPr>
          <w:rFonts w:ascii="Times New Roman" w:hAnsi="Times New Roman" w:cs="Times New Roman"/>
          <w:sz w:val="24"/>
          <w:szCs w:val="24"/>
          <w:lang w:val="ro-RO"/>
        </w:rPr>
        <w:t>euchromatină</w:t>
      </w:r>
      <w:proofErr w:type="spellEnd"/>
      <w:r w:rsidRPr="000B1070">
        <w:rPr>
          <w:rFonts w:ascii="Times New Roman" w:hAnsi="Times New Roman" w:cs="Times New Roman"/>
          <w:sz w:val="24"/>
          <w:szCs w:val="24"/>
          <w:lang w:val="ro-RO"/>
        </w:rPr>
        <w:t xml:space="preserve">, colorarea nucleară poate fi un ghid pentru activitatea celulară. Un nucleu care conține în mare parte </w:t>
      </w:r>
      <w:proofErr w:type="spellStart"/>
      <w:r w:rsidRPr="000B1070">
        <w:rPr>
          <w:rFonts w:ascii="Times New Roman" w:hAnsi="Times New Roman" w:cs="Times New Roman"/>
          <w:sz w:val="24"/>
          <w:szCs w:val="24"/>
          <w:lang w:val="ro-RO"/>
        </w:rPr>
        <w:t>euchromatină</w:t>
      </w:r>
      <w:proofErr w:type="spellEnd"/>
      <w:r w:rsidRPr="000B1070">
        <w:rPr>
          <w:rFonts w:ascii="Times New Roman" w:hAnsi="Times New Roman" w:cs="Times New Roman"/>
          <w:sz w:val="24"/>
          <w:szCs w:val="24"/>
          <w:lang w:val="ro-RO"/>
        </w:rPr>
        <w:t xml:space="preserve"> are pete mai puțin intense. Nucleul conține, de asemenea, corpul rotund colorat întuneric numit nucleol. Deși nucleolii au fost descriși pentru prima dată în 1781, funcția lor nu a fost cunoscută până la începutul anilor 1960: s-a stabilit că transcrierea ARN are loc exclusiv în nucleol. Nucleolii sunt structuri compuse din regiuni din cinci cromozomi diferiți, fiecare având o parte din codul genetic necesar pentru sinteza de </w:t>
      </w:r>
      <w:proofErr w:type="spellStart"/>
      <w:r w:rsidRPr="000B1070">
        <w:rPr>
          <w:rFonts w:ascii="Times New Roman" w:hAnsi="Times New Roman" w:cs="Times New Roman"/>
          <w:sz w:val="24"/>
          <w:szCs w:val="24"/>
          <w:lang w:val="ro-RO"/>
        </w:rPr>
        <w:t>ARNr</w:t>
      </w:r>
      <w:proofErr w:type="spellEnd"/>
      <w:r w:rsidRPr="000B1070">
        <w:rPr>
          <w:rFonts w:ascii="Times New Roman" w:hAnsi="Times New Roman" w:cs="Times New Roman"/>
          <w:sz w:val="24"/>
          <w:szCs w:val="24"/>
          <w:lang w:val="ro-RO"/>
        </w:rPr>
        <w:t xml:space="preserve">. Nucleii </w:t>
      </w:r>
      <w:proofErr w:type="spellStart"/>
      <w:r w:rsidRPr="000B1070">
        <w:rPr>
          <w:rFonts w:ascii="Times New Roman" w:hAnsi="Times New Roman" w:cs="Times New Roman"/>
          <w:sz w:val="24"/>
          <w:szCs w:val="24"/>
          <w:lang w:val="ro-RO"/>
        </w:rPr>
        <w:t>eucromatici</w:t>
      </w:r>
      <w:proofErr w:type="spellEnd"/>
      <w:r w:rsidRPr="000B1070">
        <w:rPr>
          <w:rFonts w:ascii="Times New Roman" w:hAnsi="Times New Roman" w:cs="Times New Roman"/>
          <w:sz w:val="24"/>
          <w:szCs w:val="24"/>
          <w:lang w:val="ro-RO"/>
        </w:rPr>
        <w:t xml:space="preserve"> și nucleoli proeminenți sunt caracteristici celulelor care sintetizează activ proteinele.</w:t>
      </w:r>
    </w:p>
    <w:p w14:paraId="20647403" w14:textId="77777777" w:rsidR="004657A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În jurul nucleului se află o membrană dublată numită înveliș nuclear sau membrană nucleară. Membrana nucleară conține numeroși pori circulari </w:t>
      </w:r>
      <w:proofErr w:type="spellStart"/>
      <w:r w:rsidRPr="000B1070">
        <w:rPr>
          <w:rFonts w:ascii="Times New Roman" w:hAnsi="Times New Roman" w:cs="Times New Roman"/>
          <w:sz w:val="24"/>
          <w:szCs w:val="24"/>
          <w:lang w:val="ro-RO"/>
        </w:rPr>
        <w:t>complexi</w:t>
      </w:r>
      <w:proofErr w:type="spellEnd"/>
      <w:r w:rsidRPr="000B1070">
        <w:rPr>
          <w:rFonts w:ascii="Times New Roman" w:hAnsi="Times New Roman" w:cs="Times New Roman"/>
          <w:sz w:val="24"/>
          <w:szCs w:val="24"/>
          <w:lang w:val="ro-RO"/>
        </w:rPr>
        <w:t xml:space="preserve"> în care cele două membrane se contopește pentru a forma un gol umplut cu o diafragmă subțire de proteine. Dovada sugerează că multe clase de molecule, inclusiv fluide, electroliți, ARN, unele proteine ​​și poate unii hormoni, se pot deplasa în ambele direcții prin porii nucleari. Aparent, porii nucleari reglează schimbul de molecule între citoplasmă și nucleu.</w:t>
      </w:r>
    </w:p>
    <w:p w14:paraId="48C36790" w14:textId="77777777" w:rsidR="001B5F22" w:rsidRPr="000B1070" w:rsidRDefault="001B5F22" w:rsidP="000B1070">
      <w:pPr>
        <w:spacing w:line="360" w:lineRule="auto"/>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 xml:space="preserve">Citoplasma și </w:t>
      </w:r>
      <w:proofErr w:type="spellStart"/>
      <w:r w:rsidRPr="000B1070">
        <w:rPr>
          <w:rFonts w:ascii="Times New Roman" w:hAnsi="Times New Roman" w:cs="Times New Roman"/>
          <w:b/>
          <w:sz w:val="24"/>
          <w:szCs w:val="24"/>
          <w:lang w:val="ro-RO"/>
        </w:rPr>
        <w:t>organelele</w:t>
      </w:r>
      <w:proofErr w:type="spellEnd"/>
      <w:r w:rsidRPr="000B1070">
        <w:rPr>
          <w:rFonts w:ascii="Times New Roman" w:hAnsi="Times New Roman" w:cs="Times New Roman"/>
          <w:b/>
          <w:sz w:val="24"/>
          <w:szCs w:val="24"/>
          <w:lang w:val="ro-RO"/>
        </w:rPr>
        <w:t xml:space="preserve"> sale</w:t>
      </w:r>
    </w:p>
    <w:p w14:paraId="0B68DC4D"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Citoplasma înconjoară nucleul, iar în citoplasmă se desfășoară activitatea celulei. Citoplasma este în esență o soluție coloidală care conține apă, electroliți, proteine ​​suspendate, grăsimi neutre și molecule de glicogen. Deși nu contribuie la funcția celulei, pigmenții se pot acumula și în citoplasmă. Unii pigmenți, cum ar fi melanina, care conferă pielii culoarea sa, sunt constituenți normali ai celulei. Bilirubina este un pigment major normal al bilei; cu toate acestea, acumularea excesivă de bilirubină în celule este anormală. Acest lucru este evidențiat clinic printr-o decolorare gălbuie a pielii și </w:t>
      </w:r>
      <w:proofErr w:type="spellStart"/>
      <w:r w:rsidRPr="000B1070">
        <w:rPr>
          <w:rFonts w:ascii="Times New Roman" w:hAnsi="Times New Roman" w:cs="Times New Roman"/>
          <w:sz w:val="24"/>
          <w:szCs w:val="24"/>
          <w:lang w:val="ro-RO"/>
        </w:rPr>
        <w:t>sclerei</w:t>
      </w:r>
      <w:proofErr w:type="spellEnd"/>
      <w:r w:rsidRPr="000B1070">
        <w:rPr>
          <w:rFonts w:ascii="Times New Roman" w:hAnsi="Times New Roman" w:cs="Times New Roman"/>
          <w:sz w:val="24"/>
          <w:szCs w:val="24"/>
          <w:lang w:val="ro-RO"/>
        </w:rPr>
        <w:t xml:space="preserve">, afecțiune numită icter. Încorporate în citoplasmă sunt diferite organele, care funcționează ca organele celulei. Aceste organele includ ribozomii, reticulul </w:t>
      </w:r>
      <w:proofErr w:type="spellStart"/>
      <w:r w:rsidRPr="000B1070">
        <w:rPr>
          <w:rFonts w:ascii="Times New Roman" w:hAnsi="Times New Roman" w:cs="Times New Roman"/>
          <w:sz w:val="24"/>
          <w:szCs w:val="24"/>
          <w:lang w:val="ro-RO"/>
        </w:rPr>
        <w:t>endoplasmic</w:t>
      </w:r>
      <w:proofErr w:type="spellEnd"/>
      <w:r w:rsidRPr="000B1070">
        <w:rPr>
          <w:rFonts w:ascii="Times New Roman" w:hAnsi="Times New Roman" w:cs="Times New Roman"/>
          <w:sz w:val="24"/>
          <w:szCs w:val="24"/>
          <w:lang w:val="ro-RO"/>
        </w:rPr>
        <w:t xml:space="preserve"> (ER), complexul </w:t>
      </w:r>
      <w:proofErr w:type="spellStart"/>
      <w:r w:rsidRPr="000B1070">
        <w:rPr>
          <w:rFonts w:ascii="Times New Roman" w:hAnsi="Times New Roman" w:cs="Times New Roman"/>
          <w:sz w:val="24"/>
          <w:szCs w:val="24"/>
          <w:lang w:val="ro-RO"/>
        </w:rPr>
        <w:t>Golgi</w:t>
      </w:r>
      <w:proofErr w:type="spellEnd"/>
      <w:r w:rsidRPr="000B1070">
        <w:rPr>
          <w:rFonts w:ascii="Times New Roman" w:hAnsi="Times New Roman" w:cs="Times New Roman"/>
          <w:sz w:val="24"/>
          <w:szCs w:val="24"/>
          <w:lang w:val="ro-RO"/>
        </w:rPr>
        <w:t xml:space="preserve">, mitocondrii, </w:t>
      </w:r>
      <w:proofErr w:type="spellStart"/>
      <w:r w:rsidRPr="000B1070">
        <w:rPr>
          <w:rFonts w:ascii="Times New Roman" w:hAnsi="Times New Roman" w:cs="Times New Roman"/>
          <w:sz w:val="24"/>
          <w:szCs w:val="24"/>
          <w:lang w:val="ro-RO"/>
        </w:rPr>
        <w:t>lizozomi</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microtubuli</w:t>
      </w:r>
      <w:proofErr w:type="spellEnd"/>
      <w:r w:rsidRPr="000B1070">
        <w:rPr>
          <w:rFonts w:ascii="Times New Roman" w:hAnsi="Times New Roman" w:cs="Times New Roman"/>
          <w:sz w:val="24"/>
          <w:szCs w:val="24"/>
          <w:lang w:val="ro-RO"/>
        </w:rPr>
        <w:t xml:space="preserve">, filamente, </w:t>
      </w:r>
      <w:proofErr w:type="spellStart"/>
      <w:r w:rsidRPr="000B1070">
        <w:rPr>
          <w:rFonts w:ascii="Times New Roman" w:hAnsi="Times New Roman" w:cs="Times New Roman"/>
          <w:sz w:val="24"/>
          <w:szCs w:val="24"/>
          <w:lang w:val="ro-RO"/>
        </w:rPr>
        <w:t>peroxisomi</w:t>
      </w:r>
      <w:proofErr w:type="spellEnd"/>
      <w:r w:rsidRPr="000B1070">
        <w:rPr>
          <w:rFonts w:ascii="Times New Roman" w:hAnsi="Times New Roman" w:cs="Times New Roman"/>
          <w:sz w:val="24"/>
          <w:szCs w:val="24"/>
          <w:lang w:val="ro-RO"/>
        </w:rPr>
        <w:t xml:space="preserve"> și centrioli.</w:t>
      </w:r>
    </w:p>
    <w:p w14:paraId="50D83968" w14:textId="77777777" w:rsidR="001B5F22" w:rsidRPr="000B1070" w:rsidRDefault="001B5F22" w:rsidP="000B1070">
      <w:pPr>
        <w:spacing w:line="360" w:lineRule="auto"/>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Ribozomii</w:t>
      </w:r>
    </w:p>
    <w:p w14:paraId="121F36E8"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Ribozomii servesc ca site-uri de sinteză de proteine ​​în celulă. Sunt particule mici de </w:t>
      </w:r>
      <w:proofErr w:type="spellStart"/>
      <w:r w:rsidRPr="000B1070">
        <w:rPr>
          <w:rFonts w:ascii="Times New Roman" w:hAnsi="Times New Roman" w:cs="Times New Roman"/>
          <w:sz w:val="24"/>
          <w:szCs w:val="24"/>
          <w:lang w:val="ro-RO"/>
        </w:rPr>
        <w:t>nucleoproteine</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ARNr</w:t>
      </w:r>
      <w:proofErr w:type="spellEnd"/>
      <w:r w:rsidRPr="000B1070">
        <w:rPr>
          <w:rFonts w:ascii="Times New Roman" w:hAnsi="Times New Roman" w:cs="Times New Roman"/>
          <w:sz w:val="24"/>
          <w:szCs w:val="24"/>
          <w:lang w:val="ro-RO"/>
        </w:rPr>
        <w:t xml:space="preserve"> și proteine) care pot fi găsite atașate de peretele ER sau sub formă de ribozomi liberi. Răspândite în citoplasmă individual sau unite de catene de </w:t>
      </w:r>
      <w:proofErr w:type="spellStart"/>
      <w:r w:rsidRPr="000B1070">
        <w:rPr>
          <w:rFonts w:ascii="Times New Roman" w:hAnsi="Times New Roman" w:cs="Times New Roman"/>
          <w:sz w:val="24"/>
          <w:szCs w:val="24"/>
          <w:lang w:val="ro-RO"/>
        </w:rPr>
        <w:t>ARNm</w:t>
      </w:r>
      <w:proofErr w:type="spellEnd"/>
      <w:r w:rsidRPr="000B1070">
        <w:rPr>
          <w:rFonts w:ascii="Times New Roman" w:hAnsi="Times New Roman" w:cs="Times New Roman"/>
          <w:sz w:val="24"/>
          <w:szCs w:val="24"/>
          <w:lang w:val="ro-RO"/>
        </w:rPr>
        <w:t xml:space="preserve"> sunt unitățile funcționale numite </w:t>
      </w:r>
      <w:proofErr w:type="spellStart"/>
      <w:r w:rsidRPr="000B1070">
        <w:rPr>
          <w:rFonts w:ascii="Times New Roman" w:hAnsi="Times New Roman" w:cs="Times New Roman"/>
          <w:sz w:val="24"/>
          <w:szCs w:val="24"/>
          <w:lang w:val="ro-RO"/>
        </w:rPr>
        <w:lastRenderedPageBreak/>
        <w:t>poliribozomi</w:t>
      </w:r>
      <w:proofErr w:type="spellEnd"/>
      <w:r w:rsidRPr="000B1070">
        <w:rPr>
          <w:rFonts w:ascii="Times New Roman" w:hAnsi="Times New Roman" w:cs="Times New Roman"/>
          <w:sz w:val="24"/>
          <w:szCs w:val="24"/>
          <w:lang w:val="ro-RO"/>
        </w:rPr>
        <w:t>. Ribozomii liberi sunt implicați în sinteza proteinelor, în principal enzime care ajută la controlul funcției celulare.</w:t>
      </w:r>
    </w:p>
    <w:p w14:paraId="528A19E1" w14:textId="77777777" w:rsidR="001B5F22" w:rsidRPr="000B1070" w:rsidRDefault="001B5F22" w:rsidP="000B1070">
      <w:pPr>
        <w:spacing w:line="360" w:lineRule="auto"/>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Reticulul endoplasmatic</w:t>
      </w:r>
    </w:p>
    <w:p w14:paraId="170F9E0A"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ER este un sistem extins de membrane pereche și vezicule plate care conectează diferite părți ale celulei interioare. Între membranele ER pereche se află un spațiu umplut cu fluid numit matrice. Matricea conectează spațiul dintre cele două membrane ale membranei nucleare cu două straturi, membrana celulară și diverse organe citoplasmatice. Funcționează ca un sistem de comunicare tubulară care transportă diverse substanțe dintr-o parte a celulei în alta. O suprafață mare și mai multe sisteme enzimatice atașate la membranele ER oferă, de asemenea, utilajul pentru o pondere majoră a funcțiilor metabolice ale celulei. Două forme de ER există în celule: aspru și neted. ER grosier este împânzit cu ribozomi atașați la site-uri specifice de legare pe membrană. Ribozomii, cu firul lor însoțitor de </w:t>
      </w:r>
      <w:proofErr w:type="spellStart"/>
      <w:r w:rsidRPr="000B1070">
        <w:rPr>
          <w:rFonts w:ascii="Times New Roman" w:hAnsi="Times New Roman" w:cs="Times New Roman"/>
          <w:sz w:val="24"/>
          <w:szCs w:val="24"/>
          <w:lang w:val="ro-RO"/>
        </w:rPr>
        <w:t>ARNm</w:t>
      </w:r>
      <w:proofErr w:type="spellEnd"/>
      <w:r w:rsidRPr="000B1070">
        <w:rPr>
          <w:rFonts w:ascii="Times New Roman" w:hAnsi="Times New Roman" w:cs="Times New Roman"/>
          <w:sz w:val="24"/>
          <w:szCs w:val="24"/>
          <w:lang w:val="ro-RO"/>
        </w:rPr>
        <w:t>, sintetizează proteinele. Proteinele produse de ER-</w:t>
      </w:r>
      <w:proofErr w:type="spellStart"/>
      <w:r w:rsidRPr="000B1070">
        <w:rPr>
          <w:rFonts w:ascii="Times New Roman" w:hAnsi="Times New Roman" w:cs="Times New Roman"/>
          <w:sz w:val="24"/>
          <w:szCs w:val="24"/>
          <w:lang w:val="ro-RO"/>
        </w:rPr>
        <w:t>ul</w:t>
      </w:r>
      <w:proofErr w:type="spellEnd"/>
      <w:r w:rsidRPr="000B1070">
        <w:rPr>
          <w:rFonts w:ascii="Times New Roman" w:hAnsi="Times New Roman" w:cs="Times New Roman"/>
          <w:sz w:val="24"/>
          <w:szCs w:val="24"/>
          <w:lang w:val="ro-RO"/>
        </w:rPr>
        <w:t xml:space="preserve"> dur sunt de obicei destinate încorporării în membranele celulare și enzimelor </w:t>
      </w:r>
      <w:proofErr w:type="spellStart"/>
      <w:r w:rsidRPr="000B1070">
        <w:rPr>
          <w:rFonts w:ascii="Times New Roman" w:hAnsi="Times New Roman" w:cs="Times New Roman"/>
          <w:sz w:val="24"/>
          <w:szCs w:val="24"/>
          <w:lang w:val="ro-RO"/>
        </w:rPr>
        <w:t>lizozomale</w:t>
      </w:r>
      <w:proofErr w:type="spellEnd"/>
      <w:r w:rsidRPr="000B1070">
        <w:rPr>
          <w:rFonts w:ascii="Times New Roman" w:hAnsi="Times New Roman" w:cs="Times New Roman"/>
          <w:sz w:val="24"/>
          <w:szCs w:val="24"/>
          <w:lang w:val="ro-RO"/>
        </w:rPr>
        <w:t xml:space="preserve"> sau pentru exportul din celulă. ER grosier segregă aceste proteine ​​de alte componente ale citoplasmei și modifică structura lor pentru o funcție specifică. De exemplu, sinteza atât a enzimelor digestive de către celulele </w:t>
      </w:r>
      <w:proofErr w:type="spellStart"/>
      <w:r w:rsidRPr="000B1070">
        <w:rPr>
          <w:rFonts w:ascii="Times New Roman" w:hAnsi="Times New Roman" w:cs="Times New Roman"/>
          <w:sz w:val="24"/>
          <w:szCs w:val="24"/>
          <w:lang w:val="ro-RO"/>
        </w:rPr>
        <w:t>acinare</w:t>
      </w:r>
      <w:proofErr w:type="spellEnd"/>
      <w:r w:rsidRPr="000B1070">
        <w:rPr>
          <w:rFonts w:ascii="Times New Roman" w:hAnsi="Times New Roman" w:cs="Times New Roman"/>
          <w:sz w:val="24"/>
          <w:szCs w:val="24"/>
          <w:lang w:val="ro-RO"/>
        </w:rPr>
        <w:t xml:space="preserve"> pancreatice, cât și a proteinelor plasmatice de către celulele hepatice are loc în ER. Toate celulele necesită un ER grosier pentru sinteza enzimelor </w:t>
      </w:r>
      <w:proofErr w:type="spellStart"/>
      <w:r w:rsidRPr="000B1070">
        <w:rPr>
          <w:rFonts w:ascii="Times New Roman" w:hAnsi="Times New Roman" w:cs="Times New Roman"/>
          <w:sz w:val="24"/>
          <w:szCs w:val="24"/>
          <w:lang w:val="ro-RO"/>
        </w:rPr>
        <w:t>lizozomale</w:t>
      </w:r>
      <w:proofErr w:type="spellEnd"/>
      <w:r w:rsidRPr="000B1070">
        <w:rPr>
          <w:rFonts w:ascii="Times New Roman" w:hAnsi="Times New Roman" w:cs="Times New Roman"/>
          <w:sz w:val="24"/>
          <w:szCs w:val="24"/>
          <w:lang w:val="ro-RO"/>
        </w:rPr>
        <w:t xml:space="preserve">. ER netedă este lipsită de ribozomi și este continuă pe ER dur. Nu participă la sinteza proteinelor; în schimb, enzimele sale sunt implicate în sinteza moleculelor lipidice, reglarea calciului intracelular și în metabolismul și </w:t>
      </w:r>
      <w:proofErr w:type="spellStart"/>
      <w:r w:rsidRPr="000B1070">
        <w:rPr>
          <w:rFonts w:ascii="Times New Roman" w:hAnsi="Times New Roman" w:cs="Times New Roman"/>
          <w:sz w:val="24"/>
          <w:szCs w:val="24"/>
          <w:lang w:val="ro-RO"/>
        </w:rPr>
        <w:t>detoxifierea</w:t>
      </w:r>
      <w:proofErr w:type="spellEnd"/>
      <w:r w:rsidRPr="000B1070">
        <w:rPr>
          <w:rFonts w:ascii="Times New Roman" w:hAnsi="Times New Roman" w:cs="Times New Roman"/>
          <w:sz w:val="24"/>
          <w:szCs w:val="24"/>
          <w:lang w:val="ro-RO"/>
        </w:rPr>
        <w:t xml:space="preserve"> anumitor hormoni și medicamente. Este locul sintezei lipidelor, </w:t>
      </w:r>
      <w:proofErr w:type="spellStart"/>
      <w:r w:rsidRPr="000B1070">
        <w:rPr>
          <w:rFonts w:ascii="Times New Roman" w:hAnsi="Times New Roman" w:cs="Times New Roman"/>
          <w:sz w:val="24"/>
          <w:szCs w:val="24"/>
          <w:lang w:val="ro-RO"/>
        </w:rPr>
        <w:t>lipoproteinei</w:t>
      </w:r>
      <w:proofErr w:type="spellEnd"/>
      <w:r w:rsidRPr="000B1070">
        <w:rPr>
          <w:rFonts w:ascii="Times New Roman" w:hAnsi="Times New Roman" w:cs="Times New Roman"/>
          <w:sz w:val="24"/>
          <w:szCs w:val="24"/>
          <w:lang w:val="ro-RO"/>
        </w:rPr>
        <w:t xml:space="preserve"> și hormonilor steroizi. Reticulul </w:t>
      </w:r>
      <w:proofErr w:type="spellStart"/>
      <w:r w:rsidRPr="000B1070">
        <w:rPr>
          <w:rFonts w:ascii="Times New Roman" w:hAnsi="Times New Roman" w:cs="Times New Roman"/>
          <w:sz w:val="24"/>
          <w:szCs w:val="24"/>
          <w:lang w:val="ro-RO"/>
        </w:rPr>
        <w:t>sarcoplasmic</w:t>
      </w:r>
      <w:proofErr w:type="spellEnd"/>
      <w:r w:rsidRPr="000B1070">
        <w:rPr>
          <w:rFonts w:ascii="Times New Roman" w:hAnsi="Times New Roman" w:cs="Times New Roman"/>
          <w:sz w:val="24"/>
          <w:szCs w:val="24"/>
          <w:lang w:val="ro-RO"/>
        </w:rPr>
        <w:t xml:space="preserve"> al celulelor musculare scheletice și cardiace este o formă de ER netedă. Ionii de calciu necesari pentru contracția musculară sunt depozitați și eliberați din cisternele reticulului </w:t>
      </w:r>
      <w:proofErr w:type="spellStart"/>
      <w:r w:rsidRPr="000B1070">
        <w:rPr>
          <w:rFonts w:ascii="Times New Roman" w:hAnsi="Times New Roman" w:cs="Times New Roman"/>
          <w:sz w:val="24"/>
          <w:szCs w:val="24"/>
          <w:lang w:val="ro-RO"/>
        </w:rPr>
        <w:t>sarcoplasmic</w:t>
      </w:r>
      <w:proofErr w:type="spellEnd"/>
      <w:r w:rsidRPr="000B1070">
        <w:rPr>
          <w:rFonts w:ascii="Times New Roman" w:hAnsi="Times New Roman" w:cs="Times New Roman"/>
          <w:sz w:val="24"/>
          <w:szCs w:val="24"/>
          <w:lang w:val="ro-RO"/>
        </w:rPr>
        <w:t>. ER netedă a ficatului este implicată în depozitarea glicogenului și în metabolismul medicamentelor solubile în lipide.</w:t>
      </w:r>
    </w:p>
    <w:p w14:paraId="4D2E9C2E" w14:textId="77777777" w:rsidR="001B5F22" w:rsidRPr="000B1070" w:rsidRDefault="001B5F22" w:rsidP="000B1070">
      <w:pPr>
        <w:spacing w:line="360" w:lineRule="auto"/>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 xml:space="preserve">Complexul </w:t>
      </w:r>
      <w:proofErr w:type="spellStart"/>
      <w:r w:rsidRPr="000B1070">
        <w:rPr>
          <w:rFonts w:ascii="Times New Roman" w:hAnsi="Times New Roman" w:cs="Times New Roman"/>
          <w:b/>
          <w:sz w:val="24"/>
          <w:szCs w:val="24"/>
          <w:lang w:val="ro-RO"/>
        </w:rPr>
        <w:t>Golgi</w:t>
      </w:r>
      <w:proofErr w:type="spellEnd"/>
    </w:p>
    <w:p w14:paraId="102A738B"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Aparatul </w:t>
      </w:r>
      <w:proofErr w:type="spellStart"/>
      <w:r w:rsidRPr="000B1070">
        <w:rPr>
          <w:rFonts w:ascii="Times New Roman" w:hAnsi="Times New Roman" w:cs="Times New Roman"/>
          <w:sz w:val="24"/>
          <w:szCs w:val="24"/>
          <w:lang w:val="ro-RO"/>
        </w:rPr>
        <w:t>Golgi</w:t>
      </w:r>
      <w:proofErr w:type="spellEnd"/>
      <w:r w:rsidRPr="000B1070">
        <w:rPr>
          <w:rFonts w:ascii="Times New Roman" w:hAnsi="Times New Roman" w:cs="Times New Roman"/>
          <w:sz w:val="24"/>
          <w:szCs w:val="24"/>
          <w:lang w:val="ro-RO"/>
        </w:rPr>
        <w:t xml:space="preserve">, numit uneori complexul </w:t>
      </w:r>
      <w:proofErr w:type="spellStart"/>
      <w:r w:rsidRPr="000B1070">
        <w:rPr>
          <w:rFonts w:ascii="Times New Roman" w:hAnsi="Times New Roman" w:cs="Times New Roman"/>
          <w:sz w:val="24"/>
          <w:szCs w:val="24"/>
          <w:lang w:val="ro-RO"/>
        </w:rPr>
        <w:t>Golgi</w:t>
      </w:r>
      <w:proofErr w:type="spellEnd"/>
      <w:r w:rsidRPr="000B1070">
        <w:rPr>
          <w:rFonts w:ascii="Times New Roman" w:hAnsi="Times New Roman" w:cs="Times New Roman"/>
          <w:sz w:val="24"/>
          <w:szCs w:val="24"/>
          <w:lang w:val="ro-RO"/>
        </w:rPr>
        <w:t xml:space="preserve">, este format din teancuri de vezicule subțiri sau aplatizate. Aceste corpuri </w:t>
      </w:r>
      <w:proofErr w:type="spellStart"/>
      <w:r w:rsidRPr="000B1070">
        <w:rPr>
          <w:rFonts w:ascii="Times New Roman" w:hAnsi="Times New Roman" w:cs="Times New Roman"/>
          <w:sz w:val="24"/>
          <w:szCs w:val="24"/>
          <w:lang w:val="ro-RO"/>
        </w:rPr>
        <w:t>Golgi</w:t>
      </w:r>
      <w:proofErr w:type="spellEnd"/>
      <w:r w:rsidRPr="000B1070">
        <w:rPr>
          <w:rFonts w:ascii="Times New Roman" w:hAnsi="Times New Roman" w:cs="Times New Roman"/>
          <w:sz w:val="24"/>
          <w:szCs w:val="24"/>
          <w:lang w:val="ro-RO"/>
        </w:rPr>
        <w:t xml:space="preserve"> se găsesc în apropierea nucleului și funcționează în asociere cu ER. Prin vezicule de transfer, complexul </w:t>
      </w:r>
      <w:proofErr w:type="spellStart"/>
      <w:r w:rsidRPr="000B1070">
        <w:rPr>
          <w:rFonts w:ascii="Times New Roman" w:hAnsi="Times New Roman" w:cs="Times New Roman"/>
          <w:sz w:val="24"/>
          <w:szCs w:val="24"/>
          <w:lang w:val="ro-RO"/>
        </w:rPr>
        <w:t>Golgi</w:t>
      </w:r>
      <w:proofErr w:type="spellEnd"/>
      <w:r w:rsidRPr="000B1070">
        <w:rPr>
          <w:rFonts w:ascii="Times New Roman" w:hAnsi="Times New Roman" w:cs="Times New Roman"/>
          <w:sz w:val="24"/>
          <w:szCs w:val="24"/>
          <w:lang w:val="ro-RO"/>
        </w:rPr>
        <w:t xml:space="preserve"> primește materialele mici acoperite cu membrană produse în ER. Multe celule sintetizează proteine ​​care sunt mai mari decât produsul activ. Ca un exemplu, complexul </w:t>
      </w:r>
      <w:proofErr w:type="spellStart"/>
      <w:r w:rsidRPr="000B1070">
        <w:rPr>
          <w:rFonts w:ascii="Times New Roman" w:hAnsi="Times New Roman" w:cs="Times New Roman"/>
          <w:sz w:val="24"/>
          <w:szCs w:val="24"/>
          <w:lang w:val="ro-RO"/>
        </w:rPr>
        <w:t>Golgi</w:t>
      </w:r>
      <w:proofErr w:type="spellEnd"/>
      <w:r w:rsidRPr="000B1070">
        <w:rPr>
          <w:rFonts w:ascii="Times New Roman" w:hAnsi="Times New Roman" w:cs="Times New Roman"/>
          <w:sz w:val="24"/>
          <w:szCs w:val="24"/>
          <w:lang w:val="ro-RO"/>
        </w:rPr>
        <w:t xml:space="preserve"> al celulelor beta al pancreasului taie </w:t>
      </w:r>
      <w:proofErr w:type="spellStart"/>
      <w:r w:rsidRPr="000B1070">
        <w:rPr>
          <w:rFonts w:ascii="Times New Roman" w:hAnsi="Times New Roman" w:cs="Times New Roman"/>
          <w:sz w:val="24"/>
          <w:szCs w:val="24"/>
          <w:lang w:val="ro-RO"/>
        </w:rPr>
        <w:t>proinsulina</w:t>
      </w:r>
      <w:proofErr w:type="spellEnd"/>
      <w:r w:rsidRPr="000B1070">
        <w:rPr>
          <w:rFonts w:ascii="Times New Roman" w:hAnsi="Times New Roman" w:cs="Times New Roman"/>
          <w:sz w:val="24"/>
          <w:szCs w:val="24"/>
          <w:lang w:val="ro-RO"/>
        </w:rPr>
        <w:t xml:space="preserve">, forma inactivă a insulinei, în forma activă mai mică. Complexul </w:t>
      </w:r>
      <w:proofErr w:type="spellStart"/>
      <w:r w:rsidRPr="000B1070">
        <w:rPr>
          <w:rFonts w:ascii="Times New Roman" w:hAnsi="Times New Roman" w:cs="Times New Roman"/>
          <w:sz w:val="24"/>
          <w:szCs w:val="24"/>
          <w:lang w:val="ro-RO"/>
        </w:rPr>
        <w:t>Golgi</w:t>
      </w:r>
      <w:proofErr w:type="spellEnd"/>
      <w:r w:rsidRPr="000B1070">
        <w:rPr>
          <w:rFonts w:ascii="Times New Roman" w:hAnsi="Times New Roman" w:cs="Times New Roman"/>
          <w:sz w:val="24"/>
          <w:szCs w:val="24"/>
          <w:lang w:val="ro-RO"/>
        </w:rPr>
        <w:t xml:space="preserve"> modifică aceste substanțe și le ambalează în granule sau vezicule secretoare. Aceste vezicule secretoare conțin enzime destinate exportului din celulă. După semnalele corespunzătoare, veziculele secretoare se deplasează din complexul </w:t>
      </w:r>
      <w:proofErr w:type="spellStart"/>
      <w:r w:rsidRPr="000B1070">
        <w:rPr>
          <w:rFonts w:ascii="Times New Roman" w:hAnsi="Times New Roman" w:cs="Times New Roman"/>
          <w:sz w:val="24"/>
          <w:szCs w:val="24"/>
          <w:lang w:val="ro-RO"/>
        </w:rPr>
        <w:t>Golgi</w:t>
      </w:r>
      <w:proofErr w:type="spellEnd"/>
      <w:r w:rsidRPr="000B1070">
        <w:rPr>
          <w:rFonts w:ascii="Times New Roman" w:hAnsi="Times New Roman" w:cs="Times New Roman"/>
          <w:sz w:val="24"/>
          <w:szCs w:val="24"/>
          <w:lang w:val="ro-RO"/>
        </w:rPr>
        <w:t xml:space="preserve"> </w:t>
      </w:r>
      <w:r w:rsidRPr="000B1070">
        <w:rPr>
          <w:rFonts w:ascii="Times New Roman" w:hAnsi="Times New Roman" w:cs="Times New Roman"/>
          <w:sz w:val="24"/>
          <w:szCs w:val="24"/>
          <w:lang w:val="ro-RO"/>
        </w:rPr>
        <w:lastRenderedPageBreak/>
        <w:t xml:space="preserve">în citoplasmă, fuzionează în partea interioară a membranei plasmatice și își eliberează conținutul în fluidul extracelular. În plus, </w:t>
      </w:r>
      <w:proofErr w:type="spellStart"/>
      <w:r w:rsidRPr="000B1070">
        <w:rPr>
          <w:rFonts w:ascii="Times New Roman" w:hAnsi="Times New Roman" w:cs="Times New Roman"/>
          <w:sz w:val="24"/>
          <w:szCs w:val="24"/>
          <w:lang w:val="ro-RO"/>
        </w:rPr>
        <w:t>Golgi</w:t>
      </w:r>
      <w:proofErr w:type="spellEnd"/>
      <w:r w:rsidRPr="000B1070">
        <w:rPr>
          <w:rFonts w:ascii="Times New Roman" w:hAnsi="Times New Roman" w:cs="Times New Roman"/>
          <w:sz w:val="24"/>
          <w:szCs w:val="24"/>
          <w:lang w:val="ro-RO"/>
        </w:rPr>
        <w:t xml:space="preserve"> poate produce molecule mari de carbohidrați care se combină cu proteinele produse de ER-</w:t>
      </w:r>
      <w:proofErr w:type="spellStart"/>
      <w:r w:rsidRPr="000B1070">
        <w:rPr>
          <w:rFonts w:ascii="Times New Roman" w:hAnsi="Times New Roman" w:cs="Times New Roman"/>
          <w:sz w:val="24"/>
          <w:szCs w:val="24"/>
          <w:lang w:val="ro-RO"/>
        </w:rPr>
        <w:t>ul</w:t>
      </w:r>
      <w:proofErr w:type="spellEnd"/>
      <w:r w:rsidRPr="000B1070">
        <w:rPr>
          <w:rFonts w:ascii="Times New Roman" w:hAnsi="Times New Roman" w:cs="Times New Roman"/>
          <w:sz w:val="24"/>
          <w:szCs w:val="24"/>
          <w:lang w:val="ro-RO"/>
        </w:rPr>
        <w:t xml:space="preserve"> dur pentru a forma </w:t>
      </w:r>
      <w:proofErr w:type="spellStart"/>
      <w:r w:rsidRPr="000B1070">
        <w:rPr>
          <w:rFonts w:ascii="Times New Roman" w:hAnsi="Times New Roman" w:cs="Times New Roman"/>
          <w:sz w:val="24"/>
          <w:szCs w:val="24"/>
          <w:lang w:val="ro-RO"/>
        </w:rPr>
        <w:t>glicoproteine</w:t>
      </w:r>
      <w:proofErr w:type="spellEnd"/>
      <w:r w:rsidRPr="000B1070">
        <w:rPr>
          <w:rFonts w:ascii="Times New Roman" w:hAnsi="Times New Roman" w:cs="Times New Roman"/>
          <w:sz w:val="24"/>
          <w:szCs w:val="24"/>
          <w:lang w:val="ro-RO"/>
        </w:rPr>
        <w:t>.</w:t>
      </w:r>
    </w:p>
    <w:p w14:paraId="479F6560" w14:textId="77777777" w:rsidR="001B5F22" w:rsidRPr="000B1070" w:rsidRDefault="001B5F22" w:rsidP="000B1070">
      <w:pPr>
        <w:spacing w:line="360" w:lineRule="auto"/>
        <w:jc w:val="both"/>
        <w:rPr>
          <w:rFonts w:ascii="Times New Roman" w:hAnsi="Times New Roman" w:cs="Times New Roman"/>
          <w:b/>
          <w:sz w:val="24"/>
          <w:szCs w:val="24"/>
          <w:lang w:val="ro-RO"/>
        </w:rPr>
      </w:pPr>
      <w:proofErr w:type="spellStart"/>
      <w:r w:rsidRPr="000B1070">
        <w:rPr>
          <w:rFonts w:ascii="Times New Roman" w:hAnsi="Times New Roman" w:cs="Times New Roman"/>
          <w:b/>
          <w:sz w:val="24"/>
          <w:szCs w:val="24"/>
          <w:lang w:val="ro-RO"/>
        </w:rPr>
        <w:t>Lizozomi</w:t>
      </w:r>
      <w:proofErr w:type="spellEnd"/>
      <w:r w:rsidRPr="000B1070">
        <w:rPr>
          <w:rFonts w:ascii="Times New Roman" w:hAnsi="Times New Roman" w:cs="Times New Roman"/>
          <w:b/>
          <w:sz w:val="24"/>
          <w:szCs w:val="24"/>
          <w:lang w:val="ro-RO"/>
        </w:rPr>
        <w:t xml:space="preserve"> și </w:t>
      </w:r>
      <w:proofErr w:type="spellStart"/>
      <w:r w:rsidRPr="000B1070">
        <w:rPr>
          <w:rFonts w:ascii="Times New Roman" w:hAnsi="Times New Roman" w:cs="Times New Roman"/>
          <w:b/>
          <w:sz w:val="24"/>
          <w:szCs w:val="24"/>
          <w:lang w:val="ro-RO"/>
        </w:rPr>
        <w:t>peroxisomi</w:t>
      </w:r>
      <w:proofErr w:type="spellEnd"/>
    </w:p>
    <w:p w14:paraId="4900F176"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Fiziologii consideră adesea </w:t>
      </w:r>
      <w:proofErr w:type="spellStart"/>
      <w:r w:rsidRPr="000B1070">
        <w:rPr>
          <w:rFonts w:ascii="Times New Roman" w:hAnsi="Times New Roman" w:cs="Times New Roman"/>
          <w:sz w:val="24"/>
          <w:szCs w:val="24"/>
          <w:lang w:val="ro-RO"/>
        </w:rPr>
        <w:t>lizozomii</w:t>
      </w:r>
      <w:proofErr w:type="spellEnd"/>
      <w:r w:rsidRPr="000B1070">
        <w:rPr>
          <w:rFonts w:ascii="Times New Roman" w:hAnsi="Times New Roman" w:cs="Times New Roman"/>
          <w:sz w:val="24"/>
          <w:szCs w:val="24"/>
          <w:lang w:val="ro-RO"/>
        </w:rPr>
        <w:t xml:space="preserve"> ca fiind sistemul digestiv al celulei. Aceste saci mici, cu membrană, conțin enzime hidrolitice puternice. Aceste enzime pot descompune și recicla părțile uzate ale celulelor. De asemenea, descompun substanțe străine, cum ar fi bacteriile introduse în celulă. Toate enzimele </w:t>
      </w:r>
      <w:proofErr w:type="spellStart"/>
      <w:r w:rsidRPr="000B1070">
        <w:rPr>
          <w:rFonts w:ascii="Times New Roman" w:hAnsi="Times New Roman" w:cs="Times New Roman"/>
          <w:sz w:val="24"/>
          <w:szCs w:val="24"/>
          <w:lang w:val="ro-RO"/>
        </w:rPr>
        <w:t>lizozomale</w:t>
      </w:r>
      <w:proofErr w:type="spellEnd"/>
      <w:r w:rsidRPr="000B1070">
        <w:rPr>
          <w:rFonts w:ascii="Times New Roman" w:hAnsi="Times New Roman" w:cs="Times New Roman"/>
          <w:sz w:val="24"/>
          <w:szCs w:val="24"/>
          <w:lang w:val="ro-RO"/>
        </w:rPr>
        <w:t xml:space="preserve"> sunt hidrolaze acide, ceea ce înseamnă că necesită un mediu acid. </w:t>
      </w:r>
      <w:proofErr w:type="spellStart"/>
      <w:r w:rsidRPr="000B1070">
        <w:rPr>
          <w:rFonts w:ascii="Times New Roman" w:hAnsi="Times New Roman" w:cs="Times New Roman"/>
          <w:sz w:val="24"/>
          <w:szCs w:val="24"/>
          <w:lang w:val="ro-RO"/>
        </w:rPr>
        <w:t>Lisozomii</w:t>
      </w:r>
      <w:proofErr w:type="spellEnd"/>
      <w:r w:rsidRPr="000B1070">
        <w:rPr>
          <w:rFonts w:ascii="Times New Roman" w:hAnsi="Times New Roman" w:cs="Times New Roman"/>
          <w:sz w:val="24"/>
          <w:szCs w:val="24"/>
          <w:lang w:val="ro-RO"/>
        </w:rPr>
        <w:t xml:space="preserve"> asigură acest mediu prin menținerea unui pH de aproximativ 5 în interiorul lor. </w:t>
      </w:r>
      <w:proofErr w:type="spellStart"/>
      <w:r w:rsidRPr="000B1070">
        <w:rPr>
          <w:rFonts w:ascii="Times New Roman" w:hAnsi="Times New Roman" w:cs="Times New Roman"/>
          <w:sz w:val="24"/>
          <w:szCs w:val="24"/>
          <w:lang w:val="ro-RO"/>
        </w:rPr>
        <w:t>Ph-ul</w:t>
      </w:r>
      <w:proofErr w:type="spellEnd"/>
      <w:r w:rsidRPr="000B1070">
        <w:rPr>
          <w:rFonts w:ascii="Times New Roman" w:hAnsi="Times New Roman" w:cs="Times New Roman"/>
          <w:sz w:val="24"/>
          <w:szCs w:val="24"/>
          <w:lang w:val="ro-RO"/>
        </w:rPr>
        <w:t xml:space="preserve"> citoplasmei, care este aproximativ 7.2 servește pentru a proteja alte structuri celulare de această aciditate. La fel ca multe alte </w:t>
      </w:r>
      <w:proofErr w:type="spellStart"/>
      <w:r w:rsidRPr="000B1070">
        <w:rPr>
          <w:rFonts w:ascii="Times New Roman" w:hAnsi="Times New Roman" w:cs="Times New Roman"/>
          <w:sz w:val="24"/>
          <w:szCs w:val="24"/>
          <w:lang w:val="ro-RO"/>
        </w:rPr>
        <w:t>organule</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lizozomii</w:t>
      </w:r>
      <w:proofErr w:type="spellEnd"/>
      <w:r w:rsidRPr="000B1070">
        <w:rPr>
          <w:rFonts w:ascii="Times New Roman" w:hAnsi="Times New Roman" w:cs="Times New Roman"/>
          <w:sz w:val="24"/>
          <w:szCs w:val="24"/>
          <w:lang w:val="ro-RO"/>
        </w:rPr>
        <w:t xml:space="preserve"> au o membrană unică înconjurătoare care poate fi ciupită pentru a forma vezicule care transportă materiale pe tot citoplasma. Sinteza enzimelor </w:t>
      </w:r>
      <w:proofErr w:type="spellStart"/>
      <w:r w:rsidRPr="000B1070">
        <w:rPr>
          <w:rFonts w:ascii="Times New Roman" w:hAnsi="Times New Roman" w:cs="Times New Roman"/>
          <w:sz w:val="24"/>
          <w:szCs w:val="24"/>
          <w:lang w:val="ro-RO"/>
        </w:rPr>
        <w:t>lizozomale</w:t>
      </w:r>
      <w:proofErr w:type="spellEnd"/>
      <w:r w:rsidRPr="000B1070">
        <w:rPr>
          <w:rFonts w:ascii="Times New Roman" w:hAnsi="Times New Roman" w:cs="Times New Roman"/>
          <w:sz w:val="24"/>
          <w:szCs w:val="24"/>
          <w:lang w:val="ro-RO"/>
        </w:rPr>
        <w:t xml:space="preserve"> are loc în ER. După transportul și preluarea de către aparatul </w:t>
      </w:r>
      <w:proofErr w:type="spellStart"/>
      <w:r w:rsidRPr="000B1070">
        <w:rPr>
          <w:rFonts w:ascii="Times New Roman" w:hAnsi="Times New Roman" w:cs="Times New Roman"/>
          <w:sz w:val="24"/>
          <w:szCs w:val="24"/>
          <w:lang w:val="ro-RO"/>
        </w:rPr>
        <w:t>Golgi</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Golgi</w:t>
      </w:r>
      <w:proofErr w:type="spellEnd"/>
      <w:r w:rsidRPr="000B1070">
        <w:rPr>
          <w:rFonts w:ascii="Times New Roman" w:hAnsi="Times New Roman" w:cs="Times New Roman"/>
          <w:sz w:val="24"/>
          <w:szCs w:val="24"/>
          <w:lang w:val="ro-RO"/>
        </w:rPr>
        <w:t xml:space="preserve"> modifică și ambalează biochimic aceste materiale ca </w:t>
      </w:r>
      <w:proofErr w:type="spellStart"/>
      <w:r w:rsidRPr="000B1070">
        <w:rPr>
          <w:rFonts w:ascii="Times New Roman" w:hAnsi="Times New Roman" w:cs="Times New Roman"/>
          <w:sz w:val="24"/>
          <w:szCs w:val="24"/>
          <w:lang w:val="ro-RO"/>
        </w:rPr>
        <w:t>lizozomi</w:t>
      </w:r>
      <w:proofErr w:type="spellEnd"/>
      <w:r w:rsidRPr="000B1070">
        <w:rPr>
          <w:rFonts w:ascii="Times New Roman" w:hAnsi="Times New Roman" w:cs="Times New Roman"/>
          <w:sz w:val="24"/>
          <w:szCs w:val="24"/>
          <w:lang w:val="ro-RO"/>
        </w:rPr>
        <w:t xml:space="preserve">. Spre deosebire de alte </w:t>
      </w:r>
      <w:proofErr w:type="spellStart"/>
      <w:r w:rsidRPr="000B1070">
        <w:rPr>
          <w:rFonts w:ascii="Times New Roman" w:hAnsi="Times New Roman" w:cs="Times New Roman"/>
          <w:sz w:val="24"/>
          <w:szCs w:val="24"/>
          <w:lang w:val="ro-RO"/>
        </w:rPr>
        <w:t>organule</w:t>
      </w:r>
      <w:proofErr w:type="spellEnd"/>
      <w:r w:rsidRPr="000B1070">
        <w:rPr>
          <w:rFonts w:ascii="Times New Roman" w:hAnsi="Times New Roman" w:cs="Times New Roman"/>
          <w:sz w:val="24"/>
          <w:szCs w:val="24"/>
          <w:lang w:val="ro-RO"/>
        </w:rPr>
        <w:t xml:space="preserve">, dimensiunile și funcțiile </w:t>
      </w:r>
      <w:proofErr w:type="spellStart"/>
      <w:r w:rsidRPr="000B1070">
        <w:rPr>
          <w:rFonts w:ascii="Times New Roman" w:hAnsi="Times New Roman" w:cs="Times New Roman"/>
          <w:sz w:val="24"/>
          <w:szCs w:val="24"/>
          <w:lang w:val="ro-RO"/>
        </w:rPr>
        <w:t>lizozomilor</w:t>
      </w:r>
      <w:proofErr w:type="spellEnd"/>
      <w:r w:rsidRPr="000B1070">
        <w:rPr>
          <w:rFonts w:ascii="Times New Roman" w:hAnsi="Times New Roman" w:cs="Times New Roman"/>
          <w:sz w:val="24"/>
          <w:szCs w:val="24"/>
          <w:lang w:val="ro-RO"/>
        </w:rPr>
        <w:t xml:space="preserve"> variază considerabil. Această diversitate este determinată de tipul enzimei ambalate în </w:t>
      </w:r>
      <w:proofErr w:type="spellStart"/>
      <w:r w:rsidRPr="000B1070">
        <w:rPr>
          <w:rFonts w:ascii="Times New Roman" w:hAnsi="Times New Roman" w:cs="Times New Roman"/>
          <w:sz w:val="24"/>
          <w:szCs w:val="24"/>
          <w:lang w:val="ro-RO"/>
        </w:rPr>
        <w:t>lizozom</w:t>
      </w:r>
      <w:proofErr w:type="spellEnd"/>
      <w:r w:rsidRPr="000B1070">
        <w:rPr>
          <w:rFonts w:ascii="Times New Roman" w:hAnsi="Times New Roman" w:cs="Times New Roman"/>
          <w:sz w:val="24"/>
          <w:szCs w:val="24"/>
          <w:lang w:val="ro-RO"/>
        </w:rPr>
        <w:t xml:space="preserve"> de complexul </w:t>
      </w:r>
      <w:proofErr w:type="spellStart"/>
      <w:r w:rsidRPr="000B1070">
        <w:rPr>
          <w:rFonts w:ascii="Times New Roman" w:hAnsi="Times New Roman" w:cs="Times New Roman"/>
          <w:sz w:val="24"/>
          <w:szCs w:val="24"/>
          <w:lang w:val="ro-RO"/>
        </w:rPr>
        <w:t>Golgi</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Lisozomii</w:t>
      </w:r>
      <w:proofErr w:type="spellEnd"/>
      <w:r w:rsidRPr="000B1070">
        <w:rPr>
          <w:rFonts w:ascii="Times New Roman" w:hAnsi="Times New Roman" w:cs="Times New Roman"/>
          <w:sz w:val="24"/>
          <w:szCs w:val="24"/>
          <w:lang w:val="ro-RO"/>
        </w:rPr>
        <w:t xml:space="preserve"> primari conțin enzime hidrolitice care încă nu au intrat în procesul digestiv. Ei devin </w:t>
      </w:r>
      <w:proofErr w:type="spellStart"/>
      <w:r w:rsidRPr="000B1070">
        <w:rPr>
          <w:rFonts w:ascii="Times New Roman" w:hAnsi="Times New Roman" w:cs="Times New Roman"/>
          <w:sz w:val="24"/>
          <w:szCs w:val="24"/>
          <w:lang w:val="ro-RO"/>
        </w:rPr>
        <w:t>lizozomi</w:t>
      </w:r>
      <w:proofErr w:type="spellEnd"/>
      <w:r w:rsidRPr="000B1070">
        <w:rPr>
          <w:rFonts w:ascii="Times New Roman" w:hAnsi="Times New Roman" w:cs="Times New Roman"/>
          <w:sz w:val="24"/>
          <w:szCs w:val="24"/>
          <w:lang w:val="ro-RO"/>
        </w:rPr>
        <w:t xml:space="preserve"> secundari după activarea enzimelor lor începerea procesului de degradare chimică. </w:t>
      </w:r>
      <w:proofErr w:type="spellStart"/>
      <w:r w:rsidRPr="000B1070">
        <w:rPr>
          <w:rFonts w:ascii="Times New Roman" w:hAnsi="Times New Roman" w:cs="Times New Roman"/>
          <w:sz w:val="24"/>
          <w:szCs w:val="24"/>
          <w:lang w:val="ro-RO"/>
        </w:rPr>
        <w:t>Lisozomii</w:t>
      </w:r>
      <w:proofErr w:type="spellEnd"/>
      <w:r w:rsidRPr="000B1070">
        <w:rPr>
          <w:rFonts w:ascii="Times New Roman" w:hAnsi="Times New Roman" w:cs="Times New Roman"/>
          <w:sz w:val="24"/>
          <w:szCs w:val="24"/>
          <w:lang w:val="ro-RO"/>
        </w:rPr>
        <w:t xml:space="preserve"> primari pot forma </w:t>
      </w:r>
      <w:proofErr w:type="spellStart"/>
      <w:r w:rsidRPr="000B1070">
        <w:rPr>
          <w:rFonts w:ascii="Times New Roman" w:hAnsi="Times New Roman" w:cs="Times New Roman"/>
          <w:sz w:val="24"/>
          <w:szCs w:val="24"/>
          <w:lang w:val="ro-RO"/>
        </w:rPr>
        <w:t>lisozomi</w:t>
      </w:r>
      <w:proofErr w:type="spellEnd"/>
      <w:r w:rsidRPr="000B1070">
        <w:rPr>
          <w:rFonts w:ascii="Times New Roman" w:hAnsi="Times New Roman" w:cs="Times New Roman"/>
          <w:sz w:val="24"/>
          <w:szCs w:val="24"/>
          <w:lang w:val="ro-RO"/>
        </w:rPr>
        <w:t xml:space="preserve"> secundari </w:t>
      </w:r>
      <w:proofErr w:type="spellStart"/>
      <w:r w:rsidRPr="000B1070">
        <w:rPr>
          <w:rFonts w:ascii="Times New Roman" w:hAnsi="Times New Roman" w:cs="Times New Roman"/>
          <w:sz w:val="24"/>
          <w:szCs w:val="24"/>
          <w:lang w:val="ro-RO"/>
        </w:rPr>
        <w:t>într</w:t>
      </w:r>
      <w:proofErr w:type="spellEnd"/>
      <w:r w:rsidRPr="000B1070">
        <w:rPr>
          <w:rFonts w:ascii="Times New Roman" w:hAnsi="Times New Roman" w:cs="Times New Roman"/>
          <w:sz w:val="24"/>
          <w:szCs w:val="24"/>
          <w:lang w:val="ro-RO"/>
        </w:rPr>
        <w:t xml:space="preserve">-unul din două moduri: </w:t>
      </w:r>
      <w:proofErr w:type="spellStart"/>
      <w:r w:rsidRPr="000B1070">
        <w:rPr>
          <w:rFonts w:ascii="Times New Roman" w:hAnsi="Times New Roman" w:cs="Times New Roman"/>
          <w:sz w:val="24"/>
          <w:szCs w:val="24"/>
          <w:lang w:val="ro-RO"/>
        </w:rPr>
        <w:t>heterofagie</w:t>
      </w:r>
      <w:proofErr w:type="spellEnd"/>
      <w:r w:rsidRPr="000B1070">
        <w:rPr>
          <w:rFonts w:ascii="Times New Roman" w:hAnsi="Times New Roman" w:cs="Times New Roman"/>
          <w:sz w:val="24"/>
          <w:szCs w:val="24"/>
          <w:lang w:val="ro-RO"/>
        </w:rPr>
        <w:t xml:space="preserve"> sau autofagie. </w:t>
      </w:r>
      <w:proofErr w:type="spellStart"/>
      <w:r w:rsidRPr="000B1070">
        <w:rPr>
          <w:rFonts w:ascii="Times New Roman" w:hAnsi="Times New Roman" w:cs="Times New Roman"/>
          <w:sz w:val="24"/>
          <w:szCs w:val="24"/>
          <w:lang w:val="ro-RO"/>
        </w:rPr>
        <w:t>Heterofagocitoza</w:t>
      </w:r>
      <w:proofErr w:type="spellEnd"/>
      <w:r w:rsidRPr="000B1070">
        <w:rPr>
          <w:rFonts w:ascii="Times New Roman" w:hAnsi="Times New Roman" w:cs="Times New Roman"/>
          <w:sz w:val="24"/>
          <w:szCs w:val="24"/>
          <w:lang w:val="ro-RO"/>
        </w:rPr>
        <w:t xml:space="preserve"> se referă la absorbția materialului din afara celulei. O umplere a membranei celulare preia substanțe externe în celulă pentru a forma o veziculă </w:t>
      </w:r>
      <w:proofErr w:type="spellStart"/>
      <w:r w:rsidRPr="000B1070">
        <w:rPr>
          <w:rFonts w:ascii="Times New Roman" w:hAnsi="Times New Roman" w:cs="Times New Roman"/>
          <w:sz w:val="24"/>
          <w:szCs w:val="24"/>
          <w:lang w:val="ro-RO"/>
        </w:rPr>
        <w:t>fagocitică</w:t>
      </w:r>
      <w:proofErr w:type="spellEnd"/>
      <w:r w:rsidRPr="000B1070">
        <w:rPr>
          <w:rFonts w:ascii="Times New Roman" w:hAnsi="Times New Roman" w:cs="Times New Roman"/>
          <w:sz w:val="24"/>
          <w:szCs w:val="24"/>
          <w:lang w:val="ro-RO"/>
        </w:rPr>
        <w:t xml:space="preserve"> sau </w:t>
      </w:r>
      <w:proofErr w:type="spellStart"/>
      <w:r w:rsidRPr="000B1070">
        <w:rPr>
          <w:rFonts w:ascii="Times New Roman" w:hAnsi="Times New Roman" w:cs="Times New Roman"/>
          <w:sz w:val="24"/>
          <w:szCs w:val="24"/>
          <w:lang w:val="ro-RO"/>
        </w:rPr>
        <w:t>fagosoă</w:t>
      </w:r>
      <w:proofErr w:type="spellEnd"/>
      <w:r w:rsidRPr="000B1070">
        <w:rPr>
          <w:rFonts w:ascii="Times New Roman" w:hAnsi="Times New Roman" w:cs="Times New Roman"/>
          <w:sz w:val="24"/>
          <w:szCs w:val="24"/>
          <w:lang w:val="ro-RO"/>
        </w:rPr>
        <w:t xml:space="preserve"> înconjurătoare. </w:t>
      </w:r>
      <w:proofErr w:type="spellStart"/>
      <w:r w:rsidRPr="000B1070">
        <w:rPr>
          <w:rFonts w:ascii="Times New Roman" w:hAnsi="Times New Roman" w:cs="Times New Roman"/>
          <w:sz w:val="24"/>
          <w:szCs w:val="24"/>
          <w:lang w:val="ro-RO"/>
        </w:rPr>
        <w:t>Lisozomii</w:t>
      </w:r>
      <w:proofErr w:type="spellEnd"/>
      <w:r w:rsidRPr="000B1070">
        <w:rPr>
          <w:rFonts w:ascii="Times New Roman" w:hAnsi="Times New Roman" w:cs="Times New Roman"/>
          <w:sz w:val="24"/>
          <w:szCs w:val="24"/>
          <w:lang w:val="ro-RO"/>
        </w:rPr>
        <w:t xml:space="preserve"> primari apoi fuzionează cu </w:t>
      </w:r>
      <w:proofErr w:type="spellStart"/>
      <w:r w:rsidRPr="000B1070">
        <w:rPr>
          <w:rFonts w:ascii="Times New Roman" w:hAnsi="Times New Roman" w:cs="Times New Roman"/>
          <w:sz w:val="24"/>
          <w:szCs w:val="24"/>
          <w:lang w:val="ro-RO"/>
        </w:rPr>
        <w:t>fagozomii</w:t>
      </w:r>
      <w:proofErr w:type="spellEnd"/>
      <w:r w:rsidRPr="000B1070">
        <w:rPr>
          <w:rFonts w:ascii="Times New Roman" w:hAnsi="Times New Roman" w:cs="Times New Roman"/>
          <w:sz w:val="24"/>
          <w:szCs w:val="24"/>
          <w:lang w:val="ro-RO"/>
        </w:rPr>
        <w:t xml:space="preserve"> pentru a forma </w:t>
      </w:r>
      <w:proofErr w:type="spellStart"/>
      <w:r w:rsidRPr="000B1070">
        <w:rPr>
          <w:rFonts w:ascii="Times New Roman" w:hAnsi="Times New Roman" w:cs="Times New Roman"/>
          <w:sz w:val="24"/>
          <w:szCs w:val="24"/>
          <w:lang w:val="ro-RO"/>
        </w:rPr>
        <w:t>lisozomi</w:t>
      </w:r>
      <w:proofErr w:type="spellEnd"/>
      <w:r w:rsidRPr="000B1070">
        <w:rPr>
          <w:rFonts w:ascii="Times New Roman" w:hAnsi="Times New Roman" w:cs="Times New Roman"/>
          <w:sz w:val="24"/>
          <w:szCs w:val="24"/>
          <w:lang w:val="ro-RO"/>
        </w:rPr>
        <w:t xml:space="preserve"> secundari. </w:t>
      </w:r>
      <w:proofErr w:type="spellStart"/>
      <w:r w:rsidRPr="000B1070">
        <w:rPr>
          <w:rFonts w:ascii="Times New Roman" w:hAnsi="Times New Roman" w:cs="Times New Roman"/>
          <w:sz w:val="24"/>
          <w:szCs w:val="24"/>
          <w:lang w:val="ro-RO"/>
        </w:rPr>
        <w:t>Heterofagocitoza</w:t>
      </w:r>
      <w:proofErr w:type="spellEnd"/>
      <w:r w:rsidRPr="000B1070">
        <w:rPr>
          <w:rFonts w:ascii="Times New Roman" w:hAnsi="Times New Roman" w:cs="Times New Roman"/>
          <w:sz w:val="24"/>
          <w:szCs w:val="24"/>
          <w:lang w:val="ro-RO"/>
        </w:rPr>
        <w:t xml:space="preserve"> este cea mai frecventă în celulele albe din sânge </w:t>
      </w:r>
      <w:proofErr w:type="spellStart"/>
      <w:r w:rsidRPr="000B1070">
        <w:rPr>
          <w:rFonts w:ascii="Times New Roman" w:hAnsi="Times New Roman" w:cs="Times New Roman"/>
          <w:sz w:val="24"/>
          <w:szCs w:val="24"/>
          <w:lang w:val="ro-RO"/>
        </w:rPr>
        <w:t>fagocitice</w:t>
      </w:r>
      <w:proofErr w:type="spellEnd"/>
      <w:r w:rsidRPr="000B1070">
        <w:rPr>
          <w:rFonts w:ascii="Times New Roman" w:hAnsi="Times New Roman" w:cs="Times New Roman"/>
          <w:sz w:val="24"/>
          <w:szCs w:val="24"/>
          <w:lang w:val="ro-RO"/>
        </w:rPr>
        <w:t xml:space="preserve">, cum ar fi </w:t>
      </w:r>
      <w:proofErr w:type="spellStart"/>
      <w:r w:rsidRPr="000B1070">
        <w:rPr>
          <w:rFonts w:ascii="Times New Roman" w:hAnsi="Times New Roman" w:cs="Times New Roman"/>
          <w:sz w:val="24"/>
          <w:szCs w:val="24"/>
          <w:lang w:val="ro-RO"/>
        </w:rPr>
        <w:t>neutrofilele</w:t>
      </w:r>
      <w:proofErr w:type="spellEnd"/>
      <w:r w:rsidRPr="000B1070">
        <w:rPr>
          <w:rFonts w:ascii="Times New Roman" w:hAnsi="Times New Roman" w:cs="Times New Roman"/>
          <w:sz w:val="24"/>
          <w:szCs w:val="24"/>
          <w:lang w:val="ro-RO"/>
        </w:rPr>
        <w:t xml:space="preserve"> și macrofagele. </w:t>
      </w:r>
      <w:proofErr w:type="spellStart"/>
      <w:r w:rsidRPr="000B1070">
        <w:rPr>
          <w:rFonts w:ascii="Times New Roman" w:hAnsi="Times New Roman" w:cs="Times New Roman"/>
          <w:sz w:val="24"/>
          <w:szCs w:val="24"/>
          <w:lang w:val="ro-RO"/>
        </w:rPr>
        <w:t>Autofagocitoza</w:t>
      </w:r>
      <w:proofErr w:type="spellEnd"/>
      <w:r w:rsidRPr="000B1070">
        <w:rPr>
          <w:rFonts w:ascii="Times New Roman" w:hAnsi="Times New Roman" w:cs="Times New Roman"/>
          <w:sz w:val="24"/>
          <w:szCs w:val="24"/>
          <w:lang w:val="ro-RO"/>
        </w:rPr>
        <w:t xml:space="preserve"> implică îndepărtarea </w:t>
      </w:r>
      <w:proofErr w:type="spellStart"/>
      <w:r w:rsidRPr="000B1070">
        <w:rPr>
          <w:rFonts w:ascii="Times New Roman" w:hAnsi="Times New Roman" w:cs="Times New Roman"/>
          <w:sz w:val="24"/>
          <w:szCs w:val="24"/>
          <w:lang w:val="ro-RO"/>
        </w:rPr>
        <w:t>organulelor</w:t>
      </w:r>
      <w:proofErr w:type="spellEnd"/>
      <w:r w:rsidRPr="000B1070">
        <w:rPr>
          <w:rFonts w:ascii="Times New Roman" w:hAnsi="Times New Roman" w:cs="Times New Roman"/>
          <w:sz w:val="24"/>
          <w:szCs w:val="24"/>
          <w:lang w:val="ro-RO"/>
        </w:rPr>
        <w:t xml:space="preserve"> celulare deteriorate, cum ar fi mitocondriile sau ER, pe care </w:t>
      </w:r>
      <w:proofErr w:type="spellStart"/>
      <w:r w:rsidRPr="000B1070">
        <w:rPr>
          <w:rFonts w:ascii="Times New Roman" w:hAnsi="Times New Roman" w:cs="Times New Roman"/>
          <w:sz w:val="24"/>
          <w:szCs w:val="24"/>
          <w:lang w:val="ro-RO"/>
        </w:rPr>
        <w:t>lizozomii</w:t>
      </w:r>
      <w:proofErr w:type="spellEnd"/>
      <w:r w:rsidRPr="000B1070">
        <w:rPr>
          <w:rFonts w:ascii="Times New Roman" w:hAnsi="Times New Roman" w:cs="Times New Roman"/>
          <w:sz w:val="24"/>
          <w:szCs w:val="24"/>
          <w:lang w:val="ro-RO"/>
        </w:rPr>
        <w:t xml:space="preserve"> trebuie să le elimine dacă funcția normală a celulei va continua. </w:t>
      </w:r>
      <w:proofErr w:type="spellStart"/>
      <w:r w:rsidRPr="000B1070">
        <w:rPr>
          <w:rFonts w:ascii="Times New Roman" w:hAnsi="Times New Roman" w:cs="Times New Roman"/>
          <w:sz w:val="24"/>
          <w:szCs w:val="24"/>
          <w:lang w:val="ro-RO"/>
        </w:rPr>
        <w:t>Autofagocitoza</w:t>
      </w:r>
      <w:proofErr w:type="spellEnd"/>
      <w:r w:rsidRPr="000B1070">
        <w:rPr>
          <w:rFonts w:ascii="Times New Roman" w:hAnsi="Times New Roman" w:cs="Times New Roman"/>
          <w:sz w:val="24"/>
          <w:szCs w:val="24"/>
          <w:lang w:val="ro-RO"/>
        </w:rPr>
        <w:t xml:space="preserve"> este mai accentuată în celulele supuse atrofiei. Deși enzimele din </w:t>
      </w:r>
      <w:proofErr w:type="spellStart"/>
      <w:r w:rsidRPr="000B1070">
        <w:rPr>
          <w:rFonts w:ascii="Times New Roman" w:hAnsi="Times New Roman" w:cs="Times New Roman"/>
          <w:sz w:val="24"/>
          <w:szCs w:val="24"/>
          <w:lang w:val="ro-RO"/>
        </w:rPr>
        <w:t>lizozomii</w:t>
      </w:r>
      <w:proofErr w:type="spellEnd"/>
      <w:r w:rsidRPr="000B1070">
        <w:rPr>
          <w:rFonts w:ascii="Times New Roman" w:hAnsi="Times New Roman" w:cs="Times New Roman"/>
          <w:sz w:val="24"/>
          <w:szCs w:val="24"/>
          <w:lang w:val="ro-RO"/>
        </w:rPr>
        <w:t xml:space="preserve"> secundari pot descompune majoritatea proteinelor, carbohidraților și lipidelor în componenții lor de bază, unele materiale rămân nedigerate. Aceste materiale nedigerate pot rămâne în citoplasmă ca corpuri reziduale sau sunt extrudate din celulă prin </w:t>
      </w:r>
      <w:proofErr w:type="spellStart"/>
      <w:r w:rsidRPr="000B1070">
        <w:rPr>
          <w:rFonts w:ascii="Times New Roman" w:hAnsi="Times New Roman" w:cs="Times New Roman"/>
          <w:sz w:val="24"/>
          <w:szCs w:val="24"/>
          <w:lang w:val="ro-RO"/>
        </w:rPr>
        <w:t>exocitoză</w:t>
      </w:r>
      <w:proofErr w:type="spellEnd"/>
      <w:r w:rsidRPr="000B1070">
        <w:rPr>
          <w:rFonts w:ascii="Times New Roman" w:hAnsi="Times New Roman" w:cs="Times New Roman"/>
          <w:sz w:val="24"/>
          <w:szCs w:val="24"/>
          <w:lang w:val="ro-RO"/>
        </w:rPr>
        <w:t xml:space="preserve">. În unele celule cu durată lungă de viață, cum ar fi neuronii și celulele musculare cardiace, se acumulează cantități mari de corpuri reziduale sub formă de granule de </w:t>
      </w:r>
      <w:proofErr w:type="spellStart"/>
      <w:r w:rsidRPr="000B1070">
        <w:rPr>
          <w:rFonts w:ascii="Times New Roman" w:hAnsi="Times New Roman" w:cs="Times New Roman"/>
          <w:sz w:val="24"/>
          <w:szCs w:val="24"/>
          <w:lang w:val="ro-RO"/>
        </w:rPr>
        <w:t>lipofuscină</w:t>
      </w:r>
      <w:proofErr w:type="spellEnd"/>
      <w:r w:rsidRPr="000B1070">
        <w:rPr>
          <w:rFonts w:ascii="Times New Roman" w:hAnsi="Times New Roman" w:cs="Times New Roman"/>
          <w:sz w:val="24"/>
          <w:szCs w:val="24"/>
          <w:lang w:val="ro-RO"/>
        </w:rPr>
        <w:t xml:space="preserve"> sau </w:t>
      </w:r>
      <w:proofErr w:type="spellStart"/>
      <w:r w:rsidRPr="000B1070">
        <w:rPr>
          <w:rFonts w:ascii="Times New Roman" w:hAnsi="Times New Roman" w:cs="Times New Roman"/>
          <w:sz w:val="24"/>
          <w:szCs w:val="24"/>
          <w:lang w:val="ro-RO"/>
        </w:rPr>
        <w:t>pigmente</w:t>
      </w:r>
      <w:proofErr w:type="spellEnd"/>
      <w:r w:rsidRPr="000B1070">
        <w:rPr>
          <w:rFonts w:ascii="Times New Roman" w:hAnsi="Times New Roman" w:cs="Times New Roman"/>
          <w:sz w:val="24"/>
          <w:szCs w:val="24"/>
          <w:lang w:val="ro-RO"/>
        </w:rPr>
        <w:t xml:space="preserve"> de vârstă. Alți pigmenți </w:t>
      </w:r>
      <w:proofErr w:type="spellStart"/>
      <w:r w:rsidRPr="000B1070">
        <w:rPr>
          <w:rFonts w:ascii="Times New Roman" w:hAnsi="Times New Roman" w:cs="Times New Roman"/>
          <w:sz w:val="24"/>
          <w:szCs w:val="24"/>
          <w:lang w:val="ro-RO"/>
        </w:rPr>
        <w:t>indigestibili</w:t>
      </w:r>
      <w:proofErr w:type="spellEnd"/>
      <w:r w:rsidRPr="000B1070">
        <w:rPr>
          <w:rFonts w:ascii="Times New Roman" w:hAnsi="Times New Roman" w:cs="Times New Roman"/>
          <w:sz w:val="24"/>
          <w:szCs w:val="24"/>
          <w:lang w:val="ro-RO"/>
        </w:rPr>
        <w:t xml:space="preserve">, cum ar fi particulele de carbon inhalate și pigmenții </w:t>
      </w:r>
      <w:proofErr w:type="spellStart"/>
      <w:r w:rsidRPr="000B1070">
        <w:rPr>
          <w:rFonts w:ascii="Times New Roman" w:hAnsi="Times New Roman" w:cs="Times New Roman"/>
          <w:sz w:val="24"/>
          <w:szCs w:val="24"/>
          <w:lang w:val="ro-RO"/>
        </w:rPr>
        <w:t>tatuanți</w:t>
      </w:r>
      <w:proofErr w:type="spellEnd"/>
      <w:r w:rsidRPr="000B1070">
        <w:rPr>
          <w:rFonts w:ascii="Times New Roman" w:hAnsi="Times New Roman" w:cs="Times New Roman"/>
          <w:sz w:val="24"/>
          <w:szCs w:val="24"/>
          <w:lang w:val="ro-RO"/>
        </w:rPr>
        <w:t xml:space="preserve">, se acumulează și pot persista în corpuri reziduale timp de zeci de ani. </w:t>
      </w:r>
      <w:proofErr w:type="spellStart"/>
      <w:r w:rsidRPr="000B1070">
        <w:rPr>
          <w:rFonts w:ascii="Times New Roman" w:hAnsi="Times New Roman" w:cs="Times New Roman"/>
          <w:sz w:val="24"/>
          <w:szCs w:val="24"/>
          <w:lang w:val="ro-RO"/>
        </w:rPr>
        <w:t>Lizozomii</w:t>
      </w:r>
      <w:proofErr w:type="spellEnd"/>
      <w:r w:rsidRPr="000B1070">
        <w:rPr>
          <w:rFonts w:ascii="Times New Roman" w:hAnsi="Times New Roman" w:cs="Times New Roman"/>
          <w:sz w:val="24"/>
          <w:szCs w:val="24"/>
          <w:lang w:val="ro-RO"/>
        </w:rPr>
        <w:t xml:space="preserve"> joacă un rol important în metabolismul normal al anumitor substanțe din organism. În unele boli moștenite cunoscute sub denumirea de boli de </w:t>
      </w:r>
      <w:r w:rsidRPr="000B1070">
        <w:rPr>
          <w:rFonts w:ascii="Times New Roman" w:hAnsi="Times New Roman" w:cs="Times New Roman"/>
          <w:sz w:val="24"/>
          <w:szCs w:val="24"/>
          <w:lang w:val="ro-RO"/>
        </w:rPr>
        <w:lastRenderedPageBreak/>
        <w:t xml:space="preserve">depozitare </w:t>
      </w:r>
      <w:proofErr w:type="spellStart"/>
      <w:r w:rsidRPr="000B1070">
        <w:rPr>
          <w:rFonts w:ascii="Times New Roman" w:hAnsi="Times New Roman" w:cs="Times New Roman"/>
          <w:sz w:val="24"/>
          <w:szCs w:val="24"/>
          <w:lang w:val="ro-RO"/>
        </w:rPr>
        <w:t>lizozomale</w:t>
      </w:r>
      <w:proofErr w:type="spellEnd"/>
      <w:r w:rsidRPr="000B1070">
        <w:rPr>
          <w:rFonts w:ascii="Times New Roman" w:hAnsi="Times New Roman" w:cs="Times New Roman"/>
          <w:sz w:val="24"/>
          <w:szCs w:val="24"/>
          <w:lang w:val="ro-RO"/>
        </w:rPr>
        <w:t xml:space="preserve">, o enzimă </w:t>
      </w:r>
      <w:proofErr w:type="spellStart"/>
      <w:r w:rsidRPr="000B1070">
        <w:rPr>
          <w:rFonts w:ascii="Times New Roman" w:hAnsi="Times New Roman" w:cs="Times New Roman"/>
          <w:sz w:val="24"/>
          <w:szCs w:val="24"/>
          <w:lang w:val="ro-RO"/>
        </w:rPr>
        <w:t>lizozomică</w:t>
      </w:r>
      <w:proofErr w:type="spellEnd"/>
      <w:r w:rsidRPr="000B1070">
        <w:rPr>
          <w:rFonts w:ascii="Times New Roman" w:hAnsi="Times New Roman" w:cs="Times New Roman"/>
          <w:sz w:val="24"/>
          <w:szCs w:val="24"/>
          <w:lang w:val="ro-RO"/>
        </w:rPr>
        <w:t xml:space="preserve"> specifică este absentă sau inactivă, caz în care digestia anumitor substanțe celulare (de exemplu, </w:t>
      </w:r>
      <w:proofErr w:type="spellStart"/>
      <w:r w:rsidRPr="000B1070">
        <w:rPr>
          <w:rFonts w:ascii="Times New Roman" w:hAnsi="Times New Roman" w:cs="Times New Roman"/>
          <w:sz w:val="24"/>
          <w:szCs w:val="24"/>
          <w:lang w:val="ro-RO"/>
        </w:rPr>
        <w:t>glucocerebroside</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ganglioside</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sfingomielină</w:t>
      </w:r>
      <w:proofErr w:type="spellEnd"/>
      <w:r w:rsidRPr="000B1070">
        <w:rPr>
          <w:rFonts w:ascii="Times New Roman" w:hAnsi="Times New Roman" w:cs="Times New Roman"/>
          <w:sz w:val="24"/>
          <w:szCs w:val="24"/>
          <w:lang w:val="ro-RO"/>
        </w:rPr>
        <w:t xml:space="preserve">) nu are loc. Ca urmare, aceste substanțe se acumulează în celulă. În boala </w:t>
      </w:r>
      <w:proofErr w:type="spellStart"/>
      <w:r w:rsidRPr="000B1070">
        <w:rPr>
          <w:rFonts w:ascii="Times New Roman" w:hAnsi="Times New Roman" w:cs="Times New Roman"/>
          <w:sz w:val="24"/>
          <w:szCs w:val="24"/>
          <w:lang w:val="ro-RO"/>
        </w:rPr>
        <w:t>Tay</w:t>
      </w:r>
      <w:proofErr w:type="spellEnd"/>
      <w:r w:rsidRPr="000B1070">
        <w:rPr>
          <w:rFonts w:ascii="Times New Roman" w:hAnsi="Times New Roman" w:cs="Times New Roman"/>
          <w:sz w:val="24"/>
          <w:szCs w:val="24"/>
          <w:lang w:val="ro-RO"/>
        </w:rPr>
        <w:t xml:space="preserve">-Sachs, o deficiență </w:t>
      </w:r>
      <w:proofErr w:type="spellStart"/>
      <w:r w:rsidRPr="000B1070">
        <w:rPr>
          <w:rFonts w:ascii="Times New Roman" w:hAnsi="Times New Roman" w:cs="Times New Roman"/>
          <w:sz w:val="24"/>
          <w:szCs w:val="24"/>
          <w:lang w:val="ro-RO"/>
        </w:rPr>
        <w:t>autosomală</w:t>
      </w:r>
      <w:proofErr w:type="spellEnd"/>
      <w:r w:rsidRPr="000B1070">
        <w:rPr>
          <w:rFonts w:ascii="Times New Roman" w:hAnsi="Times New Roman" w:cs="Times New Roman"/>
          <w:sz w:val="24"/>
          <w:szCs w:val="24"/>
          <w:lang w:val="ro-RO"/>
        </w:rPr>
        <w:t xml:space="preserve"> recesivă, </w:t>
      </w:r>
      <w:proofErr w:type="spellStart"/>
      <w:r w:rsidRPr="000B1070">
        <w:rPr>
          <w:rFonts w:ascii="Times New Roman" w:hAnsi="Times New Roman" w:cs="Times New Roman"/>
          <w:sz w:val="24"/>
          <w:szCs w:val="24"/>
          <w:lang w:val="ro-RO"/>
        </w:rPr>
        <w:t>hexosaminidaza</w:t>
      </w:r>
      <w:proofErr w:type="spellEnd"/>
      <w:r w:rsidRPr="000B1070">
        <w:rPr>
          <w:rFonts w:ascii="Times New Roman" w:hAnsi="Times New Roman" w:cs="Times New Roman"/>
          <w:sz w:val="24"/>
          <w:szCs w:val="24"/>
          <w:lang w:val="ro-RO"/>
        </w:rPr>
        <w:t xml:space="preserve"> A, care este enzima </w:t>
      </w:r>
      <w:proofErr w:type="spellStart"/>
      <w:r w:rsidRPr="000B1070">
        <w:rPr>
          <w:rFonts w:ascii="Times New Roman" w:hAnsi="Times New Roman" w:cs="Times New Roman"/>
          <w:sz w:val="24"/>
          <w:szCs w:val="24"/>
          <w:lang w:val="ro-RO"/>
        </w:rPr>
        <w:t>lizozomală</w:t>
      </w:r>
      <w:proofErr w:type="spellEnd"/>
      <w:r w:rsidRPr="000B1070">
        <w:rPr>
          <w:rFonts w:ascii="Times New Roman" w:hAnsi="Times New Roman" w:cs="Times New Roman"/>
          <w:sz w:val="24"/>
          <w:szCs w:val="24"/>
          <w:lang w:val="ro-RO"/>
        </w:rPr>
        <w:t xml:space="preserve"> necesară degradării </w:t>
      </w:r>
      <w:proofErr w:type="spellStart"/>
      <w:r w:rsidRPr="000B1070">
        <w:rPr>
          <w:rFonts w:ascii="Times New Roman" w:hAnsi="Times New Roman" w:cs="Times New Roman"/>
          <w:sz w:val="24"/>
          <w:szCs w:val="24"/>
          <w:lang w:val="ro-RO"/>
        </w:rPr>
        <w:t>gangliosidului</w:t>
      </w:r>
      <w:proofErr w:type="spellEnd"/>
      <w:r w:rsidRPr="000B1070">
        <w:rPr>
          <w:rFonts w:ascii="Times New Roman" w:hAnsi="Times New Roman" w:cs="Times New Roman"/>
          <w:sz w:val="24"/>
          <w:szCs w:val="24"/>
          <w:lang w:val="ro-RO"/>
        </w:rPr>
        <w:t xml:space="preserve"> GM2 găsit în membranele celulelor nervoase, este deficitară. Deși </w:t>
      </w:r>
      <w:proofErr w:type="spellStart"/>
      <w:r w:rsidRPr="000B1070">
        <w:rPr>
          <w:rFonts w:ascii="Times New Roman" w:hAnsi="Times New Roman" w:cs="Times New Roman"/>
          <w:sz w:val="24"/>
          <w:szCs w:val="24"/>
          <w:lang w:val="ro-RO"/>
        </w:rPr>
        <w:t>gangliosida</w:t>
      </w:r>
      <w:proofErr w:type="spellEnd"/>
      <w:r w:rsidRPr="000B1070">
        <w:rPr>
          <w:rFonts w:ascii="Times New Roman" w:hAnsi="Times New Roman" w:cs="Times New Roman"/>
          <w:sz w:val="24"/>
          <w:szCs w:val="24"/>
          <w:lang w:val="ro-RO"/>
        </w:rPr>
        <w:t xml:space="preserve"> GM2 se acumulează în multe țesuturi, cum ar fi inima, ficatul și splina, acumularea sa în sistemul nervos și retina ochiului provoacă cele mai multe pagube. Mai mici decât </w:t>
      </w:r>
      <w:proofErr w:type="spellStart"/>
      <w:r w:rsidRPr="000B1070">
        <w:rPr>
          <w:rFonts w:ascii="Times New Roman" w:hAnsi="Times New Roman" w:cs="Times New Roman"/>
          <w:sz w:val="24"/>
          <w:szCs w:val="24"/>
          <w:lang w:val="ro-RO"/>
        </w:rPr>
        <w:t>lizozomii</w:t>
      </w:r>
      <w:proofErr w:type="spellEnd"/>
      <w:r w:rsidRPr="000B1070">
        <w:rPr>
          <w:rFonts w:ascii="Times New Roman" w:hAnsi="Times New Roman" w:cs="Times New Roman"/>
          <w:sz w:val="24"/>
          <w:szCs w:val="24"/>
          <w:lang w:val="ro-RO"/>
        </w:rPr>
        <w:t xml:space="preserve">, organele sferice legate de membrană numite </w:t>
      </w:r>
      <w:proofErr w:type="spellStart"/>
      <w:r w:rsidRPr="000B1070">
        <w:rPr>
          <w:rFonts w:ascii="Times New Roman" w:hAnsi="Times New Roman" w:cs="Times New Roman"/>
          <w:sz w:val="24"/>
          <w:szCs w:val="24"/>
          <w:lang w:val="ro-RO"/>
        </w:rPr>
        <w:t>peroxisomi</w:t>
      </w:r>
      <w:proofErr w:type="spellEnd"/>
      <w:r w:rsidRPr="000B1070">
        <w:rPr>
          <w:rFonts w:ascii="Times New Roman" w:hAnsi="Times New Roman" w:cs="Times New Roman"/>
          <w:sz w:val="24"/>
          <w:szCs w:val="24"/>
          <w:lang w:val="ro-RO"/>
        </w:rPr>
        <w:t xml:space="preserve"> conțin o enzimă specială care degradează peroxizii (de exemplu, peroxid de hidrogen). </w:t>
      </w:r>
      <w:proofErr w:type="spellStart"/>
      <w:r w:rsidRPr="000B1070">
        <w:rPr>
          <w:rFonts w:ascii="Times New Roman" w:hAnsi="Times New Roman" w:cs="Times New Roman"/>
          <w:sz w:val="24"/>
          <w:szCs w:val="24"/>
          <w:lang w:val="ro-RO"/>
        </w:rPr>
        <w:t>Peroxisomii</w:t>
      </w:r>
      <w:proofErr w:type="spellEnd"/>
      <w:r w:rsidRPr="000B1070">
        <w:rPr>
          <w:rFonts w:ascii="Times New Roman" w:hAnsi="Times New Roman" w:cs="Times New Roman"/>
          <w:sz w:val="24"/>
          <w:szCs w:val="24"/>
          <w:lang w:val="ro-RO"/>
        </w:rPr>
        <w:t xml:space="preserve"> funcționează în controlul radicalilor liberi. Dacă nu sunt degradate, acești compuși chimici extrem de instabili ar deteriora astfel alte molecule citoplasmatice. De exemplu, catalază degradează moleculele toxice de peroxid de hidrogen în apă. </w:t>
      </w:r>
      <w:proofErr w:type="spellStart"/>
      <w:r w:rsidRPr="000B1070">
        <w:rPr>
          <w:rFonts w:ascii="Times New Roman" w:hAnsi="Times New Roman" w:cs="Times New Roman"/>
          <w:sz w:val="24"/>
          <w:szCs w:val="24"/>
          <w:lang w:val="ro-RO"/>
        </w:rPr>
        <w:t>Peroxisomii</w:t>
      </w:r>
      <w:proofErr w:type="spellEnd"/>
      <w:r w:rsidRPr="000B1070">
        <w:rPr>
          <w:rFonts w:ascii="Times New Roman" w:hAnsi="Times New Roman" w:cs="Times New Roman"/>
          <w:sz w:val="24"/>
          <w:szCs w:val="24"/>
          <w:lang w:val="ro-RO"/>
        </w:rPr>
        <w:t xml:space="preserve"> conțin și enzimele necesare pentru descompunerea acizilor grași cu lanț foarte lung, care enzimele mitocondriale degradează ineficient. În celulele hepatice, enzimele </w:t>
      </w:r>
      <w:proofErr w:type="spellStart"/>
      <w:r w:rsidRPr="000B1070">
        <w:rPr>
          <w:rFonts w:ascii="Times New Roman" w:hAnsi="Times New Roman" w:cs="Times New Roman"/>
          <w:sz w:val="24"/>
          <w:szCs w:val="24"/>
          <w:lang w:val="ro-RO"/>
        </w:rPr>
        <w:t>peroxisomale</w:t>
      </w:r>
      <w:proofErr w:type="spellEnd"/>
      <w:r w:rsidRPr="000B1070">
        <w:rPr>
          <w:rFonts w:ascii="Times New Roman" w:hAnsi="Times New Roman" w:cs="Times New Roman"/>
          <w:sz w:val="24"/>
          <w:szCs w:val="24"/>
          <w:lang w:val="ro-RO"/>
        </w:rPr>
        <w:t xml:space="preserve"> sunt implicate în formarea acizilor biliari. Într-o boală genetică numită </w:t>
      </w:r>
      <w:proofErr w:type="spellStart"/>
      <w:r w:rsidRPr="000B1070">
        <w:rPr>
          <w:rFonts w:ascii="Times New Roman" w:hAnsi="Times New Roman" w:cs="Times New Roman"/>
          <w:sz w:val="24"/>
          <w:szCs w:val="24"/>
          <w:lang w:val="ro-RO"/>
        </w:rPr>
        <w:t>adrenoleucodistrofie</w:t>
      </w:r>
      <w:proofErr w:type="spellEnd"/>
      <w:r w:rsidRPr="000B1070">
        <w:rPr>
          <w:rFonts w:ascii="Times New Roman" w:hAnsi="Times New Roman" w:cs="Times New Roman"/>
          <w:sz w:val="24"/>
          <w:szCs w:val="24"/>
          <w:lang w:val="ro-RO"/>
        </w:rPr>
        <w:t xml:space="preserve">, cea mai frecventă tulburare a </w:t>
      </w:r>
      <w:proofErr w:type="spellStart"/>
      <w:r w:rsidRPr="000B1070">
        <w:rPr>
          <w:rFonts w:ascii="Times New Roman" w:hAnsi="Times New Roman" w:cs="Times New Roman"/>
          <w:sz w:val="24"/>
          <w:szCs w:val="24"/>
          <w:lang w:val="ro-RO"/>
        </w:rPr>
        <w:t>peroxisomilor</w:t>
      </w:r>
      <w:proofErr w:type="spellEnd"/>
      <w:r w:rsidRPr="000B1070">
        <w:rPr>
          <w:rFonts w:ascii="Times New Roman" w:hAnsi="Times New Roman" w:cs="Times New Roman"/>
          <w:sz w:val="24"/>
          <w:szCs w:val="24"/>
          <w:lang w:val="ro-RO"/>
        </w:rPr>
        <w:t>, apare o acumulare de acizi grași cu lanț lung în sistemul nervos și glanda suprarenală. Tulburarea, care este rapid progresivă și fatală, duce la demență și insuficiență suprarenală din cauza acumulării de acizi grași.</w:t>
      </w:r>
    </w:p>
    <w:p w14:paraId="4F58FB17" w14:textId="77777777" w:rsidR="001B5F22" w:rsidRPr="000B1070" w:rsidRDefault="001B5F22" w:rsidP="000B1070">
      <w:pPr>
        <w:spacing w:line="360" w:lineRule="auto"/>
        <w:jc w:val="both"/>
        <w:rPr>
          <w:rFonts w:ascii="Times New Roman" w:hAnsi="Times New Roman" w:cs="Times New Roman"/>
          <w:b/>
          <w:sz w:val="24"/>
          <w:szCs w:val="24"/>
          <w:lang w:val="ro-RO"/>
        </w:rPr>
      </w:pPr>
      <w:proofErr w:type="spellStart"/>
      <w:r w:rsidRPr="000B1070">
        <w:rPr>
          <w:rFonts w:ascii="Times New Roman" w:hAnsi="Times New Roman" w:cs="Times New Roman"/>
          <w:b/>
          <w:sz w:val="24"/>
          <w:szCs w:val="24"/>
          <w:lang w:val="ro-RO"/>
        </w:rPr>
        <w:t>Proteozomii</w:t>
      </w:r>
      <w:proofErr w:type="spellEnd"/>
    </w:p>
    <w:p w14:paraId="23A58251" w14:textId="678148F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Trei mecanisme celulare majore sunt implicate în </w:t>
      </w:r>
      <w:r w:rsidR="000B1070">
        <w:rPr>
          <w:rFonts w:ascii="Times New Roman" w:hAnsi="Times New Roman" w:cs="Times New Roman"/>
          <w:sz w:val="24"/>
          <w:szCs w:val="24"/>
          <w:lang w:val="ro-RO"/>
        </w:rPr>
        <w:t>scindarea</w:t>
      </w:r>
      <w:r w:rsidRPr="000B1070">
        <w:rPr>
          <w:rFonts w:ascii="Times New Roman" w:hAnsi="Times New Roman" w:cs="Times New Roman"/>
          <w:sz w:val="24"/>
          <w:szCs w:val="24"/>
          <w:lang w:val="ro-RO"/>
        </w:rPr>
        <w:t xml:space="preserve"> proteinelor (proteoliza). Unul dintre acestea este prin degradarea </w:t>
      </w:r>
      <w:proofErr w:type="spellStart"/>
      <w:r w:rsidRPr="000B1070">
        <w:rPr>
          <w:rFonts w:ascii="Times New Roman" w:hAnsi="Times New Roman" w:cs="Times New Roman"/>
          <w:sz w:val="24"/>
          <w:szCs w:val="24"/>
          <w:lang w:val="ro-RO"/>
        </w:rPr>
        <w:t>endosomal-lizozomală</w:t>
      </w:r>
      <w:proofErr w:type="spellEnd"/>
      <w:r w:rsidRPr="000B1070">
        <w:rPr>
          <w:rFonts w:ascii="Times New Roman" w:hAnsi="Times New Roman" w:cs="Times New Roman"/>
          <w:sz w:val="24"/>
          <w:szCs w:val="24"/>
          <w:lang w:val="ro-RO"/>
        </w:rPr>
        <w:t xml:space="preserve"> menționată anterior. Un alt mecanism de degradare citoplasmatică este calea </w:t>
      </w:r>
      <w:proofErr w:type="spellStart"/>
      <w:r w:rsidRPr="000B1070">
        <w:rPr>
          <w:rFonts w:ascii="Times New Roman" w:hAnsi="Times New Roman" w:cs="Times New Roman"/>
          <w:sz w:val="24"/>
          <w:szCs w:val="24"/>
          <w:lang w:val="ro-RO"/>
        </w:rPr>
        <w:t>caspazei</w:t>
      </w:r>
      <w:proofErr w:type="spellEnd"/>
      <w:r w:rsidRPr="000B1070">
        <w:rPr>
          <w:rFonts w:ascii="Times New Roman" w:hAnsi="Times New Roman" w:cs="Times New Roman"/>
          <w:sz w:val="24"/>
          <w:szCs w:val="24"/>
          <w:lang w:val="ro-RO"/>
        </w:rPr>
        <w:t xml:space="preserve"> care este implicată în moartea celulelor </w:t>
      </w:r>
      <w:proofErr w:type="spellStart"/>
      <w:r w:rsidRPr="000B1070">
        <w:rPr>
          <w:rFonts w:ascii="Times New Roman" w:hAnsi="Times New Roman" w:cs="Times New Roman"/>
          <w:sz w:val="24"/>
          <w:szCs w:val="24"/>
          <w:lang w:val="ro-RO"/>
        </w:rPr>
        <w:t>apoptotice</w:t>
      </w:r>
      <w:proofErr w:type="spellEnd"/>
      <w:r w:rsidRPr="000B1070">
        <w:rPr>
          <w:rFonts w:ascii="Times New Roman" w:hAnsi="Times New Roman" w:cs="Times New Roman"/>
          <w:sz w:val="24"/>
          <w:szCs w:val="24"/>
          <w:lang w:val="ro-RO"/>
        </w:rPr>
        <w:t xml:space="preserve">. A treia metodă de proteoliză are loc în cadrul unui </w:t>
      </w:r>
      <w:proofErr w:type="spellStart"/>
      <w:r w:rsidRPr="000B1070">
        <w:rPr>
          <w:rFonts w:ascii="Times New Roman" w:hAnsi="Times New Roman" w:cs="Times New Roman"/>
          <w:sz w:val="24"/>
          <w:szCs w:val="24"/>
          <w:lang w:val="ro-RO"/>
        </w:rPr>
        <w:t>organel</w:t>
      </w:r>
      <w:proofErr w:type="spellEnd"/>
      <w:r w:rsidRPr="000B1070">
        <w:rPr>
          <w:rFonts w:ascii="Times New Roman" w:hAnsi="Times New Roman" w:cs="Times New Roman"/>
          <w:sz w:val="24"/>
          <w:szCs w:val="24"/>
          <w:lang w:val="ro-RO"/>
        </w:rPr>
        <w:t xml:space="preserve"> numit </w:t>
      </w:r>
      <w:proofErr w:type="spellStart"/>
      <w:r w:rsidRPr="000B1070">
        <w:rPr>
          <w:rFonts w:ascii="Times New Roman" w:hAnsi="Times New Roman" w:cs="Times New Roman"/>
          <w:sz w:val="24"/>
          <w:szCs w:val="24"/>
          <w:lang w:val="ro-RO"/>
        </w:rPr>
        <w:t>proteazom</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Prote</w:t>
      </w:r>
      <w:r w:rsidR="00DD0C09">
        <w:rPr>
          <w:rFonts w:ascii="Times New Roman" w:hAnsi="Times New Roman" w:cs="Times New Roman"/>
          <w:sz w:val="24"/>
          <w:szCs w:val="24"/>
          <w:lang w:val="ro-RO"/>
        </w:rPr>
        <w:t>oz</w:t>
      </w:r>
      <w:r w:rsidRPr="000B1070">
        <w:rPr>
          <w:rFonts w:ascii="Times New Roman" w:hAnsi="Times New Roman" w:cs="Times New Roman"/>
          <w:sz w:val="24"/>
          <w:szCs w:val="24"/>
          <w:lang w:val="ro-RO"/>
        </w:rPr>
        <w:t>omii</w:t>
      </w:r>
      <w:proofErr w:type="spellEnd"/>
      <w:r w:rsidRPr="000B1070">
        <w:rPr>
          <w:rFonts w:ascii="Times New Roman" w:hAnsi="Times New Roman" w:cs="Times New Roman"/>
          <w:sz w:val="24"/>
          <w:szCs w:val="24"/>
          <w:lang w:val="ro-RO"/>
        </w:rPr>
        <w:t xml:space="preserve"> sunt destul de mari (aproximativ 2000 </w:t>
      </w:r>
      <w:proofErr w:type="spellStart"/>
      <w:r w:rsidRPr="000B1070">
        <w:rPr>
          <w:rFonts w:ascii="Times New Roman" w:hAnsi="Times New Roman" w:cs="Times New Roman"/>
          <w:sz w:val="24"/>
          <w:szCs w:val="24"/>
          <w:lang w:val="ro-RO"/>
        </w:rPr>
        <w:t>kd</w:t>
      </w:r>
      <w:proofErr w:type="spellEnd"/>
      <w:r w:rsidRPr="000B1070">
        <w:rPr>
          <w:rFonts w:ascii="Times New Roman" w:hAnsi="Times New Roman" w:cs="Times New Roman"/>
          <w:sz w:val="24"/>
          <w:szCs w:val="24"/>
          <w:lang w:val="ro-RO"/>
        </w:rPr>
        <w:t xml:space="preserve">) și se crede că sunt prezenți în nucleu și în citoplasmă. Acest </w:t>
      </w:r>
      <w:proofErr w:type="spellStart"/>
      <w:r w:rsidRPr="000B1070">
        <w:rPr>
          <w:rFonts w:ascii="Times New Roman" w:hAnsi="Times New Roman" w:cs="Times New Roman"/>
          <w:sz w:val="24"/>
          <w:szCs w:val="24"/>
          <w:lang w:val="ro-RO"/>
        </w:rPr>
        <w:t>organel</w:t>
      </w:r>
      <w:proofErr w:type="spellEnd"/>
      <w:r w:rsidRPr="000B1070">
        <w:rPr>
          <w:rFonts w:ascii="Times New Roman" w:hAnsi="Times New Roman" w:cs="Times New Roman"/>
          <w:sz w:val="24"/>
          <w:szCs w:val="24"/>
          <w:lang w:val="ro-RO"/>
        </w:rPr>
        <w:t xml:space="preserve"> recunoaște proteine ​​greșite și pliate greșit, care sunt destinate degradării, incluzând factorii de transcripție și </w:t>
      </w:r>
      <w:proofErr w:type="spellStart"/>
      <w:r w:rsidRPr="000B1070">
        <w:rPr>
          <w:rFonts w:ascii="Times New Roman" w:hAnsi="Times New Roman" w:cs="Times New Roman"/>
          <w:sz w:val="24"/>
          <w:szCs w:val="24"/>
          <w:lang w:val="ro-RO"/>
        </w:rPr>
        <w:t>ciclinele</w:t>
      </w:r>
      <w:proofErr w:type="spellEnd"/>
      <w:r w:rsidRPr="000B1070">
        <w:rPr>
          <w:rFonts w:ascii="Times New Roman" w:hAnsi="Times New Roman" w:cs="Times New Roman"/>
          <w:sz w:val="24"/>
          <w:szCs w:val="24"/>
          <w:lang w:val="ro-RO"/>
        </w:rPr>
        <w:t xml:space="preserve"> care sunt importante în controlul ciclului celular. S-a sugerat că aproape o treime din lanțurile </w:t>
      </w:r>
      <w:proofErr w:type="spellStart"/>
      <w:r w:rsidRPr="000B1070">
        <w:rPr>
          <w:rFonts w:ascii="Times New Roman" w:hAnsi="Times New Roman" w:cs="Times New Roman"/>
          <w:sz w:val="24"/>
          <w:szCs w:val="24"/>
          <w:lang w:val="ro-RO"/>
        </w:rPr>
        <w:t>polipeptidice</w:t>
      </w:r>
      <w:proofErr w:type="spellEnd"/>
      <w:r w:rsidRPr="000B1070">
        <w:rPr>
          <w:rFonts w:ascii="Times New Roman" w:hAnsi="Times New Roman" w:cs="Times New Roman"/>
          <w:sz w:val="24"/>
          <w:szCs w:val="24"/>
          <w:lang w:val="ro-RO"/>
        </w:rPr>
        <w:t xml:space="preserve"> recent formate sunt selectate pentru degradarea </w:t>
      </w:r>
      <w:proofErr w:type="spellStart"/>
      <w:r w:rsidRPr="000B1070">
        <w:rPr>
          <w:rFonts w:ascii="Times New Roman" w:hAnsi="Times New Roman" w:cs="Times New Roman"/>
          <w:sz w:val="24"/>
          <w:szCs w:val="24"/>
          <w:lang w:val="ro-RO"/>
        </w:rPr>
        <w:t>proteazomului</w:t>
      </w:r>
      <w:proofErr w:type="spellEnd"/>
      <w:r w:rsidRPr="000B1070">
        <w:rPr>
          <w:rFonts w:ascii="Times New Roman" w:hAnsi="Times New Roman" w:cs="Times New Roman"/>
          <w:sz w:val="24"/>
          <w:szCs w:val="24"/>
          <w:lang w:val="ro-RO"/>
        </w:rPr>
        <w:t xml:space="preserve"> datorită mecanismelor de control al calității din celulă.</w:t>
      </w:r>
    </w:p>
    <w:p w14:paraId="1F85128D" w14:textId="77777777" w:rsidR="001B5F22" w:rsidRPr="000B1070" w:rsidRDefault="001B5F22" w:rsidP="000B1070">
      <w:pPr>
        <w:spacing w:line="360" w:lineRule="auto"/>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Mitocondriile</w:t>
      </w:r>
    </w:p>
    <w:p w14:paraId="4F257CBE" w14:textId="6C761CC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Mitocondriile sunt literalmente „centralele electrice” ale celulei, deoarece transformă compușii organici în energie ușor accesibilă celulei. Mitocondriile nu produc energie, dar o extrag din compuși organici. Mitocondriile conțin enzimele necesare pentru captarea cea mai mare parte a energiei din produsele alimentare și transformarea ei în energie celulară. În general, acest proces multi</w:t>
      </w:r>
      <w:r w:rsidR="000B1070">
        <w:rPr>
          <w:rFonts w:ascii="Times New Roman" w:hAnsi="Times New Roman" w:cs="Times New Roman"/>
          <w:sz w:val="24"/>
          <w:szCs w:val="24"/>
          <w:lang w:val="ro-RO"/>
        </w:rPr>
        <w:t xml:space="preserve">fazic </w:t>
      </w:r>
      <w:r w:rsidRPr="000B1070">
        <w:rPr>
          <w:rFonts w:ascii="Times New Roman" w:hAnsi="Times New Roman" w:cs="Times New Roman"/>
          <w:sz w:val="24"/>
          <w:szCs w:val="24"/>
          <w:lang w:val="ro-RO"/>
        </w:rPr>
        <w:t xml:space="preserve">se numește respirație celulară, deoarece necesită oxigen. Celulele stochează cea mai </w:t>
      </w:r>
      <w:r w:rsidRPr="000B1070">
        <w:rPr>
          <w:rFonts w:ascii="Times New Roman" w:hAnsi="Times New Roman" w:cs="Times New Roman"/>
          <w:sz w:val="24"/>
          <w:szCs w:val="24"/>
          <w:lang w:val="ro-RO"/>
        </w:rPr>
        <w:lastRenderedPageBreak/>
        <w:t xml:space="preserve">mare parte a acestei energii sub formă de legături fosfat cu energie mare, care se găsesc în compuși precum </w:t>
      </w:r>
      <w:proofErr w:type="spellStart"/>
      <w:r w:rsidRPr="000B1070">
        <w:rPr>
          <w:rFonts w:ascii="Times New Roman" w:hAnsi="Times New Roman" w:cs="Times New Roman"/>
          <w:sz w:val="24"/>
          <w:szCs w:val="24"/>
          <w:lang w:val="ro-RO"/>
        </w:rPr>
        <w:t>adenozina</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trifosfat</w:t>
      </w:r>
      <w:proofErr w:type="spellEnd"/>
      <w:r w:rsidRPr="000B1070">
        <w:rPr>
          <w:rFonts w:ascii="Times New Roman" w:hAnsi="Times New Roman" w:cs="Times New Roman"/>
          <w:sz w:val="24"/>
          <w:szCs w:val="24"/>
          <w:lang w:val="ro-RO"/>
        </w:rPr>
        <w:t xml:space="preserve"> (ATP), care alimentează diversele activități celulare. Energia care nu este utilizată sau stocată este disipată ca căldură utilizată pentru menținerea temperaturii corpului. Mitocondriile se găsesc aproape de locul consumului de energie în celulă (de exemplu, în apropierea miofibrilelor din celulele musculare). Numărul mitocondriilor dintr-un anumit tip de celule variază în funcție de tipul de activitate pe care celula îl desfășoară și de energia necesară pentru a întreprinde această activitate. De exemplu, o creștere dramatică a mitocondriilor apare în mușchiul scheletului, stimulat în mod repetat să se contracte. Mitocondriile sunt compuse din două membrane: o membrană exterioară care înglobează periferia </w:t>
      </w:r>
      <w:proofErr w:type="spellStart"/>
      <w:r w:rsidRPr="000B1070">
        <w:rPr>
          <w:rFonts w:ascii="Times New Roman" w:hAnsi="Times New Roman" w:cs="Times New Roman"/>
          <w:sz w:val="24"/>
          <w:szCs w:val="24"/>
          <w:lang w:val="ro-RO"/>
        </w:rPr>
        <w:t>mitocondriului</w:t>
      </w:r>
      <w:proofErr w:type="spellEnd"/>
      <w:r w:rsidRPr="000B1070">
        <w:rPr>
          <w:rFonts w:ascii="Times New Roman" w:hAnsi="Times New Roman" w:cs="Times New Roman"/>
          <w:sz w:val="24"/>
          <w:szCs w:val="24"/>
          <w:lang w:val="ro-RO"/>
        </w:rPr>
        <w:t xml:space="preserve"> și o membrană interioară, care formează proiecții de raft, numite </w:t>
      </w:r>
      <w:proofErr w:type="spellStart"/>
      <w:r w:rsidRPr="000B1070">
        <w:rPr>
          <w:rFonts w:ascii="Times New Roman" w:hAnsi="Times New Roman" w:cs="Times New Roman"/>
          <w:sz w:val="24"/>
          <w:szCs w:val="24"/>
          <w:lang w:val="ro-RO"/>
        </w:rPr>
        <w:t>criste</w:t>
      </w:r>
      <w:proofErr w:type="spellEnd"/>
      <w:r w:rsidRPr="000B1070">
        <w:rPr>
          <w:rFonts w:ascii="Times New Roman" w:hAnsi="Times New Roman" w:cs="Times New Roman"/>
          <w:sz w:val="24"/>
          <w:szCs w:val="24"/>
          <w:lang w:val="ro-RO"/>
        </w:rPr>
        <w:t>. Membranele exterioare și interioare formează două spații. Un spațiu exterior se găsește între cele două membrane. Adânc în spațiul exterior, spațiul interior sau matricial conține o matrice amorfă. Membrana mitocondrială exterioară este implicată în sinteza lipidelor și metabolismul acizilor grași, în timp ce membrana internă conține enzime ale lanțului respirator și proteine ​​de transport necesare pentru sinteza ATP. Mitocondriile conțin propriul ADN și ribozomi și se auto-replică. ADN-ul se găsește în matricea mitocondrială și este distinct de ADN-ul cromozomial găsit în nucleu. ADN-ul mitocondrial, cunoscut sub numele de „</w:t>
      </w:r>
      <w:proofErr w:type="spellStart"/>
      <w:r w:rsidRPr="000B1070">
        <w:rPr>
          <w:rFonts w:ascii="Times New Roman" w:hAnsi="Times New Roman" w:cs="Times New Roman"/>
          <w:sz w:val="24"/>
          <w:szCs w:val="24"/>
          <w:lang w:val="ro-RO"/>
        </w:rPr>
        <w:t>celalalt</w:t>
      </w:r>
      <w:proofErr w:type="spellEnd"/>
      <w:r w:rsidRPr="000B1070">
        <w:rPr>
          <w:rFonts w:ascii="Times New Roman" w:hAnsi="Times New Roman" w:cs="Times New Roman"/>
          <w:sz w:val="24"/>
          <w:szCs w:val="24"/>
          <w:lang w:val="ro-RO"/>
        </w:rPr>
        <w:t xml:space="preserve"> genom uman”, este o moleculă circulară cu dublu catenar, care codifică ARN </w:t>
      </w:r>
      <w:proofErr w:type="spellStart"/>
      <w:r w:rsidRPr="000B1070">
        <w:rPr>
          <w:rFonts w:ascii="Times New Roman" w:hAnsi="Times New Roman" w:cs="Times New Roman"/>
          <w:sz w:val="24"/>
          <w:szCs w:val="24"/>
          <w:lang w:val="ro-RO"/>
        </w:rPr>
        <w:t>ribosomal</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ARNr</w:t>
      </w:r>
      <w:proofErr w:type="spellEnd"/>
      <w:r w:rsidRPr="000B1070">
        <w:rPr>
          <w:rFonts w:ascii="Times New Roman" w:hAnsi="Times New Roman" w:cs="Times New Roman"/>
          <w:sz w:val="24"/>
          <w:szCs w:val="24"/>
          <w:lang w:val="ro-RO"/>
        </w:rPr>
        <w:t>) și ARN de transfer (</w:t>
      </w:r>
      <w:proofErr w:type="spellStart"/>
      <w:r w:rsidRPr="000B1070">
        <w:rPr>
          <w:rFonts w:ascii="Times New Roman" w:hAnsi="Times New Roman" w:cs="Times New Roman"/>
          <w:sz w:val="24"/>
          <w:szCs w:val="24"/>
          <w:lang w:val="ro-RO"/>
        </w:rPr>
        <w:t>ARNt</w:t>
      </w:r>
      <w:proofErr w:type="spellEnd"/>
      <w:r w:rsidRPr="000B1070">
        <w:rPr>
          <w:rFonts w:ascii="Times New Roman" w:hAnsi="Times New Roman" w:cs="Times New Roman"/>
          <w:sz w:val="24"/>
          <w:szCs w:val="24"/>
          <w:lang w:val="ro-RO"/>
        </w:rPr>
        <w:t xml:space="preserve">) necesar pentru sinteza </w:t>
      </w:r>
      <w:proofErr w:type="spellStart"/>
      <w:r w:rsidRPr="000B1070">
        <w:rPr>
          <w:rFonts w:ascii="Times New Roman" w:hAnsi="Times New Roman" w:cs="Times New Roman"/>
          <w:sz w:val="24"/>
          <w:szCs w:val="24"/>
          <w:lang w:val="ro-RO"/>
        </w:rPr>
        <w:t>intramitohondrală</w:t>
      </w:r>
      <w:proofErr w:type="spellEnd"/>
      <w:r w:rsidRPr="000B1070">
        <w:rPr>
          <w:rFonts w:ascii="Times New Roman" w:hAnsi="Times New Roman" w:cs="Times New Roman"/>
          <w:sz w:val="24"/>
          <w:szCs w:val="24"/>
          <w:lang w:val="ro-RO"/>
        </w:rPr>
        <w:t xml:space="preserve"> a proteinelor necesare pentru funcția generatoare de energie a mitocondriei . Deși ADN-ul mitocondrial direcționează sinteza a 13 dintre proteinele necesare funcției mitocondriale, ADN-ul nucleului codifică proteinele structurale ale mitocondriilor și a altor proteine ​​necesare pentru efectuarea respirației celulare. ADN-ul mitocondrial este moștenit matrilin</w:t>
      </w:r>
      <w:r w:rsidR="00DD0C09">
        <w:rPr>
          <w:rFonts w:ascii="Times New Roman" w:hAnsi="Times New Roman" w:cs="Times New Roman"/>
          <w:sz w:val="24"/>
          <w:szCs w:val="24"/>
          <w:lang w:val="ro-RO"/>
        </w:rPr>
        <w:t>iar</w:t>
      </w:r>
      <w:r w:rsidRPr="000B1070">
        <w:rPr>
          <w:rFonts w:ascii="Times New Roman" w:hAnsi="Times New Roman" w:cs="Times New Roman"/>
          <w:sz w:val="24"/>
          <w:szCs w:val="24"/>
          <w:lang w:val="ro-RO"/>
        </w:rPr>
        <w:t xml:space="preserve"> (adică de la mamă), oferind astfel o bază pentru studiile familiale. S-au găsit mutații în fiecare dintre genele mitocondriale și începe să apară o înțelegere a rolului ADN-ului mitocondrial în anumite boli. Majoritatea țesuturilor din corp depind într-o oarecare măsură de metabolismul oxidativ și, prin urmare, pot fi afectate de mitocondrial.</w:t>
      </w:r>
    </w:p>
    <w:p w14:paraId="6C2F76D6" w14:textId="77777777" w:rsidR="001B5F22" w:rsidRPr="000B1070" w:rsidRDefault="001B5F22" w:rsidP="000B1070">
      <w:pPr>
        <w:spacing w:line="360" w:lineRule="auto"/>
        <w:jc w:val="both"/>
        <w:rPr>
          <w:rFonts w:ascii="Times New Roman" w:hAnsi="Times New Roman" w:cs="Times New Roman"/>
          <w:b/>
          <w:sz w:val="24"/>
          <w:szCs w:val="24"/>
          <w:lang w:val="ro-RO"/>
        </w:rPr>
      </w:pPr>
      <w:proofErr w:type="spellStart"/>
      <w:r w:rsidRPr="000B1070">
        <w:rPr>
          <w:rFonts w:ascii="Times New Roman" w:hAnsi="Times New Roman" w:cs="Times New Roman"/>
          <w:b/>
          <w:sz w:val="24"/>
          <w:szCs w:val="24"/>
          <w:lang w:val="ro-RO"/>
        </w:rPr>
        <w:t>Citoscheletul</w:t>
      </w:r>
      <w:proofErr w:type="spellEnd"/>
    </w:p>
    <w:p w14:paraId="73EEEC92"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Pe lângă organele sale, citoplasma conține o rețea de </w:t>
      </w:r>
      <w:proofErr w:type="spellStart"/>
      <w:r w:rsidRPr="000B1070">
        <w:rPr>
          <w:rFonts w:ascii="Times New Roman" w:hAnsi="Times New Roman" w:cs="Times New Roman"/>
          <w:sz w:val="24"/>
          <w:szCs w:val="24"/>
          <w:lang w:val="ro-RO"/>
        </w:rPr>
        <w:t>microtubuli</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microfilamente</w:t>
      </w:r>
      <w:proofErr w:type="spellEnd"/>
      <w:r w:rsidRPr="000B1070">
        <w:rPr>
          <w:rFonts w:ascii="Times New Roman" w:hAnsi="Times New Roman" w:cs="Times New Roman"/>
          <w:sz w:val="24"/>
          <w:szCs w:val="24"/>
          <w:lang w:val="ro-RO"/>
        </w:rPr>
        <w:t xml:space="preserve">, filamente intermediare și filamente groase. Deoarece controlează forma și mișcarea celulelor, aceste structuri sunt o componentă majoră a elementelor structurale numite </w:t>
      </w:r>
      <w:proofErr w:type="spellStart"/>
      <w:r w:rsidRPr="000B1070">
        <w:rPr>
          <w:rFonts w:ascii="Times New Roman" w:hAnsi="Times New Roman" w:cs="Times New Roman"/>
          <w:sz w:val="24"/>
          <w:szCs w:val="24"/>
          <w:lang w:val="ro-RO"/>
        </w:rPr>
        <w:t>citoschelet</w:t>
      </w:r>
      <w:proofErr w:type="spellEnd"/>
      <w:r w:rsidRPr="000B1070">
        <w:rPr>
          <w:rFonts w:ascii="Times New Roman" w:hAnsi="Times New Roman" w:cs="Times New Roman"/>
          <w:sz w:val="24"/>
          <w:szCs w:val="24"/>
          <w:lang w:val="ro-RO"/>
        </w:rPr>
        <w:t>.</w:t>
      </w:r>
    </w:p>
    <w:p w14:paraId="2FF68E8F" w14:textId="77777777" w:rsidR="001B5F22" w:rsidRPr="000B1070" w:rsidRDefault="001B5F22" w:rsidP="000B1070">
      <w:pPr>
        <w:spacing w:line="360" w:lineRule="auto"/>
        <w:jc w:val="both"/>
        <w:rPr>
          <w:rFonts w:ascii="Times New Roman" w:hAnsi="Times New Roman" w:cs="Times New Roman"/>
          <w:b/>
          <w:sz w:val="24"/>
          <w:szCs w:val="24"/>
          <w:lang w:val="ro-RO"/>
        </w:rPr>
      </w:pPr>
      <w:proofErr w:type="spellStart"/>
      <w:r w:rsidRPr="000B1070">
        <w:rPr>
          <w:rFonts w:ascii="Times New Roman" w:hAnsi="Times New Roman" w:cs="Times New Roman"/>
          <w:b/>
          <w:sz w:val="24"/>
          <w:szCs w:val="24"/>
          <w:lang w:val="ro-RO"/>
        </w:rPr>
        <w:t>Microtubuli</w:t>
      </w:r>
      <w:proofErr w:type="spellEnd"/>
    </w:p>
    <w:p w14:paraId="20C7BE9F" w14:textId="7ED00797" w:rsidR="001B5F22" w:rsidRPr="000B1070" w:rsidRDefault="001B5F22" w:rsidP="000B1070">
      <w:pPr>
        <w:spacing w:line="360" w:lineRule="auto"/>
        <w:ind w:firstLine="708"/>
        <w:jc w:val="both"/>
        <w:rPr>
          <w:rFonts w:ascii="Times New Roman" w:hAnsi="Times New Roman" w:cs="Times New Roman"/>
          <w:sz w:val="24"/>
          <w:szCs w:val="24"/>
          <w:lang w:val="ro-RO"/>
        </w:rPr>
      </w:pPr>
      <w:proofErr w:type="spellStart"/>
      <w:r w:rsidRPr="000B1070">
        <w:rPr>
          <w:rFonts w:ascii="Times New Roman" w:hAnsi="Times New Roman" w:cs="Times New Roman"/>
          <w:sz w:val="24"/>
          <w:szCs w:val="24"/>
          <w:lang w:val="ro-RO"/>
        </w:rPr>
        <w:t>Microtubulii</w:t>
      </w:r>
      <w:proofErr w:type="spellEnd"/>
      <w:r w:rsidRPr="000B1070">
        <w:rPr>
          <w:rFonts w:ascii="Times New Roman" w:hAnsi="Times New Roman" w:cs="Times New Roman"/>
          <w:sz w:val="24"/>
          <w:szCs w:val="24"/>
          <w:lang w:val="ro-RO"/>
        </w:rPr>
        <w:t xml:space="preserve"> sunt structuri tubulare subțiri compuse din proteine ​​globulare numite </w:t>
      </w:r>
      <w:proofErr w:type="spellStart"/>
      <w:r w:rsidRPr="000B1070">
        <w:rPr>
          <w:rFonts w:ascii="Times New Roman" w:hAnsi="Times New Roman" w:cs="Times New Roman"/>
          <w:sz w:val="24"/>
          <w:szCs w:val="24"/>
          <w:lang w:val="ro-RO"/>
        </w:rPr>
        <w:t>tubulină</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Microtubulii</w:t>
      </w:r>
      <w:proofErr w:type="spellEnd"/>
      <w:r w:rsidRPr="000B1070">
        <w:rPr>
          <w:rFonts w:ascii="Times New Roman" w:hAnsi="Times New Roman" w:cs="Times New Roman"/>
          <w:sz w:val="24"/>
          <w:szCs w:val="24"/>
          <w:lang w:val="ro-RO"/>
        </w:rPr>
        <w:t xml:space="preserve"> funcționează în multe moduri, incluzând dezvoltarea și menținerea formei celulare. </w:t>
      </w:r>
      <w:r w:rsidRPr="000B1070">
        <w:rPr>
          <w:rFonts w:ascii="Times New Roman" w:hAnsi="Times New Roman" w:cs="Times New Roman"/>
          <w:sz w:val="24"/>
          <w:szCs w:val="24"/>
          <w:lang w:val="ro-RO"/>
        </w:rPr>
        <w:lastRenderedPageBreak/>
        <w:t xml:space="preserve">Ei participă la mecanismele de transport intracelular, inclusiv transportul </w:t>
      </w:r>
      <w:proofErr w:type="spellStart"/>
      <w:r w:rsidRPr="000B1070">
        <w:rPr>
          <w:rFonts w:ascii="Times New Roman" w:hAnsi="Times New Roman" w:cs="Times New Roman"/>
          <w:sz w:val="24"/>
          <w:szCs w:val="24"/>
          <w:lang w:val="ro-RO"/>
        </w:rPr>
        <w:t>axoplasmic</w:t>
      </w:r>
      <w:proofErr w:type="spellEnd"/>
      <w:r w:rsidRPr="000B1070">
        <w:rPr>
          <w:rFonts w:ascii="Times New Roman" w:hAnsi="Times New Roman" w:cs="Times New Roman"/>
          <w:sz w:val="24"/>
          <w:szCs w:val="24"/>
          <w:lang w:val="ro-RO"/>
        </w:rPr>
        <w:t xml:space="preserve"> în neuroni și dispersia melaninei în celulele pigmentare ale pielii. Alte funcții includ formarea structurii de bază pentru mai multe organele citoplasmice complexe, inclusiv </w:t>
      </w:r>
      <w:proofErr w:type="spellStart"/>
      <w:r w:rsidRPr="000B1070">
        <w:rPr>
          <w:rFonts w:ascii="Times New Roman" w:hAnsi="Times New Roman" w:cs="Times New Roman"/>
          <w:sz w:val="24"/>
          <w:szCs w:val="24"/>
          <w:lang w:val="ro-RO"/>
        </w:rPr>
        <w:t>centriolele</w:t>
      </w:r>
      <w:proofErr w:type="spellEnd"/>
      <w:r w:rsidRPr="000B1070">
        <w:rPr>
          <w:rFonts w:ascii="Times New Roman" w:hAnsi="Times New Roman" w:cs="Times New Roman"/>
          <w:sz w:val="24"/>
          <w:szCs w:val="24"/>
          <w:lang w:val="ro-RO"/>
        </w:rPr>
        <w:t xml:space="preserve">, corpurile bazale, cilii și </w:t>
      </w:r>
      <w:proofErr w:type="spellStart"/>
      <w:r w:rsidRPr="000B1070">
        <w:rPr>
          <w:rFonts w:ascii="Times New Roman" w:hAnsi="Times New Roman" w:cs="Times New Roman"/>
          <w:sz w:val="24"/>
          <w:szCs w:val="24"/>
          <w:lang w:val="ro-RO"/>
        </w:rPr>
        <w:t>flagelele</w:t>
      </w:r>
      <w:proofErr w:type="spellEnd"/>
      <w:r w:rsidRPr="000B1070">
        <w:rPr>
          <w:rFonts w:ascii="Times New Roman" w:hAnsi="Times New Roman" w:cs="Times New Roman"/>
          <w:sz w:val="24"/>
          <w:szCs w:val="24"/>
          <w:lang w:val="ro-RO"/>
        </w:rPr>
        <w:t xml:space="preserve">. Anomaliile </w:t>
      </w:r>
      <w:proofErr w:type="spellStart"/>
      <w:r w:rsidRPr="000B1070">
        <w:rPr>
          <w:rFonts w:ascii="Times New Roman" w:hAnsi="Times New Roman" w:cs="Times New Roman"/>
          <w:sz w:val="24"/>
          <w:szCs w:val="24"/>
          <w:lang w:val="ro-RO"/>
        </w:rPr>
        <w:t>citoscheletului</w:t>
      </w:r>
      <w:proofErr w:type="spellEnd"/>
      <w:r w:rsidRPr="000B1070">
        <w:rPr>
          <w:rFonts w:ascii="Times New Roman" w:hAnsi="Times New Roman" w:cs="Times New Roman"/>
          <w:sz w:val="24"/>
          <w:szCs w:val="24"/>
          <w:lang w:val="ro-RO"/>
        </w:rPr>
        <w:t xml:space="preserve"> pot contribui la modificări ale mobilității și funcției celulare. De exemplu, funcționarea corectă a </w:t>
      </w:r>
      <w:proofErr w:type="spellStart"/>
      <w:r w:rsidRPr="000B1070">
        <w:rPr>
          <w:rFonts w:ascii="Times New Roman" w:hAnsi="Times New Roman" w:cs="Times New Roman"/>
          <w:sz w:val="24"/>
          <w:szCs w:val="24"/>
          <w:lang w:val="ro-RO"/>
        </w:rPr>
        <w:t>microtubulilor</w:t>
      </w:r>
      <w:proofErr w:type="spellEnd"/>
      <w:r w:rsidRPr="000B1070">
        <w:rPr>
          <w:rFonts w:ascii="Times New Roman" w:hAnsi="Times New Roman" w:cs="Times New Roman"/>
          <w:sz w:val="24"/>
          <w:szCs w:val="24"/>
          <w:lang w:val="ro-RO"/>
        </w:rPr>
        <w:t xml:space="preserve"> este esențială pentru diferite etape ale migrației leucocitelor (globulele albe). În anumite afecțiuni ale bolii, cum ar fi diabetul zaharat, modificările mobilității și migrației leucocitelor pot interfera cu chimiotaxia și fagocitoza răspunsului inflamator și predispun la dezvoltarea infecției bacteriene. Celulele pot asambla și demonta rapid </w:t>
      </w:r>
      <w:proofErr w:type="spellStart"/>
      <w:r w:rsidRPr="000B1070">
        <w:rPr>
          <w:rFonts w:ascii="Times New Roman" w:hAnsi="Times New Roman" w:cs="Times New Roman"/>
          <w:sz w:val="24"/>
          <w:szCs w:val="24"/>
          <w:lang w:val="ro-RO"/>
        </w:rPr>
        <w:t>microtubuli</w:t>
      </w:r>
      <w:proofErr w:type="spellEnd"/>
      <w:r w:rsidRPr="000B1070">
        <w:rPr>
          <w:rFonts w:ascii="Times New Roman" w:hAnsi="Times New Roman" w:cs="Times New Roman"/>
          <w:sz w:val="24"/>
          <w:szCs w:val="24"/>
          <w:lang w:val="ro-RO"/>
        </w:rPr>
        <w:t xml:space="preserve"> în funcție de nevoile specifice. Acțiunea </w:t>
      </w:r>
      <w:proofErr w:type="spellStart"/>
      <w:r w:rsidRPr="000B1070">
        <w:rPr>
          <w:rFonts w:ascii="Times New Roman" w:hAnsi="Times New Roman" w:cs="Times New Roman"/>
          <w:sz w:val="24"/>
          <w:szCs w:val="24"/>
          <w:lang w:val="ro-RO"/>
        </w:rPr>
        <w:t>colchicinei</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alcaloide</w:t>
      </w:r>
      <w:proofErr w:type="spellEnd"/>
      <w:r w:rsidRPr="000B1070">
        <w:rPr>
          <w:rFonts w:ascii="Times New Roman" w:hAnsi="Times New Roman" w:cs="Times New Roman"/>
          <w:sz w:val="24"/>
          <w:szCs w:val="24"/>
          <w:lang w:val="ro-RO"/>
        </w:rPr>
        <w:t xml:space="preserve"> vegetale oprește asamblarea </w:t>
      </w:r>
      <w:proofErr w:type="spellStart"/>
      <w:r w:rsidRPr="000B1070">
        <w:rPr>
          <w:rFonts w:ascii="Times New Roman" w:hAnsi="Times New Roman" w:cs="Times New Roman"/>
          <w:sz w:val="24"/>
          <w:szCs w:val="24"/>
          <w:lang w:val="ro-RO"/>
        </w:rPr>
        <w:t>microtubulilor</w:t>
      </w:r>
      <w:proofErr w:type="spellEnd"/>
      <w:r w:rsidRPr="000B1070">
        <w:rPr>
          <w:rFonts w:ascii="Times New Roman" w:hAnsi="Times New Roman" w:cs="Times New Roman"/>
          <w:sz w:val="24"/>
          <w:szCs w:val="24"/>
          <w:lang w:val="ro-RO"/>
        </w:rPr>
        <w:t xml:space="preserve">. Acest compus oprește mitoza celulară prin interferarea cu formarea fusului mitotic. </w:t>
      </w:r>
      <w:proofErr w:type="spellStart"/>
      <w:r w:rsidRPr="000B1070">
        <w:rPr>
          <w:rFonts w:ascii="Times New Roman" w:hAnsi="Times New Roman" w:cs="Times New Roman"/>
          <w:sz w:val="24"/>
          <w:szCs w:val="24"/>
          <w:lang w:val="ro-RO"/>
        </w:rPr>
        <w:t>Colchicina</w:t>
      </w:r>
      <w:proofErr w:type="spellEnd"/>
      <w:r w:rsidRPr="000B1070">
        <w:rPr>
          <w:rFonts w:ascii="Times New Roman" w:hAnsi="Times New Roman" w:cs="Times New Roman"/>
          <w:sz w:val="24"/>
          <w:szCs w:val="24"/>
          <w:lang w:val="ro-RO"/>
        </w:rPr>
        <w:t xml:space="preserve"> este adesea folosită pentru studii citogenetice (cromozomiale). De asemenea, este utilizat ca medicament pentru tratarea gutei. Abilitatea medicamentului de a reduce reacția inflamato</w:t>
      </w:r>
      <w:r w:rsidR="00DD0C09">
        <w:rPr>
          <w:rFonts w:ascii="Times New Roman" w:hAnsi="Times New Roman" w:cs="Times New Roman"/>
          <w:sz w:val="24"/>
          <w:szCs w:val="24"/>
          <w:lang w:val="ro-RO"/>
        </w:rPr>
        <w:t xml:space="preserve">are </w:t>
      </w:r>
      <w:r w:rsidRPr="000B1070">
        <w:rPr>
          <w:rFonts w:ascii="Times New Roman" w:hAnsi="Times New Roman" w:cs="Times New Roman"/>
          <w:sz w:val="24"/>
          <w:szCs w:val="24"/>
          <w:lang w:val="ro-RO"/>
        </w:rPr>
        <w:t xml:space="preserve">asociată cu această afecțiune poate rezulta din capacitatea sa de a interfera cu funcția </w:t>
      </w:r>
      <w:proofErr w:type="spellStart"/>
      <w:r w:rsidRPr="000B1070">
        <w:rPr>
          <w:rFonts w:ascii="Times New Roman" w:hAnsi="Times New Roman" w:cs="Times New Roman"/>
          <w:sz w:val="24"/>
          <w:szCs w:val="24"/>
          <w:lang w:val="ro-RO"/>
        </w:rPr>
        <w:t>microtubulară</w:t>
      </w:r>
      <w:proofErr w:type="spellEnd"/>
      <w:r w:rsidRPr="000B1070">
        <w:rPr>
          <w:rFonts w:ascii="Times New Roman" w:hAnsi="Times New Roman" w:cs="Times New Roman"/>
          <w:sz w:val="24"/>
          <w:szCs w:val="24"/>
          <w:lang w:val="ro-RO"/>
        </w:rPr>
        <w:t xml:space="preserve"> a globulelor albe din sânge și migrarea acestora în zonă.</w:t>
      </w:r>
    </w:p>
    <w:p w14:paraId="29E895DB" w14:textId="77777777" w:rsidR="001B5F22" w:rsidRPr="000B1070" w:rsidRDefault="001B5F22" w:rsidP="000B1070">
      <w:pPr>
        <w:spacing w:line="360" w:lineRule="auto"/>
        <w:jc w:val="both"/>
        <w:rPr>
          <w:rFonts w:ascii="Times New Roman" w:hAnsi="Times New Roman" w:cs="Times New Roman"/>
          <w:b/>
          <w:sz w:val="24"/>
          <w:szCs w:val="24"/>
          <w:lang w:val="ro-RO"/>
        </w:rPr>
      </w:pPr>
      <w:proofErr w:type="spellStart"/>
      <w:r w:rsidRPr="000B1070">
        <w:rPr>
          <w:rFonts w:ascii="Times New Roman" w:hAnsi="Times New Roman" w:cs="Times New Roman"/>
          <w:b/>
          <w:sz w:val="24"/>
          <w:szCs w:val="24"/>
          <w:lang w:val="ro-RO"/>
        </w:rPr>
        <w:t>Cilia</w:t>
      </w:r>
      <w:proofErr w:type="spellEnd"/>
      <w:r w:rsidRPr="000B1070">
        <w:rPr>
          <w:rFonts w:ascii="Times New Roman" w:hAnsi="Times New Roman" w:cs="Times New Roman"/>
          <w:b/>
          <w:sz w:val="24"/>
          <w:szCs w:val="24"/>
          <w:lang w:val="ro-RO"/>
        </w:rPr>
        <w:t xml:space="preserve"> și flagelul</w:t>
      </w:r>
    </w:p>
    <w:p w14:paraId="5AC9BFF5" w14:textId="77777777" w:rsidR="001B5F22" w:rsidRPr="000B1070" w:rsidRDefault="001B5F22" w:rsidP="000B1070">
      <w:pPr>
        <w:spacing w:line="360" w:lineRule="auto"/>
        <w:jc w:val="both"/>
        <w:rPr>
          <w:rFonts w:ascii="Times New Roman" w:hAnsi="Times New Roman" w:cs="Times New Roman"/>
          <w:sz w:val="24"/>
          <w:szCs w:val="24"/>
          <w:lang w:val="ro-RO"/>
        </w:rPr>
      </w:pPr>
      <w:proofErr w:type="spellStart"/>
      <w:r w:rsidRPr="000B1070">
        <w:rPr>
          <w:rFonts w:ascii="Times New Roman" w:hAnsi="Times New Roman" w:cs="Times New Roman"/>
          <w:sz w:val="24"/>
          <w:szCs w:val="24"/>
          <w:lang w:val="ro-RO"/>
        </w:rPr>
        <w:t>Ciliul</w:t>
      </w:r>
      <w:proofErr w:type="spellEnd"/>
      <w:r w:rsidRPr="000B1070">
        <w:rPr>
          <w:rFonts w:ascii="Times New Roman" w:hAnsi="Times New Roman" w:cs="Times New Roman"/>
          <w:sz w:val="24"/>
          <w:szCs w:val="24"/>
          <w:lang w:val="ro-RO"/>
        </w:rPr>
        <w:t xml:space="preserve"> și flagelul sunt procese de tip extins, care se extind din membrana celulară, care sunt capabile de mișcări de zdrobire și de decolorare, care pot deplasa fluidele din jur sau deplasa celula prin mediul fluid. Ambele conțin nuclee organizate în mod identic de </w:t>
      </w:r>
      <w:proofErr w:type="spellStart"/>
      <w:r w:rsidRPr="000B1070">
        <w:rPr>
          <w:rFonts w:ascii="Times New Roman" w:hAnsi="Times New Roman" w:cs="Times New Roman"/>
          <w:sz w:val="24"/>
          <w:szCs w:val="24"/>
          <w:lang w:val="ro-RO"/>
        </w:rPr>
        <w:t>microtubuli</w:t>
      </w:r>
      <w:proofErr w:type="spellEnd"/>
      <w:r w:rsidRPr="000B1070">
        <w:rPr>
          <w:rFonts w:ascii="Times New Roman" w:hAnsi="Times New Roman" w:cs="Times New Roman"/>
          <w:sz w:val="24"/>
          <w:szCs w:val="24"/>
          <w:lang w:val="ro-RO"/>
        </w:rPr>
        <w:t xml:space="preserve"> care constau din doi </w:t>
      </w:r>
      <w:proofErr w:type="spellStart"/>
      <w:r w:rsidRPr="000B1070">
        <w:rPr>
          <w:rFonts w:ascii="Times New Roman" w:hAnsi="Times New Roman" w:cs="Times New Roman"/>
          <w:sz w:val="24"/>
          <w:szCs w:val="24"/>
          <w:lang w:val="ro-RO"/>
        </w:rPr>
        <w:t>microtubuli</w:t>
      </w:r>
      <w:proofErr w:type="spellEnd"/>
      <w:r w:rsidRPr="000B1070">
        <w:rPr>
          <w:rFonts w:ascii="Times New Roman" w:hAnsi="Times New Roman" w:cs="Times New Roman"/>
          <w:sz w:val="24"/>
          <w:szCs w:val="24"/>
          <w:lang w:val="ro-RO"/>
        </w:rPr>
        <w:t xml:space="preserve"> înconjurați la periferie de grupuri de </w:t>
      </w:r>
      <w:proofErr w:type="spellStart"/>
      <w:r w:rsidRPr="000B1070">
        <w:rPr>
          <w:rFonts w:ascii="Times New Roman" w:hAnsi="Times New Roman" w:cs="Times New Roman"/>
          <w:sz w:val="24"/>
          <w:szCs w:val="24"/>
          <w:lang w:val="ro-RO"/>
        </w:rPr>
        <w:t>microtubuli</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împerecheți</w:t>
      </w:r>
      <w:proofErr w:type="spellEnd"/>
      <w:r w:rsidRPr="000B1070">
        <w:rPr>
          <w:rFonts w:ascii="Times New Roman" w:hAnsi="Times New Roman" w:cs="Times New Roman"/>
          <w:sz w:val="24"/>
          <w:szCs w:val="24"/>
          <w:lang w:val="ro-RO"/>
        </w:rPr>
        <w:t xml:space="preserve">. Fiecare </w:t>
      </w:r>
      <w:proofErr w:type="spellStart"/>
      <w:r w:rsidRPr="000B1070">
        <w:rPr>
          <w:rFonts w:ascii="Times New Roman" w:hAnsi="Times New Roman" w:cs="Times New Roman"/>
          <w:sz w:val="24"/>
          <w:szCs w:val="24"/>
          <w:lang w:val="ro-RO"/>
        </w:rPr>
        <w:t>ciliu</w:t>
      </w:r>
      <w:proofErr w:type="spellEnd"/>
      <w:r w:rsidRPr="000B1070">
        <w:rPr>
          <w:rFonts w:ascii="Times New Roman" w:hAnsi="Times New Roman" w:cs="Times New Roman"/>
          <w:sz w:val="24"/>
          <w:szCs w:val="24"/>
          <w:lang w:val="ro-RO"/>
        </w:rPr>
        <w:t xml:space="preserve"> și flagel este ancorat la un corp bazal care este responsabil pentru formarea miezului </w:t>
      </w:r>
      <w:proofErr w:type="spellStart"/>
      <w:r w:rsidRPr="000B1070">
        <w:rPr>
          <w:rFonts w:ascii="Times New Roman" w:hAnsi="Times New Roman" w:cs="Times New Roman"/>
          <w:sz w:val="24"/>
          <w:szCs w:val="24"/>
          <w:lang w:val="ro-RO"/>
        </w:rPr>
        <w:t>microtubular</w:t>
      </w:r>
      <w:proofErr w:type="spellEnd"/>
      <w:r w:rsidRPr="000B1070">
        <w:rPr>
          <w:rFonts w:ascii="Times New Roman" w:hAnsi="Times New Roman" w:cs="Times New Roman"/>
          <w:sz w:val="24"/>
          <w:szCs w:val="24"/>
          <w:lang w:val="ro-RO"/>
        </w:rPr>
        <w:t>. Cilii se găsesc pe suprafețele apicale (</w:t>
      </w:r>
      <w:proofErr w:type="spellStart"/>
      <w:r w:rsidRPr="000B1070">
        <w:rPr>
          <w:rFonts w:ascii="Times New Roman" w:hAnsi="Times New Roman" w:cs="Times New Roman"/>
          <w:sz w:val="24"/>
          <w:szCs w:val="24"/>
          <w:lang w:val="ro-RO"/>
        </w:rPr>
        <w:t>luminale</w:t>
      </w:r>
      <w:proofErr w:type="spellEnd"/>
      <w:r w:rsidRPr="000B1070">
        <w:rPr>
          <w:rFonts w:ascii="Times New Roman" w:hAnsi="Times New Roman" w:cs="Times New Roman"/>
          <w:sz w:val="24"/>
          <w:szCs w:val="24"/>
          <w:lang w:val="ro-RO"/>
        </w:rPr>
        <w:t xml:space="preserve">) ale multor garnituri epiteliale, inclusiv sinusurile sau pasajele nazale, cum ar fi sistemul respirator superior. Îndepărtarea mucusului din căile respiratorii depinde foarte mult de funcționarea corectă a cililor. Flagelul formează structuri asemănătoare cozii care oferă motilitate spermatozoizilor. Defectele genetice pot duce la formarea necorespunzătoare de </w:t>
      </w:r>
      <w:proofErr w:type="spellStart"/>
      <w:r w:rsidRPr="000B1070">
        <w:rPr>
          <w:rFonts w:ascii="Times New Roman" w:hAnsi="Times New Roman" w:cs="Times New Roman"/>
          <w:sz w:val="24"/>
          <w:szCs w:val="24"/>
          <w:lang w:val="ro-RO"/>
        </w:rPr>
        <w:t>microtubuli</w:t>
      </w:r>
      <w:proofErr w:type="spellEnd"/>
      <w:r w:rsidRPr="000B1070">
        <w:rPr>
          <w:rFonts w:ascii="Times New Roman" w:hAnsi="Times New Roman" w:cs="Times New Roman"/>
          <w:sz w:val="24"/>
          <w:szCs w:val="24"/>
          <w:lang w:val="ro-RO"/>
        </w:rPr>
        <w:t xml:space="preserve"> și, ca urmare, </w:t>
      </w:r>
      <w:proofErr w:type="spellStart"/>
      <w:r w:rsidRPr="000B1070">
        <w:rPr>
          <w:rFonts w:ascii="Times New Roman" w:hAnsi="Times New Roman" w:cs="Times New Roman"/>
          <w:sz w:val="24"/>
          <w:szCs w:val="24"/>
          <w:lang w:val="ro-RO"/>
        </w:rPr>
        <w:t>cilia</w:t>
      </w:r>
      <w:proofErr w:type="spellEnd"/>
      <w:r w:rsidRPr="000B1070">
        <w:rPr>
          <w:rFonts w:ascii="Times New Roman" w:hAnsi="Times New Roman" w:cs="Times New Roman"/>
          <w:sz w:val="24"/>
          <w:szCs w:val="24"/>
          <w:lang w:val="ro-RO"/>
        </w:rPr>
        <w:t xml:space="preserve"> poate fi nefuncțională. Una dintre aceste afecțiuni, sindromul cililor imobili, afectează motilitatea spermatozoizilor, determinând sterilitatea masculină, în același timp imobilizând </w:t>
      </w:r>
      <w:proofErr w:type="spellStart"/>
      <w:r w:rsidRPr="000B1070">
        <w:rPr>
          <w:rFonts w:ascii="Times New Roman" w:hAnsi="Times New Roman" w:cs="Times New Roman"/>
          <w:sz w:val="24"/>
          <w:szCs w:val="24"/>
          <w:lang w:val="ro-RO"/>
        </w:rPr>
        <w:t>cilia</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tractului</w:t>
      </w:r>
      <w:proofErr w:type="spellEnd"/>
      <w:r w:rsidRPr="000B1070">
        <w:rPr>
          <w:rFonts w:ascii="Times New Roman" w:hAnsi="Times New Roman" w:cs="Times New Roman"/>
          <w:sz w:val="24"/>
          <w:szCs w:val="24"/>
          <w:lang w:val="ro-RO"/>
        </w:rPr>
        <w:t xml:space="preserve"> respirator, interferând astfel cu </w:t>
      </w:r>
      <w:proofErr w:type="spellStart"/>
      <w:r w:rsidRPr="000B1070">
        <w:rPr>
          <w:rFonts w:ascii="Times New Roman" w:hAnsi="Times New Roman" w:cs="Times New Roman"/>
          <w:sz w:val="24"/>
          <w:szCs w:val="24"/>
          <w:lang w:val="ro-RO"/>
        </w:rPr>
        <w:t>clearance-ul</w:t>
      </w:r>
      <w:proofErr w:type="spellEnd"/>
      <w:r w:rsidRPr="000B1070">
        <w:rPr>
          <w:rFonts w:ascii="Times New Roman" w:hAnsi="Times New Roman" w:cs="Times New Roman"/>
          <w:sz w:val="24"/>
          <w:szCs w:val="24"/>
          <w:lang w:val="ro-RO"/>
        </w:rPr>
        <w:t xml:space="preserve"> bacteriilor inhalate, ceea ce duce la o boală pulmonară cronică numită </w:t>
      </w:r>
      <w:proofErr w:type="spellStart"/>
      <w:r w:rsidRPr="000B1070">
        <w:rPr>
          <w:rFonts w:ascii="Times New Roman" w:hAnsi="Times New Roman" w:cs="Times New Roman"/>
          <w:sz w:val="24"/>
          <w:szCs w:val="24"/>
          <w:lang w:val="ro-RO"/>
        </w:rPr>
        <w:t>bronșiectază</w:t>
      </w:r>
      <w:proofErr w:type="spellEnd"/>
      <w:r w:rsidRPr="000B1070">
        <w:rPr>
          <w:rFonts w:ascii="Times New Roman" w:hAnsi="Times New Roman" w:cs="Times New Roman"/>
          <w:sz w:val="24"/>
          <w:szCs w:val="24"/>
          <w:lang w:val="ro-RO"/>
        </w:rPr>
        <w:t>.</w:t>
      </w:r>
    </w:p>
    <w:p w14:paraId="08D60C33" w14:textId="77777777" w:rsidR="001B5F22" w:rsidRPr="000B1070" w:rsidRDefault="001B5F22" w:rsidP="000B1070">
      <w:pPr>
        <w:spacing w:line="360" w:lineRule="auto"/>
        <w:jc w:val="both"/>
        <w:rPr>
          <w:rFonts w:ascii="Times New Roman" w:hAnsi="Times New Roman" w:cs="Times New Roman"/>
          <w:b/>
          <w:sz w:val="24"/>
          <w:szCs w:val="24"/>
          <w:lang w:val="ro-RO"/>
        </w:rPr>
      </w:pPr>
      <w:proofErr w:type="spellStart"/>
      <w:r w:rsidRPr="000B1070">
        <w:rPr>
          <w:rFonts w:ascii="Times New Roman" w:hAnsi="Times New Roman" w:cs="Times New Roman"/>
          <w:b/>
          <w:sz w:val="24"/>
          <w:szCs w:val="24"/>
          <w:lang w:val="ro-RO"/>
        </w:rPr>
        <w:t>Centriole</w:t>
      </w:r>
      <w:proofErr w:type="spellEnd"/>
      <w:r w:rsidRPr="000B1070">
        <w:rPr>
          <w:rFonts w:ascii="Times New Roman" w:hAnsi="Times New Roman" w:cs="Times New Roman"/>
          <w:b/>
          <w:sz w:val="24"/>
          <w:szCs w:val="24"/>
          <w:lang w:val="ro-RO"/>
        </w:rPr>
        <w:t xml:space="preserve"> și corpuri bazale </w:t>
      </w:r>
    </w:p>
    <w:p w14:paraId="169EAD1D" w14:textId="77777777" w:rsidR="001B5F22" w:rsidRPr="000B1070" w:rsidRDefault="001B5F22" w:rsidP="000B1070">
      <w:pPr>
        <w:spacing w:line="360" w:lineRule="auto"/>
        <w:jc w:val="both"/>
        <w:rPr>
          <w:rFonts w:ascii="Times New Roman" w:hAnsi="Times New Roman" w:cs="Times New Roman"/>
          <w:sz w:val="24"/>
          <w:szCs w:val="24"/>
          <w:lang w:val="ro-RO"/>
        </w:rPr>
      </w:pPr>
      <w:proofErr w:type="spellStart"/>
      <w:r w:rsidRPr="000B1070">
        <w:rPr>
          <w:rFonts w:ascii="Times New Roman" w:hAnsi="Times New Roman" w:cs="Times New Roman"/>
          <w:sz w:val="24"/>
          <w:szCs w:val="24"/>
          <w:lang w:val="ro-RO"/>
        </w:rPr>
        <w:t>Centriolele</w:t>
      </w:r>
      <w:proofErr w:type="spellEnd"/>
      <w:r w:rsidRPr="000B1070">
        <w:rPr>
          <w:rFonts w:ascii="Times New Roman" w:hAnsi="Times New Roman" w:cs="Times New Roman"/>
          <w:sz w:val="24"/>
          <w:szCs w:val="24"/>
          <w:lang w:val="ro-RO"/>
        </w:rPr>
        <w:t xml:space="preserve"> și corpurile bazale sunt organele identice structural compuse dintr-o serie de </w:t>
      </w:r>
      <w:proofErr w:type="spellStart"/>
      <w:r w:rsidRPr="000B1070">
        <w:rPr>
          <w:rFonts w:ascii="Times New Roman" w:hAnsi="Times New Roman" w:cs="Times New Roman"/>
          <w:sz w:val="24"/>
          <w:szCs w:val="24"/>
          <w:lang w:val="ro-RO"/>
        </w:rPr>
        <w:t>microtubuli</w:t>
      </w:r>
      <w:proofErr w:type="spellEnd"/>
      <w:r w:rsidRPr="000B1070">
        <w:rPr>
          <w:rFonts w:ascii="Times New Roman" w:hAnsi="Times New Roman" w:cs="Times New Roman"/>
          <w:sz w:val="24"/>
          <w:szCs w:val="24"/>
          <w:lang w:val="ro-RO"/>
        </w:rPr>
        <w:t xml:space="preserve"> extrem de organizați. La nivel intern, centriolii și corpurile bazale au un miez central amorf, înconjurat de ciorchine formate din seturi triplete de </w:t>
      </w:r>
      <w:proofErr w:type="spellStart"/>
      <w:r w:rsidRPr="000B1070">
        <w:rPr>
          <w:rFonts w:ascii="Times New Roman" w:hAnsi="Times New Roman" w:cs="Times New Roman"/>
          <w:sz w:val="24"/>
          <w:szCs w:val="24"/>
          <w:lang w:val="ro-RO"/>
        </w:rPr>
        <w:t>microtubuli</w:t>
      </w:r>
      <w:proofErr w:type="spellEnd"/>
      <w:r w:rsidRPr="000B1070">
        <w:rPr>
          <w:rFonts w:ascii="Times New Roman" w:hAnsi="Times New Roman" w:cs="Times New Roman"/>
          <w:sz w:val="24"/>
          <w:szCs w:val="24"/>
          <w:lang w:val="ro-RO"/>
        </w:rPr>
        <w:t xml:space="preserve">. În celulele împărțitoare, cei doi centrioli cilindrici formează fusul mitotic care ajută la separarea și mișcarea cromozomilor. </w:t>
      </w:r>
      <w:r w:rsidRPr="000B1070">
        <w:rPr>
          <w:rFonts w:ascii="Times New Roman" w:hAnsi="Times New Roman" w:cs="Times New Roman"/>
          <w:sz w:val="24"/>
          <w:szCs w:val="24"/>
          <w:lang w:val="ro-RO"/>
        </w:rPr>
        <w:lastRenderedPageBreak/>
        <w:t xml:space="preserve">Corpurile bazale sunt mai numeroase decât </w:t>
      </w:r>
      <w:proofErr w:type="spellStart"/>
      <w:r w:rsidRPr="000B1070">
        <w:rPr>
          <w:rFonts w:ascii="Times New Roman" w:hAnsi="Times New Roman" w:cs="Times New Roman"/>
          <w:sz w:val="24"/>
          <w:szCs w:val="24"/>
          <w:lang w:val="ro-RO"/>
        </w:rPr>
        <w:t>centriolele</w:t>
      </w:r>
      <w:proofErr w:type="spellEnd"/>
      <w:r w:rsidRPr="000B1070">
        <w:rPr>
          <w:rFonts w:ascii="Times New Roman" w:hAnsi="Times New Roman" w:cs="Times New Roman"/>
          <w:sz w:val="24"/>
          <w:szCs w:val="24"/>
          <w:lang w:val="ro-RO"/>
        </w:rPr>
        <w:t xml:space="preserve"> și se găsesc în apropierea membranei celulare în asociere cu cili și flageli. Aceștia sunt responsabili pentru formarea miezului foarte organizat de </w:t>
      </w:r>
      <w:proofErr w:type="spellStart"/>
      <w:r w:rsidRPr="000B1070">
        <w:rPr>
          <w:rFonts w:ascii="Times New Roman" w:hAnsi="Times New Roman" w:cs="Times New Roman"/>
          <w:sz w:val="24"/>
          <w:szCs w:val="24"/>
          <w:lang w:val="ro-RO"/>
        </w:rPr>
        <w:t>microtubuli</w:t>
      </w:r>
      <w:proofErr w:type="spellEnd"/>
      <w:r w:rsidRPr="000B1070">
        <w:rPr>
          <w:rFonts w:ascii="Times New Roman" w:hAnsi="Times New Roman" w:cs="Times New Roman"/>
          <w:sz w:val="24"/>
          <w:szCs w:val="24"/>
          <w:lang w:val="ro-RO"/>
        </w:rPr>
        <w:t xml:space="preserve"> care se găsesc în cili și flageli. Aranjamentul </w:t>
      </w:r>
      <w:proofErr w:type="spellStart"/>
      <w:r w:rsidRPr="000B1070">
        <w:rPr>
          <w:rFonts w:ascii="Times New Roman" w:hAnsi="Times New Roman" w:cs="Times New Roman"/>
          <w:sz w:val="24"/>
          <w:szCs w:val="24"/>
          <w:lang w:val="ro-RO"/>
        </w:rPr>
        <w:t>microtubular</w:t>
      </w:r>
      <w:proofErr w:type="spellEnd"/>
      <w:r w:rsidRPr="000B1070">
        <w:rPr>
          <w:rFonts w:ascii="Times New Roman" w:hAnsi="Times New Roman" w:cs="Times New Roman"/>
          <w:sz w:val="24"/>
          <w:szCs w:val="24"/>
          <w:lang w:val="ro-RO"/>
        </w:rPr>
        <w:t xml:space="preserve"> intern al </w:t>
      </w:r>
      <w:proofErr w:type="spellStart"/>
      <w:r w:rsidRPr="000B1070">
        <w:rPr>
          <w:rFonts w:ascii="Times New Roman" w:hAnsi="Times New Roman" w:cs="Times New Roman"/>
          <w:sz w:val="24"/>
          <w:szCs w:val="24"/>
          <w:lang w:val="ro-RO"/>
        </w:rPr>
        <w:t>centriolelor</w:t>
      </w:r>
      <w:proofErr w:type="spellEnd"/>
      <w:r w:rsidRPr="000B1070">
        <w:rPr>
          <w:rFonts w:ascii="Times New Roman" w:hAnsi="Times New Roman" w:cs="Times New Roman"/>
          <w:sz w:val="24"/>
          <w:szCs w:val="24"/>
          <w:lang w:val="ro-RO"/>
        </w:rPr>
        <w:t xml:space="preserve"> și corpurilor bazale este diferit de cel găsit în cili și flageli.</w:t>
      </w:r>
    </w:p>
    <w:p w14:paraId="6063E7EE" w14:textId="77777777" w:rsidR="001B5F22" w:rsidRPr="000B1070" w:rsidRDefault="001B5F22" w:rsidP="000B1070">
      <w:pPr>
        <w:spacing w:line="360" w:lineRule="auto"/>
        <w:jc w:val="both"/>
        <w:rPr>
          <w:rFonts w:ascii="Times New Roman" w:hAnsi="Times New Roman" w:cs="Times New Roman"/>
          <w:b/>
          <w:sz w:val="24"/>
          <w:szCs w:val="24"/>
          <w:lang w:val="ro-RO"/>
        </w:rPr>
      </w:pPr>
      <w:proofErr w:type="spellStart"/>
      <w:r w:rsidRPr="000B1070">
        <w:rPr>
          <w:rFonts w:ascii="Times New Roman" w:hAnsi="Times New Roman" w:cs="Times New Roman"/>
          <w:b/>
          <w:sz w:val="24"/>
          <w:szCs w:val="24"/>
          <w:lang w:val="ro-RO"/>
        </w:rPr>
        <w:t>Microfilamente</w:t>
      </w:r>
      <w:proofErr w:type="spellEnd"/>
    </w:p>
    <w:p w14:paraId="73C590B7" w14:textId="77777777" w:rsidR="004657A2" w:rsidRPr="000B1070" w:rsidRDefault="001B5F22" w:rsidP="000B1070">
      <w:pPr>
        <w:spacing w:line="360" w:lineRule="auto"/>
        <w:jc w:val="both"/>
        <w:rPr>
          <w:rFonts w:ascii="Times New Roman" w:hAnsi="Times New Roman" w:cs="Times New Roman"/>
          <w:sz w:val="24"/>
          <w:szCs w:val="24"/>
          <w:lang w:val="ro-RO"/>
        </w:rPr>
      </w:pPr>
      <w:proofErr w:type="spellStart"/>
      <w:r w:rsidRPr="000B1070">
        <w:rPr>
          <w:rFonts w:ascii="Times New Roman" w:hAnsi="Times New Roman" w:cs="Times New Roman"/>
          <w:sz w:val="24"/>
          <w:szCs w:val="24"/>
          <w:lang w:val="ro-RO"/>
        </w:rPr>
        <w:t>Microfilamentele</w:t>
      </w:r>
      <w:proofErr w:type="spellEnd"/>
      <w:r w:rsidRPr="000B1070">
        <w:rPr>
          <w:rFonts w:ascii="Times New Roman" w:hAnsi="Times New Roman" w:cs="Times New Roman"/>
          <w:sz w:val="24"/>
          <w:szCs w:val="24"/>
          <w:lang w:val="ro-RO"/>
        </w:rPr>
        <w:t xml:space="preserve"> sunt structuri citoplasmatice subțiri, sub formă de ață. Există trei clase de </w:t>
      </w:r>
      <w:proofErr w:type="spellStart"/>
      <w:r w:rsidRPr="000B1070">
        <w:rPr>
          <w:rFonts w:ascii="Times New Roman" w:hAnsi="Times New Roman" w:cs="Times New Roman"/>
          <w:sz w:val="24"/>
          <w:szCs w:val="24"/>
          <w:lang w:val="ro-RO"/>
        </w:rPr>
        <w:t>microfilamente</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microfilamente</w:t>
      </w:r>
      <w:proofErr w:type="spellEnd"/>
      <w:r w:rsidRPr="000B1070">
        <w:rPr>
          <w:rFonts w:ascii="Times New Roman" w:hAnsi="Times New Roman" w:cs="Times New Roman"/>
          <w:sz w:val="24"/>
          <w:szCs w:val="24"/>
          <w:lang w:val="ro-RO"/>
        </w:rPr>
        <w:t xml:space="preserve"> subțiri, care sunt echivalente cu filamentele subțiri de </w:t>
      </w:r>
      <w:proofErr w:type="spellStart"/>
      <w:r w:rsidRPr="000B1070">
        <w:rPr>
          <w:rFonts w:ascii="Times New Roman" w:hAnsi="Times New Roman" w:cs="Times New Roman"/>
          <w:sz w:val="24"/>
          <w:szCs w:val="24"/>
          <w:lang w:val="ro-RO"/>
        </w:rPr>
        <w:t>actină</w:t>
      </w:r>
      <w:proofErr w:type="spellEnd"/>
      <w:r w:rsidRPr="000B1070">
        <w:rPr>
          <w:rFonts w:ascii="Times New Roman" w:hAnsi="Times New Roman" w:cs="Times New Roman"/>
          <w:sz w:val="24"/>
          <w:szCs w:val="24"/>
          <w:lang w:val="ro-RO"/>
        </w:rPr>
        <w:t xml:space="preserve"> din mușchi; filamente intermediare, care sunt un grup eterogen de filamente cu dimensiuni de diametru între filamentele groase și subțiri; și filamente de miozină groasă, care sunt prezente în celulele musculare, dar pot exista și temporar în alte celule. Contracția musculară depinde de interacțiunea dintre filamentele subțiri de </w:t>
      </w:r>
      <w:proofErr w:type="spellStart"/>
      <w:r w:rsidRPr="000B1070">
        <w:rPr>
          <w:rFonts w:ascii="Times New Roman" w:hAnsi="Times New Roman" w:cs="Times New Roman"/>
          <w:sz w:val="24"/>
          <w:szCs w:val="24"/>
          <w:lang w:val="ro-RO"/>
        </w:rPr>
        <w:t>actină</w:t>
      </w:r>
      <w:proofErr w:type="spellEnd"/>
      <w:r w:rsidRPr="000B1070">
        <w:rPr>
          <w:rFonts w:ascii="Times New Roman" w:hAnsi="Times New Roman" w:cs="Times New Roman"/>
          <w:sz w:val="24"/>
          <w:szCs w:val="24"/>
          <w:lang w:val="ro-RO"/>
        </w:rPr>
        <w:t xml:space="preserve"> și filamentele groase de miozină. </w:t>
      </w:r>
      <w:proofErr w:type="spellStart"/>
      <w:r w:rsidRPr="000B1070">
        <w:rPr>
          <w:rFonts w:ascii="Times New Roman" w:hAnsi="Times New Roman" w:cs="Times New Roman"/>
          <w:sz w:val="24"/>
          <w:szCs w:val="24"/>
          <w:lang w:val="ro-RO"/>
        </w:rPr>
        <w:t>Microfilamentele</w:t>
      </w:r>
      <w:proofErr w:type="spellEnd"/>
      <w:r w:rsidRPr="000B1070">
        <w:rPr>
          <w:rFonts w:ascii="Times New Roman" w:hAnsi="Times New Roman" w:cs="Times New Roman"/>
          <w:sz w:val="24"/>
          <w:szCs w:val="24"/>
          <w:lang w:val="ro-RO"/>
        </w:rPr>
        <w:t xml:space="preserve"> sunt prezente în zona superficială a citoplasmei în majoritatea celulelor. Activitățile contractile care implică </w:t>
      </w:r>
      <w:proofErr w:type="spellStart"/>
      <w:r w:rsidRPr="000B1070">
        <w:rPr>
          <w:rFonts w:ascii="Times New Roman" w:hAnsi="Times New Roman" w:cs="Times New Roman"/>
          <w:sz w:val="24"/>
          <w:szCs w:val="24"/>
          <w:lang w:val="ro-RO"/>
        </w:rPr>
        <w:t>microfilamentele</w:t>
      </w:r>
      <w:proofErr w:type="spellEnd"/>
      <w:r w:rsidRPr="000B1070">
        <w:rPr>
          <w:rFonts w:ascii="Times New Roman" w:hAnsi="Times New Roman" w:cs="Times New Roman"/>
          <w:sz w:val="24"/>
          <w:szCs w:val="24"/>
          <w:lang w:val="ro-RO"/>
        </w:rPr>
        <w:t xml:space="preserve"> și filamentele de miozină groasă asociate contribuie la mișcarea citoplasmei și membranei celulare în timpul </w:t>
      </w:r>
      <w:proofErr w:type="spellStart"/>
      <w:r w:rsidRPr="000B1070">
        <w:rPr>
          <w:rFonts w:ascii="Times New Roman" w:hAnsi="Times New Roman" w:cs="Times New Roman"/>
          <w:sz w:val="24"/>
          <w:szCs w:val="24"/>
          <w:lang w:val="ro-RO"/>
        </w:rPr>
        <w:t>endocitozei</w:t>
      </w:r>
      <w:proofErr w:type="spellEnd"/>
      <w:r w:rsidRPr="000B1070">
        <w:rPr>
          <w:rFonts w:ascii="Times New Roman" w:hAnsi="Times New Roman" w:cs="Times New Roman"/>
          <w:sz w:val="24"/>
          <w:szCs w:val="24"/>
          <w:lang w:val="ro-RO"/>
        </w:rPr>
        <w:t xml:space="preserve"> și </w:t>
      </w:r>
      <w:proofErr w:type="spellStart"/>
      <w:r w:rsidRPr="000B1070">
        <w:rPr>
          <w:rFonts w:ascii="Times New Roman" w:hAnsi="Times New Roman" w:cs="Times New Roman"/>
          <w:sz w:val="24"/>
          <w:szCs w:val="24"/>
          <w:lang w:val="ro-RO"/>
        </w:rPr>
        <w:t>exocitozei</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Microfilamentele</w:t>
      </w:r>
      <w:proofErr w:type="spellEnd"/>
      <w:r w:rsidRPr="000B1070">
        <w:rPr>
          <w:rFonts w:ascii="Times New Roman" w:hAnsi="Times New Roman" w:cs="Times New Roman"/>
          <w:sz w:val="24"/>
          <w:szCs w:val="24"/>
          <w:lang w:val="ro-RO"/>
        </w:rPr>
        <w:t xml:space="preserve"> sunt, de asemenea, prezente în </w:t>
      </w:r>
      <w:proofErr w:type="spellStart"/>
      <w:r w:rsidRPr="000B1070">
        <w:rPr>
          <w:rFonts w:ascii="Times New Roman" w:hAnsi="Times New Roman" w:cs="Times New Roman"/>
          <w:sz w:val="24"/>
          <w:szCs w:val="24"/>
          <w:lang w:val="ro-RO"/>
        </w:rPr>
        <w:t>microvilii</w:t>
      </w:r>
      <w:proofErr w:type="spellEnd"/>
      <w:r w:rsidRPr="000B1070">
        <w:rPr>
          <w:rFonts w:ascii="Times New Roman" w:hAnsi="Times New Roman" w:cs="Times New Roman"/>
          <w:sz w:val="24"/>
          <w:szCs w:val="24"/>
          <w:lang w:val="ro-RO"/>
        </w:rPr>
        <w:t xml:space="preserve"> intestinului. Filamentele intermediare ajută la susținerea și menținerea formei asimetrice a celulelor. Exemple de filamente intermediare sunt filamentele de </w:t>
      </w:r>
      <w:proofErr w:type="spellStart"/>
      <w:r w:rsidRPr="000B1070">
        <w:rPr>
          <w:rFonts w:ascii="Times New Roman" w:hAnsi="Times New Roman" w:cs="Times New Roman"/>
          <w:sz w:val="24"/>
          <w:szCs w:val="24"/>
          <w:lang w:val="ro-RO"/>
        </w:rPr>
        <w:t>keratină</w:t>
      </w:r>
      <w:proofErr w:type="spellEnd"/>
      <w:r w:rsidRPr="000B1070">
        <w:rPr>
          <w:rFonts w:ascii="Times New Roman" w:hAnsi="Times New Roman" w:cs="Times New Roman"/>
          <w:sz w:val="24"/>
          <w:szCs w:val="24"/>
          <w:lang w:val="ro-RO"/>
        </w:rPr>
        <w:t xml:space="preserve"> care se găsesc ancorate la membrana celulară a </w:t>
      </w:r>
      <w:proofErr w:type="spellStart"/>
      <w:r w:rsidRPr="000B1070">
        <w:rPr>
          <w:rFonts w:ascii="Times New Roman" w:hAnsi="Times New Roman" w:cs="Times New Roman"/>
          <w:sz w:val="24"/>
          <w:szCs w:val="24"/>
          <w:lang w:val="ro-RO"/>
        </w:rPr>
        <w:t>keratinocitelor</w:t>
      </w:r>
      <w:proofErr w:type="spellEnd"/>
      <w:r w:rsidRPr="000B1070">
        <w:rPr>
          <w:rFonts w:ascii="Times New Roman" w:hAnsi="Times New Roman" w:cs="Times New Roman"/>
          <w:sz w:val="24"/>
          <w:szCs w:val="24"/>
          <w:lang w:val="ro-RO"/>
        </w:rPr>
        <w:t xml:space="preserve"> epidermice ale pielii și filamentelor </w:t>
      </w:r>
      <w:proofErr w:type="spellStart"/>
      <w:r w:rsidRPr="000B1070">
        <w:rPr>
          <w:rFonts w:ascii="Times New Roman" w:hAnsi="Times New Roman" w:cs="Times New Roman"/>
          <w:sz w:val="24"/>
          <w:szCs w:val="24"/>
          <w:lang w:val="ro-RO"/>
        </w:rPr>
        <w:t>gliale</w:t>
      </w:r>
      <w:proofErr w:type="spellEnd"/>
      <w:r w:rsidRPr="000B1070">
        <w:rPr>
          <w:rFonts w:ascii="Times New Roman" w:hAnsi="Times New Roman" w:cs="Times New Roman"/>
          <w:sz w:val="24"/>
          <w:szCs w:val="24"/>
          <w:lang w:val="ro-RO"/>
        </w:rPr>
        <w:t xml:space="preserve"> care se găsesc în </w:t>
      </w:r>
      <w:proofErr w:type="spellStart"/>
      <w:r w:rsidRPr="000B1070">
        <w:rPr>
          <w:rFonts w:ascii="Times New Roman" w:hAnsi="Times New Roman" w:cs="Times New Roman"/>
          <w:sz w:val="24"/>
          <w:szCs w:val="24"/>
          <w:lang w:val="ro-RO"/>
        </w:rPr>
        <w:t>astrocite</w:t>
      </w:r>
      <w:proofErr w:type="spellEnd"/>
      <w:r w:rsidRPr="000B1070">
        <w:rPr>
          <w:rFonts w:ascii="Times New Roman" w:hAnsi="Times New Roman" w:cs="Times New Roman"/>
          <w:sz w:val="24"/>
          <w:szCs w:val="24"/>
          <w:lang w:val="ro-RO"/>
        </w:rPr>
        <w:t xml:space="preserve"> și alte celule </w:t>
      </w:r>
      <w:proofErr w:type="spellStart"/>
      <w:r w:rsidRPr="000B1070">
        <w:rPr>
          <w:rFonts w:ascii="Times New Roman" w:hAnsi="Times New Roman" w:cs="Times New Roman"/>
          <w:sz w:val="24"/>
          <w:szCs w:val="24"/>
          <w:lang w:val="ro-RO"/>
        </w:rPr>
        <w:t>gliale</w:t>
      </w:r>
      <w:proofErr w:type="spellEnd"/>
      <w:r w:rsidRPr="000B1070">
        <w:rPr>
          <w:rFonts w:ascii="Times New Roman" w:hAnsi="Times New Roman" w:cs="Times New Roman"/>
          <w:sz w:val="24"/>
          <w:szCs w:val="24"/>
          <w:lang w:val="ro-RO"/>
        </w:rPr>
        <w:t xml:space="preserve"> ale sistemului nervos. Încurcătura </w:t>
      </w:r>
      <w:proofErr w:type="spellStart"/>
      <w:r w:rsidRPr="000B1070">
        <w:rPr>
          <w:rFonts w:ascii="Times New Roman" w:hAnsi="Times New Roman" w:cs="Times New Roman"/>
          <w:sz w:val="24"/>
          <w:szCs w:val="24"/>
          <w:lang w:val="ro-RO"/>
        </w:rPr>
        <w:t>neurofibrilară</w:t>
      </w:r>
      <w:proofErr w:type="spellEnd"/>
      <w:r w:rsidRPr="000B1070">
        <w:rPr>
          <w:rFonts w:ascii="Times New Roman" w:hAnsi="Times New Roman" w:cs="Times New Roman"/>
          <w:sz w:val="24"/>
          <w:szCs w:val="24"/>
          <w:lang w:val="ro-RO"/>
        </w:rPr>
        <w:t xml:space="preserve"> găsită în creier în boala Alzheimer conține proteine ​​și </w:t>
      </w:r>
      <w:proofErr w:type="spellStart"/>
      <w:r w:rsidRPr="000B1070">
        <w:rPr>
          <w:rFonts w:ascii="Times New Roman" w:hAnsi="Times New Roman" w:cs="Times New Roman"/>
          <w:sz w:val="24"/>
          <w:szCs w:val="24"/>
          <w:lang w:val="ro-RO"/>
        </w:rPr>
        <w:t>neurofilamente</w:t>
      </w:r>
      <w:proofErr w:type="spellEnd"/>
      <w:r w:rsidRPr="000B1070">
        <w:rPr>
          <w:rFonts w:ascii="Times New Roman" w:hAnsi="Times New Roman" w:cs="Times New Roman"/>
          <w:sz w:val="24"/>
          <w:szCs w:val="24"/>
          <w:lang w:val="ro-RO"/>
        </w:rPr>
        <w:t xml:space="preserve"> asociate </w:t>
      </w:r>
      <w:proofErr w:type="spellStart"/>
      <w:r w:rsidRPr="000B1070">
        <w:rPr>
          <w:rFonts w:ascii="Times New Roman" w:hAnsi="Times New Roman" w:cs="Times New Roman"/>
          <w:sz w:val="24"/>
          <w:szCs w:val="24"/>
          <w:lang w:val="ro-RO"/>
        </w:rPr>
        <w:t>microtubulelor</w:t>
      </w:r>
      <w:proofErr w:type="spellEnd"/>
      <w:r w:rsidRPr="000B1070">
        <w:rPr>
          <w:rFonts w:ascii="Times New Roman" w:hAnsi="Times New Roman" w:cs="Times New Roman"/>
          <w:sz w:val="24"/>
          <w:szCs w:val="24"/>
          <w:lang w:val="ro-RO"/>
        </w:rPr>
        <w:t xml:space="preserve">, dovadă a unui </w:t>
      </w:r>
      <w:proofErr w:type="spellStart"/>
      <w:r w:rsidRPr="000B1070">
        <w:rPr>
          <w:rFonts w:ascii="Times New Roman" w:hAnsi="Times New Roman" w:cs="Times New Roman"/>
          <w:sz w:val="24"/>
          <w:szCs w:val="24"/>
          <w:lang w:val="ro-RO"/>
        </w:rPr>
        <w:t>cito</w:t>
      </w:r>
      <w:proofErr w:type="spellEnd"/>
      <w:r w:rsidRPr="000B1070">
        <w:rPr>
          <w:rFonts w:ascii="Times New Roman" w:hAnsi="Times New Roman" w:cs="Times New Roman"/>
          <w:sz w:val="24"/>
          <w:szCs w:val="24"/>
          <w:lang w:val="ro-RO"/>
        </w:rPr>
        <w:t>-schelet neuronal perturbat.</w:t>
      </w:r>
    </w:p>
    <w:p w14:paraId="7D4DB4F6" w14:textId="77777777" w:rsidR="001B5F22" w:rsidRPr="000B1070" w:rsidRDefault="001B5F22" w:rsidP="000B1070">
      <w:pPr>
        <w:spacing w:line="360" w:lineRule="auto"/>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 xml:space="preserve">Membrana celulară </w:t>
      </w:r>
    </w:p>
    <w:p w14:paraId="29244491" w14:textId="50237DF4"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Celula este închisă într-o membrană subțire care separă conținutul intracelular de mediul extracelular. Pentru a o diferenția de celelalte membrane celulare, cum ar fi membranele mitocondriale sau nucleare, membrana celulară este adesea numită membrană plasmatică. În multe privințe, membrana plasmatică este una dintre cele mai importante componente ale celulei. Acționează ca o structură semipermeabilă care separă mediile intracelulare și extracelulare. Oferă receptori pentru hormoni și alte substanțe biologic active, participă la acțiunile electrice care apar la nivelul celulelor nervoase și musculare și ajută la reglarea creșterii și </w:t>
      </w:r>
      <w:proofErr w:type="spellStart"/>
      <w:r w:rsidRPr="000B1070">
        <w:rPr>
          <w:rFonts w:ascii="Times New Roman" w:hAnsi="Times New Roman" w:cs="Times New Roman"/>
          <w:sz w:val="24"/>
          <w:szCs w:val="24"/>
          <w:lang w:val="ro-RO"/>
        </w:rPr>
        <w:t>proliferarii</w:t>
      </w:r>
      <w:proofErr w:type="spellEnd"/>
      <w:r w:rsidRPr="000B1070">
        <w:rPr>
          <w:rFonts w:ascii="Times New Roman" w:hAnsi="Times New Roman" w:cs="Times New Roman"/>
          <w:sz w:val="24"/>
          <w:szCs w:val="24"/>
          <w:lang w:val="ro-RO"/>
        </w:rPr>
        <w:t xml:space="preserve"> celulare. Membrana celulară poate juca un rol important în comportamentul celulelor canceroase. Membrana celulară constă dintr-un aranjament organizat de lipide, carbohidrați și proteine. O componentă structurală principală a membranei este </w:t>
      </w:r>
      <w:proofErr w:type="spellStart"/>
      <w:r w:rsidRPr="000B1070">
        <w:rPr>
          <w:rFonts w:ascii="Times New Roman" w:hAnsi="Times New Roman" w:cs="Times New Roman"/>
          <w:sz w:val="24"/>
          <w:szCs w:val="24"/>
          <w:lang w:val="ro-RO"/>
        </w:rPr>
        <w:t>bicapa</w:t>
      </w:r>
      <w:proofErr w:type="spellEnd"/>
      <w:r w:rsidRPr="000B1070">
        <w:rPr>
          <w:rFonts w:ascii="Times New Roman" w:hAnsi="Times New Roman" w:cs="Times New Roman"/>
          <w:sz w:val="24"/>
          <w:szCs w:val="24"/>
          <w:lang w:val="ro-RO"/>
        </w:rPr>
        <w:t xml:space="preserve"> lipidică. Este un strat bimolecular care constă în principal din </w:t>
      </w:r>
      <w:proofErr w:type="spellStart"/>
      <w:r w:rsidRPr="000B1070">
        <w:rPr>
          <w:rFonts w:ascii="Times New Roman" w:hAnsi="Times New Roman" w:cs="Times New Roman"/>
          <w:sz w:val="24"/>
          <w:szCs w:val="24"/>
          <w:lang w:val="ro-RO"/>
        </w:rPr>
        <w:t>fosfolipide</w:t>
      </w:r>
      <w:proofErr w:type="spellEnd"/>
      <w:r w:rsidRPr="000B1070">
        <w:rPr>
          <w:rFonts w:ascii="Times New Roman" w:hAnsi="Times New Roman" w:cs="Times New Roman"/>
          <w:sz w:val="24"/>
          <w:szCs w:val="24"/>
          <w:lang w:val="ro-RO"/>
        </w:rPr>
        <w:t xml:space="preserve">, cu </w:t>
      </w:r>
      <w:proofErr w:type="spellStart"/>
      <w:r w:rsidRPr="000B1070">
        <w:rPr>
          <w:rFonts w:ascii="Times New Roman" w:hAnsi="Times New Roman" w:cs="Times New Roman"/>
          <w:sz w:val="24"/>
          <w:szCs w:val="24"/>
          <w:lang w:val="ro-RO"/>
        </w:rPr>
        <w:t>glicolipide</w:t>
      </w:r>
      <w:proofErr w:type="spellEnd"/>
      <w:r w:rsidRPr="000B1070">
        <w:rPr>
          <w:rFonts w:ascii="Times New Roman" w:hAnsi="Times New Roman" w:cs="Times New Roman"/>
          <w:sz w:val="24"/>
          <w:szCs w:val="24"/>
          <w:lang w:val="ro-RO"/>
        </w:rPr>
        <w:t xml:space="preserve"> și colesterol. Lipidele formează o structură stratificată care este esențial impermeabilă la toate substanțele , cu excepția celor solubile în lipide. </w:t>
      </w:r>
      <w:r w:rsidRPr="000B1070">
        <w:rPr>
          <w:rFonts w:ascii="Times New Roman" w:hAnsi="Times New Roman" w:cs="Times New Roman"/>
          <w:sz w:val="24"/>
          <w:szCs w:val="24"/>
          <w:lang w:val="ro-RO"/>
        </w:rPr>
        <w:lastRenderedPageBreak/>
        <w:t xml:space="preserve">Aproximativ 75% din lipide sunt </w:t>
      </w:r>
      <w:proofErr w:type="spellStart"/>
      <w:r w:rsidRPr="000B1070">
        <w:rPr>
          <w:rFonts w:ascii="Times New Roman" w:hAnsi="Times New Roman" w:cs="Times New Roman"/>
          <w:sz w:val="24"/>
          <w:szCs w:val="24"/>
          <w:lang w:val="ro-RO"/>
        </w:rPr>
        <w:t>fosfolipide</w:t>
      </w:r>
      <w:proofErr w:type="spellEnd"/>
      <w:r w:rsidRPr="000B1070">
        <w:rPr>
          <w:rFonts w:ascii="Times New Roman" w:hAnsi="Times New Roman" w:cs="Times New Roman"/>
          <w:sz w:val="24"/>
          <w:szCs w:val="24"/>
          <w:lang w:val="ro-RO"/>
        </w:rPr>
        <w:t xml:space="preserve">, fiecare cu un cap hidrofil (solubil în apă) și o coadă hidrofobă (insolubilă în apă). Moleculele </w:t>
      </w:r>
      <w:proofErr w:type="spellStart"/>
      <w:r w:rsidRPr="000B1070">
        <w:rPr>
          <w:rFonts w:ascii="Times New Roman" w:hAnsi="Times New Roman" w:cs="Times New Roman"/>
          <w:sz w:val="24"/>
          <w:szCs w:val="24"/>
          <w:lang w:val="ro-RO"/>
        </w:rPr>
        <w:t>fosfolipide</w:t>
      </w:r>
      <w:proofErr w:type="spellEnd"/>
      <w:r w:rsidRPr="000B1070">
        <w:rPr>
          <w:rFonts w:ascii="Times New Roman" w:hAnsi="Times New Roman" w:cs="Times New Roman"/>
          <w:sz w:val="24"/>
          <w:szCs w:val="24"/>
          <w:lang w:val="ro-RO"/>
        </w:rPr>
        <w:t xml:space="preserve">, împreună cu </w:t>
      </w:r>
      <w:proofErr w:type="spellStart"/>
      <w:r w:rsidRPr="000B1070">
        <w:rPr>
          <w:rFonts w:ascii="Times New Roman" w:hAnsi="Times New Roman" w:cs="Times New Roman"/>
          <w:sz w:val="24"/>
          <w:szCs w:val="24"/>
          <w:lang w:val="ro-RO"/>
        </w:rPr>
        <w:t>glicolipidele</w:t>
      </w:r>
      <w:proofErr w:type="spellEnd"/>
      <w:r w:rsidRPr="000B1070">
        <w:rPr>
          <w:rFonts w:ascii="Times New Roman" w:hAnsi="Times New Roman" w:cs="Times New Roman"/>
          <w:sz w:val="24"/>
          <w:szCs w:val="24"/>
          <w:lang w:val="ro-RO"/>
        </w:rPr>
        <w:t>, sunt aliniate astfel încât capetele lor hidrofile să fie orientate spre exterior pe fiecare parte a membranei și cozile lor hidrofobe se proiectează spre mijlocul membranei. Capetele hidrofile rețin apa și ajută celulele să se lip</w:t>
      </w:r>
      <w:r w:rsidR="00DD0C09">
        <w:rPr>
          <w:rFonts w:ascii="Times New Roman" w:hAnsi="Times New Roman" w:cs="Times New Roman"/>
          <w:sz w:val="24"/>
          <w:szCs w:val="24"/>
          <w:lang w:val="ro-RO"/>
        </w:rPr>
        <w:t>s</w:t>
      </w:r>
      <w:r w:rsidRPr="000B1070">
        <w:rPr>
          <w:rFonts w:ascii="Times New Roman" w:hAnsi="Times New Roman" w:cs="Times New Roman"/>
          <w:sz w:val="24"/>
          <w:szCs w:val="24"/>
          <w:lang w:val="ro-RO"/>
        </w:rPr>
        <w:t>easc</w:t>
      </w:r>
      <w:r w:rsidR="00DD0C09">
        <w:rPr>
          <w:rFonts w:ascii="Times New Roman" w:hAnsi="Times New Roman" w:cs="Times New Roman"/>
          <w:sz w:val="24"/>
          <w:szCs w:val="24"/>
          <w:lang w:val="ro-RO"/>
        </w:rPr>
        <w:t>ă</w:t>
      </w:r>
      <w:r w:rsidRPr="000B1070">
        <w:rPr>
          <w:rFonts w:ascii="Times New Roman" w:hAnsi="Times New Roman" w:cs="Times New Roman"/>
          <w:sz w:val="24"/>
          <w:szCs w:val="24"/>
          <w:lang w:val="ro-RO"/>
        </w:rPr>
        <w:t xml:space="preserve"> între ele. La temperatura corpului normal, vâscozitatea componentei lipidice a membranei este echivalentă cu cea a uleiului de măsline. Prezența colesterolului rigidizează membrana. Deși </w:t>
      </w:r>
      <w:proofErr w:type="spellStart"/>
      <w:r w:rsidRPr="000B1070">
        <w:rPr>
          <w:rFonts w:ascii="Times New Roman" w:hAnsi="Times New Roman" w:cs="Times New Roman"/>
          <w:sz w:val="24"/>
          <w:szCs w:val="24"/>
          <w:lang w:val="ro-RO"/>
        </w:rPr>
        <w:t>bicapa</w:t>
      </w:r>
      <w:proofErr w:type="spellEnd"/>
      <w:r w:rsidRPr="000B1070">
        <w:rPr>
          <w:rFonts w:ascii="Times New Roman" w:hAnsi="Times New Roman" w:cs="Times New Roman"/>
          <w:sz w:val="24"/>
          <w:szCs w:val="24"/>
          <w:lang w:val="ro-RO"/>
        </w:rPr>
        <w:t xml:space="preserve"> lipidică furnizează structura de bază a membranei celulare, proteinele îndeplinesc majoritatea funcțiilor specifice. Unele proteine, numite proteine ​​</w:t>
      </w:r>
      <w:proofErr w:type="spellStart"/>
      <w:r w:rsidRPr="000B1070">
        <w:rPr>
          <w:rFonts w:ascii="Times New Roman" w:hAnsi="Times New Roman" w:cs="Times New Roman"/>
          <w:sz w:val="24"/>
          <w:szCs w:val="24"/>
          <w:lang w:val="ro-RO"/>
        </w:rPr>
        <w:t>transmembranare</w:t>
      </w:r>
      <w:proofErr w:type="spellEnd"/>
      <w:r w:rsidRPr="000B1070">
        <w:rPr>
          <w:rFonts w:ascii="Times New Roman" w:hAnsi="Times New Roman" w:cs="Times New Roman"/>
          <w:sz w:val="24"/>
          <w:szCs w:val="24"/>
          <w:lang w:val="ro-RO"/>
        </w:rPr>
        <w:t>, trec direct prin membrană și comunică cu mediile intracelulare și extracelulare. Proteinele integrale sunt proteine ​​</w:t>
      </w:r>
      <w:proofErr w:type="spellStart"/>
      <w:r w:rsidRPr="000B1070">
        <w:rPr>
          <w:rFonts w:ascii="Times New Roman" w:hAnsi="Times New Roman" w:cs="Times New Roman"/>
          <w:sz w:val="24"/>
          <w:szCs w:val="24"/>
          <w:lang w:val="ro-RO"/>
        </w:rPr>
        <w:t>transmembranare</w:t>
      </w:r>
      <w:proofErr w:type="spellEnd"/>
      <w:r w:rsidRPr="000B1070">
        <w:rPr>
          <w:rFonts w:ascii="Times New Roman" w:hAnsi="Times New Roman" w:cs="Times New Roman"/>
          <w:sz w:val="24"/>
          <w:szCs w:val="24"/>
          <w:lang w:val="ro-RO"/>
        </w:rPr>
        <w:t xml:space="preserve"> strâns legate de lipide în stratul stratificat și fac parte esențial din membrană. Un al doilea tip de proteine, proteinele periferice, sunt legate de o parte sau de alta a membranei și nu trec în stratul lipidic. Eliminarea proteinelor periferice de pe suprafața membranei provoacă, de obicei, deteriorarea membranei. Modul în care proteinele sunt asociate cu membrana celulară determină adesea funcția lor. Astfel, proteinele periferice sunt asociate cu funcții care implică partea interioară sau externă a membranei unde se găsesc. Proteinele periferice servesc de obicei ca receptori sau sunt implicate în sistemele de semnalizare intracelulare. În schimb, numai proteinele </w:t>
      </w:r>
      <w:proofErr w:type="spellStart"/>
      <w:r w:rsidRPr="000B1070">
        <w:rPr>
          <w:rFonts w:ascii="Times New Roman" w:hAnsi="Times New Roman" w:cs="Times New Roman"/>
          <w:sz w:val="24"/>
          <w:szCs w:val="24"/>
          <w:lang w:val="ro-RO"/>
        </w:rPr>
        <w:t>transmembranare</w:t>
      </w:r>
      <w:proofErr w:type="spellEnd"/>
      <w:r w:rsidRPr="000B1070">
        <w:rPr>
          <w:rFonts w:ascii="Times New Roman" w:hAnsi="Times New Roman" w:cs="Times New Roman"/>
          <w:sz w:val="24"/>
          <w:szCs w:val="24"/>
          <w:lang w:val="ro-RO"/>
        </w:rPr>
        <w:t xml:space="preserve"> pot funcționa pe ambele părți ale membranei sau transporta molecule peste ea. Multe proteine ​​</w:t>
      </w:r>
      <w:proofErr w:type="spellStart"/>
      <w:r w:rsidRPr="000B1070">
        <w:rPr>
          <w:rFonts w:ascii="Times New Roman" w:hAnsi="Times New Roman" w:cs="Times New Roman"/>
          <w:sz w:val="24"/>
          <w:szCs w:val="24"/>
          <w:lang w:val="ro-RO"/>
        </w:rPr>
        <w:t>transmembranare</w:t>
      </w:r>
      <w:proofErr w:type="spellEnd"/>
      <w:r w:rsidRPr="000B1070">
        <w:rPr>
          <w:rFonts w:ascii="Times New Roman" w:hAnsi="Times New Roman" w:cs="Times New Roman"/>
          <w:sz w:val="24"/>
          <w:szCs w:val="24"/>
          <w:lang w:val="ro-RO"/>
        </w:rPr>
        <w:t xml:space="preserve"> integrale formează canalele ionice găsite pe suprafața celulei. Aceste proteine ​​de canal au o morfologie complexă și sunt selective în ceea ce privește substanțele pe care le transmit. Mutațiile din aceste proteine ​​ale canalului, adesea numite </w:t>
      </w:r>
      <w:proofErr w:type="spellStart"/>
      <w:r w:rsidRPr="000B1070">
        <w:rPr>
          <w:rFonts w:ascii="Times New Roman" w:hAnsi="Times New Roman" w:cs="Times New Roman"/>
          <w:sz w:val="24"/>
          <w:szCs w:val="24"/>
          <w:lang w:val="ro-RO"/>
        </w:rPr>
        <w:t>canalopatii</w:t>
      </w:r>
      <w:proofErr w:type="spellEnd"/>
      <w:r w:rsidRPr="000B1070">
        <w:rPr>
          <w:rFonts w:ascii="Times New Roman" w:hAnsi="Times New Roman" w:cs="Times New Roman"/>
          <w:sz w:val="24"/>
          <w:szCs w:val="24"/>
          <w:lang w:val="ro-RO"/>
        </w:rPr>
        <w:t xml:space="preserve">, sunt responsabile pentru o serie de tulburări genetice. De exemplu, în fibroza chistică, defectul primar rezidă într-un canal anormal de clorură, ceea ce duce la creșterea </w:t>
      </w:r>
      <w:proofErr w:type="spellStart"/>
      <w:r w:rsidRPr="000B1070">
        <w:rPr>
          <w:rFonts w:ascii="Times New Roman" w:hAnsi="Times New Roman" w:cs="Times New Roman"/>
          <w:sz w:val="24"/>
          <w:szCs w:val="24"/>
          <w:lang w:val="ro-RO"/>
        </w:rPr>
        <w:t>reabsorbției</w:t>
      </w:r>
      <w:proofErr w:type="spellEnd"/>
      <w:r w:rsidRPr="000B1070">
        <w:rPr>
          <w:rFonts w:ascii="Times New Roman" w:hAnsi="Times New Roman" w:cs="Times New Roman"/>
          <w:sz w:val="24"/>
          <w:szCs w:val="24"/>
          <w:lang w:val="ro-RO"/>
        </w:rPr>
        <w:t xml:space="preserve"> de sodiu și a apei care determină secrețiile </w:t>
      </w:r>
      <w:proofErr w:type="spellStart"/>
      <w:r w:rsidRPr="000B1070">
        <w:rPr>
          <w:rFonts w:ascii="Times New Roman" w:hAnsi="Times New Roman" w:cs="Times New Roman"/>
          <w:sz w:val="24"/>
          <w:szCs w:val="24"/>
          <w:lang w:val="ro-RO"/>
        </w:rPr>
        <w:t>tractului</w:t>
      </w:r>
      <w:proofErr w:type="spellEnd"/>
      <w:r w:rsidRPr="000B1070">
        <w:rPr>
          <w:rFonts w:ascii="Times New Roman" w:hAnsi="Times New Roman" w:cs="Times New Roman"/>
          <w:sz w:val="24"/>
          <w:szCs w:val="24"/>
          <w:lang w:val="ro-RO"/>
        </w:rPr>
        <w:t xml:space="preserve"> respirator să se îngroașe și să ocupe căile respiratorii.</w:t>
      </w:r>
    </w:p>
    <w:p w14:paraId="6F674A9C"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Un strat cu aspect neplăcut înconjoară suprafața celulelor numit înveliș de celule, sau </w:t>
      </w:r>
      <w:proofErr w:type="spellStart"/>
      <w:r w:rsidRPr="000B1070">
        <w:rPr>
          <w:rFonts w:ascii="Times New Roman" w:hAnsi="Times New Roman" w:cs="Times New Roman"/>
          <w:sz w:val="24"/>
          <w:szCs w:val="24"/>
          <w:lang w:val="ro-RO"/>
        </w:rPr>
        <w:t>glicocalix</w:t>
      </w:r>
      <w:proofErr w:type="spellEnd"/>
      <w:r w:rsidRPr="000B1070">
        <w:rPr>
          <w:rFonts w:ascii="Times New Roman" w:hAnsi="Times New Roman" w:cs="Times New Roman"/>
          <w:sz w:val="24"/>
          <w:szCs w:val="24"/>
          <w:lang w:val="ro-RO"/>
        </w:rPr>
        <w:t xml:space="preserve">. Structura </w:t>
      </w:r>
      <w:proofErr w:type="spellStart"/>
      <w:r w:rsidRPr="000B1070">
        <w:rPr>
          <w:rFonts w:ascii="Times New Roman" w:hAnsi="Times New Roman" w:cs="Times New Roman"/>
          <w:sz w:val="24"/>
          <w:szCs w:val="24"/>
          <w:lang w:val="ro-RO"/>
        </w:rPr>
        <w:t>glicocalixului</w:t>
      </w:r>
      <w:proofErr w:type="spellEnd"/>
      <w:r w:rsidRPr="000B1070">
        <w:rPr>
          <w:rFonts w:ascii="Times New Roman" w:hAnsi="Times New Roman" w:cs="Times New Roman"/>
          <w:sz w:val="24"/>
          <w:szCs w:val="24"/>
          <w:lang w:val="ro-RO"/>
        </w:rPr>
        <w:t xml:space="preserve"> este formată din catene lungi, complexe de carbohidrați atașate la molecule de proteine ​​care pătrund în porțiunea exterioară a membranei (adică </w:t>
      </w:r>
      <w:proofErr w:type="spellStart"/>
      <w:r w:rsidRPr="000B1070">
        <w:rPr>
          <w:rFonts w:ascii="Times New Roman" w:hAnsi="Times New Roman" w:cs="Times New Roman"/>
          <w:sz w:val="24"/>
          <w:szCs w:val="24"/>
          <w:lang w:val="ro-RO"/>
        </w:rPr>
        <w:t>glicoproteine</w:t>
      </w:r>
      <w:proofErr w:type="spellEnd"/>
      <w:r w:rsidRPr="000B1070">
        <w:rPr>
          <w:rFonts w:ascii="Times New Roman" w:hAnsi="Times New Roman" w:cs="Times New Roman"/>
          <w:sz w:val="24"/>
          <w:szCs w:val="24"/>
          <w:lang w:val="ro-RO"/>
        </w:rPr>
        <w:t xml:space="preserve">); lipide de membrană orientate spre exterior (adică </w:t>
      </w:r>
      <w:proofErr w:type="spellStart"/>
      <w:r w:rsidRPr="000B1070">
        <w:rPr>
          <w:rFonts w:ascii="Times New Roman" w:hAnsi="Times New Roman" w:cs="Times New Roman"/>
          <w:sz w:val="24"/>
          <w:szCs w:val="24"/>
          <w:lang w:val="ro-RO"/>
        </w:rPr>
        <w:t>glicolipide</w:t>
      </w:r>
      <w:proofErr w:type="spellEnd"/>
      <w:r w:rsidRPr="000B1070">
        <w:rPr>
          <w:rFonts w:ascii="Times New Roman" w:hAnsi="Times New Roman" w:cs="Times New Roman"/>
          <w:sz w:val="24"/>
          <w:szCs w:val="24"/>
          <w:lang w:val="ro-RO"/>
        </w:rPr>
        <w:t xml:space="preserve">); și proteine ​​care leagă carbohidrații numite </w:t>
      </w:r>
      <w:proofErr w:type="spellStart"/>
      <w:r w:rsidRPr="000B1070">
        <w:rPr>
          <w:rFonts w:ascii="Times New Roman" w:hAnsi="Times New Roman" w:cs="Times New Roman"/>
          <w:sz w:val="24"/>
          <w:szCs w:val="24"/>
          <w:lang w:val="ro-RO"/>
        </w:rPr>
        <w:t>lectine</w:t>
      </w:r>
      <w:proofErr w:type="spellEnd"/>
      <w:r w:rsidRPr="000B1070">
        <w:rPr>
          <w:rFonts w:ascii="Times New Roman" w:hAnsi="Times New Roman" w:cs="Times New Roman"/>
          <w:sz w:val="24"/>
          <w:szCs w:val="24"/>
          <w:lang w:val="ro-RO"/>
        </w:rPr>
        <w:t>. Stratul celular participă la recunoașterea și adeziunea dintre celule și celule. Conține antigene pentru transplantul de țesut care etichetează celulele ca fiind familiare sau nu. Stratul celular al unei celule roșii din sânge conține antigene ale grupului sanguin ABO. Există o relație intimă între membrana celulară și stratul celular. Dacă stratul celular este îndepărtat enzimatic, celula rămâne viabilă și poate genera un nou strat de celule, dar deteriorarea membranei celulare duce de obicei la moartea celulelor.</w:t>
      </w:r>
    </w:p>
    <w:p w14:paraId="68A63E00" w14:textId="77777777" w:rsidR="001B5F22" w:rsidRPr="000B1070" w:rsidRDefault="001B5F22" w:rsidP="000B1070">
      <w:pPr>
        <w:spacing w:line="360" w:lineRule="auto"/>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lastRenderedPageBreak/>
        <w:t>METABOLISMUL CELULEI ȘI SURSE DE ENERGIE</w:t>
      </w:r>
    </w:p>
    <w:p w14:paraId="4CA5859A"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Energia este capacitatea de a lucra. Celulele folosesc oxigenul și produsele de descompunere a alimentelor pe care le consumăm pentru a produce energia necesară pentru contracția musculară, transportul de ioni și molecule și sinteza enzimelor, hormonilor și a altor macromolecule. Metabolismul energetic se referă la procesele prin care grăsimile, proteinele și carbohidrații din alimentele pe care le consumăm sunt transformate în surse de energie sau energie complexă din celulă. Catabolismul și anabolismul sunt cele două faze ale metabolismului. Catabolismul constă în descompunerea substanțelor nutritive stocate și a țesuturilor corpului pentru a produce energie. Anabolismul este un proces constructiv în care se formează molecule mai complexe din cele mai simple. Transportorul special pentru energia celulară este ATP. Moleculele ATP constau din </w:t>
      </w:r>
      <w:proofErr w:type="spellStart"/>
      <w:r w:rsidRPr="000B1070">
        <w:rPr>
          <w:rFonts w:ascii="Times New Roman" w:hAnsi="Times New Roman" w:cs="Times New Roman"/>
          <w:sz w:val="24"/>
          <w:szCs w:val="24"/>
          <w:lang w:val="ro-RO"/>
        </w:rPr>
        <w:t>adenozină</w:t>
      </w:r>
      <w:proofErr w:type="spellEnd"/>
      <w:r w:rsidRPr="000B1070">
        <w:rPr>
          <w:rFonts w:ascii="Times New Roman" w:hAnsi="Times New Roman" w:cs="Times New Roman"/>
          <w:sz w:val="24"/>
          <w:szCs w:val="24"/>
          <w:lang w:val="ro-RO"/>
        </w:rPr>
        <w:t xml:space="preserve">, o bază azotată; riboza, un zahar de cinci carbon; și trei grupe de fosfați. Grupurile fosfat sunt atașate de două legături cu energie mare. Cantități mari de energie liberă sunt eliberate atunci când ATP este </w:t>
      </w:r>
      <w:proofErr w:type="spellStart"/>
      <w:r w:rsidRPr="000B1070">
        <w:rPr>
          <w:rFonts w:ascii="Times New Roman" w:hAnsi="Times New Roman" w:cs="Times New Roman"/>
          <w:sz w:val="24"/>
          <w:szCs w:val="24"/>
          <w:lang w:val="ro-RO"/>
        </w:rPr>
        <w:t>hidrolizat</w:t>
      </w:r>
      <w:proofErr w:type="spellEnd"/>
      <w:r w:rsidRPr="000B1070">
        <w:rPr>
          <w:rFonts w:ascii="Times New Roman" w:hAnsi="Times New Roman" w:cs="Times New Roman"/>
          <w:sz w:val="24"/>
          <w:szCs w:val="24"/>
          <w:lang w:val="ro-RO"/>
        </w:rPr>
        <w:t xml:space="preserve"> pentru a forma </w:t>
      </w:r>
      <w:proofErr w:type="spellStart"/>
      <w:r w:rsidRPr="000B1070">
        <w:rPr>
          <w:rFonts w:ascii="Times New Roman" w:hAnsi="Times New Roman" w:cs="Times New Roman"/>
          <w:sz w:val="24"/>
          <w:szCs w:val="24"/>
          <w:lang w:val="ro-RO"/>
        </w:rPr>
        <w:t>adenozina</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difosfat</w:t>
      </w:r>
      <w:proofErr w:type="spellEnd"/>
      <w:r w:rsidRPr="000B1070">
        <w:rPr>
          <w:rFonts w:ascii="Times New Roman" w:hAnsi="Times New Roman" w:cs="Times New Roman"/>
          <w:sz w:val="24"/>
          <w:szCs w:val="24"/>
          <w:lang w:val="ro-RO"/>
        </w:rPr>
        <w:t xml:space="preserve"> (ADP), o moleculă de </w:t>
      </w:r>
      <w:proofErr w:type="spellStart"/>
      <w:r w:rsidRPr="000B1070">
        <w:rPr>
          <w:rFonts w:ascii="Times New Roman" w:hAnsi="Times New Roman" w:cs="Times New Roman"/>
          <w:sz w:val="24"/>
          <w:szCs w:val="24"/>
          <w:lang w:val="ro-RO"/>
        </w:rPr>
        <w:t>adenozină</w:t>
      </w:r>
      <w:proofErr w:type="spellEnd"/>
      <w:r w:rsidRPr="000B1070">
        <w:rPr>
          <w:rFonts w:ascii="Times New Roman" w:hAnsi="Times New Roman" w:cs="Times New Roman"/>
          <w:sz w:val="24"/>
          <w:szCs w:val="24"/>
          <w:lang w:val="ro-RO"/>
        </w:rPr>
        <w:t xml:space="preserve"> care conține două grupări fosfat.</w:t>
      </w:r>
    </w:p>
    <w:p w14:paraId="05034B9A"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Energia liberă eliberată din hidroliza ATP este utilizată pentru a conduce reacții care necesită energie liberă, cum ar fi contracția musculară și mecanismele de transport active. Energia din produsele alimentare este utilizată pentru a converti ADP în ATP. ATP este adesea numit moneda energetică a celulei; energia poate fi „economisită” sau „cheltuită” folosind ATP ca monedă de schimb. Două locații de producție de energie sunt prezente în celulă: calea </w:t>
      </w:r>
      <w:proofErr w:type="spellStart"/>
      <w:r w:rsidRPr="000B1070">
        <w:rPr>
          <w:rFonts w:ascii="Times New Roman" w:hAnsi="Times New Roman" w:cs="Times New Roman"/>
          <w:sz w:val="24"/>
          <w:szCs w:val="24"/>
          <w:lang w:val="ro-RO"/>
        </w:rPr>
        <w:t>glicolitică</w:t>
      </w:r>
      <w:proofErr w:type="spellEnd"/>
      <w:r w:rsidRPr="000B1070">
        <w:rPr>
          <w:rFonts w:ascii="Times New Roman" w:hAnsi="Times New Roman" w:cs="Times New Roman"/>
          <w:sz w:val="24"/>
          <w:szCs w:val="24"/>
          <w:lang w:val="ro-RO"/>
        </w:rPr>
        <w:t xml:space="preserve"> anaerobă (adică, fără oxigen), care apare în citoplasmă și căile aerobe (adică, cu oxigen) în mitocondrie. Calea </w:t>
      </w:r>
      <w:proofErr w:type="spellStart"/>
      <w:r w:rsidRPr="000B1070">
        <w:rPr>
          <w:rFonts w:ascii="Times New Roman" w:hAnsi="Times New Roman" w:cs="Times New Roman"/>
          <w:sz w:val="24"/>
          <w:szCs w:val="24"/>
          <w:lang w:val="ro-RO"/>
        </w:rPr>
        <w:t>glicolitică</w:t>
      </w:r>
      <w:proofErr w:type="spellEnd"/>
      <w:r w:rsidRPr="000B1070">
        <w:rPr>
          <w:rFonts w:ascii="Times New Roman" w:hAnsi="Times New Roman" w:cs="Times New Roman"/>
          <w:sz w:val="24"/>
          <w:szCs w:val="24"/>
          <w:lang w:val="ro-RO"/>
        </w:rPr>
        <w:t xml:space="preserve"> anaerobă servește ca un preludiu important al căilor aerobe.</w:t>
      </w:r>
    </w:p>
    <w:p w14:paraId="6A780093"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Metabolismul anaerob sau glicoliza este procesul prin care energia este eliberată de glucoză. Este un furnizor important de energie pentru celulele care nu au mitocondrii, organele celulare în care apare metabolismul aerob. Acest proces oferă, de asemenea, energie în situațiile în care livrarea de oxigen către celulă este afectată sau afectată. Glicoliza implică o secvență de reacții care transformă glucoza în </w:t>
      </w:r>
      <w:proofErr w:type="spellStart"/>
      <w:r w:rsidRPr="000B1070">
        <w:rPr>
          <w:rFonts w:ascii="Times New Roman" w:hAnsi="Times New Roman" w:cs="Times New Roman"/>
          <w:sz w:val="24"/>
          <w:szCs w:val="24"/>
          <w:lang w:val="ro-RO"/>
        </w:rPr>
        <w:t>piruvat</w:t>
      </w:r>
      <w:proofErr w:type="spellEnd"/>
      <w:r w:rsidRPr="000B1070">
        <w:rPr>
          <w:rFonts w:ascii="Times New Roman" w:hAnsi="Times New Roman" w:cs="Times New Roman"/>
          <w:sz w:val="24"/>
          <w:szCs w:val="24"/>
          <w:lang w:val="ro-RO"/>
        </w:rPr>
        <w:t xml:space="preserve">, cu producerea concomitentă de ATP din ADP. Câștigul net de energie din glicoliza unei molecule de glucoză este de două molecule de ATP. Deși comparativ ineficient în ceea ce privește randamentul energetic, calea </w:t>
      </w:r>
      <w:proofErr w:type="spellStart"/>
      <w:r w:rsidRPr="000B1070">
        <w:rPr>
          <w:rFonts w:ascii="Times New Roman" w:hAnsi="Times New Roman" w:cs="Times New Roman"/>
          <w:sz w:val="24"/>
          <w:szCs w:val="24"/>
          <w:lang w:val="ro-RO"/>
        </w:rPr>
        <w:t>glicolitică</w:t>
      </w:r>
      <w:proofErr w:type="spellEnd"/>
      <w:r w:rsidRPr="000B1070">
        <w:rPr>
          <w:rFonts w:ascii="Times New Roman" w:hAnsi="Times New Roman" w:cs="Times New Roman"/>
          <w:sz w:val="24"/>
          <w:szCs w:val="24"/>
          <w:lang w:val="ro-RO"/>
        </w:rPr>
        <w:t xml:space="preserve"> este importantă în perioadele cu scăderea administrării de oxigen, așa cum apare în mușchiul scheletului în primele câteva minute de exercițiu. Glicoliza necesită prezența </w:t>
      </w:r>
      <w:proofErr w:type="spellStart"/>
      <w:r w:rsidRPr="000B1070">
        <w:rPr>
          <w:rFonts w:ascii="Times New Roman" w:hAnsi="Times New Roman" w:cs="Times New Roman"/>
          <w:sz w:val="24"/>
          <w:szCs w:val="24"/>
          <w:lang w:val="ro-RO"/>
        </w:rPr>
        <w:t>dinucleotidei</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nicotinamideadeninei</w:t>
      </w:r>
      <w:proofErr w:type="spellEnd"/>
      <w:r w:rsidRPr="000B1070">
        <w:rPr>
          <w:rFonts w:ascii="Times New Roman" w:hAnsi="Times New Roman" w:cs="Times New Roman"/>
          <w:sz w:val="24"/>
          <w:szCs w:val="24"/>
          <w:lang w:val="ro-RO"/>
        </w:rPr>
        <w:t xml:space="preserve"> (NAD +), un purtător de hidrogen (H +). Produse finale importante ale glicolizei sunt </w:t>
      </w:r>
      <w:proofErr w:type="spellStart"/>
      <w:r w:rsidRPr="000B1070">
        <w:rPr>
          <w:rFonts w:ascii="Times New Roman" w:hAnsi="Times New Roman" w:cs="Times New Roman"/>
          <w:sz w:val="24"/>
          <w:szCs w:val="24"/>
          <w:lang w:val="ro-RO"/>
        </w:rPr>
        <w:t>piruvatul</w:t>
      </w:r>
      <w:proofErr w:type="spellEnd"/>
      <w:r w:rsidRPr="000B1070">
        <w:rPr>
          <w:rFonts w:ascii="Times New Roman" w:hAnsi="Times New Roman" w:cs="Times New Roman"/>
          <w:sz w:val="24"/>
          <w:szCs w:val="24"/>
          <w:lang w:val="ro-RO"/>
        </w:rPr>
        <w:t xml:space="preserve"> și NADH + H +. Când este prezent oxigenul, </w:t>
      </w:r>
      <w:proofErr w:type="spellStart"/>
      <w:r w:rsidRPr="000B1070">
        <w:rPr>
          <w:rFonts w:ascii="Times New Roman" w:hAnsi="Times New Roman" w:cs="Times New Roman"/>
          <w:sz w:val="24"/>
          <w:szCs w:val="24"/>
          <w:lang w:val="ro-RO"/>
        </w:rPr>
        <w:t>piruvatul</w:t>
      </w:r>
      <w:proofErr w:type="spellEnd"/>
      <w:r w:rsidRPr="000B1070">
        <w:rPr>
          <w:rFonts w:ascii="Times New Roman" w:hAnsi="Times New Roman" w:cs="Times New Roman"/>
          <w:sz w:val="24"/>
          <w:szCs w:val="24"/>
          <w:lang w:val="ro-RO"/>
        </w:rPr>
        <w:t xml:space="preserve"> se deplasează pe calea aerobică mitocondrială, iar NADH + H + livrează H + și electronul său către sistemul de transport de electroni oxidativ. Transferul de hidrogen din NADH în sistemul de transport al electronilor permite procesul </w:t>
      </w:r>
      <w:proofErr w:type="spellStart"/>
      <w:r w:rsidRPr="000B1070">
        <w:rPr>
          <w:rFonts w:ascii="Times New Roman" w:hAnsi="Times New Roman" w:cs="Times New Roman"/>
          <w:sz w:val="24"/>
          <w:szCs w:val="24"/>
          <w:lang w:val="ro-RO"/>
        </w:rPr>
        <w:t>glicolitic</w:t>
      </w:r>
      <w:proofErr w:type="spellEnd"/>
      <w:r w:rsidRPr="000B1070">
        <w:rPr>
          <w:rFonts w:ascii="Times New Roman" w:hAnsi="Times New Roman" w:cs="Times New Roman"/>
          <w:sz w:val="24"/>
          <w:szCs w:val="24"/>
          <w:lang w:val="ro-RO"/>
        </w:rPr>
        <w:t xml:space="preserve"> să </w:t>
      </w:r>
      <w:r w:rsidRPr="000B1070">
        <w:rPr>
          <w:rFonts w:ascii="Times New Roman" w:hAnsi="Times New Roman" w:cs="Times New Roman"/>
          <w:sz w:val="24"/>
          <w:szCs w:val="24"/>
          <w:lang w:val="ro-RO"/>
        </w:rPr>
        <w:lastRenderedPageBreak/>
        <w:t xml:space="preserve">continue prin facilitarea regenerării NAD +. În condiții anaerobe, cum ar fi stop cardiac sau șoc circulator, </w:t>
      </w:r>
      <w:proofErr w:type="spellStart"/>
      <w:r w:rsidRPr="000B1070">
        <w:rPr>
          <w:rFonts w:ascii="Times New Roman" w:hAnsi="Times New Roman" w:cs="Times New Roman"/>
          <w:sz w:val="24"/>
          <w:szCs w:val="24"/>
          <w:lang w:val="ro-RO"/>
        </w:rPr>
        <w:t>piruvatul</w:t>
      </w:r>
      <w:proofErr w:type="spellEnd"/>
      <w:r w:rsidRPr="000B1070">
        <w:rPr>
          <w:rFonts w:ascii="Times New Roman" w:hAnsi="Times New Roman" w:cs="Times New Roman"/>
          <w:sz w:val="24"/>
          <w:szCs w:val="24"/>
          <w:lang w:val="ro-RO"/>
        </w:rPr>
        <w:t xml:space="preserve"> este transformat în acid lactic, care se difuză din celule în fluidul extracelular. Conversia </w:t>
      </w:r>
      <w:proofErr w:type="spellStart"/>
      <w:r w:rsidRPr="000B1070">
        <w:rPr>
          <w:rFonts w:ascii="Times New Roman" w:hAnsi="Times New Roman" w:cs="Times New Roman"/>
          <w:sz w:val="24"/>
          <w:szCs w:val="24"/>
          <w:lang w:val="ro-RO"/>
        </w:rPr>
        <w:t>piruvatului</w:t>
      </w:r>
      <w:proofErr w:type="spellEnd"/>
      <w:r w:rsidRPr="000B1070">
        <w:rPr>
          <w:rFonts w:ascii="Times New Roman" w:hAnsi="Times New Roman" w:cs="Times New Roman"/>
          <w:sz w:val="24"/>
          <w:szCs w:val="24"/>
          <w:lang w:val="ro-RO"/>
        </w:rPr>
        <w:t xml:space="preserve"> în acid lactic este reversibilă, iar după ce alimentarea cu oxigen a fost restabilită, acidul lactic este reconvertit înapoi la </w:t>
      </w:r>
      <w:proofErr w:type="spellStart"/>
      <w:r w:rsidRPr="000B1070">
        <w:rPr>
          <w:rFonts w:ascii="Times New Roman" w:hAnsi="Times New Roman" w:cs="Times New Roman"/>
          <w:sz w:val="24"/>
          <w:szCs w:val="24"/>
          <w:lang w:val="ro-RO"/>
        </w:rPr>
        <w:t>piruvat</w:t>
      </w:r>
      <w:proofErr w:type="spellEnd"/>
      <w:r w:rsidRPr="000B1070">
        <w:rPr>
          <w:rFonts w:ascii="Times New Roman" w:hAnsi="Times New Roman" w:cs="Times New Roman"/>
          <w:sz w:val="24"/>
          <w:szCs w:val="24"/>
          <w:lang w:val="ro-RO"/>
        </w:rPr>
        <w:t xml:space="preserve"> și utilizat direct pentru energie sau pentru a sintetiza glucoza.</w:t>
      </w:r>
    </w:p>
    <w:p w14:paraId="18BAF8FF"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O mare parte din reconversia acidului lactic are loc în ficat, dar o cantitate mică poate apărea în alte țesuturi. Ficatul elimină acidul lactic din fluxul sanguin și îl transformă în glucoză într-un proces numit </w:t>
      </w:r>
      <w:proofErr w:type="spellStart"/>
      <w:r w:rsidRPr="000B1070">
        <w:rPr>
          <w:rFonts w:ascii="Times New Roman" w:hAnsi="Times New Roman" w:cs="Times New Roman"/>
          <w:sz w:val="24"/>
          <w:szCs w:val="24"/>
          <w:lang w:val="ro-RO"/>
        </w:rPr>
        <w:t>gluconeogeneză</w:t>
      </w:r>
      <w:proofErr w:type="spellEnd"/>
      <w:r w:rsidRPr="000B1070">
        <w:rPr>
          <w:rFonts w:ascii="Times New Roman" w:hAnsi="Times New Roman" w:cs="Times New Roman"/>
          <w:sz w:val="24"/>
          <w:szCs w:val="24"/>
          <w:lang w:val="ro-RO"/>
        </w:rPr>
        <w:t xml:space="preserve">. Această glucoză este eliberată în fluxul sanguin pentru a fi utilizată din nou de mușchi sau de sistemul nervos central. Această reciclare a acidului lactic se numește ciclul Cori. Mușchiul cardiac este de asemenea eficient în transformarea acidului lactic în acid </w:t>
      </w:r>
      <w:proofErr w:type="spellStart"/>
      <w:r w:rsidRPr="000B1070">
        <w:rPr>
          <w:rFonts w:ascii="Times New Roman" w:hAnsi="Times New Roman" w:cs="Times New Roman"/>
          <w:sz w:val="24"/>
          <w:szCs w:val="24"/>
          <w:lang w:val="ro-RO"/>
        </w:rPr>
        <w:t>piruvic</w:t>
      </w:r>
      <w:proofErr w:type="spellEnd"/>
      <w:r w:rsidRPr="000B1070">
        <w:rPr>
          <w:rFonts w:ascii="Times New Roman" w:hAnsi="Times New Roman" w:cs="Times New Roman"/>
          <w:sz w:val="24"/>
          <w:szCs w:val="24"/>
          <w:lang w:val="ro-RO"/>
        </w:rPr>
        <w:t xml:space="preserve"> și apoi folosirea acidului </w:t>
      </w:r>
      <w:proofErr w:type="spellStart"/>
      <w:r w:rsidRPr="000B1070">
        <w:rPr>
          <w:rFonts w:ascii="Times New Roman" w:hAnsi="Times New Roman" w:cs="Times New Roman"/>
          <w:sz w:val="24"/>
          <w:szCs w:val="24"/>
          <w:lang w:val="ro-RO"/>
        </w:rPr>
        <w:t>piruvic</w:t>
      </w:r>
      <w:proofErr w:type="spellEnd"/>
      <w:r w:rsidRPr="000B1070">
        <w:rPr>
          <w:rFonts w:ascii="Times New Roman" w:hAnsi="Times New Roman" w:cs="Times New Roman"/>
          <w:sz w:val="24"/>
          <w:szCs w:val="24"/>
          <w:lang w:val="ro-RO"/>
        </w:rPr>
        <w:t xml:space="preserve"> pentru combustibil. Acidul </w:t>
      </w:r>
      <w:proofErr w:type="spellStart"/>
      <w:r w:rsidRPr="000B1070">
        <w:rPr>
          <w:rFonts w:ascii="Times New Roman" w:hAnsi="Times New Roman" w:cs="Times New Roman"/>
          <w:sz w:val="24"/>
          <w:szCs w:val="24"/>
          <w:lang w:val="ro-RO"/>
        </w:rPr>
        <w:t>piruvic</w:t>
      </w:r>
      <w:proofErr w:type="spellEnd"/>
      <w:r w:rsidRPr="000B1070">
        <w:rPr>
          <w:rFonts w:ascii="Times New Roman" w:hAnsi="Times New Roman" w:cs="Times New Roman"/>
          <w:sz w:val="24"/>
          <w:szCs w:val="24"/>
          <w:lang w:val="ro-RO"/>
        </w:rPr>
        <w:t xml:space="preserve"> este o sursă de combustibil deosebit de importantă pentru inimă în timpul exercițiilor fizice grele, atunci când mușchii scheletici produc cantități mari de acid lactic și îl eliberează în fluxul sanguin.</w:t>
      </w:r>
    </w:p>
    <w:p w14:paraId="57EF1033" w14:textId="77777777" w:rsidR="001B5F22" w:rsidRPr="000B1070" w:rsidRDefault="001B5F22" w:rsidP="000B1070">
      <w:pPr>
        <w:spacing w:line="360" w:lineRule="auto"/>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Metabolism aerob</w:t>
      </w:r>
    </w:p>
    <w:p w14:paraId="094D4BE6"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Metabolismul aerob are loc în mitocondriile celulelor și implică ciclul acidului citric și </w:t>
      </w:r>
      <w:proofErr w:type="spellStart"/>
      <w:r w:rsidRPr="000B1070">
        <w:rPr>
          <w:rFonts w:ascii="Times New Roman" w:hAnsi="Times New Roman" w:cs="Times New Roman"/>
          <w:sz w:val="24"/>
          <w:szCs w:val="24"/>
          <w:lang w:val="ro-RO"/>
        </w:rPr>
        <w:t>fosforilarea</w:t>
      </w:r>
      <w:proofErr w:type="spellEnd"/>
      <w:r w:rsidRPr="000B1070">
        <w:rPr>
          <w:rFonts w:ascii="Times New Roman" w:hAnsi="Times New Roman" w:cs="Times New Roman"/>
          <w:sz w:val="24"/>
          <w:szCs w:val="24"/>
          <w:lang w:val="ro-RO"/>
        </w:rPr>
        <w:t xml:space="preserve"> oxidativă. Este aici că moleculele de hidrogen și carbon din grăsimile, proteinele și carbohidrații din dieta noastră sunt descompuse și combinate cu oxigen molecular pentru a forma dioxid de carbon și apă, odată cu eliberarea energiei. Spre deosebire de acidul lactic, care este un produs final al metabolismului anaerob, dioxidul de carbon și apa sunt în general inofensive și ușor eliminate din organism. Într-o perioadă de 24 de ore, metabolismul oxidativ produce 300 până la 500 ml de apă. Ciclul acidului citric, numit uneori acidul tricarboxilic sau ciclul </w:t>
      </w:r>
      <w:proofErr w:type="spellStart"/>
      <w:r w:rsidRPr="000B1070">
        <w:rPr>
          <w:rFonts w:ascii="Times New Roman" w:hAnsi="Times New Roman" w:cs="Times New Roman"/>
          <w:sz w:val="24"/>
          <w:szCs w:val="24"/>
          <w:lang w:val="ro-RO"/>
        </w:rPr>
        <w:t>Krebs</w:t>
      </w:r>
      <w:proofErr w:type="spellEnd"/>
      <w:r w:rsidRPr="000B1070">
        <w:rPr>
          <w:rFonts w:ascii="Times New Roman" w:hAnsi="Times New Roman" w:cs="Times New Roman"/>
          <w:sz w:val="24"/>
          <w:szCs w:val="24"/>
          <w:lang w:val="ro-RO"/>
        </w:rPr>
        <w:t xml:space="preserve">, oferă calea comună finală pentru metabolismul </w:t>
      </w:r>
      <w:proofErr w:type="spellStart"/>
      <w:r w:rsidRPr="000B1070">
        <w:rPr>
          <w:rFonts w:ascii="Times New Roman" w:hAnsi="Times New Roman" w:cs="Times New Roman"/>
          <w:sz w:val="24"/>
          <w:szCs w:val="24"/>
          <w:lang w:val="ro-RO"/>
        </w:rPr>
        <w:t>nutrienților</w:t>
      </w:r>
      <w:proofErr w:type="spellEnd"/>
      <w:r w:rsidRPr="000B1070">
        <w:rPr>
          <w:rFonts w:ascii="Times New Roman" w:hAnsi="Times New Roman" w:cs="Times New Roman"/>
          <w:sz w:val="24"/>
          <w:szCs w:val="24"/>
          <w:lang w:val="ro-RO"/>
        </w:rPr>
        <w:t>. În ciclul acidului citric, o moleculă activată de doi carbon din acetil-coenzima A (acetil-</w:t>
      </w:r>
      <w:proofErr w:type="spellStart"/>
      <w:r w:rsidRPr="000B1070">
        <w:rPr>
          <w:rFonts w:ascii="Times New Roman" w:hAnsi="Times New Roman" w:cs="Times New Roman"/>
          <w:sz w:val="24"/>
          <w:szCs w:val="24"/>
          <w:lang w:val="ro-RO"/>
        </w:rPr>
        <w:t>CoA</w:t>
      </w:r>
      <w:proofErr w:type="spellEnd"/>
      <w:r w:rsidRPr="000B1070">
        <w:rPr>
          <w:rFonts w:ascii="Times New Roman" w:hAnsi="Times New Roman" w:cs="Times New Roman"/>
          <w:sz w:val="24"/>
          <w:szCs w:val="24"/>
          <w:lang w:val="ro-RO"/>
        </w:rPr>
        <w:t xml:space="preserve">) se condensează cu o moleculă de patru carbon de acid </w:t>
      </w:r>
      <w:proofErr w:type="spellStart"/>
      <w:r w:rsidRPr="000B1070">
        <w:rPr>
          <w:rFonts w:ascii="Times New Roman" w:hAnsi="Times New Roman" w:cs="Times New Roman"/>
          <w:sz w:val="24"/>
          <w:szCs w:val="24"/>
          <w:lang w:val="ro-RO"/>
        </w:rPr>
        <w:t>oxaloacetic</w:t>
      </w:r>
      <w:proofErr w:type="spellEnd"/>
      <w:r w:rsidRPr="000B1070">
        <w:rPr>
          <w:rFonts w:ascii="Times New Roman" w:hAnsi="Times New Roman" w:cs="Times New Roman"/>
          <w:sz w:val="24"/>
          <w:szCs w:val="24"/>
          <w:lang w:val="ro-RO"/>
        </w:rPr>
        <w:t xml:space="preserve"> și se deplasează printr-o serie de etape mediate de enzimă. Acest proces produce hidrogen și dioxid de carbon. Pe măsură ce hidrogenul este generat, acesta se combină cu unul dintre cei doi purtători speciali, NAD + sau </w:t>
      </w:r>
      <w:proofErr w:type="spellStart"/>
      <w:r w:rsidRPr="000B1070">
        <w:rPr>
          <w:rFonts w:ascii="Times New Roman" w:hAnsi="Times New Roman" w:cs="Times New Roman"/>
          <w:sz w:val="24"/>
          <w:szCs w:val="24"/>
          <w:lang w:val="ro-RO"/>
        </w:rPr>
        <w:t>flavin</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adenină</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dinucleotidă</w:t>
      </w:r>
      <w:proofErr w:type="spellEnd"/>
      <w:r w:rsidRPr="000B1070">
        <w:rPr>
          <w:rFonts w:ascii="Times New Roman" w:hAnsi="Times New Roman" w:cs="Times New Roman"/>
          <w:sz w:val="24"/>
          <w:szCs w:val="24"/>
          <w:lang w:val="ro-RO"/>
        </w:rPr>
        <w:t xml:space="preserve"> (FADH +), pentru transferul în sistemul de transport al electronilor. Dioxidul de carbon este transformat în bicarbonat sau transportat la plămâni și expirat. În ciclul acidului citric, fiecare dintre cele două molecule de </w:t>
      </w:r>
      <w:proofErr w:type="spellStart"/>
      <w:r w:rsidRPr="000B1070">
        <w:rPr>
          <w:rFonts w:ascii="Times New Roman" w:hAnsi="Times New Roman" w:cs="Times New Roman"/>
          <w:sz w:val="24"/>
          <w:szCs w:val="24"/>
          <w:lang w:val="ro-RO"/>
        </w:rPr>
        <w:t>piruvat</w:t>
      </w:r>
      <w:proofErr w:type="spellEnd"/>
      <w:r w:rsidRPr="000B1070">
        <w:rPr>
          <w:rFonts w:ascii="Times New Roman" w:hAnsi="Times New Roman" w:cs="Times New Roman"/>
          <w:sz w:val="24"/>
          <w:szCs w:val="24"/>
          <w:lang w:val="ro-RO"/>
        </w:rPr>
        <w:t xml:space="preserve"> formate în citoplasmă dintr-o moleculă de glucoză produce o altă moleculă de ATP împreună cu două molecule de dioxid de carbon și opt atomi de hidrogen. Acești atomi de hidrogen sunt transferați în sistemul de transport al electronilor de pe membrana mitocondrială internă pentru oxidare. Pe lângă </w:t>
      </w:r>
      <w:proofErr w:type="spellStart"/>
      <w:r w:rsidRPr="000B1070">
        <w:rPr>
          <w:rFonts w:ascii="Times New Roman" w:hAnsi="Times New Roman" w:cs="Times New Roman"/>
          <w:sz w:val="24"/>
          <w:szCs w:val="24"/>
          <w:lang w:val="ro-RO"/>
        </w:rPr>
        <w:t>piruvatul</w:t>
      </w:r>
      <w:proofErr w:type="spellEnd"/>
      <w:r w:rsidRPr="000B1070">
        <w:rPr>
          <w:rFonts w:ascii="Times New Roman" w:hAnsi="Times New Roman" w:cs="Times New Roman"/>
          <w:sz w:val="24"/>
          <w:szCs w:val="24"/>
          <w:lang w:val="ro-RO"/>
        </w:rPr>
        <w:t xml:space="preserve"> din glicoliza glucozei, produsele de degradare a aminoacizilor și acizilor grași intră în ciclul acidului citric și contribuie la generarea de ATP. Metabolizarea oxidativă, care furnizează 90% din nevoile energetice ale organismului, este procesul prin care </w:t>
      </w:r>
      <w:r w:rsidRPr="000B1070">
        <w:rPr>
          <w:rFonts w:ascii="Times New Roman" w:hAnsi="Times New Roman" w:cs="Times New Roman"/>
          <w:sz w:val="24"/>
          <w:szCs w:val="24"/>
          <w:lang w:val="ro-RO"/>
        </w:rPr>
        <w:lastRenderedPageBreak/>
        <w:t xml:space="preserve">hidrogenul generat în ciclul acidului citric se combină cu oxigenul pentru a forma ATP și apă. Se realizează printr-o serie de reacții catalizate enzimatic care împart fiecare atom de hidrogen într-un ion H + și un electron. În timpul procesului de ionizare, electronii eliminați din atomii de hidrogen intră într-un sistem de transport de electroni găsit pe membrana internă a </w:t>
      </w:r>
      <w:proofErr w:type="spellStart"/>
      <w:r w:rsidRPr="000B1070">
        <w:rPr>
          <w:rFonts w:ascii="Times New Roman" w:hAnsi="Times New Roman" w:cs="Times New Roman"/>
          <w:sz w:val="24"/>
          <w:szCs w:val="24"/>
          <w:lang w:val="ro-RO"/>
        </w:rPr>
        <w:t>mitocondriului</w:t>
      </w:r>
      <w:proofErr w:type="spellEnd"/>
      <w:r w:rsidRPr="000B1070">
        <w:rPr>
          <w:rFonts w:ascii="Times New Roman" w:hAnsi="Times New Roman" w:cs="Times New Roman"/>
          <w:sz w:val="24"/>
          <w:szCs w:val="24"/>
          <w:lang w:val="ro-RO"/>
        </w:rPr>
        <w:t xml:space="preserve">. Acest lanț de transport de electroni este format din acceptoare de electroni care pot fi reduse sau oxidate reversibil prin acceptarea sau renunțarea la electroni. Printre membrii sistemului de transport de electroni sunt mai multe proteine, inclusiv un set de molecule care conțin fier, numite </w:t>
      </w:r>
      <w:proofErr w:type="spellStart"/>
      <w:r w:rsidRPr="000B1070">
        <w:rPr>
          <w:rFonts w:ascii="Times New Roman" w:hAnsi="Times New Roman" w:cs="Times New Roman"/>
          <w:sz w:val="24"/>
          <w:szCs w:val="24"/>
          <w:lang w:val="ro-RO"/>
        </w:rPr>
        <w:t>citocrome</w:t>
      </w:r>
      <w:proofErr w:type="spellEnd"/>
      <w:r w:rsidRPr="000B1070">
        <w:rPr>
          <w:rFonts w:ascii="Times New Roman" w:hAnsi="Times New Roman" w:cs="Times New Roman"/>
          <w:sz w:val="24"/>
          <w:szCs w:val="24"/>
          <w:lang w:val="ro-RO"/>
        </w:rPr>
        <w:t xml:space="preserve">. Fiecare electron este transportat de la un acceptor la altul până ajunge la capătul lanțului, unde cei doi electroni finali sunt folosiți pentru a reduce oxigenul elementar, care se combină cu ionii de hidrogen pentru a forma apă. Pe măsură ce electronii se mișcă de-a lungul lanțului de transport al electronilor, sunt eliberate cantități mari de energie. Această energie este utilizată pentru a converti ADP în ATP. Deoarece formarea ATP implică adăugarea unei legături fosfatate cu energie mare la ADP, procesul este numit uneori </w:t>
      </w:r>
      <w:proofErr w:type="spellStart"/>
      <w:r w:rsidRPr="000B1070">
        <w:rPr>
          <w:rFonts w:ascii="Times New Roman" w:hAnsi="Times New Roman" w:cs="Times New Roman"/>
          <w:sz w:val="24"/>
          <w:szCs w:val="24"/>
          <w:lang w:val="ro-RO"/>
        </w:rPr>
        <w:t>fosforilare</w:t>
      </w:r>
      <w:proofErr w:type="spellEnd"/>
      <w:r w:rsidRPr="000B1070">
        <w:rPr>
          <w:rFonts w:ascii="Times New Roman" w:hAnsi="Times New Roman" w:cs="Times New Roman"/>
          <w:sz w:val="24"/>
          <w:szCs w:val="24"/>
          <w:lang w:val="ro-RO"/>
        </w:rPr>
        <w:t xml:space="preserve"> oxidativă. Intoxicația cu cianură se ucide prin legarea la enzimele necesare pentru o etapă finală în secvența de </w:t>
      </w:r>
      <w:proofErr w:type="spellStart"/>
      <w:r w:rsidRPr="000B1070">
        <w:rPr>
          <w:rFonts w:ascii="Times New Roman" w:hAnsi="Times New Roman" w:cs="Times New Roman"/>
          <w:sz w:val="24"/>
          <w:szCs w:val="24"/>
          <w:lang w:val="ro-RO"/>
        </w:rPr>
        <w:t>fosforilare</w:t>
      </w:r>
      <w:proofErr w:type="spellEnd"/>
      <w:r w:rsidRPr="000B1070">
        <w:rPr>
          <w:rFonts w:ascii="Times New Roman" w:hAnsi="Times New Roman" w:cs="Times New Roman"/>
          <w:sz w:val="24"/>
          <w:szCs w:val="24"/>
          <w:lang w:val="ro-RO"/>
        </w:rPr>
        <w:t xml:space="preserve"> oxidativă.</w:t>
      </w:r>
    </w:p>
    <w:p w14:paraId="75656216"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b/>
          <w:sz w:val="24"/>
          <w:szCs w:val="24"/>
          <w:lang w:val="ro-RO"/>
        </w:rPr>
        <w:t>Leziunea celulară</w:t>
      </w:r>
    </w:p>
    <w:p w14:paraId="4D70D449"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Practic, toate formele de boală încep cu modificări moleculare sau structurale ale celulelor, concept lansat pentru prima dată în secolul al XIX-lea de Rudolf </w:t>
      </w:r>
      <w:proofErr w:type="spellStart"/>
      <w:r w:rsidRPr="000B1070">
        <w:rPr>
          <w:rFonts w:ascii="Times New Roman" w:hAnsi="Times New Roman" w:cs="Times New Roman"/>
          <w:sz w:val="24"/>
          <w:szCs w:val="24"/>
          <w:lang w:val="ro-RO"/>
        </w:rPr>
        <w:t>Virchow</w:t>
      </w:r>
      <w:proofErr w:type="spellEnd"/>
      <w:r w:rsidRPr="000B1070">
        <w:rPr>
          <w:rFonts w:ascii="Times New Roman" w:hAnsi="Times New Roman" w:cs="Times New Roman"/>
          <w:sz w:val="24"/>
          <w:szCs w:val="24"/>
          <w:lang w:val="ro-RO"/>
        </w:rPr>
        <w:t>, cunoscut drept părintele patologiei moderne. Prin urmare, începem considerarea patologiei noastre cu studiul cauzelor, mecanismelor și corelațiilor morfologice și biochimice ale leziunii celulare. Lezarea celulelor și a matricei extracelulare duce în cele din urmă la leziuni ale țesuturilor și organelor, care determină modelele morfologice și clinice ale bolii.</w:t>
      </w:r>
    </w:p>
    <w:p w14:paraId="7C8CDCBE"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Celula normală se limitează la o gamă destul de restrânsă de funcție și structură prin starea sa de metabolism, diferențiere și specializare; prin constrângerile celulelor vecine; și prin disponibilitatea substraturilor metabolice. Cu toate acestea, este capabilă să răspundă cerințelor fiziologice, menținând o stare constantă numită homeostază. Adaptările sunt răspunsuri funcționale și structurale reversibile la stresuri fiziologice mai severe și la unii stimuli patologici, în timpul cărora se obțin stări noi, dar modificate, care permit să supraviețuiască și să funcționeze în continuare.</w:t>
      </w:r>
    </w:p>
    <w:p w14:paraId="42FD5843"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Toate celulele corpului provin din celula </w:t>
      </w:r>
      <w:proofErr w:type="spellStart"/>
      <w:r w:rsidRPr="000B1070">
        <w:rPr>
          <w:rFonts w:ascii="Times New Roman" w:hAnsi="Times New Roman" w:cs="Times New Roman"/>
          <w:sz w:val="24"/>
          <w:szCs w:val="24"/>
          <w:lang w:val="ro-RO"/>
        </w:rPr>
        <w:t>totipotentă</w:t>
      </w:r>
      <w:proofErr w:type="spellEnd"/>
      <w:r w:rsidRPr="000B1070">
        <w:rPr>
          <w:rFonts w:ascii="Times New Roman" w:hAnsi="Times New Roman" w:cs="Times New Roman"/>
          <w:sz w:val="24"/>
          <w:szCs w:val="24"/>
          <w:lang w:val="ro-RO"/>
        </w:rPr>
        <w:t xml:space="preserve"> - zigot - au caracteristici structurale comune (</w:t>
      </w:r>
      <w:proofErr w:type="spellStart"/>
      <w:r w:rsidRPr="000B1070">
        <w:rPr>
          <w:rFonts w:ascii="Times New Roman" w:hAnsi="Times New Roman" w:cs="Times New Roman"/>
          <w:sz w:val="24"/>
          <w:szCs w:val="24"/>
          <w:lang w:val="ro-RO"/>
        </w:rPr>
        <w:t>plasmalemme</w:t>
      </w:r>
      <w:proofErr w:type="spellEnd"/>
      <w:r w:rsidRPr="000B1070">
        <w:rPr>
          <w:rFonts w:ascii="Times New Roman" w:hAnsi="Times New Roman" w:cs="Times New Roman"/>
          <w:sz w:val="24"/>
          <w:szCs w:val="24"/>
          <w:lang w:val="ro-RO"/>
        </w:rPr>
        <w:t xml:space="preserve">, hialoplasme, organele celulare) și caracteristici funcționale (metabolism, înmulțire). Deoarece structura principală și funcțiile bazale ale tuturor celulelor corpului sunt </w:t>
      </w:r>
      <w:r w:rsidRPr="000B1070">
        <w:rPr>
          <w:rFonts w:ascii="Times New Roman" w:hAnsi="Times New Roman" w:cs="Times New Roman"/>
          <w:sz w:val="24"/>
          <w:szCs w:val="24"/>
          <w:lang w:val="ro-RO"/>
        </w:rPr>
        <w:lastRenderedPageBreak/>
        <w:t>similare, sunt de asemenea similare manifestările esențiale ale proceselor celulare patologice, de aceea ele pot fi definite drept procese tipice celulare patologice.</w:t>
      </w:r>
    </w:p>
    <w:p w14:paraId="0C2FEA45"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Leziunea celulară reprezintă o schimbare persistentă a homeostazei biochimice, structurale și funcționale a celulei. Se dezvoltă datorită acțiunii factorului dăunător. Deoarece deteriorarea celulelor inițiază răspunsuri </w:t>
      </w:r>
      <w:proofErr w:type="spellStart"/>
      <w:r w:rsidRPr="000B1070">
        <w:rPr>
          <w:rFonts w:ascii="Times New Roman" w:hAnsi="Times New Roman" w:cs="Times New Roman"/>
          <w:sz w:val="24"/>
          <w:szCs w:val="24"/>
          <w:lang w:val="ro-RO"/>
        </w:rPr>
        <w:t>adaptative</w:t>
      </w:r>
      <w:proofErr w:type="spellEnd"/>
      <w:r w:rsidRPr="000B1070">
        <w:rPr>
          <w:rFonts w:ascii="Times New Roman" w:hAnsi="Times New Roman" w:cs="Times New Roman"/>
          <w:sz w:val="24"/>
          <w:szCs w:val="24"/>
          <w:lang w:val="ro-RO"/>
        </w:rPr>
        <w:t>, de protecție, compensatorii și de reparație este viziunea justificată a leziunii celulare ca proces celular patologic.</w:t>
      </w:r>
    </w:p>
    <w:p w14:paraId="253B0A12"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Leziunea celulară inițiază, de asemenea, procese patologice în țesuturi și organe de reședință (procese patologice în țesuturi și organe - atrofie, scleroză, inflamație) și mediu intern (procese patologice integrative - </w:t>
      </w:r>
      <w:proofErr w:type="spellStart"/>
      <w:r w:rsidRPr="000B1070">
        <w:rPr>
          <w:rFonts w:ascii="Times New Roman" w:hAnsi="Times New Roman" w:cs="Times New Roman"/>
          <w:sz w:val="24"/>
          <w:szCs w:val="24"/>
          <w:lang w:val="ro-RO"/>
        </w:rPr>
        <w:t>disomostază</w:t>
      </w:r>
      <w:proofErr w:type="spellEnd"/>
      <w:r w:rsidRPr="000B1070">
        <w:rPr>
          <w:rFonts w:ascii="Times New Roman" w:hAnsi="Times New Roman" w:cs="Times New Roman"/>
          <w:sz w:val="24"/>
          <w:szCs w:val="24"/>
          <w:lang w:val="ro-RO"/>
        </w:rPr>
        <w:t>). În al doilea rând, procesele patologice ale țesutului și organelor afectează atât celulele normale, cât și cele afectate de factori patogeni, lărgind astfel aria patologiei până la limitele integrității corpului. Astfel de procese celulare patologice, deși apar local, duc la un proces generalizat. Astfel, procesul este generalizat, dar cu localizare predominantă la nivel celular. Deși caracterul leziunii celulare depinde de specificul factorului dăunător și de particularitățile celulelor supuse unei acțiuni perturbatoare, cu toate acestea leziunile celulare posedă caractere nespecifice în funcție de proprietățile generale ale celulelor.</w:t>
      </w:r>
    </w:p>
    <w:p w14:paraId="64FE266F"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Manifestările nespecifice ale leziunilor celulare sunt: ​​creșterea permeabilității neselective a membranelor celulare și a </w:t>
      </w:r>
      <w:proofErr w:type="spellStart"/>
      <w:r w:rsidRPr="000B1070">
        <w:rPr>
          <w:rFonts w:ascii="Times New Roman" w:hAnsi="Times New Roman" w:cs="Times New Roman"/>
          <w:sz w:val="24"/>
          <w:szCs w:val="24"/>
          <w:lang w:val="ro-RO"/>
        </w:rPr>
        <w:t>organelelor</w:t>
      </w:r>
      <w:proofErr w:type="spellEnd"/>
      <w:r w:rsidRPr="000B1070">
        <w:rPr>
          <w:rFonts w:ascii="Times New Roman" w:hAnsi="Times New Roman" w:cs="Times New Roman"/>
          <w:sz w:val="24"/>
          <w:szCs w:val="24"/>
          <w:lang w:val="ro-RO"/>
        </w:rPr>
        <w:t xml:space="preserve">; activarea sistemelor enzimatice celulare - </w:t>
      </w:r>
      <w:proofErr w:type="spellStart"/>
      <w:r w:rsidRPr="000B1070">
        <w:rPr>
          <w:rFonts w:ascii="Times New Roman" w:hAnsi="Times New Roman" w:cs="Times New Roman"/>
          <w:sz w:val="24"/>
          <w:szCs w:val="24"/>
          <w:lang w:val="ro-RO"/>
        </w:rPr>
        <w:t>proteinkinază</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fosfolipază</w:t>
      </w:r>
      <w:proofErr w:type="spellEnd"/>
      <w:r w:rsidRPr="000B1070">
        <w:rPr>
          <w:rFonts w:ascii="Times New Roman" w:hAnsi="Times New Roman" w:cs="Times New Roman"/>
          <w:sz w:val="24"/>
          <w:szCs w:val="24"/>
          <w:lang w:val="ro-RO"/>
        </w:rPr>
        <w:t>, sisteme de biosinteză de proteine ​​și procese de producere a energiei etc.</w:t>
      </w:r>
    </w:p>
    <w:p w14:paraId="05155E9F"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Manifestările specifice ale leziunii celulare reprezintă abolirea funcțiilor lor specifice prin eliberarea componentelor celulare specifice din celulele deteriorate în mediul intern al corpului (ex. Enzime intracelulare etc.).</w:t>
      </w:r>
    </w:p>
    <w:p w14:paraId="1FDBBBA0"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Clasificarea leziunii celulare</w:t>
      </w:r>
    </w:p>
    <w:p w14:paraId="4BB9B600"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1. După secvența dezvoltării</w:t>
      </w:r>
    </w:p>
    <w:p w14:paraId="2E8805C7"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a) leziuni primare cauzate de acțiunea directă a factorului dăunător;</w:t>
      </w:r>
    </w:p>
    <w:p w14:paraId="33526CB9"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b) leziunile secundare apărute ca urmare a unor factori patogeni primari.</w:t>
      </w:r>
    </w:p>
    <w:p w14:paraId="7C21CF58"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2. După natura leziunilor</w:t>
      </w:r>
    </w:p>
    <w:p w14:paraId="381C5084"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a) leziuni specifice corespunzătoare factorului dăunător;</w:t>
      </w:r>
    </w:p>
    <w:p w14:paraId="3149A102"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b) leziuni nespecifice proprii mai multor factori nocivi.</w:t>
      </w:r>
    </w:p>
    <w:p w14:paraId="70B2A762"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3. După caracterul factorului etiologic</w:t>
      </w:r>
    </w:p>
    <w:p w14:paraId="10CC5CC1"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a) leziuni mecanice,</w:t>
      </w:r>
    </w:p>
    <w:p w14:paraId="0B0F1F39"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lastRenderedPageBreak/>
        <w:t>            b) leziuni fizice (arsuri, degerături, electric),</w:t>
      </w:r>
    </w:p>
    <w:p w14:paraId="5E2D8FA4"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c) leziune osmotică,</w:t>
      </w:r>
    </w:p>
    <w:p w14:paraId="14EC80CA"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d) leziuni prin </w:t>
      </w:r>
      <w:proofErr w:type="spellStart"/>
      <w:r w:rsidRPr="000B1070">
        <w:rPr>
          <w:rFonts w:ascii="Times New Roman" w:hAnsi="Times New Roman" w:cs="Times New Roman"/>
          <w:sz w:val="24"/>
          <w:szCs w:val="24"/>
          <w:lang w:val="ro-RO"/>
        </w:rPr>
        <w:t>peroxidarea</w:t>
      </w:r>
      <w:proofErr w:type="spellEnd"/>
      <w:r w:rsidRPr="000B1070">
        <w:rPr>
          <w:rFonts w:ascii="Times New Roman" w:hAnsi="Times New Roman" w:cs="Times New Roman"/>
          <w:sz w:val="24"/>
          <w:szCs w:val="24"/>
          <w:lang w:val="ro-RO"/>
        </w:rPr>
        <w:t xml:space="preserve"> lipidelor,</w:t>
      </w:r>
    </w:p>
    <w:p w14:paraId="501582AC"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e) leziuni infecțioase,</w:t>
      </w:r>
    </w:p>
    <w:p w14:paraId="6442F0A6"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f) leziuni imune (alergice),</w:t>
      </w:r>
    </w:p>
    <w:p w14:paraId="77170D48"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g) vătămări toxice,</w:t>
      </w:r>
    </w:p>
    <w:p w14:paraId="4A658276"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h) leziune enzimatică,</w:t>
      </w:r>
    </w:p>
    <w:p w14:paraId="334AB3B9"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i) vătămare </w:t>
      </w:r>
      <w:proofErr w:type="spellStart"/>
      <w:r w:rsidRPr="000B1070">
        <w:rPr>
          <w:rFonts w:ascii="Times New Roman" w:hAnsi="Times New Roman" w:cs="Times New Roman"/>
          <w:sz w:val="24"/>
          <w:szCs w:val="24"/>
          <w:lang w:val="ro-RO"/>
        </w:rPr>
        <w:t>hipoxică</w:t>
      </w:r>
      <w:proofErr w:type="spellEnd"/>
      <w:r w:rsidRPr="000B1070">
        <w:rPr>
          <w:rFonts w:ascii="Times New Roman" w:hAnsi="Times New Roman" w:cs="Times New Roman"/>
          <w:sz w:val="24"/>
          <w:szCs w:val="24"/>
          <w:lang w:val="ro-RO"/>
        </w:rPr>
        <w:t>,</w:t>
      </w:r>
    </w:p>
    <w:p w14:paraId="53DD854A"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j) din cauza tulburărilor circulatorii,</w:t>
      </w:r>
    </w:p>
    <w:p w14:paraId="744F53DA"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k) daune </w:t>
      </w:r>
      <w:proofErr w:type="spellStart"/>
      <w:r w:rsidRPr="000B1070">
        <w:rPr>
          <w:rFonts w:ascii="Times New Roman" w:hAnsi="Times New Roman" w:cs="Times New Roman"/>
          <w:sz w:val="24"/>
          <w:szCs w:val="24"/>
          <w:lang w:val="ro-RO"/>
        </w:rPr>
        <w:t>dismetabolice</w:t>
      </w:r>
      <w:proofErr w:type="spellEnd"/>
    </w:p>
    <w:p w14:paraId="2250C896"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4. După locație</w:t>
      </w:r>
    </w:p>
    <w:p w14:paraId="102BD5AC"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a) leziune </w:t>
      </w:r>
      <w:proofErr w:type="spellStart"/>
      <w:r w:rsidRPr="000B1070">
        <w:rPr>
          <w:rFonts w:ascii="Times New Roman" w:hAnsi="Times New Roman" w:cs="Times New Roman"/>
          <w:sz w:val="24"/>
          <w:szCs w:val="24"/>
          <w:lang w:val="ro-RO"/>
        </w:rPr>
        <w:t>membranară</w:t>
      </w:r>
      <w:proofErr w:type="spellEnd"/>
    </w:p>
    <w:p w14:paraId="7CB0DD48"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b) leziune mitocondrială,</w:t>
      </w:r>
    </w:p>
    <w:p w14:paraId="2825FD08"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c) leziuni </w:t>
      </w:r>
      <w:proofErr w:type="spellStart"/>
      <w:r w:rsidRPr="000B1070">
        <w:rPr>
          <w:rFonts w:ascii="Times New Roman" w:hAnsi="Times New Roman" w:cs="Times New Roman"/>
          <w:sz w:val="24"/>
          <w:szCs w:val="24"/>
          <w:lang w:val="ro-RO"/>
        </w:rPr>
        <w:t>lizozomale</w:t>
      </w:r>
      <w:proofErr w:type="spellEnd"/>
      <w:r w:rsidRPr="000B1070">
        <w:rPr>
          <w:rFonts w:ascii="Times New Roman" w:hAnsi="Times New Roman" w:cs="Times New Roman"/>
          <w:sz w:val="24"/>
          <w:szCs w:val="24"/>
          <w:lang w:val="ro-RO"/>
        </w:rPr>
        <w:t>,</w:t>
      </w:r>
    </w:p>
    <w:p w14:paraId="5468E8B5"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d) leziunea nucleului (inclusiv leziunile prin mutații),</w:t>
      </w:r>
    </w:p>
    <w:p w14:paraId="57B4488F"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e) leziuni ale reticulului endoplasmatic și ale aparatului </w:t>
      </w:r>
      <w:proofErr w:type="spellStart"/>
      <w:r w:rsidRPr="000B1070">
        <w:rPr>
          <w:rFonts w:ascii="Times New Roman" w:hAnsi="Times New Roman" w:cs="Times New Roman"/>
          <w:sz w:val="24"/>
          <w:szCs w:val="24"/>
          <w:lang w:val="ro-RO"/>
        </w:rPr>
        <w:t>Golgi</w:t>
      </w:r>
      <w:proofErr w:type="spellEnd"/>
    </w:p>
    <w:p w14:paraId="3A5089DD"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5. După gradul de leziune</w:t>
      </w:r>
    </w:p>
    <w:p w14:paraId="3EC5BD0D"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a) răni reversibile;</w:t>
      </w:r>
    </w:p>
    <w:p w14:paraId="42F2666D" w14:textId="77777777" w:rsidR="001B5F22" w:rsidRPr="000B1070" w:rsidRDefault="001B5F22" w:rsidP="000B1070">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b) răni ireversibile.</w:t>
      </w:r>
    </w:p>
    <w:p w14:paraId="6850411B"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Acțiunea patogenă a factorului dăunător este în primul rând orientată către membrana celulară, unde sunt localizate leziunile primare, în timp ce leziunile </w:t>
      </w:r>
      <w:proofErr w:type="spellStart"/>
      <w:r w:rsidRPr="000B1070">
        <w:rPr>
          <w:rFonts w:ascii="Times New Roman" w:hAnsi="Times New Roman" w:cs="Times New Roman"/>
          <w:sz w:val="24"/>
          <w:szCs w:val="24"/>
          <w:lang w:val="ro-RO"/>
        </w:rPr>
        <w:t>organelelor</w:t>
      </w:r>
      <w:proofErr w:type="spellEnd"/>
      <w:r w:rsidRPr="000B1070">
        <w:rPr>
          <w:rFonts w:ascii="Times New Roman" w:hAnsi="Times New Roman" w:cs="Times New Roman"/>
          <w:sz w:val="24"/>
          <w:szCs w:val="24"/>
          <w:lang w:val="ro-RO"/>
        </w:rPr>
        <w:t xml:space="preserve"> celulare cel mai frecvent sunt de ordinul secundar. Este posibilă o acțiune directă a factorilor nocivi asupra </w:t>
      </w:r>
      <w:proofErr w:type="spellStart"/>
      <w:r w:rsidRPr="000B1070">
        <w:rPr>
          <w:rFonts w:ascii="Times New Roman" w:hAnsi="Times New Roman" w:cs="Times New Roman"/>
          <w:sz w:val="24"/>
          <w:szCs w:val="24"/>
          <w:lang w:val="ro-RO"/>
        </w:rPr>
        <w:t>organelelor</w:t>
      </w:r>
      <w:proofErr w:type="spellEnd"/>
      <w:r w:rsidRPr="000B1070">
        <w:rPr>
          <w:rFonts w:ascii="Times New Roman" w:hAnsi="Times New Roman" w:cs="Times New Roman"/>
          <w:sz w:val="24"/>
          <w:szCs w:val="24"/>
          <w:lang w:val="ro-RO"/>
        </w:rPr>
        <w:t xml:space="preserve"> celulare cu dezvoltarea proceselor patologice primare la nivelul acestora. Leziunile cauzate de acțiunea directă a factorilor nocivi asupra oricărei structuri celulare se numesc leziuni primare. Orice leziune primară a celulei generează leziuni secundare alterative. Leziunile secundare se răspândesc consecutiv pe toate structurile celulare și duc în cele din urmă la moartea celulelor.</w:t>
      </w:r>
    </w:p>
    <w:p w14:paraId="69DE9D05"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lastRenderedPageBreak/>
        <w:t xml:space="preserve">Lezarea celulară este reversibilă până la un anumit punct, dar dacă stimulul persistă sau este suficient de sever de la început, celula suferă leziuni ireversibile și, în cele din urmă duce la moartea celulelor. Adaptarea, leziunea reversibilă și moartea celulelor pot fi stadii de deteriorări progresive ce în cele din urmă reprezintă cauza </w:t>
      </w:r>
      <w:proofErr w:type="spellStart"/>
      <w:r w:rsidRPr="000B1070">
        <w:rPr>
          <w:rFonts w:ascii="Times New Roman" w:hAnsi="Times New Roman" w:cs="Times New Roman"/>
          <w:sz w:val="24"/>
          <w:szCs w:val="24"/>
          <w:lang w:val="en-GB"/>
        </w:rPr>
        <w:t>leziunilor</w:t>
      </w:r>
      <w:proofErr w:type="spellEnd"/>
      <w:r w:rsidRPr="000B1070">
        <w:rPr>
          <w:rFonts w:ascii="Times New Roman" w:hAnsi="Times New Roman" w:cs="Times New Roman"/>
          <w:sz w:val="24"/>
          <w:szCs w:val="24"/>
          <w:lang w:val="en-GB"/>
        </w:rPr>
        <w:t xml:space="preserve"> de </w:t>
      </w:r>
      <w:proofErr w:type="spellStart"/>
      <w:r w:rsidRPr="000B1070">
        <w:rPr>
          <w:rFonts w:ascii="Times New Roman" w:hAnsi="Times New Roman" w:cs="Times New Roman"/>
          <w:sz w:val="24"/>
          <w:szCs w:val="24"/>
          <w:lang w:val="en-GB"/>
        </w:rPr>
        <w:t>diferite</w:t>
      </w:r>
      <w:proofErr w:type="spellEnd"/>
      <w:r w:rsidRPr="000B1070">
        <w:rPr>
          <w:rFonts w:ascii="Times New Roman" w:hAnsi="Times New Roman" w:cs="Times New Roman"/>
          <w:sz w:val="24"/>
          <w:szCs w:val="24"/>
          <w:lang w:val="en-GB"/>
        </w:rPr>
        <w:t xml:space="preserve"> </w:t>
      </w:r>
      <w:proofErr w:type="spellStart"/>
      <w:r w:rsidRPr="000B1070">
        <w:rPr>
          <w:rFonts w:ascii="Times New Roman" w:hAnsi="Times New Roman" w:cs="Times New Roman"/>
          <w:sz w:val="24"/>
          <w:szCs w:val="24"/>
          <w:lang w:val="en-GB"/>
        </w:rPr>
        <w:t>tipuri</w:t>
      </w:r>
      <w:proofErr w:type="spellEnd"/>
      <w:r w:rsidRPr="000B1070">
        <w:rPr>
          <w:rFonts w:ascii="Times New Roman" w:hAnsi="Times New Roman" w:cs="Times New Roman"/>
          <w:sz w:val="24"/>
          <w:szCs w:val="24"/>
          <w:lang w:val="ro-RO"/>
        </w:rPr>
        <w:t xml:space="preserve">. De exemplu, ca răspuns la randament </w:t>
      </w:r>
      <w:proofErr w:type="spellStart"/>
      <w:r w:rsidRPr="000B1070">
        <w:rPr>
          <w:rFonts w:ascii="Times New Roman" w:hAnsi="Times New Roman" w:cs="Times New Roman"/>
          <w:sz w:val="24"/>
          <w:szCs w:val="24"/>
          <w:lang w:val="ro-RO"/>
        </w:rPr>
        <w:t>hemodinamic</w:t>
      </w:r>
      <w:proofErr w:type="spellEnd"/>
      <w:r w:rsidRPr="000B1070">
        <w:rPr>
          <w:rFonts w:ascii="Times New Roman" w:hAnsi="Times New Roman" w:cs="Times New Roman"/>
          <w:sz w:val="24"/>
          <w:szCs w:val="24"/>
          <w:lang w:val="ro-RO"/>
        </w:rPr>
        <w:t xml:space="preserve"> crescut, mușchiul cardiac devine lărgit, o formă de adaptare și poate suferi chiar leziuni. Dacă aportul de sânge al miocardului este compromis sau inadecvat, mușchiul suferă mai întâi leziuni reversibile, manifestate prin anumite modificări citoplasmatice. În cele din urmă, celulele suferă leziuni ireversibile și mor [Fig.1].</w:t>
      </w:r>
    </w:p>
    <w:p w14:paraId="1C3ABE75" w14:textId="77777777" w:rsidR="001B5F22" w:rsidRPr="000B1070" w:rsidRDefault="001B5F22" w:rsidP="00DD0C09">
      <w:pPr>
        <w:spacing w:line="360" w:lineRule="auto"/>
        <w:jc w:val="center"/>
        <w:rPr>
          <w:rFonts w:ascii="Times New Roman" w:hAnsi="Times New Roman" w:cs="Times New Roman"/>
          <w:sz w:val="24"/>
          <w:szCs w:val="24"/>
          <w:lang w:val="ro-RO"/>
        </w:rPr>
      </w:pPr>
      <w:r w:rsidRPr="000B1070">
        <w:rPr>
          <w:rFonts w:ascii="Times New Roman" w:hAnsi="Times New Roman" w:cs="Times New Roman"/>
          <w:noProof/>
          <w:sz w:val="24"/>
          <w:szCs w:val="24"/>
          <w:lang w:eastAsia="ru-RU"/>
        </w:rPr>
        <w:drawing>
          <wp:inline distT="0" distB="0" distL="0" distR="0" wp14:anchorId="6907B327" wp14:editId="6770C00D">
            <wp:extent cx="5708015" cy="3276600"/>
            <wp:effectExtent l="19050" t="19050" r="2603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08015" cy="3276600"/>
                    </a:xfrm>
                    <a:prstGeom prst="rect">
                      <a:avLst/>
                    </a:prstGeom>
                    <a:noFill/>
                    <a:ln w="9525" cmpd="sng">
                      <a:solidFill>
                        <a:srgbClr val="000000"/>
                      </a:solidFill>
                      <a:miter lim="800000"/>
                      <a:headEnd/>
                      <a:tailEnd/>
                    </a:ln>
                    <a:effectLst/>
                  </pic:spPr>
                </pic:pic>
              </a:graphicData>
            </a:graphic>
          </wp:inline>
        </w:drawing>
      </w:r>
    </w:p>
    <w:p w14:paraId="14A948BA"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b/>
          <w:sz w:val="24"/>
          <w:szCs w:val="24"/>
          <w:lang w:val="ro-RO"/>
        </w:rPr>
        <w:t>Fig.1.Relația dintre celulele miocardice normale, adaptate, rănite reversibil și moarte.</w:t>
      </w:r>
      <w:r w:rsidRPr="000B1070">
        <w:rPr>
          <w:rFonts w:ascii="Times New Roman" w:hAnsi="Times New Roman" w:cs="Times New Roman"/>
          <w:sz w:val="24"/>
          <w:szCs w:val="24"/>
          <w:lang w:val="ro-RO"/>
        </w:rPr>
        <w:t xml:space="preserve"> Adaptarea celulară este hipertrofia miocardică (stânga jos), cauzată de un flux sanguin crescut care necesită un efort mecanic mai mare al celulelor miocardice. Această adaptare duce la îngroșarea peretelui ventriculului stâng la peste 2 cm (normal, 1,5 cm). În miocardul rănit reversibil (ilustrat schematic, dreapta) există în general doar efecte funcționale, fără modificări brute sau chiar aparent microscopice. În exemplul care prezintă necroză, o formă de moarte celulară (dreapta jos), zona ușoară din ventriculul stâng </w:t>
      </w:r>
      <w:proofErr w:type="spellStart"/>
      <w:r w:rsidRPr="000B1070">
        <w:rPr>
          <w:rFonts w:ascii="Times New Roman" w:hAnsi="Times New Roman" w:cs="Times New Roman"/>
          <w:sz w:val="24"/>
          <w:szCs w:val="24"/>
          <w:lang w:val="ro-RO"/>
        </w:rPr>
        <w:t>posterolateral</w:t>
      </w:r>
      <w:proofErr w:type="spellEnd"/>
      <w:r w:rsidRPr="000B1070">
        <w:rPr>
          <w:rFonts w:ascii="Times New Roman" w:hAnsi="Times New Roman" w:cs="Times New Roman"/>
          <w:sz w:val="24"/>
          <w:szCs w:val="24"/>
          <w:lang w:val="ro-RO"/>
        </w:rPr>
        <w:t xml:space="preserve"> reprezintă un infarct miocardic acut cauzat de fluxul sanguin redus (ischemie). Toate cele trei secțiuni transversale ale inimii au fost colorate cu clorură de </w:t>
      </w:r>
      <w:proofErr w:type="spellStart"/>
      <w:r w:rsidRPr="000B1070">
        <w:rPr>
          <w:rFonts w:ascii="Times New Roman" w:hAnsi="Times New Roman" w:cs="Times New Roman"/>
          <w:sz w:val="24"/>
          <w:szCs w:val="24"/>
          <w:lang w:val="ro-RO"/>
        </w:rPr>
        <w:t>trifeniltetrazoliu</w:t>
      </w:r>
      <w:proofErr w:type="spellEnd"/>
      <w:r w:rsidRPr="000B1070">
        <w:rPr>
          <w:rFonts w:ascii="Times New Roman" w:hAnsi="Times New Roman" w:cs="Times New Roman"/>
          <w:sz w:val="24"/>
          <w:szCs w:val="24"/>
          <w:lang w:val="ro-RO"/>
        </w:rPr>
        <w:t xml:space="preserve">, un substrat enzimatic care colorează magenta de miocard viabil. Nerespectarea petelor se datorează pierderii enzimei după moartea celulelor. (Din </w:t>
      </w:r>
      <w:proofErr w:type="spellStart"/>
      <w:r w:rsidRPr="000B1070">
        <w:rPr>
          <w:rFonts w:ascii="Times New Roman" w:hAnsi="Times New Roman" w:cs="Times New Roman"/>
          <w:sz w:val="24"/>
          <w:szCs w:val="24"/>
          <w:lang w:val="ro-RO"/>
        </w:rPr>
        <w:t>Robbins-Cotran</w:t>
      </w:r>
      <w:proofErr w:type="spellEnd"/>
      <w:r w:rsidRPr="000B1070">
        <w:rPr>
          <w:rFonts w:ascii="Times New Roman" w:hAnsi="Times New Roman" w:cs="Times New Roman"/>
          <w:sz w:val="24"/>
          <w:szCs w:val="24"/>
          <w:lang w:val="ro-RO"/>
        </w:rPr>
        <w:t>; Baza patologică a bolii)</w:t>
      </w:r>
    </w:p>
    <w:p w14:paraId="3D57C037"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Leziune reversibilă a celulelor. În stadii incipiente sau forme de leziune ușoare, modificările funcționale și morfologice sunt reversibile dacă stimulul dăunător este înlăturat. </w:t>
      </w:r>
      <w:r w:rsidRPr="000B1070">
        <w:rPr>
          <w:rFonts w:ascii="Times New Roman" w:hAnsi="Times New Roman" w:cs="Times New Roman"/>
          <w:sz w:val="24"/>
          <w:szCs w:val="24"/>
          <w:lang w:val="ro-RO"/>
        </w:rPr>
        <w:lastRenderedPageBreak/>
        <w:t xml:space="preserve">Marcajele vătămării reversibile sunt </w:t>
      </w:r>
      <w:proofErr w:type="spellStart"/>
      <w:r w:rsidRPr="000B1070">
        <w:rPr>
          <w:rFonts w:ascii="Times New Roman" w:hAnsi="Times New Roman" w:cs="Times New Roman"/>
          <w:sz w:val="24"/>
          <w:szCs w:val="24"/>
          <w:lang w:val="ro-RO"/>
        </w:rPr>
        <w:t>fosforilarea</w:t>
      </w:r>
      <w:proofErr w:type="spellEnd"/>
      <w:r w:rsidRPr="000B1070">
        <w:rPr>
          <w:rFonts w:ascii="Times New Roman" w:hAnsi="Times New Roman" w:cs="Times New Roman"/>
          <w:sz w:val="24"/>
          <w:szCs w:val="24"/>
          <w:lang w:val="ro-RO"/>
        </w:rPr>
        <w:t xml:space="preserve"> oxidativă redusă cu epuizarea rezervelor de energie sub formă de </w:t>
      </w:r>
      <w:proofErr w:type="spellStart"/>
      <w:r w:rsidRPr="000B1070">
        <w:rPr>
          <w:rFonts w:ascii="Times New Roman" w:hAnsi="Times New Roman" w:cs="Times New Roman"/>
          <w:sz w:val="24"/>
          <w:szCs w:val="24"/>
          <w:lang w:val="ro-RO"/>
        </w:rPr>
        <w:t>adenozin</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trifosfat</w:t>
      </w:r>
      <w:proofErr w:type="spellEnd"/>
      <w:r w:rsidRPr="000B1070">
        <w:rPr>
          <w:rFonts w:ascii="Times New Roman" w:hAnsi="Times New Roman" w:cs="Times New Roman"/>
          <w:sz w:val="24"/>
          <w:szCs w:val="24"/>
          <w:lang w:val="ro-RO"/>
        </w:rPr>
        <w:t xml:space="preserve"> (ATP) și umflarea celulară provocată de modificările concentrațiilor ionice și a fluxului de apă. În plus, diverse organele intracelulare, cum ar fi mitocondriile și </w:t>
      </w:r>
      <w:proofErr w:type="spellStart"/>
      <w:r w:rsidRPr="000B1070">
        <w:rPr>
          <w:rFonts w:ascii="Times New Roman" w:hAnsi="Times New Roman" w:cs="Times New Roman"/>
          <w:sz w:val="24"/>
          <w:szCs w:val="24"/>
          <w:lang w:val="ro-RO"/>
        </w:rPr>
        <w:t>citoscheletul</w:t>
      </w:r>
      <w:proofErr w:type="spellEnd"/>
      <w:r w:rsidRPr="000B1070">
        <w:rPr>
          <w:rFonts w:ascii="Times New Roman" w:hAnsi="Times New Roman" w:cs="Times New Roman"/>
          <w:sz w:val="24"/>
          <w:szCs w:val="24"/>
          <w:lang w:val="ro-RO"/>
        </w:rPr>
        <w:t>, pot prezenta, de asemenea, modificări.</w:t>
      </w:r>
    </w:p>
    <w:p w14:paraId="6A75E41B"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Lezarea poate progresa printr-o etapă reversibilă și poate culmina cu moartea celulelor.</w:t>
      </w:r>
    </w:p>
    <w:p w14:paraId="47BCCFC0"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Moartea celulară. Odată cu deteriorarea continuă, leziunea devine ireversibilă, moment în care celula nu se poate recupera și moare. Există două tipuri principale de moarte celulară, necroză și </w:t>
      </w:r>
      <w:proofErr w:type="spellStart"/>
      <w:r w:rsidRPr="000B1070">
        <w:rPr>
          <w:rFonts w:ascii="Times New Roman" w:hAnsi="Times New Roman" w:cs="Times New Roman"/>
          <w:sz w:val="24"/>
          <w:szCs w:val="24"/>
          <w:lang w:val="ro-RO"/>
        </w:rPr>
        <w:t>apoptoză</w:t>
      </w:r>
      <w:proofErr w:type="spellEnd"/>
      <w:r w:rsidRPr="000B1070">
        <w:rPr>
          <w:rFonts w:ascii="Times New Roman" w:hAnsi="Times New Roman" w:cs="Times New Roman"/>
          <w:sz w:val="24"/>
          <w:szCs w:val="24"/>
          <w:lang w:val="ro-RO"/>
        </w:rPr>
        <w:t>, care diferă prin morfologie, mecanisme și rolurile lor în fiziologie și boli.</w:t>
      </w:r>
    </w:p>
    <w:p w14:paraId="317AE0D4"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„Punctul de neîntoarcere”, în care daunele devin ireversibile, este încă în mare măsură nedefinit și nu există corelații morfologice sau biochimice fiabile ale ireversibilității. Două fenomene caracterizează în mod constant ireversibilitatea - incapacitatea de a inversa disfuncția mitocondrială (lipsa de </w:t>
      </w:r>
      <w:proofErr w:type="spellStart"/>
      <w:r w:rsidRPr="000B1070">
        <w:rPr>
          <w:rFonts w:ascii="Times New Roman" w:hAnsi="Times New Roman" w:cs="Times New Roman"/>
          <w:sz w:val="24"/>
          <w:szCs w:val="24"/>
          <w:lang w:val="ro-RO"/>
        </w:rPr>
        <w:t>fosforilare</w:t>
      </w:r>
      <w:proofErr w:type="spellEnd"/>
      <w:r w:rsidRPr="000B1070">
        <w:rPr>
          <w:rFonts w:ascii="Times New Roman" w:hAnsi="Times New Roman" w:cs="Times New Roman"/>
          <w:sz w:val="24"/>
          <w:szCs w:val="24"/>
          <w:lang w:val="ro-RO"/>
        </w:rPr>
        <w:t xml:space="preserve"> oxidativă și generarea de ATP) chiar și după rezolvarea leziunii inițiale și tulburări profunde ale funcției membranei. Vătămarea membranelor </w:t>
      </w:r>
      <w:proofErr w:type="spellStart"/>
      <w:r w:rsidRPr="000B1070">
        <w:rPr>
          <w:rFonts w:ascii="Times New Roman" w:hAnsi="Times New Roman" w:cs="Times New Roman"/>
          <w:sz w:val="24"/>
          <w:szCs w:val="24"/>
          <w:lang w:val="ro-RO"/>
        </w:rPr>
        <w:t>lizozomale</w:t>
      </w:r>
      <w:proofErr w:type="spellEnd"/>
      <w:r w:rsidRPr="000B1070">
        <w:rPr>
          <w:rFonts w:ascii="Times New Roman" w:hAnsi="Times New Roman" w:cs="Times New Roman"/>
          <w:sz w:val="24"/>
          <w:szCs w:val="24"/>
          <w:lang w:val="ro-RO"/>
        </w:rPr>
        <w:t xml:space="preserve"> are ca rezultat dizolvarea enzimatică a celulei vătămate, caracteristică necrozei. Scurgerea proteinelor intracelulare prin membrana celulară deteriorată și în cele din urmă în circulație oferă un mijloc de detectare a leziunilor și necrozei celulare specifice țesutului folosind probe de ser de sânge. Mușchiul cardiac, de exemplu, conține o </w:t>
      </w:r>
      <w:proofErr w:type="spellStart"/>
      <w:r w:rsidRPr="000B1070">
        <w:rPr>
          <w:rFonts w:ascii="Times New Roman" w:hAnsi="Times New Roman" w:cs="Times New Roman"/>
          <w:sz w:val="24"/>
          <w:szCs w:val="24"/>
          <w:lang w:val="ro-RO"/>
        </w:rPr>
        <w:t>izoformă</w:t>
      </w:r>
      <w:proofErr w:type="spellEnd"/>
      <w:r w:rsidRPr="000B1070">
        <w:rPr>
          <w:rFonts w:ascii="Times New Roman" w:hAnsi="Times New Roman" w:cs="Times New Roman"/>
          <w:sz w:val="24"/>
          <w:szCs w:val="24"/>
          <w:lang w:val="ro-RO"/>
        </w:rPr>
        <w:t xml:space="preserve"> specifică a enzimei creatină </w:t>
      </w:r>
      <w:proofErr w:type="spellStart"/>
      <w:r w:rsidRPr="000B1070">
        <w:rPr>
          <w:rFonts w:ascii="Times New Roman" w:hAnsi="Times New Roman" w:cs="Times New Roman"/>
          <w:sz w:val="24"/>
          <w:szCs w:val="24"/>
          <w:lang w:val="ro-RO"/>
        </w:rPr>
        <w:t>kinază</w:t>
      </w:r>
      <w:proofErr w:type="spellEnd"/>
      <w:r w:rsidRPr="000B1070">
        <w:rPr>
          <w:rFonts w:ascii="Times New Roman" w:hAnsi="Times New Roman" w:cs="Times New Roman"/>
          <w:sz w:val="24"/>
          <w:szCs w:val="24"/>
          <w:lang w:val="ro-RO"/>
        </w:rPr>
        <w:t xml:space="preserve"> și a </w:t>
      </w:r>
      <w:proofErr w:type="spellStart"/>
      <w:r w:rsidRPr="000B1070">
        <w:rPr>
          <w:rFonts w:ascii="Times New Roman" w:hAnsi="Times New Roman" w:cs="Times New Roman"/>
          <w:sz w:val="24"/>
          <w:szCs w:val="24"/>
          <w:lang w:val="ro-RO"/>
        </w:rPr>
        <w:t>troponinei</w:t>
      </w:r>
      <w:proofErr w:type="spellEnd"/>
      <w:r w:rsidRPr="000B1070">
        <w:rPr>
          <w:rFonts w:ascii="Times New Roman" w:hAnsi="Times New Roman" w:cs="Times New Roman"/>
          <w:sz w:val="24"/>
          <w:szCs w:val="24"/>
          <w:lang w:val="ro-RO"/>
        </w:rPr>
        <w:t xml:space="preserve"> proteice contractile; ficatul (și în special epiteliul canalului biliar) conține o </w:t>
      </w:r>
      <w:proofErr w:type="spellStart"/>
      <w:r w:rsidRPr="000B1070">
        <w:rPr>
          <w:rFonts w:ascii="Times New Roman" w:hAnsi="Times New Roman" w:cs="Times New Roman"/>
          <w:sz w:val="24"/>
          <w:szCs w:val="24"/>
          <w:lang w:val="ro-RO"/>
        </w:rPr>
        <w:t>izoformă</w:t>
      </w:r>
      <w:proofErr w:type="spellEnd"/>
      <w:r w:rsidRPr="000B1070">
        <w:rPr>
          <w:rFonts w:ascii="Times New Roman" w:hAnsi="Times New Roman" w:cs="Times New Roman"/>
          <w:sz w:val="24"/>
          <w:szCs w:val="24"/>
          <w:lang w:val="ro-RO"/>
        </w:rPr>
        <w:t xml:space="preserve"> a enzimei fosfatază alcalină; iar </w:t>
      </w:r>
      <w:proofErr w:type="spellStart"/>
      <w:r w:rsidRPr="000B1070">
        <w:rPr>
          <w:rFonts w:ascii="Times New Roman" w:hAnsi="Times New Roman" w:cs="Times New Roman"/>
          <w:sz w:val="24"/>
          <w:szCs w:val="24"/>
          <w:lang w:val="ro-RO"/>
        </w:rPr>
        <w:t>hepatocitele</w:t>
      </w:r>
      <w:proofErr w:type="spellEnd"/>
      <w:r w:rsidRPr="000B1070">
        <w:rPr>
          <w:rFonts w:ascii="Times New Roman" w:hAnsi="Times New Roman" w:cs="Times New Roman"/>
          <w:sz w:val="24"/>
          <w:szCs w:val="24"/>
          <w:lang w:val="ro-RO"/>
        </w:rPr>
        <w:t xml:space="preserve"> conțin </w:t>
      </w:r>
      <w:proofErr w:type="spellStart"/>
      <w:r w:rsidRPr="000B1070">
        <w:rPr>
          <w:rFonts w:ascii="Times New Roman" w:hAnsi="Times New Roman" w:cs="Times New Roman"/>
          <w:sz w:val="24"/>
          <w:szCs w:val="24"/>
          <w:lang w:val="ro-RO"/>
        </w:rPr>
        <w:t>transaminaze</w:t>
      </w:r>
      <w:proofErr w:type="spellEnd"/>
      <w:r w:rsidRPr="000B1070">
        <w:rPr>
          <w:rFonts w:ascii="Times New Roman" w:hAnsi="Times New Roman" w:cs="Times New Roman"/>
          <w:sz w:val="24"/>
          <w:szCs w:val="24"/>
          <w:lang w:val="ro-RO"/>
        </w:rPr>
        <w:t>. Leziunile ireversibile și moartea celulelor din aceste țesuturi sunt reflectate în niveluri crescute de astfel de proteine ​​în sânge (</w:t>
      </w:r>
      <w:proofErr w:type="spellStart"/>
      <w:r w:rsidRPr="000B1070">
        <w:rPr>
          <w:rFonts w:ascii="Times New Roman" w:hAnsi="Times New Roman" w:cs="Times New Roman"/>
          <w:sz w:val="24"/>
          <w:szCs w:val="24"/>
          <w:lang w:val="ro-RO"/>
        </w:rPr>
        <w:t>enzimemie</w:t>
      </w:r>
      <w:proofErr w:type="spellEnd"/>
      <w:r w:rsidRPr="000B1070">
        <w:rPr>
          <w:rFonts w:ascii="Times New Roman" w:hAnsi="Times New Roman" w:cs="Times New Roman"/>
          <w:sz w:val="24"/>
          <w:szCs w:val="24"/>
          <w:lang w:val="ro-RO"/>
        </w:rPr>
        <w:t xml:space="preserve">), iar măsurarea acestor </w:t>
      </w:r>
      <w:proofErr w:type="spellStart"/>
      <w:r w:rsidRPr="000B1070">
        <w:rPr>
          <w:rFonts w:ascii="Times New Roman" w:hAnsi="Times New Roman" w:cs="Times New Roman"/>
          <w:sz w:val="24"/>
          <w:szCs w:val="24"/>
          <w:lang w:val="ro-RO"/>
        </w:rPr>
        <w:t>biomarkeri</w:t>
      </w:r>
      <w:proofErr w:type="spellEnd"/>
      <w:r w:rsidRPr="000B1070">
        <w:rPr>
          <w:rFonts w:ascii="Times New Roman" w:hAnsi="Times New Roman" w:cs="Times New Roman"/>
          <w:sz w:val="24"/>
          <w:szCs w:val="24"/>
          <w:lang w:val="ro-RO"/>
        </w:rPr>
        <w:t xml:space="preserve"> este utilizată clinic pentru a evalua deteriorarea acestor țesuturi [Fig.2].</w:t>
      </w:r>
    </w:p>
    <w:p w14:paraId="520FE3F4" w14:textId="77777777" w:rsidR="001B5F22" w:rsidRPr="000B1070" w:rsidRDefault="001B5F22" w:rsidP="00DD0C09">
      <w:pPr>
        <w:spacing w:line="360" w:lineRule="auto"/>
        <w:jc w:val="center"/>
        <w:rPr>
          <w:rFonts w:ascii="Times New Roman" w:hAnsi="Times New Roman" w:cs="Times New Roman"/>
          <w:sz w:val="24"/>
          <w:szCs w:val="24"/>
          <w:lang w:val="ro-RO"/>
        </w:rPr>
      </w:pPr>
      <w:r w:rsidRPr="000B1070">
        <w:rPr>
          <w:rFonts w:ascii="Times New Roman" w:hAnsi="Times New Roman" w:cs="Times New Roman"/>
          <w:noProof/>
          <w:sz w:val="24"/>
          <w:szCs w:val="24"/>
          <w:lang w:eastAsia="ru-RU"/>
        </w:rPr>
        <w:lastRenderedPageBreak/>
        <w:drawing>
          <wp:inline distT="0" distB="0" distL="0" distR="0" wp14:anchorId="6B8495A0" wp14:editId="586D1256">
            <wp:extent cx="5486400" cy="312420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3124200"/>
                    </a:xfrm>
                    <a:prstGeom prst="rect">
                      <a:avLst/>
                    </a:prstGeom>
                    <a:noFill/>
                    <a:ln w="9525" cmpd="sng">
                      <a:solidFill>
                        <a:srgbClr val="000000"/>
                      </a:solidFill>
                      <a:miter lim="800000"/>
                      <a:headEnd/>
                      <a:tailEnd/>
                    </a:ln>
                    <a:effectLst/>
                  </pic:spPr>
                </pic:pic>
              </a:graphicData>
            </a:graphic>
          </wp:inline>
        </w:drawing>
      </w:r>
    </w:p>
    <w:p w14:paraId="46A8F7A9"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Fig.2. Etapele răspunsului celular la stres și stimuli dăunători.</w:t>
      </w:r>
    </w:p>
    <w:p w14:paraId="5B31D713"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(Din </w:t>
      </w:r>
      <w:proofErr w:type="spellStart"/>
      <w:r w:rsidRPr="000B1070">
        <w:rPr>
          <w:rFonts w:ascii="Times New Roman" w:hAnsi="Times New Roman" w:cs="Times New Roman"/>
          <w:sz w:val="24"/>
          <w:szCs w:val="24"/>
          <w:lang w:val="ro-RO"/>
        </w:rPr>
        <w:t>Robbins-Cotran</w:t>
      </w:r>
      <w:proofErr w:type="spellEnd"/>
      <w:r w:rsidRPr="000B1070">
        <w:rPr>
          <w:rFonts w:ascii="Times New Roman" w:hAnsi="Times New Roman" w:cs="Times New Roman"/>
          <w:sz w:val="24"/>
          <w:szCs w:val="24"/>
          <w:lang w:val="ro-RO"/>
        </w:rPr>
        <w:t>; Baza patologică a bolii)</w:t>
      </w:r>
    </w:p>
    <w:p w14:paraId="2214D516"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Cauzele leziunilor celulare</w:t>
      </w:r>
    </w:p>
    <w:p w14:paraId="143F7706"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Cauzele leziunii celulare variază de la violența fizică brută externă a unui accident de automobil până la anomalii subtile interne, cum ar fi o mutație genetică care provoacă lipsa unei enzime vitale care afectează funcția metabolică normală. Majoritatea stimulilor dăunătoare pot fi grupate în următoarele categorii largi.</w:t>
      </w:r>
    </w:p>
    <w:p w14:paraId="61C5E656"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Agenții fizici</w:t>
      </w:r>
    </w:p>
    <w:p w14:paraId="00226430"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Agenții fizici capabili să provoace leziuni ale celulelor includ traume mecanice, extreme ale temperaturii (arsuri și frig extrem), modificări bruște ale presiunii atmosferice, radiații și șocuri electrice.</w:t>
      </w:r>
    </w:p>
    <w:p w14:paraId="426A2AFA"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Forțele mecanice</w:t>
      </w:r>
    </w:p>
    <w:p w14:paraId="7DFF92BB"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Leziunea sau trauma datorată forțelor mecanice apare ca urmare a impactului corpului cu un alt obiect. Aceste tipuri de leziuni despart și rup țesutul, fracturează oasele, rănesc vasele de sânge și perturbă fluxul sanguin. Factorul patogenetic primar este dezintegrarea mecanică a membranei, deschiderea barierei mecanice celular-</w:t>
      </w:r>
      <w:proofErr w:type="spellStart"/>
      <w:r w:rsidRPr="000B1070">
        <w:rPr>
          <w:rFonts w:ascii="Times New Roman" w:hAnsi="Times New Roman" w:cs="Times New Roman"/>
          <w:sz w:val="24"/>
          <w:szCs w:val="24"/>
          <w:lang w:val="ro-RO"/>
        </w:rPr>
        <w:t>interstitiu</w:t>
      </w:r>
      <w:proofErr w:type="spellEnd"/>
      <w:r w:rsidRPr="000B1070">
        <w:rPr>
          <w:rFonts w:ascii="Times New Roman" w:hAnsi="Times New Roman" w:cs="Times New Roman"/>
          <w:sz w:val="24"/>
          <w:szCs w:val="24"/>
          <w:lang w:val="ro-RO"/>
        </w:rPr>
        <w:t xml:space="preserve"> și formarea necontrolată a comunicării directe între spațiile intracelulare și intercelulare și trecerea liberă a substanțelor în ambele direcții: </w:t>
      </w:r>
      <w:proofErr w:type="spellStart"/>
      <w:r w:rsidRPr="000B1070">
        <w:rPr>
          <w:rFonts w:ascii="Times New Roman" w:hAnsi="Times New Roman" w:cs="Times New Roman"/>
          <w:sz w:val="24"/>
          <w:szCs w:val="24"/>
          <w:lang w:val="ro-RO"/>
        </w:rPr>
        <w:t>interstitiu-hialoplasm</w:t>
      </w:r>
      <w:proofErr w:type="spellEnd"/>
      <w:r w:rsidRPr="000B1070">
        <w:rPr>
          <w:rFonts w:ascii="Times New Roman" w:hAnsi="Times New Roman" w:cs="Times New Roman"/>
          <w:sz w:val="24"/>
          <w:szCs w:val="24"/>
          <w:lang w:val="ro-RO"/>
        </w:rPr>
        <w:t xml:space="preserve"> și invers. Rezultatul final este amestecarea dintre spațiul extracelular și cel intracelular cu penetrarea ionilor de Na</w:t>
      </w:r>
      <w:r w:rsidRPr="000B1070">
        <w:rPr>
          <w:rFonts w:ascii="Times New Roman" w:hAnsi="Times New Roman" w:cs="Times New Roman"/>
          <w:sz w:val="24"/>
          <w:szCs w:val="24"/>
          <w:vertAlign w:val="superscript"/>
          <w:lang w:val="ro-RO"/>
        </w:rPr>
        <w:t>+</w:t>
      </w:r>
      <w:r w:rsidRPr="000B1070">
        <w:rPr>
          <w:rFonts w:ascii="Times New Roman" w:hAnsi="Times New Roman" w:cs="Times New Roman"/>
          <w:sz w:val="24"/>
          <w:szCs w:val="24"/>
          <w:lang w:val="ro-RO"/>
        </w:rPr>
        <w:t xml:space="preserve"> în celulă și emisia ionilor K</w:t>
      </w:r>
      <w:r w:rsidRPr="000B1070">
        <w:rPr>
          <w:rFonts w:ascii="Times New Roman" w:hAnsi="Times New Roman" w:cs="Times New Roman"/>
          <w:sz w:val="24"/>
          <w:szCs w:val="24"/>
          <w:vertAlign w:val="superscript"/>
          <w:lang w:val="ro-RO"/>
        </w:rPr>
        <w:t>+</w:t>
      </w:r>
      <w:r w:rsidRPr="000B1070">
        <w:rPr>
          <w:rFonts w:ascii="Times New Roman" w:hAnsi="Times New Roman" w:cs="Times New Roman"/>
          <w:sz w:val="24"/>
          <w:szCs w:val="24"/>
          <w:lang w:val="ro-RO"/>
        </w:rPr>
        <w:t xml:space="preserve"> în afara </w:t>
      </w:r>
      <w:r w:rsidRPr="000B1070">
        <w:rPr>
          <w:rFonts w:ascii="Times New Roman" w:hAnsi="Times New Roman" w:cs="Times New Roman"/>
          <w:sz w:val="24"/>
          <w:szCs w:val="24"/>
          <w:lang w:val="ro-RO"/>
        </w:rPr>
        <w:lastRenderedPageBreak/>
        <w:t>celulei. Aceasta provoacă eșecul funcțional al celulei cu dezvoltarea suplimentară a lanțului patogenetic de procese alterative.</w:t>
      </w:r>
    </w:p>
    <w:p w14:paraId="50AD1D53"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 xml:space="preserve">Extremele de temperatură </w:t>
      </w:r>
    </w:p>
    <w:p w14:paraId="1C4AC9B4"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Extremele de căldură și frig provoacă daune celulei, </w:t>
      </w:r>
      <w:proofErr w:type="spellStart"/>
      <w:r w:rsidRPr="000B1070">
        <w:rPr>
          <w:rFonts w:ascii="Times New Roman" w:hAnsi="Times New Roman" w:cs="Times New Roman"/>
          <w:sz w:val="24"/>
          <w:szCs w:val="24"/>
          <w:lang w:val="ro-RO"/>
        </w:rPr>
        <w:t>organelelor</w:t>
      </w:r>
      <w:proofErr w:type="spellEnd"/>
      <w:r w:rsidRPr="000B1070">
        <w:rPr>
          <w:rFonts w:ascii="Times New Roman" w:hAnsi="Times New Roman" w:cs="Times New Roman"/>
          <w:sz w:val="24"/>
          <w:szCs w:val="24"/>
          <w:lang w:val="ro-RO"/>
        </w:rPr>
        <w:t xml:space="preserve"> și sistemelor sale enzimatice. Expunerea la căldură de intensitate scăzută (43</w:t>
      </w:r>
      <w:r w:rsidRPr="000B1070">
        <w:rPr>
          <w:rFonts w:ascii="Times New Roman" w:hAnsi="Times New Roman" w:cs="Times New Roman"/>
          <w:sz w:val="24"/>
          <w:szCs w:val="24"/>
          <w:vertAlign w:val="superscript"/>
          <w:lang w:val="ro-RO"/>
        </w:rPr>
        <w:t>o</w:t>
      </w:r>
      <w:r w:rsidRPr="000B1070">
        <w:rPr>
          <w:rFonts w:ascii="Times New Roman" w:hAnsi="Times New Roman" w:cs="Times New Roman"/>
          <w:sz w:val="24"/>
          <w:szCs w:val="24"/>
          <w:lang w:val="ro-RO"/>
        </w:rPr>
        <w:t>C până la 46</w:t>
      </w:r>
      <w:r w:rsidRPr="000B1070">
        <w:rPr>
          <w:rFonts w:ascii="Times New Roman" w:hAnsi="Times New Roman" w:cs="Times New Roman"/>
          <w:sz w:val="24"/>
          <w:szCs w:val="24"/>
          <w:vertAlign w:val="superscript"/>
          <w:lang w:val="ro-RO"/>
        </w:rPr>
        <w:t>o</w:t>
      </w:r>
      <w:r w:rsidRPr="000B1070">
        <w:rPr>
          <w:rFonts w:ascii="Times New Roman" w:hAnsi="Times New Roman" w:cs="Times New Roman"/>
          <w:sz w:val="24"/>
          <w:szCs w:val="24"/>
          <w:lang w:val="ro-RO"/>
        </w:rPr>
        <w:t xml:space="preserve">C), cum ar fi la arsuri cu grosime parțială și accident vascular cerebral sever, provoacă leziuni ale celulelor prin inducerea unei distrugeri vasculare, accelerarea metabolismului celular, inactivarea enzimelor sensibile la temperatură și perturbarea membranei celulare. Odată cu căldura mai intensă, apare coagularea vaselor de sânge și a proteinelor tisulare. Expunerea la frig crește vâscozitatea sângelui și induce vasoconstricția prin acțiune directă asupra vaselor de sânge și prin activitatea reflexă a sistemului nervos simpatic. Scăderea rezultată a fluxului sanguin poate duce la leziunea țesutului </w:t>
      </w:r>
      <w:proofErr w:type="spellStart"/>
      <w:r w:rsidRPr="000B1070">
        <w:rPr>
          <w:rFonts w:ascii="Times New Roman" w:hAnsi="Times New Roman" w:cs="Times New Roman"/>
          <w:sz w:val="24"/>
          <w:szCs w:val="24"/>
          <w:lang w:val="ro-RO"/>
        </w:rPr>
        <w:t>hipoxic</w:t>
      </w:r>
      <w:proofErr w:type="spellEnd"/>
      <w:r w:rsidRPr="000B1070">
        <w:rPr>
          <w:rFonts w:ascii="Times New Roman" w:hAnsi="Times New Roman" w:cs="Times New Roman"/>
          <w:sz w:val="24"/>
          <w:szCs w:val="24"/>
          <w:lang w:val="ro-RO"/>
        </w:rPr>
        <w:t xml:space="preserve">, în funcție de gradul și durata expunerii la frig. Leziunea cauzată de îngheț rezultă probabil dintr-o combinație de formare de cristale de gheață și vasoconstricție. Scăderea fluxului sanguin duce la staza capilară și tromboză </w:t>
      </w:r>
      <w:proofErr w:type="spellStart"/>
      <w:r w:rsidRPr="000B1070">
        <w:rPr>
          <w:rFonts w:ascii="Times New Roman" w:hAnsi="Times New Roman" w:cs="Times New Roman"/>
          <w:sz w:val="24"/>
          <w:szCs w:val="24"/>
          <w:lang w:val="ro-RO"/>
        </w:rPr>
        <w:t>arteriolară</w:t>
      </w:r>
      <w:proofErr w:type="spellEnd"/>
      <w:r w:rsidRPr="000B1070">
        <w:rPr>
          <w:rFonts w:ascii="Times New Roman" w:hAnsi="Times New Roman" w:cs="Times New Roman"/>
          <w:sz w:val="24"/>
          <w:szCs w:val="24"/>
          <w:lang w:val="ro-RO"/>
        </w:rPr>
        <w:t xml:space="preserve"> și capilară. Edemul rezultă din permeabilitatea capilară crescută.</w:t>
      </w:r>
    </w:p>
    <w:p w14:paraId="0EDCF17F"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 xml:space="preserve">Forțele electrice </w:t>
      </w:r>
    </w:p>
    <w:p w14:paraId="4D29502E"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Leziunile datorate forțelor electrice pot afecta organismul prin leziunea extensivă a țesuturilor și prin perturbarea impulsurilor neuronale și cardiace. Efectul electricității asupra corpului este determinat în principal de tensiunea sa, tipul de curent (adică direct sau alternativ), amperajul său, rezistența țesutului intervenient, calea curentului și durata expunerii. Firele și firele de înaltă tensiune care transportă câteva mii de volți produc cele mai grave daune. Curentul alternativ (AC) este de obicei mai periculos decât curentul continuu (DC), deoarece provoacă contracții musculare violente, împiedicând persoana să elibereze sursa electrică și, ca rezultat produce fracturi și luxații. În leziunile electrice, corpul acționează ca un conductor al curentului electric. Curentul intră în corp dintr-o sursă electrică, cum ar fi un fir expus, trece prin corp și iese la un alt conductor, cum ar fi umiditatea de pe sol sau o placă de metal pe care o ține persoana. Calea pe care o ia un curent este critică, deoarece energia electrică perturbă impulsurile în țesuturile excitabile. Fluxul de curent prin creier poate întrerupe impulsurile din centrele respiratorii din tulpina creierului, iar fluxul de curent prin piept poate provoca aritmii cardiace fatale. Rezistența la curgerea curentului în circuitele electrice transformă energia electrică în căldură. Acesta este motivul pentru care elementele din dispozitivele de încălzire electrice sunt fabricate din metale extrem de rezistente. O mare parte din deteriorarea țesuturilor produse de leziunile electrice este cauzată de producerea de căldură în țesuturile care au cea mai mare </w:t>
      </w:r>
      <w:r w:rsidRPr="000B1070">
        <w:rPr>
          <w:rFonts w:ascii="Times New Roman" w:hAnsi="Times New Roman" w:cs="Times New Roman"/>
          <w:sz w:val="24"/>
          <w:szCs w:val="24"/>
          <w:lang w:val="ro-RO"/>
        </w:rPr>
        <w:lastRenderedPageBreak/>
        <w:t xml:space="preserve">rezistență electrică. Rezistența la curentul electric variază de la cea mai mare la cea mai mică în os, grăsime, tendoane, piele, mușchi, sânge și nervi. Cea mai gravă vătămare tisulară apare de obicei la locurile pielii în care intră curentul și părăsește corpul. După ce energia electrică a pătruns în piele, ea trece rapid prin corp de-a lungul liniilor cu cea mai mică rezistență - prin fluidele și nervii corpului. Se poate produce degenerarea pereților vaselor, iar </w:t>
      </w:r>
      <w:proofErr w:type="spellStart"/>
      <w:r w:rsidRPr="000B1070">
        <w:rPr>
          <w:rFonts w:ascii="Times New Roman" w:hAnsi="Times New Roman" w:cs="Times New Roman"/>
          <w:sz w:val="24"/>
          <w:szCs w:val="24"/>
          <w:lang w:val="ro-RO"/>
        </w:rPr>
        <w:t>trombii</w:t>
      </w:r>
      <w:proofErr w:type="spellEnd"/>
      <w:r w:rsidRPr="000B1070">
        <w:rPr>
          <w:rFonts w:ascii="Times New Roman" w:hAnsi="Times New Roman" w:cs="Times New Roman"/>
          <w:sz w:val="24"/>
          <w:szCs w:val="24"/>
          <w:lang w:val="ro-RO"/>
        </w:rPr>
        <w:t xml:space="preserve"> se pot forma pe măsură ce curge curent de-a lungul vaselor de sânge. Acest lucru poate provoca vătămări musculare și țesuturi profunde. Pielea groasă și uscată este mai rezistentă la fluxul de electricitate decât pielea subțire și umedă. În general, se crede că cu cât este mai mare rezistența pielii, cu atât este mai mare cantitatea de arsură locală a pielii și cu cât rezistența este mai mică, cu atât sunt mai mari efectele profunde și sistemice.</w:t>
      </w:r>
    </w:p>
    <w:p w14:paraId="44F5D3A5"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Leziuni prin radiații</w:t>
      </w:r>
    </w:p>
    <w:p w14:paraId="25C5401A"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Radiația electromagnetică cuprinde un spectru larg de energie propagată de unde, variind de la razele gamma ionizante la undele de radiofrecvență. Un foton este o particulă de energie a radiațiilor. Energia de radiație cu frecvențe peste raze ultraviolete (UV) se numește radiație ionizantă, deoarece fotonii au suficientă energie pentru a elimina electronii de pe atomi și molecule. Radiația </w:t>
      </w:r>
      <w:proofErr w:type="spellStart"/>
      <w:r w:rsidRPr="000B1070">
        <w:rPr>
          <w:rFonts w:ascii="Times New Roman" w:hAnsi="Times New Roman" w:cs="Times New Roman"/>
          <w:sz w:val="24"/>
          <w:szCs w:val="24"/>
          <w:lang w:val="ro-RO"/>
        </w:rPr>
        <w:t>neionizantă</w:t>
      </w:r>
      <w:proofErr w:type="spellEnd"/>
      <w:r w:rsidRPr="000B1070">
        <w:rPr>
          <w:rFonts w:ascii="Times New Roman" w:hAnsi="Times New Roman" w:cs="Times New Roman"/>
          <w:sz w:val="24"/>
          <w:szCs w:val="24"/>
          <w:lang w:val="ro-RO"/>
        </w:rPr>
        <w:t xml:space="preserve"> se referă la energia radiațiilor la frecvențe sub cele ale luminii vizibile. Radiația UV reprezintă porțiunea spectrului radiației electromagnetice chiar peste limita vizibilă.</w:t>
      </w:r>
    </w:p>
    <w:p w14:paraId="1B38F326"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Radiații ionizante</w:t>
      </w:r>
    </w:p>
    <w:p w14:paraId="72D4BA24" w14:textId="50E1B43A"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Radiația ionizantă afectează celulele provocând ionizarea moleculelor și atomilor din celulă, lovind direct moleculele țintă din celulă sau producând radicali liberi care interacționează cu componentele celulare critice. Poate ucide imediat celulele, întrerupe replicarea celulelor sau poate provoca o varietate de mutații genetice, care pot fi sau nu letale. Cele mai multe leziuni ale radiațiilor sunt cauzate de iradierea localizată care este utilizată în tratamentul cancerului. Cu excepția circumstanțelor neobișnuite, cum ar fi utilizarea iradierii cu doze mari care preced transplantul de măduvă osoasă, expunerea la iradierea întregului corp este rară. Efectele dăunătoare ale radiațiilor ionizante variază cu doza, rata dozei (o singură doză poate provoca distrugeri mai mari decât dozele divizate sau fracționate) și sensibilitatea diferențială a țesutului expus la lezarea la radiații. Datorită efectului asupra sintezei acidului dezoxiribonucleic (ADN) și interferenței cu mitoza, celulele care divizează rapid celulele măduvei și intestinului sunt mult mai vulnerabile la leziuni prin radiații decât țesuturi precum mușchiul osos și scheletul. De-a lungul timpului, expunerea profesională și accidentală la radiații ionizante poate duce la un risc crescut pentru dezvoltarea diferitelor tipuri de cancere, inclusiv cancer de piele, leucemie, sarcoame </w:t>
      </w:r>
      <w:r w:rsidRPr="000B1070">
        <w:rPr>
          <w:rFonts w:ascii="Times New Roman" w:hAnsi="Times New Roman" w:cs="Times New Roman"/>
          <w:sz w:val="24"/>
          <w:szCs w:val="24"/>
          <w:lang w:val="ro-RO"/>
        </w:rPr>
        <w:lastRenderedPageBreak/>
        <w:t xml:space="preserve">osteogene și cancer pulmonar. Multe dintre manifestările clinice ale leziunii prin radiații rezultă din leziuni acute ale celulelor, modificări dependente de doză în vasele de sânge care furnizează țesuturile iradiate și înlocuirea țesuturilor </w:t>
      </w:r>
      <w:proofErr w:type="spellStart"/>
      <w:r w:rsidRPr="000B1070">
        <w:rPr>
          <w:rFonts w:ascii="Times New Roman" w:hAnsi="Times New Roman" w:cs="Times New Roman"/>
          <w:sz w:val="24"/>
          <w:szCs w:val="24"/>
          <w:lang w:val="ro-RO"/>
        </w:rPr>
        <w:t>fibrotice</w:t>
      </w:r>
      <w:proofErr w:type="spellEnd"/>
      <w:r w:rsidRPr="000B1070">
        <w:rPr>
          <w:rFonts w:ascii="Times New Roman" w:hAnsi="Times New Roman" w:cs="Times New Roman"/>
          <w:sz w:val="24"/>
          <w:szCs w:val="24"/>
          <w:lang w:val="ro-RO"/>
        </w:rPr>
        <w:t>. Răspunsul inițial al celulelor la vătămarea cu radiații implică umflarea, întreruperea mitocondriei și a altor organ</w:t>
      </w:r>
      <w:r w:rsidR="00DD0C09">
        <w:rPr>
          <w:rFonts w:ascii="Times New Roman" w:hAnsi="Times New Roman" w:cs="Times New Roman"/>
          <w:sz w:val="24"/>
          <w:szCs w:val="24"/>
          <w:lang w:val="ro-RO"/>
        </w:rPr>
        <w:t>e</w:t>
      </w:r>
      <w:r w:rsidRPr="000B1070">
        <w:rPr>
          <w:rFonts w:ascii="Times New Roman" w:hAnsi="Times New Roman" w:cs="Times New Roman"/>
          <w:sz w:val="24"/>
          <w:szCs w:val="24"/>
          <w:lang w:val="ro-RO"/>
        </w:rPr>
        <w:t xml:space="preserve">le, modificări ale membranei celulare și modificări marcate ale nucleului. Celulele </w:t>
      </w:r>
      <w:proofErr w:type="spellStart"/>
      <w:r w:rsidRPr="000B1070">
        <w:rPr>
          <w:rFonts w:ascii="Times New Roman" w:hAnsi="Times New Roman" w:cs="Times New Roman"/>
          <w:sz w:val="24"/>
          <w:szCs w:val="24"/>
          <w:lang w:val="ro-RO"/>
        </w:rPr>
        <w:t>endoteliale</w:t>
      </w:r>
      <w:proofErr w:type="spellEnd"/>
      <w:r w:rsidRPr="000B1070">
        <w:rPr>
          <w:rFonts w:ascii="Times New Roman" w:hAnsi="Times New Roman" w:cs="Times New Roman"/>
          <w:sz w:val="24"/>
          <w:szCs w:val="24"/>
          <w:lang w:val="ro-RO"/>
        </w:rPr>
        <w:t xml:space="preserve"> din vasele de sânge sunt deosebit de sensibile la iradiere. În perioada imediat următoare iradierii, este evidentă doar dilatarea vaselor (de exemplu, eritemul inițial al pielii după radioterapie). Mai târziu sau cu niveluri mai mari de radiații, schimbări distructive apar în vasele mici de sânge, cum ar fi capilarele și </w:t>
      </w:r>
      <w:proofErr w:type="spellStart"/>
      <w:r w:rsidRPr="000B1070">
        <w:rPr>
          <w:rFonts w:ascii="Times New Roman" w:hAnsi="Times New Roman" w:cs="Times New Roman"/>
          <w:sz w:val="24"/>
          <w:szCs w:val="24"/>
          <w:lang w:val="ro-RO"/>
        </w:rPr>
        <w:t>venulele</w:t>
      </w:r>
      <w:proofErr w:type="spellEnd"/>
      <w:r w:rsidRPr="000B1070">
        <w:rPr>
          <w:rFonts w:ascii="Times New Roman" w:hAnsi="Times New Roman" w:cs="Times New Roman"/>
          <w:sz w:val="24"/>
          <w:szCs w:val="24"/>
          <w:lang w:val="ro-RO"/>
        </w:rPr>
        <w:t>. Efectele cronice ale afectării radiațiilor se caracterizează prin fibroză și cicatrizarea țesuturilor și organelor din zona iradiată (de exemplu, fibroza interstițială a inimii și a plămânilor după iradierea toracelui). Deoarece radiația livrată în radioterapie traverseaz</w:t>
      </w:r>
      <w:r w:rsidR="00DD0C09">
        <w:rPr>
          <w:rFonts w:ascii="Times New Roman" w:hAnsi="Times New Roman" w:cs="Times New Roman"/>
          <w:sz w:val="24"/>
          <w:szCs w:val="24"/>
          <w:lang w:val="ro-RO"/>
        </w:rPr>
        <w:t>ă</w:t>
      </w:r>
      <w:r w:rsidRPr="000B1070">
        <w:rPr>
          <w:rFonts w:ascii="Times New Roman" w:hAnsi="Times New Roman" w:cs="Times New Roman"/>
          <w:sz w:val="24"/>
          <w:szCs w:val="24"/>
          <w:lang w:val="ro-RO"/>
        </w:rPr>
        <w:t xml:space="preserve"> inevitabil prin piele, ca rezultat dermatita cu radiații este frecventă. Poate fi necroză a pielii, vindecarea afectată a rănilor și dermatită cronică cu radiații.</w:t>
      </w:r>
    </w:p>
    <w:p w14:paraId="7C6DAE63"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Radiații ultraviolete</w:t>
      </w:r>
    </w:p>
    <w:p w14:paraId="16C7FAA3"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Radiația UV conține raze din ce în ce mai energice, suficient de puternice pentru a perturba legăturile intracelulare și pentru a provoca arsuri solare și crește riscul de cancer de piele. Gradul de risc depinde de tipul de raze UV, de intensitatea expunerii și de cantitatea de pigment protector de melanină din piele. Se consideră că deteriorarea pielii indusă de radiațiile UV este cauzată de specii reactive de oxigen și de deteriorarea proceselor producătoare de melanină la nivelul pielii. Radiația UV dăunează și ADN-ului, rezultând formarea de dimeri </w:t>
      </w:r>
      <w:proofErr w:type="spellStart"/>
      <w:r w:rsidRPr="000B1070">
        <w:rPr>
          <w:rFonts w:ascii="Times New Roman" w:hAnsi="Times New Roman" w:cs="Times New Roman"/>
          <w:sz w:val="24"/>
          <w:szCs w:val="24"/>
          <w:lang w:val="ro-RO"/>
        </w:rPr>
        <w:t>pirimidinici</w:t>
      </w:r>
      <w:proofErr w:type="spellEnd"/>
      <w:r w:rsidRPr="000B1070">
        <w:rPr>
          <w:rFonts w:ascii="Times New Roman" w:hAnsi="Times New Roman" w:cs="Times New Roman"/>
          <w:sz w:val="24"/>
          <w:szCs w:val="24"/>
          <w:lang w:val="ro-RO"/>
        </w:rPr>
        <w:t xml:space="preserve"> (adică, introducerea a două baze </w:t>
      </w:r>
      <w:proofErr w:type="spellStart"/>
      <w:r w:rsidRPr="000B1070">
        <w:rPr>
          <w:rFonts w:ascii="Times New Roman" w:hAnsi="Times New Roman" w:cs="Times New Roman"/>
          <w:sz w:val="24"/>
          <w:szCs w:val="24"/>
          <w:lang w:val="ro-RO"/>
        </w:rPr>
        <w:t>pirimidine</w:t>
      </w:r>
      <w:proofErr w:type="spellEnd"/>
      <w:r w:rsidRPr="000B1070">
        <w:rPr>
          <w:rFonts w:ascii="Times New Roman" w:hAnsi="Times New Roman" w:cs="Times New Roman"/>
          <w:sz w:val="24"/>
          <w:szCs w:val="24"/>
          <w:lang w:val="ro-RO"/>
        </w:rPr>
        <w:t xml:space="preserve"> identice în replicarea ADN-ului în loc de una). Alte forme de leziuni ale ADN-ului includ producerea de fâșii unice și formarea de </w:t>
      </w:r>
      <w:proofErr w:type="spellStart"/>
      <w:r w:rsidRPr="000B1070">
        <w:rPr>
          <w:rFonts w:ascii="Times New Roman" w:hAnsi="Times New Roman" w:cs="Times New Roman"/>
          <w:sz w:val="24"/>
          <w:szCs w:val="24"/>
          <w:lang w:val="ro-RO"/>
        </w:rPr>
        <w:t>reticulări</w:t>
      </w:r>
      <w:proofErr w:type="spellEnd"/>
      <w:r w:rsidRPr="000B1070">
        <w:rPr>
          <w:rFonts w:ascii="Times New Roman" w:hAnsi="Times New Roman" w:cs="Times New Roman"/>
          <w:sz w:val="24"/>
          <w:szCs w:val="24"/>
          <w:lang w:val="ro-RO"/>
        </w:rPr>
        <w:t xml:space="preserve"> ADN-proteine. În mod normal, erorile care apar în timpul replicării ADN-ului sunt reparate de enzime care îndepărtează secțiunea defectuoasă a ADN-ului și </w:t>
      </w:r>
      <w:proofErr w:type="spellStart"/>
      <w:r w:rsidRPr="000B1070">
        <w:rPr>
          <w:rFonts w:ascii="Times New Roman" w:hAnsi="Times New Roman" w:cs="Times New Roman"/>
          <w:sz w:val="24"/>
          <w:szCs w:val="24"/>
          <w:lang w:val="ro-RO"/>
        </w:rPr>
        <w:t>reparează</w:t>
      </w:r>
      <w:proofErr w:type="spellEnd"/>
      <w:r w:rsidRPr="000B1070">
        <w:rPr>
          <w:rFonts w:ascii="Times New Roman" w:hAnsi="Times New Roman" w:cs="Times New Roman"/>
          <w:sz w:val="24"/>
          <w:szCs w:val="24"/>
          <w:lang w:val="ro-RO"/>
        </w:rPr>
        <w:t xml:space="preserve"> deteriorarea. Importanța reparației ADN-ului în protejarea împotriva leziunilor radiațiilor UV este evidențiată de vulnerabilitatea persoanelor care nu au enzimele necesare pentru a repara daunele ADN-ului induse de UV. Într-o tulburare genetică numită xerodermia </w:t>
      </w:r>
      <w:proofErr w:type="spellStart"/>
      <w:r w:rsidRPr="000B1070">
        <w:rPr>
          <w:rFonts w:ascii="Times New Roman" w:hAnsi="Times New Roman" w:cs="Times New Roman"/>
          <w:sz w:val="24"/>
          <w:szCs w:val="24"/>
          <w:lang w:val="ro-RO"/>
        </w:rPr>
        <w:t>pigmentosum</w:t>
      </w:r>
      <w:proofErr w:type="spellEnd"/>
      <w:r w:rsidRPr="000B1070">
        <w:rPr>
          <w:rFonts w:ascii="Times New Roman" w:hAnsi="Times New Roman" w:cs="Times New Roman"/>
          <w:sz w:val="24"/>
          <w:szCs w:val="24"/>
          <w:lang w:val="ro-RO"/>
        </w:rPr>
        <w:t xml:space="preserve">, lipsește o enzimă necesară pentru a repara ADN-ul deteriorat indus de lumina solară. Această tulburare recesivă </w:t>
      </w:r>
      <w:proofErr w:type="spellStart"/>
      <w:r w:rsidRPr="000B1070">
        <w:rPr>
          <w:rFonts w:ascii="Times New Roman" w:hAnsi="Times New Roman" w:cs="Times New Roman"/>
          <w:sz w:val="24"/>
          <w:szCs w:val="24"/>
          <w:lang w:val="ro-RO"/>
        </w:rPr>
        <w:t>autosomală</w:t>
      </w:r>
      <w:proofErr w:type="spellEnd"/>
      <w:r w:rsidRPr="000B1070">
        <w:rPr>
          <w:rFonts w:ascii="Times New Roman" w:hAnsi="Times New Roman" w:cs="Times New Roman"/>
          <w:sz w:val="24"/>
          <w:szCs w:val="24"/>
          <w:lang w:val="ro-RO"/>
        </w:rPr>
        <w:t xml:space="preserve"> este caracterizată de o fotosensibilitate extremă și un risc crescut de 2000 de ori de cancer la nivelul pielii expuse la soare.</w:t>
      </w:r>
    </w:p>
    <w:p w14:paraId="10E6FDA2"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 xml:space="preserve">Radiație </w:t>
      </w:r>
      <w:proofErr w:type="spellStart"/>
      <w:r w:rsidRPr="000B1070">
        <w:rPr>
          <w:rFonts w:ascii="Times New Roman" w:hAnsi="Times New Roman" w:cs="Times New Roman"/>
          <w:b/>
          <w:sz w:val="24"/>
          <w:szCs w:val="24"/>
          <w:lang w:val="ro-RO"/>
        </w:rPr>
        <w:t>neionizantă</w:t>
      </w:r>
      <w:proofErr w:type="spellEnd"/>
    </w:p>
    <w:p w14:paraId="089CEF18"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Radiațiile </w:t>
      </w:r>
      <w:proofErr w:type="spellStart"/>
      <w:r w:rsidRPr="000B1070">
        <w:rPr>
          <w:rFonts w:ascii="Times New Roman" w:hAnsi="Times New Roman" w:cs="Times New Roman"/>
          <w:sz w:val="24"/>
          <w:szCs w:val="24"/>
          <w:lang w:val="ro-RO"/>
        </w:rPr>
        <w:t>neionizante</w:t>
      </w:r>
      <w:proofErr w:type="spellEnd"/>
      <w:r w:rsidRPr="000B1070">
        <w:rPr>
          <w:rFonts w:ascii="Times New Roman" w:hAnsi="Times New Roman" w:cs="Times New Roman"/>
          <w:sz w:val="24"/>
          <w:szCs w:val="24"/>
          <w:lang w:val="ro-RO"/>
        </w:rPr>
        <w:t xml:space="preserve"> includ lumină infraroșie, ultrasunete, microunde și energie cu laser. Spre deosebire de radiațiile ionizante, care pot rupe direct legăturile chimice, radiațiile </w:t>
      </w:r>
      <w:proofErr w:type="spellStart"/>
      <w:r w:rsidRPr="000B1070">
        <w:rPr>
          <w:rFonts w:ascii="Times New Roman" w:hAnsi="Times New Roman" w:cs="Times New Roman"/>
          <w:sz w:val="24"/>
          <w:szCs w:val="24"/>
          <w:lang w:val="ro-RO"/>
        </w:rPr>
        <w:t>neionizante</w:t>
      </w:r>
      <w:proofErr w:type="spellEnd"/>
      <w:r w:rsidRPr="000B1070">
        <w:rPr>
          <w:rFonts w:ascii="Times New Roman" w:hAnsi="Times New Roman" w:cs="Times New Roman"/>
          <w:sz w:val="24"/>
          <w:szCs w:val="24"/>
          <w:lang w:val="ro-RO"/>
        </w:rPr>
        <w:t xml:space="preserve"> își exercită efectele provocând vibrații și rotirea atomilor și moleculelor. Toată această energie </w:t>
      </w:r>
      <w:proofErr w:type="spellStart"/>
      <w:r w:rsidRPr="000B1070">
        <w:rPr>
          <w:rFonts w:ascii="Times New Roman" w:hAnsi="Times New Roman" w:cs="Times New Roman"/>
          <w:sz w:val="24"/>
          <w:szCs w:val="24"/>
          <w:lang w:val="ro-RO"/>
        </w:rPr>
        <w:lastRenderedPageBreak/>
        <w:t>vibrațională</w:t>
      </w:r>
      <w:proofErr w:type="spellEnd"/>
      <w:r w:rsidRPr="000B1070">
        <w:rPr>
          <w:rFonts w:ascii="Times New Roman" w:hAnsi="Times New Roman" w:cs="Times New Roman"/>
          <w:sz w:val="24"/>
          <w:szCs w:val="24"/>
          <w:lang w:val="ro-RO"/>
        </w:rPr>
        <w:t xml:space="preserve"> și rotativă este transformată în energie termică. Radiația </w:t>
      </w:r>
      <w:proofErr w:type="spellStart"/>
      <w:r w:rsidRPr="000B1070">
        <w:rPr>
          <w:rFonts w:ascii="Times New Roman" w:hAnsi="Times New Roman" w:cs="Times New Roman"/>
          <w:sz w:val="24"/>
          <w:szCs w:val="24"/>
          <w:lang w:val="ro-RO"/>
        </w:rPr>
        <w:t>neionizantă</w:t>
      </w:r>
      <w:proofErr w:type="spellEnd"/>
      <w:r w:rsidRPr="000B1070">
        <w:rPr>
          <w:rFonts w:ascii="Times New Roman" w:hAnsi="Times New Roman" w:cs="Times New Roman"/>
          <w:sz w:val="24"/>
          <w:szCs w:val="24"/>
          <w:lang w:val="ro-RO"/>
        </w:rPr>
        <w:t xml:space="preserve"> de frecvență joasă este utilizată pe scară largă în radar, televiziune, operațiuni industriale (de exemplu, încălzire, sudare, topirea metalelor, prelucrarea lemnului și plasticului), aparate de uz casnic (de exemplu, cuptoare cu microunde) și aplicații medicale (de exemplu, diatermie) . Cazurile izolate de arsuri ale pielii și leziuni termice ale țesuturilor mai adânci au avut loc în medii industriale și de la cuptoarele cu microunde folosite gospodăresc. Lezarea din aceste surse este în principal termică și, din cauza pătrunderii profunde a razelor infraroșii sau a microundelor, tinde să implice leziuni cutanate și subcutanate.</w:t>
      </w:r>
    </w:p>
    <w:p w14:paraId="078D2AE3"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Reacții imunologice</w:t>
      </w:r>
    </w:p>
    <w:p w14:paraId="4DB2FEA9"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Sistemul imunitar servește o funcție esențială în apărarea împotriva agenților patogeni infecțioși, dar reacțiile imune pot provoca, de asemenea, leziuni celulare. Reacțiile vătămătoare la auto-antigene endogene sunt responsabile pentru mai multe boli autoimune. Reacțiile imune la mulți agenți externi, cum ar fi microbii și substanțele de mediu, sunt, de asemenea, cauze importante ale leziunilor celulare și tisulare.</w:t>
      </w:r>
    </w:p>
    <w:p w14:paraId="66E07C13"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Tulburări genetice</w:t>
      </w:r>
    </w:p>
    <w:p w14:paraId="4D04C735"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Anomaliile genetice pot duce la un defect la fel de sever ca malformațiile congenitale asociate sindromului </w:t>
      </w:r>
      <w:proofErr w:type="spellStart"/>
      <w:r w:rsidRPr="000B1070">
        <w:rPr>
          <w:rFonts w:ascii="Times New Roman" w:hAnsi="Times New Roman" w:cs="Times New Roman"/>
          <w:sz w:val="24"/>
          <w:szCs w:val="24"/>
          <w:lang w:val="ro-RO"/>
        </w:rPr>
        <w:t>Down</w:t>
      </w:r>
      <w:proofErr w:type="spellEnd"/>
      <w:r w:rsidRPr="000B1070">
        <w:rPr>
          <w:rFonts w:ascii="Times New Roman" w:hAnsi="Times New Roman" w:cs="Times New Roman"/>
          <w:sz w:val="24"/>
          <w:szCs w:val="24"/>
          <w:lang w:val="ro-RO"/>
        </w:rPr>
        <w:t xml:space="preserve">, cauzate de o anomalie cromozomială sau la fel de subtilă, precum durata de viață scăzută a globulelor roșii cauzată de o substituție de aminoacizi unică în hemoglobină în anemia </w:t>
      </w:r>
      <w:proofErr w:type="spellStart"/>
      <w:r w:rsidRPr="000B1070">
        <w:rPr>
          <w:rFonts w:ascii="Times New Roman" w:hAnsi="Times New Roman" w:cs="Times New Roman"/>
          <w:sz w:val="24"/>
          <w:szCs w:val="24"/>
          <w:lang w:val="ro-RO"/>
        </w:rPr>
        <w:t>falciformă</w:t>
      </w:r>
      <w:proofErr w:type="spellEnd"/>
      <w:r w:rsidRPr="000B1070">
        <w:rPr>
          <w:rFonts w:ascii="Times New Roman" w:hAnsi="Times New Roman" w:cs="Times New Roman"/>
          <w:sz w:val="24"/>
          <w:szCs w:val="24"/>
          <w:lang w:val="ro-RO"/>
        </w:rPr>
        <w:t xml:space="preserve">. Defectele genetice pot provoca leziuni celulare din cauza deficitului de proteine ​​funcționale, cum ar fi defectele enzimelor în erorile înnăscute ale metabolismului, sau acumularea de ADN deteriorat sau proteine ​​pliate greșit, ambele declanșând moartea celulelor atunci când acestea sunt în afara reparației. Variațiile </w:t>
      </w:r>
      <w:proofErr w:type="spellStart"/>
      <w:r w:rsidRPr="000B1070">
        <w:rPr>
          <w:rFonts w:ascii="Times New Roman" w:hAnsi="Times New Roman" w:cs="Times New Roman"/>
          <w:sz w:val="24"/>
          <w:szCs w:val="24"/>
          <w:lang w:val="ro-RO"/>
        </w:rPr>
        <w:t>structurei</w:t>
      </w:r>
      <w:proofErr w:type="spellEnd"/>
      <w:r w:rsidRPr="000B1070">
        <w:rPr>
          <w:rFonts w:ascii="Times New Roman" w:hAnsi="Times New Roman" w:cs="Times New Roman"/>
          <w:sz w:val="24"/>
          <w:szCs w:val="24"/>
          <w:lang w:val="ro-RO"/>
        </w:rPr>
        <w:t xml:space="preserve"> genetice pot influența, de asemenea, sensibilitatea celulelor la leziuni cauzate de substanțe chimice și alți factori de mediu.</w:t>
      </w:r>
    </w:p>
    <w:p w14:paraId="4B5B2215"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Dezechilibre nutriționale</w:t>
      </w:r>
    </w:p>
    <w:p w14:paraId="023753B4"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Dezechilibrele nutriționale continuă să fie cauzele majore ale leziunilor celulare. Deficiențele proteice-calorice provoacă un număr îngrozitor de decese, în principal în rândul populațiilor defavorizate. Deficiențele de vitamine specifice se găsesc în întreaga lume. Problemele nutriționale pot fi autoimpuse, ca în anorexia nervoasă (înfometarea indusă de sine). În mod ironic, excesele nutriționale au devenit, de asemenea, cauze importante ale leziunii celulare. Excesul de colesterol predispune la </w:t>
      </w:r>
      <w:proofErr w:type="spellStart"/>
      <w:r w:rsidRPr="000B1070">
        <w:rPr>
          <w:rFonts w:ascii="Times New Roman" w:hAnsi="Times New Roman" w:cs="Times New Roman"/>
          <w:sz w:val="24"/>
          <w:szCs w:val="24"/>
          <w:lang w:val="ro-RO"/>
        </w:rPr>
        <w:t>ateroscleroză</w:t>
      </w:r>
      <w:proofErr w:type="spellEnd"/>
      <w:r w:rsidRPr="000B1070">
        <w:rPr>
          <w:rFonts w:ascii="Times New Roman" w:hAnsi="Times New Roman" w:cs="Times New Roman"/>
          <w:sz w:val="24"/>
          <w:szCs w:val="24"/>
          <w:lang w:val="ro-RO"/>
        </w:rPr>
        <w:t xml:space="preserve">; obezitatea este asociată cu o incidență crescută a mai multor boli importante, precum diabetul și cancerul. </w:t>
      </w:r>
      <w:proofErr w:type="spellStart"/>
      <w:r w:rsidRPr="000B1070">
        <w:rPr>
          <w:rFonts w:ascii="Times New Roman" w:hAnsi="Times New Roman" w:cs="Times New Roman"/>
          <w:sz w:val="24"/>
          <w:szCs w:val="24"/>
          <w:lang w:val="ro-RO"/>
        </w:rPr>
        <w:t>Ateroscleroza</w:t>
      </w:r>
      <w:proofErr w:type="spellEnd"/>
      <w:r w:rsidRPr="000B1070">
        <w:rPr>
          <w:rFonts w:ascii="Times New Roman" w:hAnsi="Times New Roman" w:cs="Times New Roman"/>
          <w:sz w:val="24"/>
          <w:szCs w:val="24"/>
          <w:lang w:val="ro-RO"/>
        </w:rPr>
        <w:t xml:space="preserve"> este practic </w:t>
      </w:r>
      <w:r w:rsidRPr="000B1070">
        <w:rPr>
          <w:rFonts w:ascii="Times New Roman" w:hAnsi="Times New Roman" w:cs="Times New Roman"/>
          <w:sz w:val="24"/>
          <w:szCs w:val="24"/>
          <w:lang w:val="ro-RO"/>
        </w:rPr>
        <w:lastRenderedPageBreak/>
        <w:t xml:space="preserve">endemică în Statele Unite, iar obezitatea este răspândită. În plus față de problemele de subnutriție și </w:t>
      </w:r>
      <w:proofErr w:type="spellStart"/>
      <w:r w:rsidRPr="000B1070">
        <w:rPr>
          <w:rFonts w:ascii="Times New Roman" w:hAnsi="Times New Roman" w:cs="Times New Roman"/>
          <w:sz w:val="24"/>
          <w:szCs w:val="24"/>
          <w:lang w:val="ro-RO"/>
        </w:rPr>
        <w:t>supranutriție</w:t>
      </w:r>
      <w:proofErr w:type="spellEnd"/>
      <w:r w:rsidRPr="000B1070">
        <w:rPr>
          <w:rFonts w:ascii="Times New Roman" w:hAnsi="Times New Roman" w:cs="Times New Roman"/>
          <w:sz w:val="24"/>
          <w:szCs w:val="24"/>
          <w:lang w:val="ro-RO"/>
        </w:rPr>
        <w:t>, compoziția dietei contribuie semnificativ la o serie de boli.</w:t>
      </w:r>
    </w:p>
    <w:p w14:paraId="1F92CC3A"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Leziuni chimice</w:t>
      </w:r>
    </w:p>
    <w:p w14:paraId="5DB18A83"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Produsele chimice care pot dăuna celulelor sunt peste tot în jurul nostru. Poluarea aerului și a apei conțin substanțe chimice capabile să rănească țesuturile, la fel ca fumatul de tutun și unele alimente procesate sau conservate. Unele dintre cele mai nocive substanțe chimice există în mediul nostru, inclusiv gaze precum monoxidul de carbon, insecticidele și urmele de metale precum plumbul. Agenții chimici pot răni membrana celulară și alte structuri celulare, bloca căile enzimatice, coagulează proteinele celulare și pot perturba echilibrul osmotic și ionic al celulei. Substanțele corozive, cum ar fi acizii puternici și bazele distrug celulele, deoarece substanțele intră în contact cu organismul. Alte substanțe chimice pot răni celulele în procesul de metabolizare sau eliminare. Tetraclorura de carbon (CCl4), de exemplu, cauzează mici daune până când este metabolizată de enzimele hepatice la un radical liber extrem de reactiv (CCl3_). Tetraclorura de carbon este extrem de toxică pentru celulele hepatice.</w:t>
      </w:r>
    </w:p>
    <w:p w14:paraId="7F1BB255"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Droguri</w:t>
      </w:r>
    </w:p>
    <w:p w14:paraId="6495528D"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Multe medicamente - alcoolul, medicamentele cu prescripție medicală și medicamentele stradale sunt capabile să dăuneze direct sau indirect țesuturilor. Alcoolul etilic poate dăuna mucoasei gastrice, ficatului, fătului în curs de dezvoltare și altor organe. Medicamentele </w:t>
      </w:r>
      <w:proofErr w:type="spellStart"/>
      <w:r w:rsidRPr="000B1070">
        <w:rPr>
          <w:rFonts w:ascii="Times New Roman" w:hAnsi="Times New Roman" w:cs="Times New Roman"/>
          <w:sz w:val="24"/>
          <w:szCs w:val="24"/>
          <w:lang w:val="ro-RO"/>
        </w:rPr>
        <w:t>antineoplastice</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anticancer</w:t>
      </w:r>
      <w:proofErr w:type="spellEnd"/>
      <w:r w:rsidRPr="000B1070">
        <w:rPr>
          <w:rFonts w:ascii="Times New Roman" w:hAnsi="Times New Roman" w:cs="Times New Roman"/>
          <w:sz w:val="24"/>
          <w:szCs w:val="24"/>
          <w:lang w:val="ro-RO"/>
        </w:rPr>
        <w:t xml:space="preserve">) și </w:t>
      </w:r>
      <w:proofErr w:type="spellStart"/>
      <w:r w:rsidRPr="000B1070">
        <w:rPr>
          <w:rFonts w:ascii="Times New Roman" w:hAnsi="Times New Roman" w:cs="Times New Roman"/>
          <w:sz w:val="24"/>
          <w:szCs w:val="24"/>
          <w:lang w:val="ro-RO"/>
        </w:rPr>
        <w:t>imunosupresoare</w:t>
      </w:r>
      <w:proofErr w:type="spellEnd"/>
      <w:r w:rsidRPr="000B1070">
        <w:rPr>
          <w:rFonts w:ascii="Times New Roman" w:hAnsi="Times New Roman" w:cs="Times New Roman"/>
          <w:sz w:val="24"/>
          <w:szCs w:val="24"/>
          <w:lang w:val="ro-RO"/>
        </w:rPr>
        <w:t xml:space="preserve"> pot răni celulele direct. Alte medicamente produc produse metabolice, care sunt toxice pentru celule. </w:t>
      </w:r>
      <w:proofErr w:type="spellStart"/>
      <w:r w:rsidRPr="000B1070">
        <w:rPr>
          <w:rFonts w:ascii="Times New Roman" w:hAnsi="Times New Roman" w:cs="Times New Roman"/>
          <w:sz w:val="24"/>
          <w:szCs w:val="24"/>
          <w:lang w:val="ro-RO"/>
        </w:rPr>
        <w:t>Acetaminofenul</w:t>
      </w:r>
      <w:proofErr w:type="spellEnd"/>
      <w:r w:rsidRPr="000B1070">
        <w:rPr>
          <w:rFonts w:ascii="Times New Roman" w:hAnsi="Times New Roman" w:cs="Times New Roman"/>
          <w:sz w:val="24"/>
          <w:szCs w:val="24"/>
          <w:lang w:val="ro-RO"/>
        </w:rPr>
        <w:t xml:space="preserve">, un medicament analgezic frecvent utilizat, este dezintoxicat în ficat, unde cantități mici de medicament sunt transformate într-un metabolit extrem de toxic. Acest metabolit este </w:t>
      </w:r>
      <w:proofErr w:type="spellStart"/>
      <w:r w:rsidRPr="000B1070">
        <w:rPr>
          <w:rFonts w:ascii="Times New Roman" w:hAnsi="Times New Roman" w:cs="Times New Roman"/>
          <w:sz w:val="24"/>
          <w:szCs w:val="24"/>
          <w:lang w:val="ro-RO"/>
        </w:rPr>
        <w:t>detoxifiat</w:t>
      </w:r>
      <w:proofErr w:type="spellEnd"/>
      <w:r w:rsidRPr="000B1070">
        <w:rPr>
          <w:rFonts w:ascii="Times New Roman" w:hAnsi="Times New Roman" w:cs="Times New Roman"/>
          <w:sz w:val="24"/>
          <w:szCs w:val="24"/>
          <w:lang w:val="ro-RO"/>
        </w:rPr>
        <w:t xml:space="preserve"> printr-o cale metabolică care folosește o substanță (adică </w:t>
      </w:r>
      <w:proofErr w:type="spellStart"/>
      <w:r w:rsidRPr="000B1070">
        <w:rPr>
          <w:rFonts w:ascii="Times New Roman" w:hAnsi="Times New Roman" w:cs="Times New Roman"/>
          <w:sz w:val="24"/>
          <w:szCs w:val="24"/>
          <w:lang w:val="ro-RO"/>
        </w:rPr>
        <w:t>glutation</w:t>
      </w:r>
      <w:proofErr w:type="spellEnd"/>
      <w:r w:rsidRPr="000B1070">
        <w:rPr>
          <w:rFonts w:ascii="Times New Roman" w:hAnsi="Times New Roman" w:cs="Times New Roman"/>
          <w:sz w:val="24"/>
          <w:szCs w:val="24"/>
          <w:lang w:val="ro-RO"/>
        </w:rPr>
        <w:t>) prezentă în mod normal în ficat. Când sunt ingerate cantități mari de medicament, această cale metabolică devine supraîncărcată și se acumulează metaboliți toxici, provocând necroză hepatică masivă.</w:t>
      </w:r>
    </w:p>
    <w:p w14:paraId="4F8CC5CF"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Leziune provocată de agenți biologici</w:t>
      </w:r>
    </w:p>
    <w:p w14:paraId="668D8730"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Acești agenți variază de la virusurile submicroscopice până la tenii mari. Între acestea se află </w:t>
      </w:r>
      <w:proofErr w:type="spellStart"/>
      <w:r w:rsidRPr="000B1070">
        <w:rPr>
          <w:rFonts w:ascii="Times New Roman" w:hAnsi="Times New Roman" w:cs="Times New Roman"/>
          <w:sz w:val="24"/>
          <w:szCs w:val="24"/>
          <w:lang w:val="ro-RO"/>
        </w:rPr>
        <w:t>rickettsiae</w:t>
      </w:r>
      <w:proofErr w:type="spellEnd"/>
      <w:r w:rsidRPr="000B1070">
        <w:rPr>
          <w:rFonts w:ascii="Times New Roman" w:hAnsi="Times New Roman" w:cs="Times New Roman"/>
          <w:sz w:val="24"/>
          <w:szCs w:val="24"/>
          <w:lang w:val="ro-RO"/>
        </w:rPr>
        <w:t xml:space="preserve">, bacterii, ciuperci și forme mai mari de paraziți. Agenții biologici diferă de alți agenți dăunători prin faptul că aceștia sunt capabili să se reproducă și pot continua să producă efectele lor dăunătoare. Agenții biologici rănesc celulele prin mecanisme diverse. Virușii intră în celulă și devin încorporați în ADN. Anumite bacterii elaborează exotoxine care interferează cu producția celulară de ATP. Alte bacterii, cum ar fi bacilii gram-negativi, eliberează endotoxine care provoacă leziuni celulare și crește permeabilitatea capilară. Leziunile celulare primare de </w:t>
      </w:r>
      <w:r w:rsidRPr="000B1070">
        <w:rPr>
          <w:rFonts w:ascii="Times New Roman" w:hAnsi="Times New Roman" w:cs="Times New Roman"/>
          <w:sz w:val="24"/>
          <w:szCs w:val="24"/>
          <w:lang w:val="ro-RO"/>
        </w:rPr>
        <w:lastRenderedPageBreak/>
        <w:t xml:space="preserve">origine infecțioasă sunt cauzate de factorii biologici (virusuri, bacterii, protozoare etc.), precum și de inflamația ulterioară a organului afectat, care duce la leziuni celulare secundare. Leziunile celulare secundare sunt multifactoriale, iar mecanismele sale sunt complexe, determinate de acțiunea multor factori nocivi de origine </w:t>
      </w:r>
      <w:proofErr w:type="spellStart"/>
      <w:r w:rsidRPr="000B1070">
        <w:rPr>
          <w:rFonts w:ascii="Times New Roman" w:hAnsi="Times New Roman" w:cs="Times New Roman"/>
          <w:sz w:val="24"/>
          <w:szCs w:val="24"/>
          <w:lang w:val="ro-RO"/>
        </w:rPr>
        <w:t>inflamatorie</w:t>
      </w:r>
      <w:proofErr w:type="spellEnd"/>
      <w:r w:rsidRPr="000B1070">
        <w:rPr>
          <w:rFonts w:ascii="Times New Roman" w:hAnsi="Times New Roman" w:cs="Times New Roman"/>
          <w:sz w:val="24"/>
          <w:szCs w:val="24"/>
          <w:lang w:val="ro-RO"/>
        </w:rPr>
        <w:t xml:space="preserve"> (acidoză, tulburări circulatorii, stres oxidativ, atac imun, </w:t>
      </w:r>
      <w:proofErr w:type="spellStart"/>
      <w:r w:rsidRPr="000B1070">
        <w:rPr>
          <w:rFonts w:ascii="Times New Roman" w:hAnsi="Times New Roman" w:cs="Times New Roman"/>
          <w:sz w:val="24"/>
          <w:szCs w:val="24"/>
          <w:lang w:val="ro-RO"/>
        </w:rPr>
        <w:t>hipoxie</w:t>
      </w:r>
      <w:proofErr w:type="spellEnd"/>
      <w:r w:rsidRPr="000B1070">
        <w:rPr>
          <w:rFonts w:ascii="Times New Roman" w:hAnsi="Times New Roman" w:cs="Times New Roman"/>
          <w:sz w:val="24"/>
          <w:szCs w:val="24"/>
          <w:lang w:val="ro-RO"/>
        </w:rPr>
        <w:t>, tulburări metabolice).</w:t>
      </w:r>
    </w:p>
    <w:p w14:paraId="5E883957"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Stresul oxidativ - este cauzat de radicalii liberi de oxigen. Radicalii liberi de oxigen sunt numiți compus de oxigen, care conține pe ultimul strat electronic un electron nepereche, un singur electron, ceea ce oferă acestor compuși o reactivitate chimică extrem de ridicată - cauza pentru care sunt numite specii reactive de oxigen (ROS). Radicalii de oxigen sunt produse secundare formate de unele procese fiziologice (de exemplu, lanțul de transport al electronilor în mitocondrii, fagocitoza în celulele </w:t>
      </w:r>
      <w:proofErr w:type="spellStart"/>
      <w:r w:rsidRPr="000B1070">
        <w:rPr>
          <w:rFonts w:ascii="Times New Roman" w:hAnsi="Times New Roman" w:cs="Times New Roman"/>
          <w:sz w:val="24"/>
          <w:szCs w:val="24"/>
          <w:lang w:val="ro-RO"/>
        </w:rPr>
        <w:t>fagocitice</w:t>
      </w:r>
      <w:proofErr w:type="spellEnd"/>
      <w:r w:rsidRPr="000B1070">
        <w:rPr>
          <w:rFonts w:ascii="Times New Roman" w:hAnsi="Times New Roman" w:cs="Times New Roman"/>
          <w:sz w:val="24"/>
          <w:szCs w:val="24"/>
          <w:lang w:val="ro-RO"/>
        </w:rPr>
        <w:t xml:space="preserve">). În condiții normale, acțiunea lor dăunătoare este contracarată de sistemele antioxidante. Procesele patologice care generează radicali liberi sunt: ​​inflamația, </w:t>
      </w:r>
      <w:proofErr w:type="spellStart"/>
      <w:r w:rsidRPr="000B1070">
        <w:rPr>
          <w:rFonts w:ascii="Times New Roman" w:hAnsi="Times New Roman" w:cs="Times New Roman"/>
          <w:sz w:val="24"/>
          <w:szCs w:val="24"/>
          <w:lang w:val="ro-RO"/>
        </w:rPr>
        <w:t>hipoxia</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hiperoxia</w:t>
      </w:r>
      <w:proofErr w:type="spellEnd"/>
      <w:r w:rsidRPr="000B1070">
        <w:rPr>
          <w:rFonts w:ascii="Times New Roman" w:hAnsi="Times New Roman" w:cs="Times New Roman"/>
          <w:sz w:val="24"/>
          <w:szCs w:val="24"/>
          <w:lang w:val="ro-RO"/>
        </w:rPr>
        <w:t xml:space="preserve">, reacția </w:t>
      </w:r>
      <w:proofErr w:type="spellStart"/>
      <w:r w:rsidRPr="000B1070">
        <w:rPr>
          <w:rFonts w:ascii="Times New Roman" w:hAnsi="Times New Roman" w:cs="Times New Roman"/>
          <w:sz w:val="24"/>
          <w:szCs w:val="24"/>
          <w:lang w:val="ro-RO"/>
        </w:rPr>
        <w:t>fagocitară</w:t>
      </w:r>
      <w:proofErr w:type="spellEnd"/>
      <w:r w:rsidRPr="000B1070">
        <w:rPr>
          <w:rFonts w:ascii="Times New Roman" w:hAnsi="Times New Roman" w:cs="Times New Roman"/>
          <w:sz w:val="24"/>
          <w:szCs w:val="24"/>
          <w:lang w:val="ro-RO"/>
        </w:rPr>
        <w:t xml:space="preserve"> și radiațiile ionizante, otrăvirea cu cloroform etc. Formarea radicalilor liberi însoțește practic toate </w:t>
      </w:r>
      <w:proofErr w:type="spellStart"/>
      <w:r w:rsidRPr="000B1070">
        <w:rPr>
          <w:rFonts w:ascii="Times New Roman" w:hAnsi="Times New Roman" w:cs="Times New Roman"/>
          <w:sz w:val="24"/>
          <w:szCs w:val="24"/>
          <w:lang w:val="ro-RO"/>
        </w:rPr>
        <w:t>patologiile</w:t>
      </w:r>
      <w:proofErr w:type="spellEnd"/>
      <w:r w:rsidRPr="000B1070">
        <w:rPr>
          <w:rFonts w:ascii="Times New Roman" w:hAnsi="Times New Roman" w:cs="Times New Roman"/>
          <w:sz w:val="24"/>
          <w:szCs w:val="24"/>
          <w:lang w:val="ro-RO"/>
        </w:rPr>
        <w:t xml:space="preserve"> corpului.</w:t>
      </w:r>
    </w:p>
    <w:p w14:paraId="2B0CB6F1"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Leziunile celulare enzimatice - sunt induse de enzime endogene și exogene. Sursa enzimei endogene pot fi celulele </w:t>
      </w:r>
      <w:proofErr w:type="spellStart"/>
      <w:r w:rsidRPr="000B1070">
        <w:rPr>
          <w:rFonts w:ascii="Times New Roman" w:hAnsi="Times New Roman" w:cs="Times New Roman"/>
          <w:sz w:val="24"/>
          <w:szCs w:val="24"/>
          <w:lang w:val="ro-RO"/>
        </w:rPr>
        <w:t>fagocitice</w:t>
      </w:r>
      <w:proofErr w:type="spellEnd"/>
      <w:r w:rsidRPr="000B1070">
        <w:rPr>
          <w:rFonts w:ascii="Times New Roman" w:hAnsi="Times New Roman" w:cs="Times New Roman"/>
          <w:sz w:val="24"/>
          <w:szCs w:val="24"/>
          <w:lang w:val="ro-RO"/>
        </w:rPr>
        <w:t xml:space="preserve"> din focarele inflamatorii, enzimele </w:t>
      </w:r>
      <w:proofErr w:type="spellStart"/>
      <w:r w:rsidRPr="000B1070">
        <w:rPr>
          <w:rFonts w:ascii="Times New Roman" w:hAnsi="Times New Roman" w:cs="Times New Roman"/>
          <w:sz w:val="24"/>
          <w:szCs w:val="24"/>
          <w:lang w:val="ro-RO"/>
        </w:rPr>
        <w:t>lizozomale</w:t>
      </w:r>
      <w:proofErr w:type="spellEnd"/>
      <w:r w:rsidRPr="000B1070">
        <w:rPr>
          <w:rFonts w:ascii="Times New Roman" w:hAnsi="Times New Roman" w:cs="Times New Roman"/>
          <w:sz w:val="24"/>
          <w:szCs w:val="24"/>
          <w:lang w:val="ro-RO"/>
        </w:rPr>
        <w:t xml:space="preserve"> din toate celulele corpului eliberate ca urmare a destabilizării membranei </w:t>
      </w:r>
      <w:proofErr w:type="spellStart"/>
      <w:r w:rsidRPr="000B1070">
        <w:rPr>
          <w:rFonts w:ascii="Times New Roman" w:hAnsi="Times New Roman" w:cs="Times New Roman"/>
          <w:sz w:val="24"/>
          <w:szCs w:val="24"/>
          <w:lang w:val="ro-RO"/>
        </w:rPr>
        <w:t>lizozomiale</w:t>
      </w:r>
      <w:proofErr w:type="spellEnd"/>
      <w:r w:rsidRPr="000B1070">
        <w:rPr>
          <w:rFonts w:ascii="Times New Roman" w:hAnsi="Times New Roman" w:cs="Times New Roman"/>
          <w:sz w:val="24"/>
          <w:szCs w:val="24"/>
          <w:lang w:val="ro-RO"/>
        </w:rPr>
        <w:t xml:space="preserve">, enzimelor digestive pancreatice eliberate în sânge în caz de pancreatită sau </w:t>
      </w:r>
      <w:proofErr w:type="spellStart"/>
      <w:r w:rsidRPr="000B1070">
        <w:rPr>
          <w:rFonts w:ascii="Times New Roman" w:hAnsi="Times New Roman" w:cs="Times New Roman"/>
          <w:sz w:val="24"/>
          <w:szCs w:val="24"/>
          <w:lang w:val="ro-RO"/>
        </w:rPr>
        <w:t>pancreonecroză</w:t>
      </w:r>
      <w:proofErr w:type="spellEnd"/>
      <w:r w:rsidRPr="000B1070">
        <w:rPr>
          <w:rFonts w:ascii="Times New Roman" w:hAnsi="Times New Roman" w:cs="Times New Roman"/>
          <w:sz w:val="24"/>
          <w:szCs w:val="24"/>
          <w:lang w:val="ro-RO"/>
        </w:rPr>
        <w:t xml:space="preserve">. Din enzimele exogene rezultă cea microbiană (de exemplu: streptococi </w:t>
      </w:r>
      <w:proofErr w:type="spellStart"/>
      <w:r w:rsidRPr="000B1070">
        <w:rPr>
          <w:rFonts w:ascii="Times New Roman" w:hAnsi="Times New Roman" w:cs="Times New Roman"/>
          <w:sz w:val="24"/>
          <w:szCs w:val="24"/>
          <w:lang w:val="ro-RO"/>
        </w:rPr>
        <w:t>lecitinaza</w:t>
      </w:r>
      <w:proofErr w:type="spellEnd"/>
      <w:r w:rsidRPr="000B1070">
        <w:rPr>
          <w:rFonts w:ascii="Times New Roman" w:hAnsi="Times New Roman" w:cs="Times New Roman"/>
          <w:sz w:val="24"/>
          <w:szCs w:val="24"/>
          <w:lang w:val="ro-RO"/>
        </w:rPr>
        <w:t xml:space="preserve"> care împarte </w:t>
      </w:r>
      <w:proofErr w:type="spellStart"/>
      <w:r w:rsidRPr="000B1070">
        <w:rPr>
          <w:rFonts w:ascii="Times New Roman" w:hAnsi="Times New Roman" w:cs="Times New Roman"/>
          <w:sz w:val="24"/>
          <w:szCs w:val="24"/>
          <w:lang w:val="ro-RO"/>
        </w:rPr>
        <w:t>fosfolipidele</w:t>
      </w:r>
      <w:proofErr w:type="spellEnd"/>
      <w:r w:rsidRPr="000B1070">
        <w:rPr>
          <w:rFonts w:ascii="Times New Roman" w:hAnsi="Times New Roman" w:cs="Times New Roman"/>
          <w:sz w:val="24"/>
          <w:szCs w:val="24"/>
          <w:lang w:val="ro-RO"/>
        </w:rPr>
        <w:t xml:space="preserve"> membranei). Enzimele celulare care pot avea acțiune patogenă sunt: ​​proteaze, peptidaza, colagene, lipază, amilază etc. Lanțul patogenic al efectelor nocive ale enzimelor este inițiat prin divizarea specifică a substratului de către aceste enzime: </w:t>
      </w:r>
      <w:proofErr w:type="spellStart"/>
      <w:r w:rsidRPr="000B1070">
        <w:rPr>
          <w:rFonts w:ascii="Times New Roman" w:hAnsi="Times New Roman" w:cs="Times New Roman"/>
          <w:sz w:val="24"/>
          <w:szCs w:val="24"/>
          <w:lang w:val="ro-RO"/>
        </w:rPr>
        <w:t>fosfolipide</w:t>
      </w:r>
      <w:proofErr w:type="spellEnd"/>
      <w:r w:rsidRPr="000B1070">
        <w:rPr>
          <w:rFonts w:ascii="Times New Roman" w:hAnsi="Times New Roman" w:cs="Times New Roman"/>
          <w:sz w:val="24"/>
          <w:szCs w:val="24"/>
          <w:lang w:val="ro-RO"/>
        </w:rPr>
        <w:t xml:space="preserve"> ale membranei, proteine ​​ale membranei, </w:t>
      </w:r>
      <w:proofErr w:type="spellStart"/>
      <w:r w:rsidRPr="000B1070">
        <w:rPr>
          <w:rFonts w:ascii="Times New Roman" w:hAnsi="Times New Roman" w:cs="Times New Roman"/>
          <w:sz w:val="24"/>
          <w:szCs w:val="24"/>
          <w:lang w:val="ro-RO"/>
        </w:rPr>
        <w:t>glicoproteină</w:t>
      </w:r>
      <w:proofErr w:type="spellEnd"/>
      <w:r w:rsidRPr="000B1070">
        <w:rPr>
          <w:rFonts w:ascii="Times New Roman" w:hAnsi="Times New Roman" w:cs="Times New Roman"/>
          <w:sz w:val="24"/>
          <w:szCs w:val="24"/>
          <w:lang w:val="ro-RO"/>
        </w:rPr>
        <w:t xml:space="preserve"> etc. rezultatul final al acțiunii patogene enzimelor este dezintegrarea membranei și descompunerea celulei.</w:t>
      </w:r>
    </w:p>
    <w:p w14:paraId="21D30A74"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Privarea de oxigen</w:t>
      </w:r>
    </w:p>
    <w:p w14:paraId="3844C1E2"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proofErr w:type="spellStart"/>
      <w:r w:rsidRPr="000B1070">
        <w:rPr>
          <w:rFonts w:ascii="Times New Roman" w:hAnsi="Times New Roman" w:cs="Times New Roman"/>
          <w:sz w:val="24"/>
          <w:szCs w:val="24"/>
          <w:lang w:val="ro-RO"/>
        </w:rPr>
        <w:t>Hipoxia</w:t>
      </w:r>
      <w:proofErr w:type="spellEnd"/>
      <w:r w:rsidRPr="000B1070">
        <w:rPr>
          <w:rFonts w:ascii="Times New Roman" w:hAnsi="Times New Roman" w:cs="Times New Roman"/>
          <w:sz w:val="24"/>
          <w:szCs w:val="24"/>
          <w:lang w:val="ro-RO"/>
        </w:rPr>
        <w:t xml:space="preserve"> este o deficiență de oxigen, care provoacă leziuni celulare prin reducerea respirației oxidative aerobe. </w:t>
      </w:r>
      <w:proofErr w:type="spellStart"/>
      <w:r w:rsidRPr="000B1070">
        <w:rPr>
          <w:rFonts w:ascii="Times New Roman" w:hAnsi="Times New Roman" w:cs="Times New Roman"/>
          <w:sz w:val="24"/>
          <w:szCs w:val="24"/>
          <w:lang w:val="ro-RO"/>
        </w:rPr>
        <w:t>Hipoxia</w:t>
      </w:r>
      <w:proofErr w:type="spellEnd"/>
      <w:r w:rsidRPr="000B1070">
        <w:rPr>
          <w:rFonts w:ascii="Times New Roman" w:hAnsi="Times New Roman" w:cs="Times New Roman"/>
          <w:sz w:val="24"/>
          <w:szCs w:val="24"/>
          <w:lang w:val="ro-RO"/>
        </w:rPr>
        <w:t xml:space="preserve"> este o cauză extrem de importantă și frecventă de rănire a celulelor și decesului celular. Cauzele </w:t>
      </w:r>
      <w:proofErr w:type="spellStart"/>
      <w:r w:rsidRPr="000B1070">
        <w:rPr>
          <w:rFonts w:ascii="Times New Roman" w:hAnsi="Times New Roman" w:cs="Times New Roman"/>
          <w:sz w:val="24"/>
          <w:szCs w:val="24"/>
          <w:lang w:val="ro-RO"/>
        </w:rPr>
        <w:t>hipoxiei</w:t>
      </w:r>
      <w:proofErr w:type="spellEnd"/>
      <w:r w:rsidRPr="000B1070">
        <w:rPr>
          <w:rFonts w:ascii="Times New Roman" w:hAnsi="Times New Roman" w:cs="Times New Roman"/>
          <w:sz w:val="24"/>
          <w:szCs w:val="24"/>
          <w:lang w:val="ro-RO"/>
        </w:rPr>
        <w:t xml:space="preserve"> includ fluxul sanguin redus (ischemie celulară), oxigenarea inadecvată a sângelui din cauza insuficienței </w:t>
      </w:r>
      <w:proofErr w:type="spellStart"/>
      <w:r w:rsidRPr="000B1070">
        <w:rPr>
          <w:rFonts w:ascii="Times New Roman" w:hAnsi="Times New Roman" w:cs="Times New Roman"/>
          <w:sz w:val="24"/>
          <w:szCs w:val="24"/>
          <w:lang w:val="ro-RO"/>
        </w:rPr>
        <w:t>cardiorespiratorii</w:t>
      </w:r>
      <w:proofErr w:type="spellEnd"/>
      <w:r w:rsidRPr="000B1070">
        <w:rPr>
          <w:rFonts w:ascii="Times New Roman" w:hAnsi="Times New Roman" w:cs="Times New Roman"/>
          <w:sz w:val="24"/>
          <w:szCs w:val="24"/>
          <w:lang w:val="ro-RO"/>
        </w:rPr>
        <w:t xml:space="preserve"> și scăderea capacității de transport a oxigenului din sânge, ca în anemie sau intoxicații cu monoxid de carbon (producând o </w:t>
      </w:r>
      <w:proofErr w:type="spellStart"/>
      <w:r w:rsidRPr="000B1070">
        <w:rPr>
          <w:rFonts w:ascii="Times New Roman" w:hAnsi="Times New Roman" w:cs="Times New Roman"/>
          <w:sz w:val="24"/>
          <w:szCs w:val="24"/>
          <w:lang w:val="ro-RO"/>
        </w:rPr>
        <w:t>monoximhemoglobină</w:t>
      </w:r>
      <w:proofErr w:type="spellEnd"/>
      <w:r w:rsidRPr="000B1070">
        <w:rPr>
          <w:rFonts w:ascii="Times New Roman" w:hAnsi="Times New Roman" w:cs="Times New Roman"/>
          <w:sz w:val="24"/>
          <w:szCs w:val="24"/>
          <w:lang w:val="ro-RO"/>
        </w:rPr>
        <w:t xml:space="preserve"> de carbon stabilă care blochează transportul de oxigen) sau după pierderi severe de sânge. În funcție de severitatea stării </w:t>
      </w:r>
      <w:proofErr w:type="spellStart"/>
      <w:r w:rsidRPr="000B1070">
        <w:rPr>
          <w:rFonts w:ascii="Times New Roman" w:hAnsi="Times New Roman" w:cs="Times New Roman"/>
          <w:sz w:val="24"/>
          <w:szCs w:val="24"/>
          <w:lang w:val="ro-RO"/>
        </w:rPr>
        <w:t>hipoxice</w:t>
      </w:r>
      <w:proofErr w:type="spellEnd"/>
      <w:r w:rsidRPr="000B1070">
        <w:rPr>
          <w:rFonts w:ascii="Times New Roman" w:hAnsi="Times New Roman" w:cs="Times New Roman"/>
          <w:sz w:val="24"/>
          <w:szCs w:val="24"/>
          <w:lang w:val="ro-RO"/>
        </w:rPr>
        <w:t xml:space="preserve">, celulele se pot adapta, suferi leziuni sau pot muri. De exemplu, dacă o arteră este restrânsă, țesutul furnizat de vasul respectiv poate să se </w:t>
      </w:r>
      <w:r w:rsidRPr="000B1070">
        <w:rPr>
          <w:rFonts w:ascii="Times New Roman" w:hAnsi="Times New Roman" w:cs="Times New Roman"/>
          <w:sz w:val="24"/>
          <w:szCs w:val="24"/>
          <w:lang w:val="ro-RO"/>
        </w:rPr>
        <w:lastRenderedPageBreak/>
        <w:t xml:space="preserve">micșoreze inițial (atrofie), în timp ce </w:t>
      </w:r>
      <w:proofErr w:type="spellStart"/>
      <w:r w:rsidRPr="000B1070">
        <w:rPr>
          <w:rFonts w:ascii="Times New Roman" w:hAnsi="Times New Roman" w:cs="Times New Roman"/>
          <w:sz w:val="24"/>
          <w:szCs w:val="24"/>
          <w:lang w:val="ro-RO"/>
        </w:rPr>
        <w:t>hipoxia</w:t>
      </w:r>
      <w:proofErr w:type="spellEnd"/>
      <w:r w:rsidRPr="000B1070">
        <w:rPr>
          <w:rFonts w:ascii="Times New Roman" w:hAnsi="Times New Roman" w:cs="Times New Roman"/>
          <w:sz w:val="24"/>
          <w:szCs w:val="24"/>
          <w:lang w:val="ro-RO"/>
        </w:rPr>
        <w:t xml:space="preserve"> mai severă sau bruscă induce leziuni și moarte celulară. Leziunile </w:t>
      </w:r>
      <w:proofErr w:type="spellStart"/>
      <w:r w:rsidRPr="000B1070">
        <w:rPr>
          <w:rFonts w:ascii="Times New Roman" w:hAnsi="Times New Roman" w:cs="Times New Roman"/>
          <w:sz w:val="24"/>
          <w:szCs w:val="24"/>
          <w:lang w:val="ro-RO"/>
        </w:rPr>
        <w:t>hipoxice</w:t>
      </w:r>
      <w:proofErr w:type="spellEnd"/>
      <w:r w:rsidRPr="000B1070">
        <w:rPr>
          <w:rFonts w:ascii="Times New Roman" w:hAnsi="Times New Roman" w:cs="Times New Roman"/>
          <w:sz w:val="24"/>
          <w:szCs w:val="24"/>
          <w:lang w:val="ro-RO"/>
        </w:rPr>
        <w:t xml:space="preserve"> ale celulei sunt cauzate de </w:t>
      </w:r>
      <w:proofErr w:type="spellStart"/>
      <w:r w:rsidRPr="000B1070">
        <w:rPr>
          <w:rFonts w:ascii="Times New Roman" w:hAnsi="Times New Roman" w:cs="Times New Roman"/>
          <w:sz w:val="24"/>
          <w:szCs w:val="24"/>
          <w:lang w:val="ro-RO"/>
        </w:rPr>
        <w:t>hipoxia</w:t>
      </w:r>
      <w:proofErr w:type="spellEnd"/>
      <w:r w:rsidRPr="000B1070">
        <w:rPr>
          <w:rFonts w:ascii="Times New Roman" w:hAnsi="Times New Roman" w:cs="Times New Roman"/>
          <w:sz w:val="24"/>
          <w:szCs w:val="24"/>
          <w:lang w:val="ro-RO"/>
        </w:rPr>
        <w:t xml:space="preserve"> celulară. Energia necesară pentru toate funcțiile celulare este furnizată aproape în întregime prin procese de oxidare a substanțelor nutritive. Cuplarea oxidării cu procesele de </w:t>
      </w:r>
      <w:proofErr w:type="spellStart"/>
      <w:r w:rsidRPr="000B1070">
        <w:rPr>
          <w:rFonts w:ascii="Times New Roman" w:hAnsi="Times New Roman" w:cs="Times New Roman"/>
          <w:sz w:val="24"/>
          <w:szCs w:val="24"/>
          <w:lang w:val="ro-RO"/>
        </w:rPr>
        <w:t>fosforilare</w:t>
      </w:r>
      <w:proofErr w:type="spellEnd"/>
      <w:r w:rsidRPr="000B1070">
        <w:rPr>
          <w:rFonts w:ascii="Times New Roman" w:hAnsi="Times New Roman" w:cs="Times New Roman"/>
          <w:sz w:val="24"/>
          <w:szCs w:val="24"/>
          <w:lang w:val="ro-RO"/>
        </w:rPr>
        <w:t xml:space="preserve"> duce la stocarea formelor bogate în energie. Energia stocată este utilizată pentru funcțiile celulare vitale: anabolism, recuperarea structurilor afectate, activitățile pompei ionice și menținerea homeostazei intracelulare.</w:t>
      </w:r>
    </w:p>
    <w:p w14:paraId="40CEC85A"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Efectele </w:t>
      </w:r>
      <w:proofErr w:type="spellStart"/>
      <w:r w:rsidRPr="000B1070">
        <w:rPr>
          <w:rFonts w:ascii="Times New Roman" w:hAnsi="Times New Roman" w:cs="Times New Roman"/>
          <w:sz w:val="24"/>
          <w:szCs w:val="24"/>
          <w:lang w:val="ro-RO"/>
        </w:rPr>
        <w:t>hipoxiei</w:t>
      </w:r>
      <w:proofErr w:type="spellEnd"/>
      <w:r w:rsidRPr="000B1070">
        <w:rPr>
          <w:rFonts w:ascii="Times New Roman" w:hAnsi="Times New Roman" w:cs="Times New Roman"/>
          <w:sz w:val="24"/>
          <w:szCs w:val="24"/>
          <w:lang w:val="ro-RO"/>
        </w:rPr>
        <w:t xml:space="preserve"> celulare sunt inițiate de lipsa de energie sub pragul compatibil cu activitatea celulară vitală.</w:t>
      </w:r>
    </w:p>
    <w:p w14:paraId="57E908F3"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Lanțurile patogenetice ale efectelor adverse în </w:t>
      </w:r>
      <w:proofErr w:type="spellStart"/>
      <w:r w:rsidRPr="000B1070">
        <w:rPr>
          <w:rFonts w:ascii="Times New Roman" w:hAnsi="Times New Roman" w:cs="Times New Roman"/>
          <w:sz w:val="24"/>
          <w:szCs w:val="24"/>
          <w:lang w:val="ro-RO"/>
        </w:rPr>
        <w:t>hipoxie</w:t>
      </w:r>
      <w:proofErr w:type="spellEnd"/>
      <w:r w:rsidRPr="000B1070">
        <w:rPr>
          <w:rFonts w:ascii="Times New Roman" w:hAnsi="Times New Roman" w:cs="Times New Roman"/>
          <w:sz w:val="24"/>
          <w:szCs w:val="24"/>
          <w:lang w:val="ro-RO"/>
        </w:rPr>
        <w:t xml:space="preserve"> sunt numeroase:</w:t>
      </w:r>
    </w:p>
    <w:p w14:paraId="22092D78"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a) </w:t>
      </w:r>
      <w:proofErr w:type="spellStart"/>
      <w:r w:rsidRPr="000B1070">
        <w:rPr>
          <w:rFonts w:ascii="Times New Roman" w:hAnsi="Times New Roman" w:cs="Times New Roman"/>
          <w:sz w:val="24"/>
          <w:szCs w:val="24"/>
          <w:lang w:val="ro-RO"/>
        </w:rPr>
        <w:t>Hipoxie</w:t>
      </w:r>
      <w:proofErr w:type="spellEnd"/>
      <w:r w:rsidRPr="000B1070">
        <w:rPr>
          <w:rFonts w:ascii="Times New Roman" w:hAnsi="Times New Roman" w:cs="Times New Roman"/>
          <w:sz w:val="24"/>
          <w:szCs w:val="24"/>
          <w:lang w:val="ro-RO"/>
        </w:rPr>
        <w:t xml:space="preserve"> celulară → procese oxidative reduse → reducerea cantității de ATP disponibile → activitate redusă de Na-K -</w:t>
      </w:r>
      <w:proofErr w:type="spellStart"/>
      <w:r w:rsidRPr="000B1070">
        <w:rPr>
          <w:rFonts w:ascii="Times New Roman" w:hAnsi="Times New Roman" w:cs="Times New Roman"/>
          <w:sz w:val="24"/>
          <w:szCs w:val="24"/>
          <w:lang w:val="ro-RO"/>
        </w:rPr>
        <w:t>ATPase</w:t>
      </w:r>
      <w:proofErr w:type="spellEnd"/>
      <w:r w:rsidRPr="000B1070">
        <w:rPr>
          <w:rFonts w:ascii="Times New Roman" w:hAnsi="Times New Roman" w:cs="Times New Roman"/>
          <w:sz w:val="24"/>
          <w:szCs w:val="24"/>
          <w:lang w:val="ro-RO"/>
        </w:rPr>
        <w:t xml:space="preserve"> → Eliminarea gradientului Na-K → </w:t>
      </w:r>
      <w:proofErr w:type="spellStart"/>
      <w:r w:rsidRPr="000B1070">
        <w:rPr>
          <w:rFonts w:ascii="Times New Roman" w:hAnsi="Times New Roman" w:cs="Times New Roman"/>
          <w:sz w:val="24"/>
          <w:szCs w:val="24"/>
          <w:lang w:val="ro-RO"/>
        </w:rPr>
        <w:t>hiperosmolaritate</w:t>
      </w:r>
      <w:proofErr w:type="spellEnd"/>
      <w:r w:rsidRPr="000B1070">
        <w:rPr>
          <w:rFonts w:ascii="Times New Roman" w:hAnsi="Times New Roman" w:cs="Times New Roman"/>
          <w:sz w:val="24"/>
          <w:szCs w:val="24"/>
          <w:lang w:val="ro-RO"/>
        </w:rPr>
        <w:t xml:space="preserve"> celulară → </w:t>
      </w:r>
      <w:proofErr w:type="spellStart"/>
      <w:r w:rsidRPr="000B1070">
        <w:rPr>
          <w:rFonts w:ascii="Times New Roman" w:hAnsi="Times New Roman" w:cs="Times New Roman"/>
          <w:sz w:val="24"/>
          <w:szCs w:val="24"/>
          <w:lang w:val="ro-RO"/>
        </w:rPr>
        <w:t>hiper-osmolaritate</w:t>
      </w:r>
      <w:proofErr w:type="spellEnd"/>
      <w:r w:rsidRPr="000B1070">
        <w:rPr>
          <w:rFonts w:ascii="Times New Roman" w:hAnsi="Times New Roman" w:cs="Times New Roman"/>
          <w:sz w:val="24"/>
          <w:szCs w:val="24"/>
          <w:lang w:val="ro-RO"/>
        </w:rPr>
        <w:t xml:space="preserve"> intracelulară → intumescențe celulare → citoliză.</w:t>
      </w:r>
    </w:p>
    <w:p w14:paraId="55220A3E"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b) </w:t>
      </w:r>
      <w:proofErr w:type="spellStart"/>
      <w:r w:rsidRPr="000B1070">
        <w:rPr>
          <w:rFonts w:ascii="Times New Roman" w:hAnsi="Times New Roman" w:cs="Times New Roman"/>
          <w:sz w:val="24"/>
          <w:szCs w:val="24"/>
          <w:lang w:val="ro-RO"/>
        </w:rPr>
        <w:t>Anniilarea</w:t>
      </w:r>
      <w:proofErr w:type="spellEnd"/>
      <w:r w:rsidRPr="000B1070">
        <w:rPr>
          <w:rFonts w:ascii="Times New Roman" w:hAnsi="Times New Roman" w:cs="Times New Roman"/>
          <w:sz w:val="24"/>
          <w:szCs w:val="24"/>
          <w:lang w:val="ro-RO"/>
        </w:rPr>
        <w:t xml:space="preserve"> potențialului de repaus </w:t>
      </w:r>
      <w:proofErr w:type="spellStart"/>
      <w:r w:rsidRPr="000B1070">
        <w:rPr>
          <w:rFonts w:ascii="Times New Roman" w:hAnsi="Times New Roman" w:cs="Times New Roman"/>
          <w:sz w:val="24"/>
          <w:szCs w:val="24"/>
          <w:lang w:val="ro-RO"/>
        </w:rPr>
        <w:t>membranar</w:t>
      </w:r>
      <w:proofErr w:type="spellEnd"/>
      <w:r w:rsidRPr="000B1070">
        <w:rPr>
          <w:rFonts w:ascii="Times New Roman" w:hAnsi="Times New Roman" w:cs="Times New Roman"/>
          <w:sz w:val="24"/>
          <w:szCs w:val="24"/>
          <w:lang w:val="ro-RO"/>
        </w:rPr>
        <w:t xml:space="preserve"> → depolarizarea inhibitoare a celulelor excitabile.</w:t>
      </w:r>
    </w:p>
    <w:p w14:paraId="15EFC877"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c) Scăderea activității Ca</w:t>
      </w:r>
      <w:r w:rsidRPr="000B1070">
        <w:rPr>
          <w:rFonts w:ascii="Times New Roman" w:hAnsi="Times New Roman" w:cs="Times New Roman"/>
          <w:sz w:val="24"/>
          <w:szCs w:val="24"/>
          <w:vertAlign w:val="superscript"/>
          <w:lang w:val="ro-RO"/>
        </w:rPr>
        <w:t>++</w:t>
      </w:r>
      <w:r w:rsidRPr="000B1070">
        <w:rPr>
          <w:rFonts w:ascii="Times New Roman" w:hAnsi="Times New Roman" w:cs="Times New Roman"/>
          <w:sz w:val="24"/>
          <w:szCs w:val="24"/>
          <w:lang w:val="ro-RO"/>
        </w:rPr>
        <w:t xml:space="preserve"> - </w:t>
      </w:r>
      <w:proofErr w:type="spellStart"/>
      <w:r w:rsidRPr="000B1070">
        <w:rPr>
          <w:rFonts w:ascii="Times New Roman" w:hAnsi="Times New Roman" w:cs="Times New Roman"/>
          <w:sz w:val="24"/>
          <w:szCs w:val="24"/>
          <w:lang w:val="ro-RO"/>
        </w:rPr>
        <w:t>ATPază</w:t>
      </w:r>
      <w:proofErr w:type="spellEnd"/>
      <w:r w:rsidRPr="000B1070">
        <w:rPr>
          <w:rFonts w:ascii="Times New Roman" w:hAnsi="Times New Roman" w:cs="Times New Roman"/>
          <w:sz w:val="24"/>
          <w:szCs w:val="24"/>
          <w:lang w:val="ro-RO"/>
        </w:rPr>
        <w:t xml:space="preserve"> → anihilarea gradientului Ca</w:t>
      </w:r>
      <w:r w:rsidRPr="000B1070">
        <w:rPr>
          <w:rFonts w:ascii="Times New Roman" w:hAnsi="Times New Roman" w:cs="Times New Roman"/>
          <w:sz w:val="24"/>
          <w:szCs w:val="24"/>
          <w:vertAlign w:val="superscript"/>
          <w:lang w:val="ro-RO"/>
        </w:rPr>
        <w:t>++</w:t>
      </w:r>
      <w:r w:rsidRPr="000B1070">
        <w:rPr>
          <w:rFonts w:ascii="Times New Roman" w:hAnsi="Times New Roman" w:cs="Times New Roman"/>
          <w:sz w:val="24"/>
          <w:szCs w:val="24"/>
          <w:lang w:val="ro-RO"/>
        </w:rPr>
        <w:t xml:space="preserve"> → creșterea activității </w:t>
      </w:r>
      <w:proofErr w:type="spellStart"/>
      <w:r w:rsidRPr="000B1070">
        <w:rPr>
          <w:rFonts w:ascii="Times New Roman" w:hAnsi="Times New Roman" w:cs="Times New Roman"/>
          <w:sz w:val="24"/>
          <w:szCs w:val="24"/>
          <w:lang w:val="ro-RO"/>
        </w:rPr>
        <w:t>fosfolipazelor</w:t>
      </w:r>
      <w:proofErr w:type="spellEnd"/>
      <w:r w:rsidRPr="000B1070">
        <w:rPr>
          <w:rFonts w:ascii="Times New Roman" w:hAnsi="Times New Roman" w:cs="Times New Roman"/>
          <w:sz w:val="24"/>
          <w:szCs w:val="24"/>
          <w:lang w:val="ro-RO"/>
        </w:rPr>
        <w:t xml:space="preserve">, proteazelor, </w:t>
      </w:r>
      <w:proofErr w:type="spellStart"/>
      <w:r w:rsidRPr="000B1070">
        <w:rPr>
          <w:rFonts w:ascii="Times New Roman" w:hAnsi="Times New Roman" w:cs="Times New Roman"/>
          <w:sz w:val="24"/>
          <w:szCs w:val="24"/>
          <w:lang w:val="ro-RO"/>
        </w:rPr>
        <w:t>endonucleazelor</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ATPazei</w:t>
      </w:r>
      <w:proofErr w:type="spellEnd"/>
      <w:r w:rsidRPr="000B1070">
        <w:rPr>
          <w:rFonts w:ascii="Times New Roman" w:hAnsi="Times New Roman" w:cs="Times New Roman"/>
          <w:sz w:val="24"/>
          <w:szCs w:val="24"/>
          <w:lang w:val="ro-RO"/>
        </w:rPr>
        <w:t xml:space="preserve"> → descompunerea </w:t>
      </w:r>
      <w:proofErr w:type="spellStart"/>
      <w:r w:rsidRPr="000B1070">
        <w:rPr>
          <w:rFonts w:ascii="Times New Roman" w:hAnsi="Times New Roman" w:cs="Times New Roman"/>
          <w:sz w:val="24"/>
          <w:szCs w:val="24"/>
          <w:lang w:val="ro-RO"/>
        </w:rPr>
        <w:t>fosfolipidelor</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membranare</w:t>
      </w:r>
      <w:proofErr w:type="spellEnd"/>
      <w:r w:rsidRPr="000B1070">
        <w:rPr>
          <w:rFonts w:ascii="Times New Roman" w:hAnsi="Times New Roman" w:cs="Times New Roman"/>
          <w:sz w:val="24"/>
          <w:szCs w:val="24"/>
          <w:lang w:val="ro-RO"/>
        </w:rPr>
        <w:t xml:space="preserve">, proteinelor, umflarea mitocondriilor, reticulului endoplasmatic, destabilizarea </w:t>
      </w:r>
      <w:proofErr w:type="spellStart"/>
      <w:r w:rsidRPr="000B1070">
        <w:rPr>
          <w:rFonts w:ascii="Times New Roman" w:hAnsi="Times New Roman" w:cs="Times New Roman"/>
          <w:sz w:val="24"/>
          <w:szCs w:val="24"/>
          <w:lang w:val="ro-RO"/>
        </w:rPr>
        <w:t>lizozomală</w:t>
      </w:r>
      <w:proofErr w:type="spellEnd"/>
      <w:r w:rsidRPr="000B1070">
        <w:rPr>
          <w:rFonts w:ascii="Times New Roman" w:hAnsi="Times New Roman" w:cs="Times New Roman"/>
          <w:sz w:val="24"/>
          <w:szCs w:val="24"/>
          <w:lang w:val="ro-RO"/>
        </w:rPr>
        <w:t>.</w:t>
      </w:r>
    </w:p>
    <w:p w14:paraId="2AEA2BD6"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d) Activarea glicolizei → acumularea acidului lactic → acidoză intracelulară → activarea proteazelor și </w:t>
      </w:r>
      <w:proofErr w:type="spellStart"/>
      <w:r w:rsidRPr="000B1070">
        <w:rPr>
          <w:rFonts w:ascii="Times New Roman" w:hAnsi="Times New Roman" w:cs="Times New Roman"/>
          <w:sz w:val="24"/>
          <w:szCs w:val="24"/>
          <w:lang w:val="ro-RO"/>
        </w:rPr>
        <w:t>fosfolipazei</w:t>
      </w:r>
      <w:proofErr w:type="spellEnd"/>
      <w:r w:rsidRPr="000B1070">
        <w:rPr>
          <w:rFonts w:ascii="Times New Roman" w:hAnsi="Times New Roman" w:cs="Times New Roman"/>
          <w:sz w:val="24"/>
          <w:szCs w:val="24"/>
          <w:lang w:val="ro-RO"/>
        </w:rPr>
        <w:t xml:space="preserve"> → citolizei.</w:t>
      </w:r>
    </w:p>
    <w:p w14:paraId="74A089D4" w14:textId="2AA8EC51"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b/>
          <w:sz w:val="24"/>
          <w:szCs w:val="24"/>
          <w:lang w:val="ro-RO"/>
        </w:rPr>
        <w:t xml:space="preserve">Leziuni ale celulelor </w:t>
      </w:r>
      <w:proofErr w:type="spellStart"/>
      <w:r w:rsidRPr="000B1070">
        <w:rPr>
          <w:rFonts w:ascii="Times New Roman" w:hAnsi="Times New Roman" w:cs="Times New Roman"/>
          <w:b/>
          <w:sz w:val="24"/>
          <w:szCs w:val="24"/>
          <w:lang w:val="ro-RO"/>
        </w:rPr>
        <w:t>dis</w:t>
      </w:r>
      <w:r w:rsidR="00DD0C09">
        <w:rPr>
          <w:rFonts w:ascii="Times New Roman" w:hAnsi="Times New Roman" w:cs="Times New Roman"/>
          <w:b/>
          <w:sz w:val="24"/>
          <w:szCs w:val="24"/>
          <w:lang w:val="ro-RO"/>
        </w:rPr>
        <w:t>h</w:t>
      </w:r>
      <w:r w:rsidRPr="000B1070">
        <w:rPr>
          <w:rFonts w:ascii="Times New Roman" w:hAnsi="Times New Roman" w:cs="Times New Roman"/>
          <w:b/>
          <w:sz w:val="24"/>
          <w:szCs w:val="24"/>
          <w:lang w:val="ro-RO"/>
        </w:rPr>
        <w:t>om</w:t>
      </w:r>
      <w:r w:rsidR="00DD0C09">
        <w:rPr>
          <w:rFonts w:ascii="Times New Roman" w:hAnsi="Times New Roman" w:cs="Times New Roman"/>
          <w:b/>
          <w:sz w:val="24"/>
          <w:szCs w:val="24"/>
          <w:lang w:val="ro-RO"/>
        </w:rPr>
        <w:t>e</w:t>
      </w:r>
      <w:r w:rsidRPr="000B1070">
        <w:rPr>
          <w:rFonts w:ascii="Times New Roman" w:hAnsi="Times New Roman" w:cs="Times New Roman"/>
          <w:b/>
          <w:sz w:val="24"/>
          <w:szCs w:val="24"/>
          <w:lang w:val="ro-RO"/>
        </w:rPr>
        <w:t>ostatice</w:t>
      </w:r>
      <w:proofErr w:type="spellEnd"/>
      <w:r w:rsidR="00DD0C09">
        <w:rPr>
          <w:rFonts w:ascii="Times New Roman" w:hAnsi="Times New Roman" w:cs="Times New Roman"/>
          <w:b/>
          <w:sz w:val="24"/>
          <w:szCs w:val="24"/>
          <w:lang w:val="ro-RO"/>
        </w:rPr>
        <w:t xml:space="preserve"> </w:t>
      </w:r>
      <w:r w:rsidR="00DD0C09">
        <w:rPr>
          <w:rFonts w:ascii="Times New Roman" w:hAnsi="Times New Roman" w:cs="Times New Roman"/>
          <w:bCs/>
          <w:sz w:val="24"/>
          <w:szCs w:val="24"/>
          <w:lang w:val="ro-RO"/>
        </w:rPr>
        <w:t>sunt leziuni</w:t>
      </w:r>
      <w:r w:rsidRPr="000B1070">
        <w:rPr>
          <w:rFonts w:ascii="Times New Roman" w:hAnsi="Times New Roman" w:cs="Times New Roman"/>
          <w:sz w:val="24"/>
          <w:szCs w:val="24"/>
          <w:lang w:val="ro-RO"/>
        </w:rPr>
        <w:t xml:space="preserve"> cauzate de tulburările homeostaziei mediului intern. Mediul intern al corpului (mediul de viață al celulei) se caracterizează prin menținerea unor parametri stricți, fizici-chimici și biochimici. Abaterile extreme ale parametrilor spațio-chimici interstițiali sunt consecințe directe ale schimbării compoziției sângelui care poate deveni un factor nociv care declanșează procesele patologice celulare. Cele mai severe și mai frecvente abateri </w:t>
      </w:r>
      <w:proofErr w:type="spellStart"/>
      <w:r w:rsidRPr="000B1070">
        <w:rPr>
          <w:rFonts w:ascii="Times New Roman" w:hAnsi="Times New Roman" w:cs="Times New Roman"/>
          <w:sz w:val="24"/>
          <w:szCs w:val="24"/>
          <w:lang w:val="ro-RO"/>
        </w:rPr>
        <w:t>homeostatice</w:t>
      </w:r>
      <w:proofErr w:type="spellEnd"/>
      <w:r w:rsidRPr="000B1070">
        <w:rPr>
          <w:rFonts w:ascii="Times New Roman" w:hAnsi="Times New Roman" w:cs="Times New Roman"/>
          <w:sz w:val="24"/>
          <w:szCs w:val="24"/>
          <w:lang w:val="ro-RO"/>
        </w:rPr>
        <w:t xml:space="preserve"> care pot duce la leziunea celulelor sunt </w:t>
      </w:r>
      <w:proofErr w:type="spellStart"/>
      <w:r w:rsidRPr="000B1070">
        <w:rPr>
          <w:rFonts w:ascii="Times New Roman" w:hAnsi="Times New Roman" w:cs="Times New Roman"/>
          <w:sz w:val="24"/>
          <w:szCs w:val="24"/>
          <w:lang w:val="ro-RO"/>
        </w:rPr>
        <w:t>hiper</w:t>
      </w:r>
      <w:proofErr w:type="spellEnd"/>
      <w:r w:rsidRPr="000B1070">
        <w:rPr>
          <w:rFonts w:ascii="Times New Roman" w:hAnsi="Times New Roman" w:cs="Times New Roman"/>
          <w:sz w:val="24"/>
          <w:szCs w:val="24"/>
          <w:lang w:val="ro-RO"/>
        </w:rPr>
        <w:t xml:space="preserve">- sau </w:t>
      </w:r>
      <w:proofErr w:type="spellStart"/>
      <w:r w:rsidRPr="000B1070">
        <w:rPr>
          <w:rFonts w:ascii="Times New Roman" w:hAnsi="Times New Roman" w:cs="Times New Roman"/>
          <w:sz w:val="24"/>
          <w:szCs w:val="24"/>
          <w:lang w:val="ro-RO"/>
        </w:rPr>
        <w:t>hiponatremie</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hiper</w:t>
      </w:r>
      <w:proofErr w:type="spellEnd"/>
      <w:r w:rsidRPr="000B1070">
        <w:rPr>
          <w:rFonts w:ascii="Times New Roman" w:hAnsi="Times New Roman" w:cs="Times New Roman"/>
          <w:sz w:val="24"/>
          <w:szCs w:val="24"/>
          <w:lang w:val="ro-RO"/>
        </w:rPr>
        <w:t xml:space="preserve">- sau </w:t>
      </w:r>
      <w:proofErr w:type="spellStart"/>
      <w:r w:rsidRPr="000B1070">
        <w:rPr>
          <w:rFonts w:ascii="Times New Roman" w:hAnsi="Times New Roman" w:cs="Times New Roman"/>
          <w:sz w:val="24"/>
          <w:szCs w:val="24"/>
          <w:lang w:val="ro-RO"/>
        </w:rPr>
        <w:t>hipokalemie</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hiper</w:t>
      </w:r>
      <w:proofErr w:type="spellEnd"/>
      <w:r w:rsidRPr="000B1070">
        <w:rPr>
          <w:rFonts w:ascii="Times New Roman" w:hAnsi="Times New Roman" w:cs="Times New Roman"/>
          <w:sz w:val="24"/>
          <w:szCs w:val="24"/>
          <w:lang w:val="ro-RO"/>
        </w:rPr>
        <w:t xml:space="preserve">- sau hipocalcemie, </w:t>
      </w:r>
      <w:proofErr w:type="spellStart"/>
      <w:r w:rsidRPr="000B1070">
        <w:rPr>
          <w:rFonts w:ascii="Times New Roman" w:hAnsi="Times New Roman" w:cs="Times New Roman"/>
          <w:sz w:val="24"/>
          <w:szCs w:val="24"/>
          <w:lang w:val="ro-RO"/>
        </w:rPr>
        <w:t>hiper</w:t>
      </w:r>
      <w:proofErr w:type="spellEnd"/>
      <w:r w:rsidRPr="000B1070">
        <w:rPr>
          <w:rFonts w:ascii="Times New Roman" w:hAnsi="Times New Roman" w:cs="Times New Roman"/>
          <w:sz w:val="24"/>
          <w:szCs w:val="24"/>
          <w:lang w:val="ro-RO"/>
        </w:rPr>
        <w:t xml:space="preserve"> sau </w:t>
      </w:r>
      <w:proofErr w:type="spellStart"/>
      <w:r w:rsidRPr="000B1070">
        <w:rPr>
          <w:rFonts w:ascii="Times New Roman" w:hAnsi="Times New Roman" w:cs="Times New Roman"/>
          <w:sz w:val="24"/>
          <w:szCs w:val="24"/>
          <w:lang w:val="ro-RO"/>
        </w:rPr>
        <w:t>hipocloridemie</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hiper</w:t>
      </w:r>
      <w:proofErr w:type="spellEnd"/>
      <w:r w:rsidRPr="000B1070">
        <w:rPr>
          <w:rFonts w:ascii="Times New Roman" w:hAnsi="Times New Roman" w:cs="Times New Roman"/>
          <w:sz w:val="24"/>
          <w:szCs w:val="24"/>
          <w:lang w:val="ro-RO"/>
        </w:rPr>
        <w:t xml:space="preserve"> sau </w:t>
      </w:r>
      <w:proofErr w:type="spellStart"/>
      <w:r w:rsidRPr="000B1070">
        <w:rPr>
          <w:rFonts w:ascii="Times New Roman" w:hAnsi="Times New Roman" w:cs="Times New Roman"/>
          <w:sz w:val="24"/>
          <w:szCs w:val="24"/>
          <w:lang w:val="ro-RO"/>
        </w:rPr>
        <w:t>hipox</w:t>
      </w:r>
      <w:proofErr w:type="spellEnd"/>
      <w:r w:rsidRPr="000B1070">
        <w:rPr>
          <w:rFonts w:ascii="Times New Roman" w:hAnsi="Times New Roman" w:cs="Times New Roman"/>
          <w:sz w:val="24"/>
          <w:szCs w:val="24"/>
          <w:lang w:val="ro-RO"/>
        </w:rPr>
        <w:t>-H+-</w:t>
      </w:r>
      <w:proofErr w:type="spellStart"/>
      <w:r w:rsidRPr="000B1070">
        <w:rPr>
          <w:rFonts w:ascii="Times New Roman" w:hAnsi="Times New Roman" w:cs="Times New Roman"/>
          <w:sz w:val="24"/>
          <w:szCs w:val="24"/>
          <w:lang w:val="ro-RO"/>
        </w:rPr>
        <w:t>emie</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suprahidratare</w:t>
      </w:r>
      <w:proofErr w:type="spellEnd"/>
      <w:r w:rsidRPr="000B1070">
        <w:rPr>
          <w:rFonts w:ascii="Times New Roman" w:hAnsi="Times New Roman" w:cs="Times New Roman"/>
          <w:sz w:val="24"/>
          <w:szCs w:val="24"/>
          <w:lang w:val="ro-RO"/>
        </w:rPr>
        <w:t xml:space="preserve"> sau deshidratare, </w:t>
      </w:r>
      <w:proofErr w:type="spellStart"/>
      <w:r w:rsidRPr="000B1070">
        <w:rPr>
          <w:rFonts w:ascii="Times New Roman" w:hAnsi="Times New Roman" w:cs="Times New Roman"/>
          <w:sz w:val="24"/>
          <w:szCs w:val="24"/>
          <w:lang w:val="ro-RO"/>
        </w:rPr>
        <w:t>hipo</w:t>
      </w:r>
      <w:proofErr w:type="spellEnd"/>
      <w:r w:rsidRPr="000B1070">
        <w:rPr>
          <w:rFonts w:ascii="Times New Roman" w:hAnsi="Times New Roman" w:cs="Times New Roman"/>
          <w:sz w:val="24"/>
          <w:szCs w:val="24"/>
          <w:lang w:val="ro-RO"/>
        </w:rPr>
        <w:t xml:space="preserve">- sau </w:t>
      </w:r>
      <w:proofErr w:type="spellStart"/>
      <w:r w:rsidRPr="000B1070">
        <w:rPr>
          <w:rFonts w:ascii="Times New Roman" w:hAnsi="Times New Roman" w:cs="Times New Roman"/>
          <w:sz w:val="24"/>
          <w:szCs w:val="24"/>
          <w:lang w:val="ro-RO"/>
        </w:rPr>
        <w:t>hiperosmolaritate</w:t>
      </w:r>
      <w:proofErr w:type="spellEnd"/>
      <w:r w:rsidRPr="000B1070">
        <w:rPr>
          <w:rFonts w:ascii="Times New Roman" w:hAnsi="Times New Roman" w:cs="Times New Roman"/>
          <w:sz w:val="24"/>
          <w:szCs w:val="24"/>
          <w:lang w:val="ro-RO"/>
        </w:rPr>
        <w:t>.</w:t>
      </w:r>
    </w:p>
    <w:p w14:paraId="4DD48918"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b/>
          <w:sz w:val="24"/>
          <w:szCs w:val="24"/>
          <w:lang w:val="ro-RO"/>
        </w:rPr>
        <w:t>Leziune celulară metabolică</w:t>
      </w:r>
      <w:r w:rsidRPr="000B1070">
        <w:rPr>
          <w:rFonts w:ascii="Times New Roman" w:hAnsi="Times New Roman" w:cs="Times New Roman"/>
          <w:sz w:val="24"/>
          <w:szCs w:val="24"/>
          <w:lang w:val="ro-RO"/>
        </w:rPr>
        <w:t xml:space="preserve"> - cauzată de defecte ale enzimei ereditare sau de dezechilibru metabolic extracelular. Dezechilibrele metabolice extracelulare care pot afecta celulele sunt: ​​</w:t>
      </w:r>
      <w:proofErr w:type="spellStart"/>
      <w:r w:rsidRPr="000B1070">
        <w:rPr>
          <w:rFonts w:ascii="Times New Roman" w:hAnsi="Times New Roman" w:cs="Times New Roman"/>
          <w:sz w:val="24"/>
          <w:szCs w:val="24"/>
          <w:lang w:val="ro-RO"/>
        </w:rPr>
        <w:t>hiper</w:t>
      </w:r>
      <w:proofErr w:type="spellEnd"/>
      <w:r w:rsidRPr="000B1070">
        <w:rPr>
          <w:rFonts w:ascii="Times New Roman" w:hAnsi="Times New Roman" w:cs="Times New Roman"/>
          <w:sz w:val="24"/>
          <w:szCs w:val="24"/>
          <w:lang w:val="ro-RO"/>
        </w:rPr>
        <w:t xml:space="preserve">- și hipoglicemie, </w:t>
      </w:r>
      <w:proofErr w:type="spellStart"/>
      <w:r w:rsidRPr="000B1070">
        <w:rPr>
          <w:rFonts w:ascii="Times New Roman" w:hAnsi="Times New Roman" w:cs="Times New Roman"/>
          <w:sz w:val="24"/>
          <w:szCs w:val="24"/>
          <w:lang w:val="ro-RO"/>
        </w:rPr>
        <w:t>galactozemie</w:t>
      </w:r>
      <w:proofErr w:type="spellEnd"/>
      <w:r w:rsidRPr="000B1070">
        <w:rPr>
          <w:rFonts w:ascii="Times New Roman" w:hAnsi="Times New Roman" w:cs="Times New Roman"/>
          <w:sz w:val="24"/>
          <w:szCs w:val="24"/>
          <w:lang w:val="ro-RO"/>
        </w:rPr>
        <w:t xml:space="preserve">, hipoproteinemie, disproteinemie, </w:t>
      </w:r>
      <w:proofErr w:type="spellStart"/>
      <w:r w:rsidRPr="000B1070">
        <w:rPr>
          <w:rFonts w:ascii="Times New Roman" w:hAnsi="Times New Roman" w:cs="Times New Roman"/>
          <w:sz w:val="24"/>
          <w:szCs w:val="24"/>
          <w:lang w:val="ro-RO"/>
        </w:rPr>
        <w:t>hiperlipidemie</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dislipidemie</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ketonemie</w:t>
      </w:r>
      <w:proofErr w:type="spellEnd"/>
      <w:r w:rsidRPr="000B1070">
        <w:rPr>
          <w:rFonts w:ascii="Times New Roman" w:hAnsi="Times New Roman" w:cs="Times New Roman"/>
          <w:sz w:val="24"/>
          <w:szCs w:val="24"/>
          <w:lang w:val="ro-RO"/>
        </w:rPr>
        <w:t>.</w:t>
      </w:r>
    </w:p>
    <w:p w14:paraId="6D9C39F4"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lastRenderedPageBreak/>
        <w:t>Mecanisme de leziune celulară</w:t>
      </w:r>
    </w:p>
    <w:p w14:paraId="1D68367C"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Mecanismele responsabile de leziunea celulară sunt complexe [Fig. 3]. Cu toate acestea, există mai multe principii care sunt relevante pentru majoritatea formelor de leziune celulară:</w:t>
      </w:r>
    </w:p>
    <w:p w14:paraId="41FEFBCD"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Răspunsul celular la stimuli nocivi depinde de natura accidentării, de durata și de severitatea acesteia. Doze mici de toxină chimică sau scurte perioade de ischemie pot induce leziuni reversibile, în timp ce doze mari de aceeași toxină sau ischemie mai prelungită pot duce fie la moartea instantanee a celulelor, fie la o rănire lentă și ireversibilă care duce în timp la moartea celulelor.</w:t>
      </w:r>
    </w:p>
    <w:p w14:paraId="6E0ECF9F"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Consecințele rănirii celulare depind de tipul, starea și adaptabilitatea celulei lezate. Starea nutrițională și hormonală a celulelor și necesitățile metabolice ale acesteia sunt importante în răspunsul la accidentare. Cât de vulnerabilă este o celulă, de exemplu, la pierderea aportului de sânge și </w:t>
      </w:r>
      <w:proofErr w:type="spellStart"/>
      <w:r w:rsidRPr="000B1070">
        <w:rPr>
          <w:rFonts w:ascii="Times New Roman" w:hAnsi="Times New Roman" w:cs="Times New Roman"/>
          <w:sz w:val="24"/>
          <w:szCs w:val="24"/>
          <w:lang w:val="ro-RO"/>
        </w:rPr>
        <w:t>hipoxie</w:t>
      </w:r>
      <w:proofErr w:type="spellEnd"/>
      <w:r w:rsidRPr="000B1070">
        <w:rPr>
          <w:rFonts w:ascii="Times New Roman" w:hAnsi="Times New Roman" w:cs="Times New Roman"/>
          <w:sz w:val="24"/>
          <w:szCs w:val="24"/>
          <w:lang w:val="ro-RO"/>
        </w:rPr>
        <w:t>? Atunci când celula musculară striată la nivelul piciorului este lipsită de aportul de sânge, ea poate fi plasată în repaus și conservată. Expunerea a doi indivizi la concentrații identice ale unei toxine, cum ar fi tetraclorura de carbon, poate să nu producă vreun efect asupra unuia și moartea celulelor în celălalt. Acest lucru se poate datora variațiilor genetice care afectează cantitatea și activitatea enzimelor hepatice care transformă tetraclorura de carbon (CCl4) în subproduse toxice. Odată cu cartografierea completă a genomului uman, există un mare interes în identificarea polimorfismelor genetice care afectează răspunsurile diferitelor persoane la agenții nocivi.</w:t>
      </w:r>
    </w:p>
    <w:p w14:paraId="493FF308"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Leziunile celulare rezultă din diferite mecanisme biochimice care acționează asupra mai multor componente celulare esențiale. Aceste mecanisme sunt descrise mai jos. Componentele celulare care sunt cel mai frecvent deteriorate de stimuli dăunători includ mitocondriile, membranele celulare, echipamentul de sinteză și ambalare a proteinelor și ADN-ul din nuclee.</w:t>
      </w:r>
    </w:p>
    <w:p w14:paraId="355B65E1"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Orice stimul dăunător poate declanșa simultan mai multe mecanisme interconectate care afectează celulele. Acesta este un motiv pentru care este dificil să se atribuie leziuni celulare într-o situație particulară unei deranjamente biochimice unice sau chiar dominante.</w:t>
      </w:r>
    </w:p>
    <w:p w14:paraId="0E6038C4" w14:textId="77777777" w:rsidR="001B5F22" w:rsidRPr="000B1070" w:rsidRDefault="001B5F22" w:rsidP="00DD0C09">
      <w:pPr>
        <w:spacing w:line="360" w:lineRule="auto"/>
        <w:jc w:val="center"/>
        <w:rPr>
          <w:rFonts w:ascii="Times New Roman" w:hAnsi="Times New Roman" w:cs="Times New Roman"/>
          <w:sz w:val="24"/>
          <w:szCs w:val="24"/>
          <w:lang w:val="ro-RO"/>
        </w:rPr>
      </w:pPr>
      <w:r w:rsidRPr="000B1070">
        <w:rPr>
          <w:rFonts w:ascii="Times New Roman" w:hAnsi="Times New Roman" w:cs="Times New Roman"/>
          <w:noProof/>
          <w:sz w:val="24"/>
          <w:szCs w:val="24"/>
          <w:lang w:eastAsia="ru-RU"/>
        </w:rPr>
        <w:lastRenderedPageBreak/>
        <w:drawing>
          <wp:inline distT="0" distB="0" distL="0" distR="0" wp14:anchorId="6B6546C7" wp14:editId="275942D2">
            <wp:extent cx="5715000" cy="28956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895600"/>
                    </a:xfrm>
                    <a:prstGeom prst="rect">
                      <a:avLst/>
                    </a:prstGeom>
                    <a:noFill/>
                    <a:ln w="9525" cmpd="sng">
                      <a:solidFill>
                        <a:srgbClr val="000000"/>
                      </a:solidFill>
                      <a:miter lim="800000"/>
                      <a:headEnd/>
                      <a:tailEnd/>
                    </a:ln>
                    <a:effectLst/>
                  </pic:spPr>
                </pic:pic>
              </a:graphicData>
            </a:graphic>
          </wp:inline>
        </w:drawing>
      </w:r>
    </w:p>
    <w:p w14:paraId="1C6E6A62" w14:textId="77777777" w:rsidR="001B5F22" w:rsidRPr="000B1070" w:rsidRDefault="001B5F22" w:rsidP="00DD0C09">
      <w:pPr>
        <w:spacing w:line="360" w:lineRule="auto"/>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Fig.3. Principalele mecanisme ale leziunii celulare și efectele lor biochimice și funcționale</w:t>
      </w:r>
    </w:p>
    <w:p w14:paraId="52F3E766"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(Din </w:t>
      </w:r>
      <w:proofErr w:type="spellStart"/>
      <w:r w:rsidRPr="000B1070">
        <w:rPr>
          <w:rFonts w:ascii="Times New Roman" w:hAnsi="Times New Roman" w:cs="Times New Roman"/>
          <w:sz w:val="24"/>
          <w:szCs w:val="24"/>
          <w:lang w:val="ro-RO"/>
        </w:rPr>
        <w:t>Robbins-Cotran</w:t>
      </w:r>
      <w:proofErr w:type="spellEnd"/>
      <w:r w:rsidRPr="000B1070">
        <w:rPr>
          <w:rFonts w:ascii="Times New Roman" w:hAnsi="Times New Roman" w:cs="Times New Roman"/>
          <w:sz w:val="24"/>
          <w:szCs w:val="24"/>
          <w:lang w:val="ro-RO"/>
        </w:rPr>
        <w:t>; Baza patologică a bolii)</w:t>
      </w:r>
    </w:p>
    <w:p w14:paraId="2FE60030"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EPUIZAREA DE ATP</w:t>
      </w:r>
    </w:p>
    <w:p w14:paraId="25A20B47"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Epuizarea ATP și scăderea sintezei sunt frecvent asociate atât cu leziunea </w:t>
      </w:r>
      <w:proofErr w:type="spellStart"/>
      <w:r w:rsidRPr="000B1070">
        <w:rPr>
          <w:rFonts w:ascii="Times New Roman" w:hAnsi="Times New Roman" w:cs="Times New Roman"/>
          <w:sz w:val="24"/>
          <w:szCs w:val="24"/>
          <w:lang w:val="ro-RO"/>
        </w:rPr>
        <w:t>hipoxică</w:t>
      </w:r>
      <w:proofErr w:type="spellEnd"/>
      <w:r w:rsidRPr="000B1070">
        <w:rPr>
          <w:rFonts w:ascii="Times New Roman" w:hAnsi="Times New Roman" w:cs="Times New Roman"/>
          <w:sz w:val="24"/>
          <w:szCs w:val="24"/>
          <w:lang w:val="ro-RO"/>
        </w:rPr>
        <w:t xml:space="preserve"> cât și cu cea chimică (toxică). ATP este produs în două moduri. Calea principală în celulele mamiferelor este </w:t>
      </w:r>
      <w:proofErr w:type="spellStart"/>
      <w:r w:rsidRPr="000B1070">
        <w:rPr>
          <w:rFonts w:ascii="Times New Roman" w:hAnsi="Times New Roman" w:cs="Times New Roman"/>
          <w:sz w:val="24"/>
          <w:szCs w:val="24"/>
          <w:lang w:val="ro-RO"/>
        </w:rPr>
        <w:t>fosforilarea</w:t>
      </w:r>
      <w:proofErr w:type="spellEnd"/>
      <w:r w:rsidRPr="000B1070">
        <w:rPr>
          <w:rFonts w:ascii="Times New Roman" w:hAnsi="Times New Roman" w:cs="Times New Roman"/>
          <w:sz w:val="24"/>
          <w:szCs w:val="24"/>
          <w:lang w:val="ro-RO"/>
        </w:rPr>
        <w:t xml:space="preserve"> oxidativă a </w:t>
      </w:r>
      <w:proofErr w:type="spellStart"/>
      <w:r w:rsidRPr="000B1070">
        <w:rPr>
          <w:rFonts w:ascii="Times New Roman" w:hAnsi="Times New Roman" w:cs="Times New Roman"/>
          <w:sz w:val="24"/>
          <w:szCs w:val="24"/>
          <w:lang w:val="ro-RO"/>
        </w:rPr>
        <w:t>adenozinei</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difosfat</w:t>
      </w:r>
      <w:proofErr w:type="spellEnd"/>
      <w:r w:rsidRPr="000B1070">
        <w:rPr>
          <w:rFonts w:ascii="Times New Roman" w:hAnsi="Times New Roman" w:cs="Times New Roman"/>
          <w:sz w:val="24"/>
          <w:szCs w:val="24"/>
          <w:lang w:val="ro-RO"/>
        </w:rPr>
        <w:t xml:space="preserve">, într-o reacție care are ca rezultat reducerea oxigenului de către sistemul de transfer de electroni al mitocondriilor. Al doilea este calea </w:t>
      </w:r>
      <w:proofErr w:type="spellStart"/>
      <w:r w:rsidRPr="000B1070">
        <w:rPr>
          <w:rFonts w:ascii="Times New Roman" w:hAnsi="Times New Roman" w:cs="Times New Roman"/>
          <w:sz w:val="24"/>
          <w:szCs w:val="24"/>
          <w:lang w:val="ro-RO"/>
        </w:rPr>
        <w:t>glicolitică</w:t>
      </w:r>
      <w:proofErr w:type="spellEnd"/>
      <w:r w:rsidRPr="000B1070">
        <w:rPr>
          <w:rFonts w:ascii="Times New Roman" w:hAnsi="Times New Roman" w:cs="Times New Roman"/>
          <w:sz w:val="24"/>
          <w:szCs w:val="24"/>
          <w:lang w:val="ro-RO"/>
        </w:rPr>
        <w:t xml:space="preserve">, care poate genera ATP în absența oxigenului folosind glucoză derivată fie din lichidele corporale, fie din hidroliza glicogenului. Cauzele majore ale epuizării ATP sunt furnizarea redusă de oxigen și </w:t>
      </w:r>
      <w:proofErr w:type="spellStart"/>
      <w:r w:rsidRPr="000B1070">
        <w:rPr>
          <w:rFonts w:ascii="Times New Roman" w:hAnsi="Times New Roman" w:cs="Times New Roman"/>
          <w:sz w:val="24"/>
          <w:szCs w:val="24"/>
          <w:lang w:val="ro-RO"/>
        </w:rPr>
        <w:t>nutrienți</w:t>
      </w:r>
      <w:proofErr w:type="spellEnd"/>
      <w:r w:rsidRPr="000B1070">
        <w:rPr>
          <w:rFonts w:ascii="Times New Roman" w:hAnsi="Times New Roman" w:cs="Times New Roman"/>
          <w:sz w:val="24"/>
          <w:szCs w:val="24"/>
          <w:lang w:val="ro-RO"/>
        </w:rPr>
        <w:t xml:space="preserve">, deteriorarea mitocondrialului și acțiunile unor toxine (de exemplu, cianură). Țesuturile cu o capacitate </w:t>
      </w:r>
      <w:proofErr w:type="spellStart"/>
      <w:r w:rsidRPr="000B1070">
        <w:rPr>
          <w:rFonts w:ascii="Times New Roman" w:hAnsi="Times New Roman" w:cs="Times New Roman"/>
          <w:sz w:val="24"/>
          <w:szCs w:val="24"/>
          <w:lang w:val="ro-RO"/>
        </w:rPr>
        <w:t>glicolitică</w:t>
      </w:r>
      <w:proofErr w:type="spellEnd"/>
      <w:r w:rsidRPr="000B1070">
        <w:rPr>
          <w:rFonts w:ascii="Times New Roman" w:hAnsi="Times New Roman" w:cs="Times New Roman"/>
          <w:sz w:val="24"/>
          <w:szCs w:val="24"/>
          <w:lang w:val="ro-RO"/>
        </w:rPr>
        <w:t xml:space="preserve"> mai mare (de exemplu, ficatul) sunt capabile să supraviețuiască pierderii de oxigen și scăderea </w:t>
      </w:r>
      <w:proofErr w:type="spellStart"/>
      <w:r w:rsidRPr="000B1070">
        <w:rPr>
          <w:rFonts w:ascii="Times New Roman" w:hAnsi="Times New Roman" w:cs="Times New Roman"/>
          <w:sz w:val="24"/>
          <w:szCs w:val="24"/>
          <w:lang w:val="ro-RO"/>
        </w:rPr>
        <w:t>fosforilării</w:t>
      </w:r>
      <w:proofErr w:type="spellEnd"/>
      <w:r w:rsidRPr="000B1070">
        <w:rPr>
          <w:rFonts w:ascii="Times New Roman" w:hAnsi="Times New Roman" w:cs="Times New Roman"/>
          <w:sz w:val="24"/>
          <w:szCs w:val="24"/>
          <w:lang w:val="ro-RO"/>
        </w:rPr>
        <w:t xml:space="preserve"> oxidative mai bine decât sunt țesuturile cu capacitate limitată de glicoliză (de exemplu, creierul).</w:t>
      </w:r>
    </w:p>
    <w:p w14:paraId="54977477" w14:textId="77777777" w:rsidR="001B5F22" w:rsidRPr="000B1070" w:rsidRDefault="001B5F22" w:rsidP="00DD0C09">
      <w:pPr>
        <w:spacing w:line="360" w:lineRule="auto"/>
        <w:jc w:val="center"/>
        <w:rPr>
          <w:rFonts w:ascii="Times New Roman" w:hAnsi="Times New Roman" w:cs="Times New Roman"/>
          <w:sz w:val="24"/>
          <w:szCs w:val="24"/>
          <w:lang w:val="ro-RO"/>
        </w:rPr>
      </w:pPr>
      <w:r w:rsidRPr="000B1070">
        <w:rPr>
          <w:rFonts w:ascii="Times New Roman" w:hAnsi="Times New Roman" w:cs="Times New Roman"/>
          <w:noProof/>
          <w:sz w:val="24"/>
          <w:szCs w:val="24"/>
          <w:lang w:eastAsia="ru-RU"/>
        </w:rPr>
        <w:lastRenderedPageBreak/>
        <w:drawing>
          <wp:inline distT="0" distB="0" distL="0" distR="0" wp14:anchorId="266535F4" wp14:editId="13D385F2">
            <wp:extent cx="5590540" cy="4031615"/>
            <wp:effectExtent l="19050" t="19050" r="10160"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0540" cy="4031615"/>
                    </a:xfrm>
                    <a:prstGeom prst="rect">
                      <a:avLst/>
                    </a:prstGeom>
                    <a:noFill/>
                    <a:ln w="9525" cmpd="sng">
                      <a:solidFill>
                        <a:srgbClr val="000000"/>
                      </a:solidFill>
                      <a:miter lim="800000"/>
                      <a:headEnd/>
                      <a:tailEnd/>
                    </a:ln>
                    <a:effectLst/>
                  </pic:spPr>
                </pic:pic>
              </a:graphicData>
            </a:graphic>
          </wp:inline>
        </w:drawing>
      </w:r>
    </w:p>
    <w:p w14:paraId="515BD29F" w14:textId="77777777" w:rsidR="001B5F22" w:rsidRPr="000B1070" w:rsidRDefault="001B5F22" w:rsidP="000B1070">
      <w:pPr>
        <w:autoSpaceDE w:val="0"/>
        <w:autoSpaceDN w:val="0"/>
        <w:adjustRightInd w:val="0"/>
        <w:spacing w:after="0" w:line="360" w:lineRule="auto"/>
        <w:ind w:firstLine="708"/>
        <w:jc w:val="both"/>
        <w:rPr>
          <w:rFonts w:ascii="Times New Roman" w:hAnsi="Times New Roman" w:cs="Times New Roman"/>
          <w:sz w:val="24"/>
          <w:szCs w:val="24"/>
          <w:lang w:val="ro-RO"/>
        </w:rPr>
      </w:pPr>
      <w:r w:rsidRPr="000B1070">
        <w:rPr>
          <w:rFonts w:ascii="Times New Roman" w:hAnsi="Times New Roman" w:cs="Times New Roman"/>
          <w:b/>
          <w:sz w:val="24"/>
          <w:szCs w:val="24"/>
          <w:lang w:val="ro-RO"/>
        </w:rPr>
        <w:t>Fig. 4. Consecințele funcționale și morfologice ale scăderii ATP intracelular în timpul leziunii celulare.</w:t>
      </w:r>
      <w:r w:rsidRPr="000B1070">
        <w:rPr>
          <w:rFonts w:ascii="Times New Roman" w:hAnsi="Times New Roman" w:cs="Times New Roman"/>
          <w:sz w:val="24"/>
          <w:szCs w:val="24"/>
          <w:lang w:val="ro-RO"/>
        </w:rPr>
        <w:t xml:space="preserve"> Modificările morfologice prezentate aici sunt indicative ale leziunii celulare reversibile. În continuare, epuizarea ATP duce la moartea celulelor, de obicei prin necroză. ER, reticul endoplasmatic. (Din </w:t>
      </w:r>
      <w:proofErr w:type="spellStart"/>
      <w:r w:rsidRPr="000B1070">
        <w:rPr>
          <w:rFonts w:ascii="Times New Roman" w:hAnsi="Times New Roman" w:cs="Times New Roman"/>
          <w:sz w:val="24"/>
          <w:szCs w:val="24"/>
          <w:lang w:val="ro-RO"/>
        </w:rPr>
        <w:t>Robbins-Cotran</w:t>
      </w:r>
      <w:proofErr w:type="spellEnd"/>
      <w:r w:rsidRPr="000B1070">
        <w:rPr>
          <w:rFonts w:ascii="Times New Roman" w:hAnsi="Times New Roman" w:cs="Times New Roman"/>
          <w:sz w:val="24"/>
          <w:szCs w:val="24"/>
          <w:lang w:val="ro-RO"/>
        </w:rPr>
        <w:t>; Baza patologică a bolii)</w:t>
      </w:r>
    </w:p>
    <w:p w14:paraId="4AABEBFD" w14:textId="77777777" w:rsidR="001B5F22" w:rsidRPr="000B1070" w:rsidRDefault="001B5F22" w:rsidP="000B1070">
      <w:pPr>
        <w:autoSpaceDE w:val="0"/>
        <w:autoSpaceDN w:val="0"/>
        <w:adjustRightInd w:val="0"/>
        <w:spacing w:after="0" w:line="360" w:lineRule="auto"/>
        <w:ind w:firstLine="708"/>
        <w:jc w:val="both"/>
        <w:rPr>
          <w:rFonts w:ascii="Times New Roman" w:hAnsi="Times New Roman" w:cs="Times New Roman"/>
          <w:sz w:val="24"/>
          <w:szCs w:val="24"/>
          <w:lang w:val="ro-RO"/>
        </w:rPr>
      </w:pPr>
    </w:p>
    <w:p w14:paraId="408914AA" w14:textId="77777777" w:rsidR="001B5F22" w:rsidRPr="000B1070" w:rsidRDefault="001B5F22" w:rsidP="000B1070">
      <w:pPr>
        <w:autoSpaceDE w:val="0"/>
        <w:autoSpaceDN w:val="0"/>
        <w:adjustRightInd w:val="0"/>
        <w:spacing w:after="0" w:line="360" w:lineRule="auto"/>
        <w:ind w:firstLine="708"/>
        <w:jc w:val="both"/>
        <w:rPr>
          <w:rFonts w:ascii="Times New Roman" w:eastAsia="Sabon-Roman" w:hAnsi="Times New Roman" w:cs="Times New Roman"/>
          <w:bCs/>
          <w:sz w:val="24"/>
          <w:szCs w:val="24"/>
          <w:lang w:val="ro-RO"/>
        </w:rPr>
      </w:pPr>
      <w:r w:rsidRPr="000B1070">
        <w:rPr>
          <w:rFonts w:ascii="Times New Roman" w:eastAsia="Sabon-Roman" w:hAnsi="Times New Roman" w:cs="Times New Roman"/>
          <w:bCs/>
          <w:sz w:val="24"/>
          <w:szCs w:val="24"/>
          <w:lang w:val="ro-RO"/>
        </w:rPr>
        <w:t xml:space="preserve">Fosfatul cu energie mare sub formă de ATP este necesar pentru practic toate procesele sintetice și </w:t>
      </w:r>
      <w:proofErr w:type="spellStart"/>
      <w:r w:rsidRPr="000B1070">
        <w:rPr>
          <w:rFonts w:ascii="Times New Roman" w:eastAsia="Sabon-Roman" w:hAnsi="Times New Roman" w:cs="Times New Roman"/>
          <w:bCs/>
          <w:sz w:val="24"/>
          <w:szCs w:val="24"/>
          <w:lang w:val="ro-RO"/>
        </w:rPr>
        <w:t>degradative</w:t>
      </w:r>
      <w:proofErr w:type="spellEnd"/>
      <w:r w:rsidRPr="000B1070">
        <w:rPr>
          <w:rFonts w:ascii="Times New Roman" w:eastAsia="Sabon-Roman" w:hAnsi="Times New Roman" w:cs="Times New Roman"/>
          <w:bCs/>
          <w:sz w:val="24"/>
          <w:szCs w:val="24"/>
          <w:lang w:val="ro-RO"/>
        </w:rPr>
        <w:t xml:space="preserve"> din celulă. Acestea includ transportul cu membrană, sinteza proteinelor, </w:t>
      </w:r>
      <w:proofErr w:type="spellStart"/>
      <w:r w:rsidRPr="000B1070">
        <w:rPr>
          <w:rFonts w:ascii="Times New Roman" w:eastAsia="Sabon-Roman" w:hAnsi="Times New Roman" w:cs="Times New Roman"/>
          <w:bCs/>
          <w:sz w:val="24"/>
          <w:szCs w:val="24"/>
          <w:lang w:val="ro-RO"/>
        </w:rPr>
        <w:t>lipogeneza</w:t>
      </w:r>
      <w:proofErr w:type="spellEnd"/>
      <w:r w:rsidRPr="000B1070">
        <w:rPr>
          <w:rFonts w:ascii="Times New Roman" w:eastAsia="Sabon-Roman" w:hAnsi="Times New Roman" w:cs="Times New Roman"/>
          <w:bCs/>
          <w:sz w:val="24"/>
          <w:szCs w:val="24"/>
          <w:lang w:val="ro-RO"/>
        </w:rPr>
        <w:t xml:space="preserve"> și reacțiile de </w:t>
      </w:r>
      <w:proofErr w:type="spellStart"/>
      <w:r w:rsidRPr="000B1070">
        <w:rPr>
          <w:rFonts w:ascii="Times New Roman" w:eastAsia="Sabon-Roman" w:hAnsi="Times New Roman" w:cs="Times New Roman"/>
          <w:bCs/>
          <w:sz w:val="24"/>
          <w:szCs w:val="24"/>
          <w:lang w:val="ro-RO"/>
        </w:rPr>
        <w:t>deacilare-reacilare</w:t>
      </w:r>
      <w:proofErr w:type="spellEnd"/>
      <w:r w:rsidRPr="000B1070">
        <w:rPr>
          <w:rFonts w:ascii="Times New Roman" w:eastAsia="Sabon-Roman" w:hAnsi="Times New Roman" w:cs="Times New Roman"/>
          <w:bCs/>
          <w:sz w:val="24"/>
          <w:szCs w:val="24"/>
          <w:lang w:val="ro-RO"/>
        </w:rPr>
        <w:t xml:space="preserve"> necesare pentru numărul de reacții a </w:t>
      </w:r>
      <w:proofErr w:type="spellStart"/>
      <w:r w:rsidRPr="000B1070">
        <w:rPr>
          <w:rFonts w:ascii="Times New Roman" w:eastAsia="Sabon-Roman" w:hAnsi="Times New Roman" w:cs="Times New Roman"/>
          <w:bCs/>
          <w:sz w:val="24"/>
          <w:szCs w:val="24"/>
          <w:lang w:val="ro-RO"/>
        </w:rPr>
        <w:t>fosfolipidelor</w:t>
      </w:r>
      <w:proofErr w:type="spellEnd"/>
      <w:r w:rsidRPr="000B1070">
        <w:rPr>
          <w:rFonts w:ascii="Times New Roman" w:eastAsia="Sabon-Roman" w:hAnsi="Times New Roman" w:cs="Times New Roman"/>
          <w:bCs/>
          <w:sz w:val="24"/>
          <w:szCs w:val="24"/>
          <w:lang w:val="ro-RO"/>
        </w:rPr>
        <w:t>. Epuizarea ATP de la 5% până la 10% din nivelurile normale are ca efecte răspândite asupra multor sisteme celulare critice [Fig.4]:</w:t>
      </w:r>
    </w:p>
    <w:p w14:paraId="65EA89BC" w14:textId="7EB5FB6E" w:rsidR="001B5F22" w:rsidRPr="000B1070" w:rsidRDefault="001B5F22" w:rsidP="000B1070">
      <w:pPr>
        <w:autoSpaceDE w:val="0"/>
        <w:autoSpaceDN w:val="0"/>
        <w:adjustRightInd w:val="0"/>
        <w:spacing w:after="0" w:line="360" w:lineRule="auto"/>
        <w:ind w:firstLine="708"/>
        <w:jc w:val="both"/>
        <w:rPr>
          <w:rFonts w:ascii="Times New Roman" w:eastAsia="Sabon-Roman" w:hAnsi="Times New Roman" w:cs="Times New Roman"/>
          <w:bCs/>
          <w:sz w:val="24"/>
          <w:szCs w:val="24"/>
          <w:lang w:val="ro-RO"/>
        </w:rPr>
      </w:pPr>
      <w:r w:rsidRPr="000B1070">
        <w:rPr>
          <w:rFonts w:ascii="Times New Roman" w:eastAsia="Sabon-Roman" w:hAnsi="Times New Roman" w:cs="Times New Roman"/>
          <w:bCs/>
          <w:sz w:val="24"/>
          <w:szCs w:val="24"/>
          <w:lang w:val="ro-RO"/>
        </w:rPr>
        <w:t>• Activitatea pompei de sodiu care depinde de energia membranei plasmatice (Na +, K + -</w:t>
      </w:r>
      <w:proofErr w:type="spellStart"/>
      <w:r w:rsidRPr="000B1070">
        <w:rPr>
          <w:rFonts w:ascii="Times New Roman" w:eastAsia="Sabon-Roman" w:hAnsi="Times New Roman" w:cs="Times New Roman"/>
          <w:bCs/>
          <w:sz w:val="24"/>
          <w:szCs w:val="24"/>
          <w:lang w:val="ro-RO"/>
        </w:rPr>
        <w:t>ATPase</w:t>
      </w:r>
      <w:proofErr w:type="spellEnd"/>
      <w:r w:rsidRPr="000B1070">
        <w:rPr>
          <w:rFonts w:ascii="Times New Roman" w:eastAsia="Sabon-Roman" w:hAnsi="Times New Roman" w:cs="Times New Roman"/>
          <w:bCs/>
          <w:sz w:val="24"/>
          <w:szCs w:val="24"/>
          <w:lang w:val="ro-RO"/>
        </w:rPr>
        <w:t xml:space="preserve">) sensibilă la </w:t>
      </w:r>
      <w:proofErr w:type="spellStart"/>
      <w:r w:rsidRPr="000B1070">
        <w:rPr>
          <w:rFonts w:ascii="Times New Roman" w:eastAsia="Sabon-Roman" w:hAnsi="Times New Roman" w:cs="Times New Roman"/>
          <w:bCs/>
          <w:sz w:val="24"/>
          <w:szCs w:val="24"/>
          <w:lang w:val="ro-RO"/>
        </w:rPr>
        <w:t>ouabain</w:t>
      </w:r>
      <w:proofErr w:type="spellEnd"/>
      <w:r w:rsidRPr="000B1070">
        <w:rPr>
          <w:rFonts w:ascii="Times New Roman" w:eastAsia="Sabon-Roman" w:hAnsi="Times New Roman" w:cs="Times New Roman"/>
          <w:bCs/>
          <w:sz w:val="24"/>
          <w:szCs w:val="24"/>
          <w:lang w:val="ro-RO"/>
        </w:rPr>
        <w:t xml:space="preserve"> este redusă. Eșecul acestui sistem de transport activ face ca sodiul să intre și să se acumuleze în celule și potasiul să se difuzeze. Eșecul Na + / K + -</w:t>
      </w:r>
      <w:proofErr w:type="spellStart"/>
      <w:r w:rsidRPr="000B1070">
        <w:rPr>
          <w:rFonts w:ascii="Times New Roman" w:eastAsia="Sabon-Roman" w:hAnsi="Times New Roman" w:cs="Times New Roman"/>
          <w:bCs/>
          <w:sz w:val="24"/>
          <w:szCs w:val="24"/>
          <w:lang w:val="ro-RO"/>
        </w:rPr>
        <w:t>ATPase</w:t>
      </w:r>
      <w:proofErr w:type="spellEnd"/>
      <w:r w:rsidRPr="000B1070">
        <w:rPr>
          <w:rFonts w:ascii="Times New Roman" w:eastAsia="Sabon-Roman" w:hAnsi="Times New Roman" w:cs="Times New Roman"/>
          <w:bCs/>
          <w:sz w:val="24"/>
          <w:szCs w:val="24"/>
          <w:lang w:val="ro-RO"/>
        </w:rPr>
        <w:t xml:space="preserve"> duce la acumularea ionilor de Na </w:t>
      </w:r>
      <w:r w:rsidRPr="000B1070">
        <w:rPr>
          <w:rFonts w:ascii="Times New Roman" w:eastAsia="Sabon-Roman" w:hAnsi="Times New Roman" w:cs="Times New Roman"/>
          <w:bCs/>
          <w:sz w:val="24"/>
          <w:szCs w:val="24"/>
          <w:vertAlign w:val="superscript"/>
          <w:lang w:val="ro-RO"/>
        </w:rPr>
        <w:t>+</w:t>
      </w:r>
      <w:r w:rsidRPr="000B1070">
        <w:rPr>
          <w:rFonts w:ascii="Times New Roman" w:eastAsia="Sabon-Roman" w:hAnsi="Times New Roman" w:cs="Times New Roman"/>
          <w:bCs/>
          <w:sz w:val="24"/>
          <w:szCs w:val="24"/>
          <w:lang w:val="ro-RO"/>
        </w:rPr>
        <w:t xml:space="preserve"> în interiorul celulei, ceea ce duce la creșterea </w:t>
      </w:r>
      <w:proofErr w:type="spellStart"/>
      <w:r w:rsidRPr="000B1070">
        <w:rPr>
          <w:rFonts w:ascii="Times New Roman" w:eastAsia="Sabon-Roman" w:hAnsi="Times New Roman" w:cs="Times New Roman"/>
          <w:bCs/>
          <w:sz w:val="24"/>
          <w:szCs w:val="24"/>
          <w:lang w:val="ro-RO"/>
        </w:rPr>
        <w:t>osmolarității</w:t>
      </w:r>
      <w:proofErr w:type="spellEnd"/>
      <w:r w:rsidRPr="000B1070">
        <w:rPr>
          <w:rFonts w:ascii="Times New Roman" w:eastAsia="Sabon-Roman" w:hAnsi="Times New Roman" w:cs="Times New Roman"/>
          <w:bCs/>
          <w:sz w:val="24"/>
          <w:szCs w:val="24"/>
          <w:lang w:val="ro-RO"/>
        </w:rPr>
        <w:t xml:space="preserve"> intracelulare. Câștigul net de </w:t>
      </w:r>
      <w:r w:rsidR="00DD0C09">
        <w:rPr>
          <w:rFonts w:ascii="Times New Roman" w:eastAsia="Sabon-Roman" w:hAnsi="Times New Roman" w:cs="Times New Roman"/>
          <w:bCs/>
          <w:sz w:val="24"/>
          <w:szCs w:val="24"/>
          <w:lang w:val="ro-RO"/>
        </w:rPr>
        <w:t xml:space="preserve">Na </w:t>
      </w:r>
      <w:r w:rsidRPr="000B1070">
        <w:rPr>
          <w:rFonts w:ascii="Times New Roman" w:eastAsia="Sabon-Roman" w:hAnsi="Times New Roman" w:cs="Times New Roman"/>
          <w:bCs/>
          <w:sz w:val="24"/>
          <w:szCs w:val="24"/>
          <w:lang w:val="ro-RO"/>
        </w:rPr>
        <w:t xml:space="preserve">este însoțit de un câștig </w:t>
      </w:r>
      <w:proofErr w:type="spellStart"/>
      <w:r w:rsidR="00FB3C1F">
        <w:rPr>
          <w:rFonts w:ascii="Times New Roman" w:eastAsia="Sabon-Roman" w:hAnsi="Times New Roman" w:cs="Times New Roman"/>
          <w:bCs/>
          <w:sz w:val="24"/>
          <w:szCs w:val="24"/>
          <w:lang w:val="ro-RO"/>
        </w:rPr>
        <w:t>hiper</w:t>
      </w:r>
      <w:r w:rsidR="00DD0C09">
        <w:rPr>
          <w:rFonts w:ascii="Times New Roman" w:eastAsia="Sabon-Roman" w:hAnsi="Times New Roman" w:cs="Times New Roman"/>
          <w:bCs/>
          <w:sz w:val="24"/>
          <w:szCs w:val="24"/>
          <w:lang w:val="ro-RO"/>
        </w:rPr>
        <w:t>o</w:t>
      </w:r>
      <w:r w:rsidRPr="000B1070">
        <w:rPr>
          <w:rFonts w:ascii="Times New Roman" w:eastAsia="Sabon-Roman" w:hAnsi="Times New Roman" w:cs="Times New Roman"/>
          <w:bCs/>
          <w:sz w:val="24"/>
          <w:szCs w:val="24"/>
          <w:lang w:val="ro-RO"/>
        </w:rPr>
        <w:t>smotic</w:t>
      </w:r>
      <w:proofErr w:type="spellEnd"/>
      <w:r w:rsidRPr="000B1070">
        <w:rPr>
          <w:rFonts w:ascii="Times New Roman" w:eastAsia="Sabon-Roman" w:hAnsi="Times New Roman" w:cs="Times New Roman"/>
          <w:bCs/>
          <w:sz w:val="24"/>
          <w:szCs w:val="24"/>
          <w:lang w:val="ro-RO"/>
        </w:rPr>
        <w:t xml:space="preserve"> de apă, care provoacă umflarea celulelor și dilatarea ER, în cele din urmă poate dezvolta citoliză. Eșecul Na + / K + -</w:t>
      </w:r>
      <w:proofErr w:type="spellStart"/>
      <w:r w:rsidRPr="000B1070">
        <w:rPr>
          <w:rFonts w:ascii="Times New Roman" w:eastAsia="Sabon-Roman" w:hAnsi="Times New Roman" w:cs="Times New Roman"/>
          <w:bCs/>
          <w:sz w:val="24"/>
          <w:szCs w:val="24"/>
          <w:lang w:val="ro-RO"/>
        </w:rPr>
        <w:t>ATPase</w:t>
      </w:r>
      <w:proofErr w:type="spellEnd"/>
      <w:r w:rsidRPr="000B1070">
        <w:rPr>
          <w:rFonts w:ascii="Times New Roman" w:eastAsia="Sabon-Roman" w:hAnsi="Times New Roman" w:cs="Times New Roman"/>
          <w:bCs/>
          <w:sz w:val="24"/>
          <w:szCs w:val="24"/>
          <w:lang w:val="ro-RO"/>
        </w:rPr>
        <w:t xml:space="preserve"> duce la anihilarea gradientului de potasiu în celulele afectate. În celulele normale, raportul dintre concentrația intracelulară și extracelulară de potasiu este de aproximativ 4: 1, care, alături de alți electroliți, este responsabil pentru restul potențialului în celule excitabile. Scăderea nivelului de </w:t>
      </w:r>
      <w:r w:rsidRPr="000B1070">
        <w:rPr>
          <w:rFonts w:ascii="Times New Roman" w:eastAsia="Sabon-Roman" w:hAnsi="Times New Roman" w:cs="Times New Roman"/>
          <w:bCs/>
          <w:sz w:val="24"/>
          <w:szCs w:val="24"/>
          <w:lang w:val="ro-RO"/>
        </w:rPr>
        <w:lastRenderedPageBreak/>
        <w:t xml:space="preserve">potasiu intracelular anihilează potențialul de repaus celular (depolarizare) și face imposibilă excitarea celulei (depolarizare inhibitoare). Concentrația crescută de ioni de potasiu în mediul extracelular reduce potențialul </w:t>
      </w:r>
      <w:proofErr w:type="spellStart"/>
      <w:r w:rsidRPr="000B1070">
        <w:rPr>
          <w:rFonts w:ascii="Times New Roman" w:eastAsia="Sabon-Roman" w:hAnsi="Times New Roman" w:cs="Times New Roman"/>
          <w:bCs/>
          <w:sz w:val="24"/>
          <w:szCs w:val="24"/>
          <w:lang w:val="ro-RO"/>
        </w:rPr>
        <w:t>transmembranar</w:t>
      </w:r>
      <w:proofErr w:type="spellEnd"/>
      <w:r w:rsidRPr="000B1070">
        <w:rPr>
          <w:rFonts w:ascii="Times New Roman" w:eastAsia="Sabon-Roman" w:hAnsi="Times New Roman" w:cs="Times New Roman"/>
          <w:bCs/>
          <w:sz w:val="24"/>
          <w:szCs w:val="24"/>
          <w:lang w:val="ro-RO"/>
        </w:rPr>
        <w:t xml:space="preserve"> al celulelor adiacente, crescând excitabilitatea acestora, ceea ce poate servi ca stimul pentru a declanșa potențialele de acțiune. Acest fenomen poate fi observat în infarctul miocardic, când nivelul crescut de potasiu în focalizarea necrozei contribuie la apariția fibrilației cardiace. Potasiul eliberat din celule invadează, de asemenea, fluidele corporale, în special sângele (</w:t>
      </w:r>
      <w:proofErr w:type="spellStart"/>
      <w:r w:rsidRPr="000B1070">
        <w:rPr>
          <w:rFonts w:ascii="Times New Roman" w:eastAsia="Sabon-Roman" w:hAnsi="Times New Roman" w:cs="Times New Roman"/>
          <w:bCs/>
          <w:sz w:val="24"/>
          <w:szCs w:val="24"/>
          <w:lang w:val="ro-RO"/>
        </w:rPr>
        <w:t>hiperkalemia</w:t>
      </w:r>
      <w:proofErr w:type="spellEnd"/>
      <w:r w:rsidRPr="000B1070">
        <w:rPr>
          <w:rFonts w:ascii="Times New Roman" w:eastAsia="Sabon-Roman" w:hAnsi="Times New Roman" w:cs="Times New Roman"/>
          <w:bCs/>
          <w:sz w:val="24"/>
          <w:szCs w:val="24"/>
          <w:lang w:val="ro-RO"/>
        </w:rPr>
        <w:t xml:space="preserve">), care influențează în mod similar și alte celule excitabile, departe de focalizarea principală a leziunii celulare (neuroni, </w:t>
      </w:r>
      <w:proofErr w:type="spellStart"/>
      <w:r w:rsidRPr="000B1070">
        <w:rPr>
          <w:rFonts w:ascii="Times New Roman" w:eastAsia="Sabon-Roman" w:hAnsi="Times New Roman" w:cs="Times New Roman"/>
          <w:bCs/>
          <w:sz w:val="24"/>
          <w:szCs w:val="24"/>
          <w:lang w:val="ro-RO"/>
        </w:rPr>
        <w:t>cardiomiocite</w:t>
      </w:r>
      <w:proofErr w:type="spellEnd"/>
      <w:r w:rsidRPr="000B1070">
        <w:rPr>
          <w:rFonts w:ascii="Times New Roman" w:eastAsia="Sabon-Roman" w:hAnsi="Times New Roman" w:cs="Times New Roman"/>
          <w:bCs/>
          <w:sz w:val="24"/>
          <w:szCs w:val="24"/>
          <w:lang w:val="ro-RO"/>
        </w:rPr>
        <w:t>).</w:t>
      </w:r>
    </w:p>
    <w:p w14:paraId="71B2D22D" w14:textId="77777777" w:rsidR="001B5F22" w:rsidRPr="000B1070" w:rsidRDefault="001B5F22" w:rsidP="000B1070">
      <w:pPr>
        <w:autoSpaceDE w:val="0"/>
        <w:autoSpaceDN w:val="0"/>
        <w:adjustRightInd w:val="0"/>
        <w:spacing w:after="0" w:line="360" w:lineRule="auto"/>
        <w:ind w:firstLine="708"/>
        <w:jc w:val="both"/>
        <w:rPr>
          <w:rFonts w:ascii="Times New Roman" w:eastAsia="Sabon-Roman" w:hAnsi="Times New Roman" w:cs="Times New Roman"/>
          <w:bCs/>
          <w:sz w:val="24"/>
          <w:szCs w:val="24"/>
          <w:lang w:val="ro-RO"/>
        </w:rPr>
      </w:pPr>
      <w:r w:rsidRPr="000B1070">
        <w:rPr>
          <w:rFonts w:ascii="Times New Roman" w:eastAsia="Sabon-Roman" w:hAnsi="Times New Roman" w:cs="Times New Roman"/>
          <w:bCs/>
          <w:sz w:val="24"/>
          <w:szCs w:val="24"/>
          <w:lang w:val="ro-RO"/>
        </w:rPr>
        <w:t xml:space="preserve">• Metabolizarea energiei celulare este modificată. Dacă furnizarea de oxigen către celule este redusă, ca și în ischemie, </w:t>
      </w:r>
      <w:proofErr w:type="spellStart"/>
      <w:r w:rsidRPr="000B1070">
        <w:rPr>
          <w:rFonts w:ascii="Times New Roman" w:eastAsia="Sabon-Roman" w:hAnsi="Times New Roman" w:cs="Times New Roman"/>
          <w:bCs/>
          <w:sz w:val="24"/>
          <w:szCs w:val="24"/>
          <w:lang w:val="ro-RO"/>
        </w:rPr>
        <w:t>fosforilarea</w:t>
      </w:r>
      <w:proofErr w:type="spellEnd"/>
      <w:r w:rsidRPr="000B1070">
        <w:rPr>
          <w:rFonts w:ascii="Times New Roman" w:eastAsia="Sabon-Roman" w:hAnsi="Times New Roman" w:cs="Times New Roman"/>
          <w:bCs/>
          <w:sz w:val="24"/>
          <w:szCs w:val="24"/>
          <w:lang w:val="ro-RO"/>
        </w:rPr>
        <w:t xml:space="preserve"> oxidativă încetează, ceea ce duce la o scădere a ATP-ului celular și la o creștere asociată a </w:t>
      </w:r>
      <w:proofErr w:type="spellStart"/>
      <w:r w:rsidRPr="000B1070">
        <w:rPr>
          <w:rFonts w:ascii="Times New Roman" w:eastAsia="Sabon-Roman" w:hAnsi="Times New Roman" w:cs="Times New Roman"/>
          <w:bCs/>
          <w:sz w:val="24"/>
          <w:szCs w:val="24"/>
          <w:lang w:val="ro-RO"/>
        </w:rPr>
        <w:t>monosfatului</w:t>
      </w:r>
      <w:proofErr w:type="spellEnd"/>
      <w:r w:rsidRPr="000B1070">
        <w:rPr>
          <w:rFonts w:ascii="Times New Roman" w:eastAsia="Sabon-Roman" w:hAnsi="Times New Roman" w:cs="Times New Roman"/>
          <w:bCs/>
          <w:sz w:val="24"/>
          <w:szCs w:val="24"/>
          <w:lang w:val="ro-RO"/>
        </w:rPr>
        <w:t xml:space="preserve"> de </w:t>
      </w:r>
      <w:proofErr w:type="spellStart"/>
      <w:r w:rsidRPr="000B1070">
        <w:rPr>
          <w:rFonts w:ascii="Times New Roman" w:eastAsia="Sabon-Roman" w:hAnsi="Times New Roman" w:cs="Times New Roman"/>
          <w:bCs/>
          <w:sz w:val="24"/>
          <w:szCs w:val="24"/>
          <w:lang w:val="ro-RO"/>
        </w:rPr>
        <w:t>adenozină</w:t>
      </w:r>
      <w:proofErr w:type="spellEnd"/>
      <w:r w:rsidRPr="000B1070">
        <w:rPr>
          <w:rFonts w:ascii="Times New Roman" w:eastAsia="Sabon-Roman" w:hAnsi="Times New Roman" w:cs="Times New Roman"/>
          <w:bCs/>
          <w:sz w:val="24"/>
          <w:szCs w:val="24"/>
          <w:lang w:val="ro-RO"/>
        </w:rPr>
        <w:t xml:space="preserve">. Aceste modificări stimulează activitățile </w:t>
      </w:r>
      <w:proofErr w:type="spellStart"/>
      <w:r w:rsidRPr="000B1070">
        <w:rPr>
          <w:rFonts w:ascii="Times New Roman" w:eastAsia="Sabon-Roman" w:hAnsi="Times New Roman" w:cs="Times New Roman"/>
          <w:bCs/>
          <w:sz w:val="24"/>
          <w:szCs w:val="24"/>
          <w:lang w:val="ro-RO"/>
        </w:rPr>
        <w:t>fosfofructocinazei</w:t>
      </w:r>
      <w:proofErr w:type="spellEnd"/>
      <w:r w:rsidRPr="000B1070">
        <w:rPr>
          <w:rFonts w:ascii="Times New Roman" w:eastAsia="Sabon-Roman" w:hAnsi="Times New Roman" w:cs="Times New Roman"/>
          <w:bCs/>
          <w:sz w:val="24"/>
          <w:szCs w:val="24"/>
          <w:lang w:val="ro-RO"/>
        </w:rPr>
        <w:t xml:space="preserve"> și </w:t>
      </w:r>
      <w:proofErr w:type="spellStart"/>
      <w:r w:rsidRPr="000B1070">
        <w:rPr>
          <w:rFonts w:ascii="Times New Roman" w:eastAsia="Sabon-Roman" w:hAnsi="Times New Roman" w:cs="Times New Roman"/>
          <w:bCs/>
          <w:sz w:val="24"/>
          <w:szCs w:val="24"/>
          <w:lang w:val="ro-RO"/>
        </w:rPr>
        <w:t>fosforilazei</w:t>
      </w:r>
      <w:proofErr w:type="spellEnd"/>
      <w:r w:rsidRPr="000B1070">
        <w:rPr>
          <w:rFonts w:ascii="Times New Roman" w:eastAsia="Sabon-Roman" w:hAnsi="Times New Roman" w:cs="Times New Roman"/>
          <w:bCs/>
          <w:sz w:val="24"/>
          <w:szCs w:val="24"/>
          <w:lang w:val="ro-RO"/>
        </w:rPr>
        <w:t xml:space="preserve">, ceea ce duce la o rată crescută de glicoliză anaerobă, care este menită să mențină sursele de energie ale celulelor prin generarea de ATP prin metabolismul glucozei derivate din glicogen. Ca urmare, depozitele de glicogen sunt epuizate rapid. Glicoliza anaerobă are ca rezultat acumularea acidului lactic și a fosfaților anorganici din hidroliza esterilor fosfatului. Aceasta reduce </w:t>
      </w:r>
      <w:proofErr w:type="spellStart"/>
      <w:r w:rsidRPr="000B1070">
        <w:rPr>
          <w:rFonts w:ascii="Times New Roman" w:eastAsia="Sabon-Roman" w:hAnsi="Times New Roman" w:cs="Times New Roman"/>
          <w:bCs/>
          <w:sz w:val="24"/>
          <w:szCs w:val="24"/>
          <w:lang w:val="ro-RO"/>
        </w:rPr>
        <w:t>pH-ul</w:t>
      </w:r>
      <w:proofErr w:type="spellEnd"/>
      <w:r w:rsidRPr="000B1070">
        <w:rPr>
          <w:rFonts w:ascii="Times New Roman" w:eastAsia="Sabon-Roman" w:hAnsi="Times New Roman" w:cs="Times New Roman"/>
          <w:bCs/>
          <w:sz w:val="24"/>
          <w:szCs w:val="24"/>
          <w:lang w:val="ro-RO"/>
        </w:rPr>
        <w:t xml:space="preserve"> intracelular (acidoză intracelulară), ceea ce duce la scăderea activității multor enzime celulare.</w:t>
      </w:r>
    </w:p>
    <w:p w14:paraId="7436033A" w14:textId="77777777" w:rsidR="001B5F22" w:rsidRPr="000B1070" w:rsidRDefault="001B5F22" w:rsidP="000B1070">
      <w:pPr>
        <w:autoSpaceDE w:val="0"/>
        <w:autoSpaceDN w:val="0"/>
        <w:adjustRightInd w:val="0"/>
        <w:spacing w:after="0" w:line="360" w:lineRule="auto"/>
        <w:ind w:firstLine="708"/>
        <w:jc w:val="both"/>
        <w:rPr>
          <w:rFonts w:ascii="Times New Roman" w:eastAsia="Sabon-Roman" w:hAnsi="Times New Roman" w:cs="Times New Roman"/>
          <w:bCs/>
          <w:sz w:val="24"/>
          <w:szCs w:val="24"/>
          <w:lang w:val="ro-RO"/>
        </w:rPr>
      </w:pPr>
      <w:r w:rsidRPr="000B1070">
        <w:rPr>
          <w:rFonts w:ascii="Times New Roman" w:eastAsia="Sabon-Roman" w:hAnsi="Times New Roman" w:cs="Times New Roman"/>
          <w:bCs/>
          <w:sz w:val="24"/>
          <w:szCs w:val="24"/>
          <w:lang w:val="ro-RO"/>
        </w:rPr>
        <w:t>• Eșecul pompei Ca</w:t>
      </w:r>
      <w:r w:rsidRPr="000B1070">
        <w:rPr>
          <w:rFonts w:ascii="Times New Roman" w:eastAsia="Sabon-Roman" w:hAnsi="Times New Roman" w:cs="Times New Roman"/>
          <w:bCs/>
          <w:sz w:val="24"/>
          <w:szCs w:val="24"/>
          <w:vertAlign w:val="superscript"/>
          <w:lang w:val="ro-RO"/>
        </w:rPr>
        <w:t>2+</w:t>
      </w:r>
      <w:r w:rsidRPr="000B1070">
        <w:rPr>
          <w:rFonts w:ascii="Times New Roman" w:eastAsia="Sabon-Roman" w:hAnsi="Times New Roman" w:cs="Times New Roman"/>
          <w:bCs/>
          <w:sz w:val="24"/>
          <w:szCs w:val="24"/>
          <w:lang w:val="ro-RO"/>
        </w:rPr>
        <w:t xml:space="preserve"> duce la influxul de Ca</w:t>
      </w:r>
      <w:r w:rsidRPr="000B1070">
        <w:rPr>
          <w:rFonts w:ascii="Times New Roman" w:eastAsia="Sabon-Roman" w:hAnsi="Times New Roman" w:cs="Times New Roman"/>
          <w:bCs/>
          <w:sz w:val="24"/>
          <w:szCs w:val="24"/>
          <w:vertAlign w:val="superscript"/>
          <w:lang w:val="ro-RO"/>
        </w:rPr>
        <w:t>2+</w:t>
      </w:r>
      <w:r w:rsidRPr="000B1070">
        <w:rPr>
          <w:rFonts w:ascii="Times New Roman" w:eastAsia="Sabon-Roman" w:hAnsi="Times New Roman" w:cs="Times New Roman"/>
          <w:bCs/>
          <w:sz w:val="24"/>
          <w:szCs w:val="24"/>
          <w:lang w:val="ro-RO"/>
        </w:rPr>
        <w:t>, cu efecte dăunătoare asupra numeroaselor componente celulare, descrise mai jos.</w:t>
      </w:r>
    </w:p>
    <w:p w14:paraId="5726C413" w14:textId="77777777" w:rsidR="001B5F22" w:rsidRPr="000B1070" w:rsidRDefault="001B5F22" w:rsidP="000B1070">
      <w:pPr>
        <w:autoSpaceDE w:val="0"/>
        <w:autoSpaceDN w:val="0"/>
        <w:adjustRightInd w:val="0"/>
        <w:spacing w:after="0" w:line="360" w:lineRule="auto"/>
        <w:ind w:firstLine="708"/>
        <w:jc w:val="both"/>
        <w:rPr>
          <w:rFonts w:ascii="Times New Roman" w:eastAsia="Sabon-Roman" w:hAnsi="Times New Roman" w:cs="Times New Roman"/>
          <w:bCs/>
          <w:sz w:val="24"/>
          <w:szCs w:val="24"/>
          <w:lang w:val="ro-RO"/>
        </w:rPr>
      </w:pPr>
      <w:r w:rsidRPr="000B1070">
        <w:rPr>
          <w:rFonts w:ascii="Times New Roman" w:eastAsia="Sabon-Roman" w:hAnsi="Times New Roman" w:cs="Times New Roman"/>
          <w:bCs/>
          <w:sz w:val="24"/>
          <w:szCs w:val="24"/>
          <w:lang w:val="ro-RO"/>
        </w:rPr>
        <w:t>• Cu o epuizare prelungită sau înrăutățire a ATP, se produce o întrerupere structurală a aparatului sintetic proteic, manifestată ca detașare de ribozomi de ER-</w:t>
      </w:r>
      <w:proofErr w:type="spellStart"/>
      <w:r w:rsidRPr="000B1070">
        <w:rPr>
          <w:rFonts w:ascii="Times New Roman" w:eastAsia="Sabon-Roman" w:hAnsi="Times New Roman" w:cs="Times New Roman"/>
          <w:bCs/>
          <w:sz w:val="24"/>
          <w:szCs w:val="24"/>
          <w:lang w:val="ro-RO"/>
        </w:rPr>
        <w:t>ul</w:t>
      </w:r>
      <w:proofErr w:type="spellEnd"/>
      <w:r w:rsidRPr="000B1070">
        <w:rPr>
          <w:rFonts w:ascii="Times New Roman" w:eastAsia="Sabon-Roman" w:hAnsi="Times New Roman" w:cs="Times New Roman"/>
          <w:bCs/>
          <w:sz w:val="24"/>
          <w:szCs w:val="24"/>
          <w:lang w:val="ro-RO"/>
        </w:rPr>
        <w:t xml:space="preserve"> dur și disociere a </w:t>
      </w:r>
      <w:proofErr w:type="spellStart"/>
      <w:r w:rsidRPr="000B1070">
        <w:rPr>
          <w:rFonts w:ascii="Times New Roman" w:eastAsia="Sabon-Roman" w:hAnsi="Times New Roman" w:cs="Times New Roman"/>
          <w:bCs/>
          <w:sz w:val="24"/>
          <w:szCs w:val="24"/>
          <w:lang w:val="ro-RO"/>
        </w:rPr>
        <w:t>polisomilor</w:t>
      </w:r>
      <w:proofErr w:type="spellEnd"/>
      <w:r w:rsidRPr="000B1070">
        <w:rPr>
          <w:rFonts w:ascii="Times New Roman" w:eastAsia="Sabon-Roman" w:hAnsi="Times New Roman" w:cs="Times New Roman"/>
          <w:bCs/>
          <w:sz w:val="24"/>
          <w:szCs w:val="24"/>
          <w:lang w:val="ro-RO"/>
        </w:rPr>
        <w:t>, cu o consecință de reducere a sintezei proteice.</w:t>
      </w:r>
    </w:p>
    <w:p w14:paraId="053CFE6C" w14:textId="77777777" w:rsidR="001B5F22" w:rsidRPr="000B1070" w:rsidRDefault="001B5F22" w:rsidP="000B1070">
      <w:pPr>
        <w:autoSpaceDE w:val="0"/>
        <w:autoSpaceDN w:val="0"/>
        <w:adjustRightInd w:val="0"/>
        <w:spacing w:after="0" w:line="360" w:lineRule="auto"/>
        <w:ind w:firstLine="708"/>
        <w:jc w:val="both"/>
        <w:rPr>
          <w:rFonts w:ascii="Times New Roman" w:eastAsia="Sabon-Roman" w:hAnsi="Times New Roman" w:cs="Times New Roman"/>
          <w:bCs/>
          <w:sz w:val="24"/>
          <w:szCs w:val="24"/>
          <w:lang w:val="ro-RO"/>
        </w:rPr>
      </w:pPr>
      <w:r w:rsidRPr="000B1070">
        <w:rPr>
          <w:rFonts w:ascii="Times New Roman" w:eastAsia="Sabon-Roman" w:hAnsi="Times New Roman" w:cs="Times New Roman"/>
          <w:bCs/>
          <w:sz w:val="24"/>
          <w:szCs w:val="24"/>
          <w:lang w:val="ro-RO"/>
        </w:rPr>
        <w:t>• În celulele lipsite de oxigen sau glucoză, proteinele pot deveni pliate greșit, iar proteinele împărțite greșit declanșează o reacție celulară numită răspunsul proteic desfășurat care poate duce la leziunea celulară și chiar la moarte.</w:t>
      </w:r>
    </w:p>
    <w:p w14:paraId="0FF92FD5" w14:textId="267BA432" w:rsidR="001B5F22" w:rsidRPr="000B1070" w:rsidRDefault="001B5F22" w:rsidP="000B1070">
      <w:pPr>
        <w:autoSpaceDE w:val="0"/>
        <w:autoSpaceDN w:val="0"/>
        <w:adjustRightInd w:val="0"/>
        <w:spacing w:after="0" w:line="360" w:lineRule="auto"/>
        <w:ind w:firstLine="708"/>
        <w:jc w:val="both"/>
        <w:rPr>
          <w:rFonts w:ascii="Times New Roman" w:eastAsia="Sabon-Roman" w:hAnsi="Times New Roman" w:cs="Times New Roman"/>
          <w:bCs/>
          <w:sz w:val="24"/>
          <w:szCs w:val="24"/>
          <w:lang w:val="ro-RO"/>
        </w:rPr>
      </w:pPr>
      <w:r w:rsidRPr="000B1070">
        <w:rPr>
          <w:rFonts w:ascii="Times New Roman" w:eastAsia="Sabon-Roman" w:hAnsi="Times New Roman" w:cs="Times New Roman"/>
          <w:bCs/>
          <w:sz w:val="24"/>
          <w:szCs w:val="24"/>
          <w:lang w:val="ro-RO"/>
        </w:rPr>
        <w:t xml:space="preserve">• În cele din urmă, există afectări ireversibile ale membranelor mitocondriale și </w:t>
      </w:r>
      <w:proofErr w:type="spellStart"/>
      <w:r w:rsidRPr="000B1070">
        <w:rPr>
          <w:rFonts w:ascii="Times New Roman" w:eastAsia="Sabon-Roman" w:hAnsi="Times New Roman" w:cs="Times New Roman"/>
          <w:bCs/>
          <w:sz w:val="24"/>
          <w:szCs w:val="24"/>
          <w:lang w:val="ro-RO"/>
        </w:rPr>
        <w:t>lizozomale</w:t>
      </w:r>
      <w:proofErr w:type="spellEnd"/>
      <w:r w:rsidRPr="000B1070">
        <w:rPr>
          <w:rFonts w:ascii="Times New Roman" w:eastAsia="Sabon-Roman" w:hAnsi="Times New Roman" w:cs="Times New Roman"/>
          <w:bCs/>
          <w:sz w:val="24"/>
          <w:szCs w:val="24"/>
          <w:lang w:val="ro-RO"/>
        </w:rPr>
        <w:t>, iar celula suferă necroză.</w:t>
      </w:r>
    </w:p>
    <w:p w14:paraId="65ACB380" w14:textId="77777777" w:rsidR="001B5F22" w:rsidRPr="000B1070" w:rsidRDefault="001B5F22" w:rsidP="000B1070">
      <w:pPr>
        <w:autoSpaceDE w:val="0"/>
        <w:autoSpaceDN w:val="0"/>
        <w:adjustRightInd w:val="0"/>
        <w:spacing w:after="0" w:line="360" w:lineRule="auto"/>
        <w:ind w:firstLine="708"/>
        <w:jc w:val="both"/>
        <w:rPr>
          <w:rFonts w:ascii="Times New Roman" w:eastAsia="Sabon-Roman" w:hAnsi="Times New Roman" w:cs="Times New Roman"/>
          <w:bCs/>
          <w:sz w:val="24"/>
          <w:szCs w:val="24"/>
          <w:lang w:val="ro-RO"/>
        </w:rPr>
      </w:pPr>
    </w:p>
    <w:p w14:paraId="2D6F2D63" w14:textId="77777777" w:rsidR="001B5F22" w:rsidRPr="000B1070" w:rsidRDefault="001B5F22" w:rsidP="000B1070">
      <w:pPr>
        <w:autoSpaceDE w:val="0"/>
        <w:autoSpaceDN w:val="0"/>
        <w:adjustRightInd w:val="0"/>
        <w:spacing w:after="0" w:line="360" w:lineRule="auto"/>
        <w:ind w:firstLine="708"/>
        <w:jc w:val="both"/>
        <w:rPr>
          <w:rFonts w:ascii="Times New Roman" w:eastAsia="Sabon-Roman" w:hAnsi="Times New Roman" w:cs="Times New Roman"/>
          <w:b/>
          <w:bCs/>
          <w:sz w:val="24"/>
          <w:szCs w:val="24"/>
          <w:lang w:val="ro-RO"/>
        </w:rPr>
      </w:pPr>
      <w:r w:rsidRPr="000B1070">
        <w:rPr>
          <w:rFonts w:ascii="Times New Roman" w:eastAsia="Sabon-Roman" w:hAnsi="Times New Roman" w:cs="Times New Roman"/>
          <w:b/>
          <w:bCs/>
          <w:sz w:val="24"/>
          <w:szCs w:val="24"/>
          <w:lang w:val="ro-RO"/>
        </w:rPr>
        <w:t>Influx de calciu și pierderea homeostaziei de calciu</w:t>
      </w:r>
    </w:p>
    <w:p w14:paraId="1D2CFA6C" w14:textId="77777777" w:rsidR="001B5F22" w:rsidRPr="000B1070" w:rsidRDefault="001B5F22" w:rsidP="000B1070">
      <w:pPr>
        <w:autoSpaceDE w:val="0"/>
        <w:autoSpaceDN w:val="0"/>
        <w:adjustRightInd w:val="0"/>
        <w:spacing w:after="0" w:line="360" w:lineRule="auto"/>
        <w:ind w:firstLine="708"/>
        <w:jc w:val="both"/>
        <w:rPr>
          <w:rFonts w:ascii="Times New Roman" w:eastAsia="Sabon-Roman" w:hAnsi="Times New Roman" w:cs="Times New Roman"/>
          <w:bCs/>
          <w:sz w:val="24"/>
          <w:szCs w:val="24"/>
          <w:lang w:val="ro-RO"/>
        </w:rPr>
      </w:pPr>
    </w:p>
    <w:p w14:paraId="618FB156" w14:textId="559914D1" w:rsidR="001B5F22" w:rsidRPr="000B1070" w:rsidRDefault="001B5F22" w:rsidP="000B1070">
      <w:pPr>
        <w:autoSpaceDE w:val="0"/>
        <w:autoSpaceDN w:val="0"/>
        <w:adjustRightInd w:val="0"/>
        <w:spacing w:after="0" w:line="360" w:lineRule="auto"/>
        <w:ind w:firstLine="708"/>
        <w:jc w:val="both"/>
        <w:rPr>
          <w:rFonts w:ascii="Times New Roman" w:eastAsia="Sabon-Roman" w:hAnsi="Times New Roman" w:cs="Times New Roman"/>
          <w:bCs/>
          <w:sz w:val="24"/>
          <w:szCs w:val="24"/>
          <w:lang w:val="ro-RO"/>
        </w:rPr>
      </w:pPr>
      <w:r w:rsidRPr="000B1070">
        <w:rPr>
          <w:rFonts w:ascii="Times New Roman" w:eastAsia="Sabon-Roman" w:hAnsi="Times New Roman" w:cs="Times New Roman"/>
          <w:bCs/>
          <w:sz w:val="24"/>
          <w:szCs w:val="24"/>
          <w:lang w:val="ro-RO"/>
        </w:rPr>
        <w:t xml:space="preserve">Constatarea că epuizarea calciului protejează celulele de leziunea indusă de o varietate de stimuli nocivi indică faptul că ionii de calciu sunt mediatori importanți ai leziunii celulare. Calciul liber </w:t>
      </w:r>
      <w:proofErr w:type="spellStart"/>
      <w:r w:rsidRPr="000B1070">
        <w:rPr>
          <w:rFonts w:ascii="Times New Roman" w:eastAsia="Sabon-Roman" w:hAnsi="Times New Roman" w:cs="Times New Roman"/>
          <w:bCs/>
          <w:sz w:val="24"/>
          <w:szCs w:val="24"/>
          <w:lang w:val="ro-RO"/>
        </w:rPr>
        <w:t>cito</w:t>
      </w:r>
      <w:r w:rsidR="00FB3C1F">
        <w:rPr>
          <w:rFonts w:ascii="Times New Roman" w:eastAsia="Sabon-Roman" w:hAnsi="Times New Roman" w:cs="Times New Roman"/>
          <w:bCs/>
          <w:sz w:val="24"/>
          <w:szCs w:val="24"/>
          <w:lang w:val="ro-RO"/>
        </w:rPr>
        <w:t>s</w:t>
      </w:r>
      <w:r w:rsidRPr="000B1070">
        <w:rPr>
          <w:rFonts w:ascii="Times New Roman" w:eastAsia="Sabon-Roman" w:hAnsi="Times New Roman" w:cs="Times New Roman"/>
          <w:bCs/>
          <w:sz w:val="24"/>
          <w:szCs w:val="24"/>
          <w:lang w:val="ro-RO"/>
        </w:rPr>
        <w:t>olic</w:t>
      </w:r>
      <w:proofErr w:type="spellEnd"/>
      <w:r w:rsidRPr="000B1070">
        <w:rPr>
          <w:rFonts w:ascii="Times New Roman" w:eastAsia="Sabon-Roman" w:hAnsi="Times New Roman" w:cs="Times New Roman"/>
          <w:bCs/>
          <w:sz w:val="24"/>
          <w:szCs w:val="24"/>
          <w:lang w:val="ro-RO"/>
        </w:rPr>
        <w:t xml:space="preserve"> este menținut în mod normal la concentrații foarte mici (-0,1 </w:t>
      </w:r>
      <w:proofErr w:type="spellStart"/>
      <w:r w:rsidRPr="000B1070">
        <w:rPr>
          <w:rFonts w:ascii="Times New Roman" w:eastAsia="Sabon-Roman" w:hAnsi="Times New Roman" w:cs="Times New Roman"/>
          <w:bCs/>
          <w:sz w:val="24"/>
          <w:szCs w:val="24"/>
          <w:lang w:val="ro-RO"/>
        </w:rPr>
        <w:t>μmol</w:t>
      </w:r>
      <w:proofErr w:type="spellEnd"/>
      <w:r w:rsidRPr="000B1070">
        <w:rPr>
          <w:rFonts w:ascii="Times New Roman" w:eastAsia="Sabon-Roman" w:hAnsi="Times New Roman" w:cs="Times New Roman"/>
          <w:bCs/>
          <w:sz w:val="24"/>
          <w:szCs w:val="24"/>
          <w:lang w:val="ro-RO"/>
        </w:rPr>
        <w:t xml:space="preserve">) în comparație cu nivelurile extracelulare de 1,3 mmol, iar majoritatea calciului intracelular este sechestrat în mitocondrii și ER. Ischemia și anumite toxine determină o creștere a concentrației </w:t>
      </w:r>
      <w:proofErr w:type="spellStart"/>
      <w:r w:rsidRPr="000B1070">
        <w:rPr>
          <w:rFonts w:ascii="Times New Roman" w:eastAsia="Sabon-Roman" w:hAnsi="Times New Roman" w:cs="Times New Roman"/>
          <w:bCs/>
          <w:sz w:val="24"/>
          <w:szCs w:val="24"/>
          <w:lang w:val="ro-RO"/>
        </w:rPr>
        <w:t>citosolice</w:t>
      </w:r>
      <w:proofErr w:type="spellEnd"/>
      <w:r w:rsidRPr="000B1070">
        <w:rPr>
          <w:rFonts w:ascii="Times New Roman" w:eastAsia="Sabon-Roman" w:hAnsi="Times New Roman" w:cs="Times New Roman"/>
          <w:bCs/>
          <w:sz w:val="24"/>
          <w:szCs w:val="24"/>
          <w:lang w:val="ro-RO"/>
        </w:rPr>
        <w:t xml:space="preserve"> de </w:t>
      </w:r>
      <w:r w:rsidRPr="000B1070">
        <w:rPr>
          <w:rFonts w:ascii="Times New Roman" w:eastAsia="Sabon-Roman" w:hAnsi="Times New Roman" w:cs="Times New Roman"/>
          <w:bCs/>
          <w:sz w:val="24"/>
          <w:szCs w:val="24"/>
          <w:lang w:val="ro-RO"/>
        </w:rPr>
        <w:lastRenderedPageBreak/>
        <w:t>calciu, inițial din cauza eliberării de Ca</w:t>
      </w:r>
      <w:r w:rsidRPr="000B1070">
        <w:rPr>
          <w:rFonts w:ascii="Times New Roman" w:eastAsia="Sabon-Roman" w:hAnsi="Times New Roman" w:cs="Times New Roman"/>
          <w:bCs/>
          <w:sz w:val="24"/>
          <w:szCs w:val="24"/>
          <w:vertAlign w:val="superscript"/>
          <w:lang w:val="ro-RO"/>
        </w:rPr>
        <w:t>2+</w:t>
      </w:r>
      <w:r w:rsidRPr="000B1070">
        <w:rPr>
          <w:rFonts w:ascii="Times New Roman" w:eastAsia="Sabon-Roman" w:hAnsi="Times New Roman" w:cs="Times New Roman"/>
          <w:bCs/>
          <w:sz w:val="24"/>
          <w:szCs w:val="24"/>
          <w:lang w:val="ro-RO"/>
        </w:rPr>
        <w:t xml:space="preserve"> din magazinele intracelulare și, ulterior, rezultă din influxul crescut pe membrana plasmatică. Creșterea Ca</w:t>
      </w:r>
      <w:r w:rsidRPr="000B1070">
        <w:rPr>
          <w:rFonts w:ascii="Times New Roman" w:eastAsia="Sabon-Roman" w:hAnsi="Times New Roman" w:cs="Times New Roman"/>
          <w:bCs/>
          <w:sz w:val="24"/>
          <w:szCs w:val="24"/>
          <w:vertAlign w:val="superscript"/>
          <w:lang w:val="ro-RO"/>
        </w:rPr>
        <w:t>2+</w:t>
      </w:r>
      <w:r w:rsidRPr="000B1070">
        <w:rPr>
          <w:rFonts w:ascii="Times New Roman" w:eastAsia="Sabon-Roman" w:hAnsi="Times New Roman" w:cs="Times New Roman"/>
          <w:bCs/>
          <w:sz w:val="24"/>
          <w:szCs w:val="24"/>
          <w:lang w:val="ro-RO"/>
        </w:rPr>
        <w:t xml:space="preserve"> intracelulară provoacă leziuni celulare prin mai multe mecanisme [Fig.5].</w:t>
      </w:r>
    </w:p>
    <w:p w14:paraId="6093219B" w14:textId="77777777" w:rsidR="001B5F22" w:rsidRPr="000B1070" w:rsidRDefault="001B5F22" w:rsidP="000B1070">
      <w:pPr>
        <w:autoSpaceDE w:val="0"/>
        <w:autoSpaceDN w:val="0"/>
        <w:adjustRightInd w:val="0"/>
        <w:spacing w:after="0" w:line="360" w:lineRule="auto"/>
        <w:ind w:firstLine="708"/>
        <w:jc w:val="both"/>
        <w:rPr>
          <w:rFonts w:ascii="Times New Roman" w:eastAsia="Sabon-Roman" w:hAnsi="Times New Roman" w:cs="Times New Roman"/>
          <w:bCs/>
          <w:sz w:val="24"/>
          <w:szCs w:val="24"/>
          <w:lang w:val="ro-RO"/>
        </w:rPr>
      </w:pPr>
      <w:r w:rsidRPr="000B1070">
        <w:rPr>
          <w:rFonts w:ascii="Times New Roman" w:eastAsia="Sabon-Roman" w:hAnsi="Times New Roman" w:cs="Times New Roman"/>
          <w:bCs/>
          <w:sz w:val="24"/>
          <w:szCs w:val="24"/>
          <w:lang w:val="ro-RO"/>
        </w:rPr>
        <w:t>• Acumularea de Ca</w:t>
      </w:r>
      <w:r w:rsidRPr="000B1070">
        <w:rPr>
          <w:rFonts w:ascii="Times New Roman" w:eastAsia="Sabon-Roman" w:hAnsi="Times New Roman" w:cs="Times New Roman"/>
          <w:bCs/>
          <w:sz w:val="24"/>
          <w:szCs w:val="24"/>
          <w:vertAlign w:val="superscript"/>
          <w:lang w:val="ro-RO"/>
        </w:rPr>
        <w:t>2+</w:t>
      </w:r>
      <w:r w:rsidRPr="000B1070">
        <w:rPr>
          <w:rFonts w:ascii="Times New Roman" w:eastAsia="Sabon-Roman" w:hAnsi="Times New Roman" w:cs="Times New Roman"/>
          <w:bCs/>
          <w:sz w:val="24"/>
          <w:szCs w:val="24"/>
          <w:lang w:val="ro-RO"/>
        </w:rPr>
        <w:t xml:space="preserve"> în mitocondrii are ca rezultat deschiderea porilor de tranziție a permeabilității mitocondriale și, așa cum s-a descris mai sus, eșecul </w:t>
      </w:r>
      <w:proofErr w:type="spellStart"/>
      <w:r w:rsidRPr="000B1070">
        <w:rPr>
          <w:rFonts w:ascii="Times New Roman" w:eastAsia="Sabon-Roman" w:hAnsi="Times New Roman" w:cs="Times New Roman"/>
          <w:bCs/>
          <w:sz w:val="24"/>
          <w:szCs w:val="24"/>
          <w:lang w:val="ro-RO"/>
        </w:rPr>
        <w:t>generarii</w:t>
      </w:r>
      <w:proofErr w:type="spellEnd"/>
      <w:r w:rsidRPr="000B1070">
        <w:rPr>
          <w:rFonts w:ascii="Times New Roman" w:eastAsia="Sabon-Roman" w:hAnsi="Times New Roman" w:cs="Times New Roman"/>
          <w:bCs/>
          <w:sz w:val="24"/>
          <w:szCs w:val="24"/>
          <w:lang w:val="ro-RO"/>
        </w:rPr>
        <w:t xml:space="preserve"> ATP.</w:t>
      </w:r>
    </w:p>
    <w:p w14:paraId="077D30B2" w14:textId="77777777" w:rsidR="001B5F22" w:rsidRPr="000B1070" w:rsidRDefault="001B5F22" w:rsidP="000B1070">
      <w:pPr>
        <w:autoSpaceDE w:val="0"/>
        <w:autoSpaceDN w:val="0"/>
        <w:adjustRightInd w:val="0"/>
        <w:spacing w:after="0" w:line="360" w:lineRule="auto"/>
        <w:ind w:firstLine="708"/>
        <w:jc w:val="both"/>
        <w:rPr>
          <w:rFonts w:ascii="Times New Roman" w:eastAsia="Sabon-Roman" w:hAnsi="Times New Roman" w:cs="Times New Roman"/>
          <w:bCs/>
          <w:sz w:val="24"/>
          <w:szCs w:val="24"/>
          <w:lang w:val="ro-RO"/>
        </w:rPr>
      </w:pPr>
      <w:r w:rsidRPr="000B1070">
        <w:rPr>
          <w:rFonts w:ascii="Times New Roman" w:eastAsia="Sabon-Roman" w:hAnsi="Times New Roman" w:cs="Times New Roman"/>
          <w:bCs/>
          <w:sz w:val="24"/>
          <w:szCs w:val="24"/>
          <w:lang w:val="ro-RO"/>
        </w:rPr>
        <w:t xml:space="preserve">• </w:t>
      </w:r>
      <w:proofErr w:type="spellStart"/>
      <w:r w:rsidRPr="000B1070">
        <w:rPr>
          <w:rFonts w:ascii="Times New Roman" w:eastAsia="Sabon-Roman" w:hAnsi="Times New Roman" w:cs="Times New Roman"/>
          <w:bCs/>
          <w:sz w:val="24"/>
          <w:szCs w:val="24"/>
          <w:lang w:val="ro-RO"/>
        </w:rPr>
        <w:t>Cresterea</w:t>
      </w:r>
      <w:proofErr w:type="spellEnd"/>
      <w:r w:rsidRPr="000B1070">
        <w:rPr>
          <w:rFonts w:ascii="Times New Roman" w:eastAsia="Sabon-Roman" w:hAnsi="Times New Roman" w:cs="Times New Roman"/>
          <w:bCs/>
          <w:sz w:val="24"/>
          <w:szCs w:val="24"/>
          <w:lang w:val="ro-RO"/>
        </w:rPr>
        <w:t xml:space="preserve"> crescută a Ca</w:t>
      </w:r>
      <w:r w:rsidRPr="000B1070">
        <w:rPr>
          <w:rFonts w:ascii="Times New Roman" w:eastAsia="Sabon-Roman" w:hAnsi="Times New Roman" w:cs="Times New Roman"/>
          <w:bCs/>
          <w:sz w:val="24"/>
          <w:szCs w:val="24"/>
          <w:vertAlign w:val="superscript"/>
          <w:lang w:val="ro-RO"/>
        </w:rPr>
        <w:t>2+</w:t>
      </w:r>
      <w:r w:rsidRPr="000B1070">
        <w:rPr>
          <w:rFonts w:ascii="Times New Roman" w:eastAsia="Sabon-Roman" w:hAnsi="Times New Roman" w:cs="Times New Roman"/>
          <w:bCs/>
          <w:sz w:val="24"/>
          <w:szCs w:val="24"/>
          <w:lang w:val="ro-RO"/>
        </w:rPr>
        <w:t xml:space="preserve"> activează o serie de enzime, cu efecte celulare potențial dăunătoare. Aceste enzime includ </w:t>
      </w:r>
      <w:proofErr w:type="spellStart"/>
      <w:r w:rsidRPr="000B1070">
        <w:rPr>
          <w:rFonts w:ascii="Times New Roman" w:eastAsia="Sabon-Roman" w:hAnsi="Times New Roman" w:cs="Times New Roman"/>
          <w:bCs/>
          <w:sz w:val="24"/>
          <w:szCs w:val="24"/>
          <w:lang w:val="ro-RO"/>
        </w:rPr>
        <w:t>fosfolipazele</w:t>
      </w:r>
      <w:proofErr w:type="spellEnd"/>
      <w:r w:rsidRPr="000B1070">
        <w:rPr>
          <w:rFonts w:ascii="Times New Roman" w:eastAsia="Sabon-Roman" w:hAnsi="Times New Roman" w:cs="Times New Roman"/>
          <w:bCs/>
          <w:sz w:val="24"/>
          <w:szCs w:val="24"/>
          <w:lang w:val="ro-RO"/>
        </w:rPr>
        <w:t xml:space="preserve"> (care provoacă leziuni ale membranei), proteaze (care descompun atât membrana, cât și proteine ​​</w:t>
      </w:r>
      <w:proofErr w:type="spellStart"/>
      <w:r w:rsidRPr="000B1070">
        <w:rPr>
          <w:rFonts w:ascii="Times New Roman" w:eastAsia="Sabon-Roman" w:hAnsi="Times New Roman" w:cs="Times New Roman"/>
          <w:bCs/>
          <w:sz w:val="24"/>
          <w:szCs w:val="24"/>
          <w:lang w:val="ro-RO"/>
        </w:rPr>
        <w:t>cito</w:t>
      </w:r>
      <w:proofErr w:type="spellEnd"/>
      <w:r w:rsidRPr="000B1070">
        <w:rPr>
          <w:rFonts w:ascii="Times New Roman" w:eastAsia="Sabon-Roman" w:hAnsi="Times New Roman" w:cs="Times New Roman"/>
          <w:bCs/>
          <w:sz w:val="24"/>
          <w:szCs w:val="24"/>
          <w:lang w:val="ro-RO"/>
        </w:rPr>
        <w:t xml:space="preserve">-scheletice), </w:t>
      </w:r>
      <w:proofErr w:type="spellStart"/>
      <w:r w:rsidRPr="000B1070">
        <w:rPr>
          <w:rFonts w:ascii="Times New Roman" w:eastAsia="Sabon-Roman" w:hAnsi="Times New Roman" w:cs="Times New Roman"/>
          <w:bCs/>
          <w:sz w:val="24"/>
          <w:szCs w:val="24"/>
          <w:lang w:val="ro-RO"/>
        </w:rPr>
        <w:t>endonucleaze</w:t>
      </w:r>
      <w:proofErr w:type="spellEnd"/>
      <w:r w:rsidRPr="000B1070">
        <w:rPr>
          <w:rFonts w:ascii="Times New Roman" w:eastAsia="Sabon-Roman" w:hAnsi="Times New Roman" w:cs="Times New Roman"/>
          <w:bCs/>
          <w:sz w:val="24"/>
          <w:szCs w:val="24"/>
          <w:lang w:val="ro-RO"/>
        </w:rPr>
        <w:t xml:space="preserve"> (care sunt responsabile de fragmentarea ADN-ului și cromatinei) și </w:t>
      </w:r>
      <w:proofErr w:type="spellStart"/>
      <w:r w:rsidRPr="000B1070">
        <w:rPr>
          <w:rFonts w:ascii="Times New Roman" w:eastAsia="Sabon-Roman" w:hAnsi="Times New Roman" w:cs="Times New Roman"/>
          <w:bCs/>
          <w:sz w:val="24"/>
          <w:szCs w:val="24"/>
          <w:lang w:val="ro-RO"/>
        </w:rPr>
        <w:t>ATPaze</w:t>
      </w:r>
      <w:proofErr w:type="spellEnd"/>
      <w:r w:rsidRPr="000B1070">
        <w:rPr>
          <w:rFonts w:ascii="Times New Roman" w:eastAsia="Sabon-Roman" w:hAnsi="Times New Roman" w:cs="Times New Roman"/>
          <w:bCs/>
          <w:sz w:val="24"/>
          <w:szCs w:val="24"/>
          <w:lang w:val="ro-RO"/>
        </w:rPr>
        <w:t xml:space="preserve"> (grăbind astfel epuizarea ATP).</w:t>
      </w:r>
    </w:p>
    <w:p w14:paraId="68C1DA07" w14:textId="77777777" w:rsidR="001B5F22" w:rsidRPr="000B1070" w:rsidRDefault="001B5F22" w:rsidP="000B1070">
      <w:pPr>
        <w:autoSpaceDE w:val="0"/>
        <w:autoSpaceDN w:val="0"/>
        <w:adjustRightInd w:val="0"/>
        <w:spacing w:after="0" w:line="360" w:lineRule="auto"/>
        <w:ind w:firstLine="708"/>
        <w:jc w:val="both"/>
        <w:rPr>
          <w:rFonts w:ascii="Times New Roman" w:eastAsia="Sabon-Roman" w:hAnsi="Times New Roman" w:cs="Times New Roman"/>
          <w:bCs/>
          <w:sz w:val="24"/>
          <w:szCs w:val="24"/>
          <w:lang w:val="ro-RO"/>
        </w:rPr>
      </w:pPr>
      <w:r w:rsidRPr="000B1070">
        <w:rPr>
          <w:rFonts w:ascii="Times New Roman" w:eastAsia="Sabon-Roman" w:hAnsi="Times New Roman" w:cs="Times New Roman"/>
          <w:bCs/>
          <w:sz w:val="24"/>
          <w:szCs w:val="24"/>
          <w:lang w:val="ro-RO"/>
        </w:rPr>
        <w:t>• Creșterea nivelului de Ca</w:t>
      </w:r>
      <w:r w:rsidRPr="000B1070">
        <w:rPr>
          <w:rFonts w:ascii="Times New Roman" w:eastAsia="Sabon-Roman" w:hAnsi="Times New Roman" w:cs="Times New Roman"/>
          <w:bCs/>
          <w:sz w:val="24"/>
          <w:szCs w:val="24"/>
          <w:vertAlign w:val="superscript"/>
          <w:lang w:val="ro-RO"/>
        </w:rPr>
        <w:t>2+</w:t>
      </w:r>
      <w:r w:rsidRPr="000B1070">
        <w:rPr>
          <w:rFonts w:ascii="Times New Roman" w:eastAsia="Sabon-Roman" w:hAnsi="Times New Roman" w:cs="Times New Roman"/>
          <w:bCs/>
          <w:sz w:val="24"/>
          <w:szCs w:val="24"/>
          <w:lang w:val="ro-RO"/>
        </w:rPr>
        <w:t xml:space="preserve"> intracelular are drept consecință inducerea </w:t>
      </w:r>
      <w:proofErr w:type="spellStart"/>
      <w:r w:rsidRPr="000B1070">
        <w:rPr>
          <w:rFonts w:ascii="Times New Roman" w:eastAsia="Sabon-Roman" w:hAnsi="Times New Roman" w:cs="Times New Roman"/>
          <w:bCs/>
          <w:sz w:val="24"/>
          <w:szCs w:val="24"/>
          <w:lang w:val="ro-RO"/>
        </w:rPr>
        <w:t>apoptozei</w:t>
      </w:r>
      <w:proofErr w:type="spellEnd"/>
      <w:r w:rsidRPr="000B1070">
        <w:rPr>
          <w:rFonts w:ascii="Times New Roman" w:eastAsia="Sabon-Roman" w:hAnsi="Times New Roman" w:cs="Times New Roman"/>
          <w:bCs/>
          <w:sz w:val="24"/>
          <w:szCs w:val="24"/>
          <w:lang w:val="ro-RO"/>
        </w:rPr>
        <w:t xml:space="preserve">, prin activarea directă a </w:t>
      </w:r>
      <w:proofErr w:type="spellStart"/>
      <w:r w:rsidRPr="000B1070">
        <w:rPr>
          <w:rFonts w:ascii="Times New Roman" w:eastAsia="Sabon-Roman" w:hAnsi="Times New Roman" w:cs="Times New Roman"/>
          <w:bCs/>
          <w:sz w:val="24"/>
          <w:szCs w:val="24"/>
          <w:lang w:val="ro-RO"/>
        </w:rPr>
        <w:t>caspazelor</w:t>
      </w:r>
      <w:proofErr w:type="spellEnd"/>
      <w:r w:rsidRPr="000B1070">
        <w:rPr>
          <w:rFonts w:ascii="Times New Roman" w:eastAsia="Sabon-Roman" w:hAnsi="Times New Roman" w:cs="Times New Roman"/>
          <w:bCs/>
          <w:sz w:val="24"/>
          <w:szCs w:val="24"/>
          <w:lang w:val="ro-RO"/>
        </w:rPr>
        <w:t xml:space="preserve"> și prin creșterea permeabilității mitocondriale.</w:t>
      </w:r>
    </w:p>
    <w:p w14:paraId="6FD635AD" w14:textId="77777777" w:rsidR="001B5F22" w:rsidRPr="000B1070" w:rsidRDefault="001B5F22" w:rsidP="000B1070">
      <w:pPr>
        <w:autoSpaceDE w:val="0"/>
        <w:autoSpaceDN w:val="0"/>
        <w:adjustRightInd w:val="0"/>
        <w:spacing w:after="0" w:line="360" w:lineRule="auto"/>
        <w:ind w:firstLine="708"/>
        <w:jc w:val="both"/>
        <w:rPr>
          <w:rFonts w:ascii="Times New Roman" w:hAnsi="Times New Roman" w:cs="Times New Roman"/>
          <w:sz w:val="24"/>
          <w:szCs w:val="24"/>
          <w:lang w:val="ro-RO"/>
        </w:rPr>
      </w:pPr>
    </w:p>
    <w:p w14:paraId="07D626B6"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noProof/>
          <w:sz w:val="24"/>
          <w:szCs w:val="24"/>
          <w:lang w:eastAsia="ru-RU"/>
        </w:rPr>
        <w:drawing>
          <wp:inline distT="0" distB="0" distL="0" distR="0" wp14:anchorId="34C64026" wp14:editId="3497C43A">
            <wp:extent cx="4953000" cy="3726180"/>
            <wp:effectExtent l="19050" t="19050" r="1905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0" cy="3726180"/>
                    </a:xfrm>
                    <a:prstGeom prst="rect">
                      <a:avLst/>
                    </a:prstGeom>
                    <a:noFill/>
                    <a:ln w="9525" cmpd="sng">
                      <a:solidFill>
                        <a:srgbClr val="000000"/>
                      </a:solidFill>
                      <a:miter lim="800000"/>
                      <a:headEnd/>
                      <a:tailEnd/>
                    </a:ln>
                    <a:effectLst/>
                  </pic:spPr>
                </pic:pic>
              </a:graphicData>
            </a:graphic>
          </wp:inline>
        </w:drawing>
      </w:r>
    </w:p>
    <w:p w14:paraId="3D97C725"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b/>
          <w:sz w:val="24"/>
          <w:szCs w:val="24"/>
          <w:lang w:val="ro-RO"/>
        </w:rPr>
        <w:t xml:space="preserve">Fig. 5. Rolul creșterii calciului </w:t>
      </w:r>
      <w:proofErr w:type="spellStart"/>
      <w:r w:rsidRPr="000B1070">
        <w:rPr>
          <w:rFonts w:ascii="Times New Roman" w:hAnsi="Times New Roman" w:cs="Times New Roman"/>
          <w:b/>
          <w:sz w:val="24"/>
          <w:szCs w:val="24"/>
          <w:lang w:val="ro-RO"/>
        </w:rPr>
        <w:t>citosolic</w:t>
      </w:r>
      <w:proofErr w:type="spellEnd"/>
      <w:r w:rsidRPr="000B1070">
        <w:rPr>
          <w:rFonts w:ascii="Times New Roman" w:hAnsi="Times New Roman" w:cs="Times New Roman"/>
          <w:b/>
          <w:sz w:val="24"/>
          <w:szCs w:val="24"/>
          <w:lang w:val="ro-RO"/>
        </w:rPr>
        <w:t xml:space="preserve"> în lezarea celulelor. ER, reticul endoplasmatic</w:t>
      </w:r>
      <w:r w:rsidRPr="000B1070">
        <w:rPr>
          <w:rFonts w:ascii="Times New Roman" w:hAnsi="Times New Roman" w:cs="Times New Roman"/>
          <w:sz w:val="24"/>
          <w:szCs w:val="24"/>
          <w:lang w:val="ro-RO"/>
        </w:rPr>
        <w:t xml:space="preserve"> (Din </w:t>
      </w:r>
      <w:proofErr w:type="spellStart"/>
      <w:r w:rsidRPr="000B1070">
        <w:rPr>
          <w:rFonts w:ascii="Times New Roman" w:hAnsi="Times New Roman" w:cs="Times New Roman"/>
          <w:sz w:val="24"/>
          <w:szCs w:val="24"/>
          <w:lang w:val="ro-RO"/>
        </w:rPr>
        <w:t>Robbins-Cotran</w:t>
      </w:r>
      <w:proofErr w:type="spellEnd"/>
      <w:r w:rsidRPr="000B1070">
        <w:rPr>
          <w:rFonts w:ascii="Times New Roman" w:hAnsi="Times New Roman" w:cs="Times New Roman"/>
          <w:sz w:val="24"/>
          <w:szCs w:val="24"/>
          <w:lang w:val="ro-RO"/>
        </w:rPr>
        <w:t>; Baza patologică a bolii)</w:t>
      </w:r>
    </w:p>
    <w:p w14:paraId="2EA63734" w14:textId="77777777" w:rsidR="00FB3C1F" w:rsidRDefault="00FB3C1F" w:rsidP="00FB3C1F">
      <w:pPr>
        <w:spacing w:line="360" w:lineRule="auto"/>
        <w:jc w:val="both"/>
        <w:rPr>
          <w:rFonts w:ascii="Times New Roman" w:hAnsi="Times New Roman" w:cs="Times New Roman"/>
          <w:b/>
          <w:sz w:val="24"/>
          <w:szCs w:val="24"/>
          <w:lang w:val="ro-RO"/>
        </w:rPr>
      </w:pPr>
    </w:p>
    <w:p w14:paraId="5F033E4C" w14:textId="77777777" w:rsidR="00FB3C1F" w:rsidRDefault="00FB3C1F" w:rsidP="00FB3C1F">
      <w:pPr>
        <w:spacing w:line="360" w:lineRule="auto"/>
        <w:jc w:val="both"/>
        <w:rPr>
          <w:rFonts w:ascii="Times New Roman" w:hAnsi="Times New Roman" w:cs="Times New Roman"/>
          <w:b/>
          <w:sz w:val="24"/>
          <w:szCs w:val="24"/>
          <w:lang w:val="ro-RO"/>
        </w:rPr>
      </w:pPr>
    </w:p>
    <w:p w14:paraId="4FF4FA4A" w14:textId="77777777" w:rsidR="00FB3C1F" w:rsidRDefault="00FB3C1F" w:rsidP="00FB3C1F">
      <w:pPr>
        <w:spacing w:line="360" w:lineRule="auto"/>
        <w:jc w:val="both"/>
        <w:rPr>
          <w:rFonts w:ascii="Times New Roman" w:hAnsi="Times New Roman" w:cs="Times New Roman"/>
          <w:b/>
          <w:sz w:val="24"/>
          <w:szCs w:val="24"/>
          <w:lang w:val="ro-RO"/>
        </w:rPr>
      </w:pPr>
    </w:p>
    <w:p w14:paraId="02BFA4AC" w14:textId="1A79DBE1" w:rsidR="001B5F22" w:rsidRPr="000B1070" w:rsidRDefault="001B5F22" w:rsidP="00FB3C1F">
      <w:pPr>
        <w:spacing w:line="360" w:lineRule="auto"/>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lastRenderedPageBreak/>
        <w:t>ACUMULAREA RADICALILOR LIBERI DERIVATE DE OXIGEN (STRESUL OXIDATIV)</w:t>
      </w:r>
    </w:p>
    <w:p w14:paraId="0D1CFFE1"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Lezarea celulară indusă de radicalii liberi, în special speciile de oxigen reactiv, este un mecanism important de deteriorare a celulelor în multe condiții patologice, cum ar fi leziuni chimice și de radiații, leziuni de </w:t>
      </w:r>
      <w:proofErr w:type="spellStart"/>
      <w:r w:rsidRPr="000B1070">
        <w:rPr>
          <w:rFonts w:ascii="Times New Roman" w:hAnsi="Times New Roman" w:cs="Times New Roman"/>
          <w:sz w:val="24"/>
          <w:szCs w:val="24"/>
          <w:lang w:val="ro-RO"/>
        </w:rPr>
        <w:t>reperfuzie</w:t>
      </w:r>
      <w:proofErr w:type="spellEnd"/>
      <w:r w:rsidRPr="000B1070">
        <w:rPr>
          <w:rFonts w:ascii="Times New Roman" w:hAnsi="Times New Roman" w:cs="Times New Roman"/>
          <w:sz w:val="24"/>
          <w:szCs w:val="24"/>
          <w:lang w:val="ro-RO"/>
        </w:rPr>
        <w:t xml:space="preserve"> ischemică (induse de restabilirea fluxului sanguin în țesutul ischemic), îmbătrânirea celulară, și uciderea microbiană de către fagocite. Radicalii liberi sunt specii chimice care au un singur electron nepereche pe o orbită exterioară. Energia creată de această configurație instabilă este eliberată prin reacții cu molecule adiacente, precum substanțe chimice anorganice sau organice - proteine, lipide, carbohidrați, acizi nucleici - multe dintre ele fiind componente cheie ale membranelor și nucleelor ​​celulare. Mai mult, radicalii liberi inițiază reacții </w:t>
      </w:r>
      <w:proofErr w:type="spellStart"/>
      <w:r w:rsidRPr="000B1070">
        <w:rPr>
          <w:rFonts w:ascii="Times New Roman" w:hAnsi="Times New Roman" w:cs="Times New Roman"/>
          <w:sz w:val="24"/>
          <w:szCs w:val="24"/>
          <w:lang w:val="ro-RO"/>
        </w:rPr>
        <w:t>autocatalitice</w:t>
      </w:r>
      <w:proofErr w:type="spellEnd"/>
      <w:r w:rsidRPr="000B1070">
        <w:rPr>
          <w:rFonts w:ascii="Times New Roman" w:hAnsi="Times New Roman" w:cs="Times New Roman"/>
          <w:sz w:val="24"/>
          <w:szCs w:val="24"/>
          <w:lang w:val="ro-RO"/>
        </w:rPr>
        <w:t xml:space="preserve">, prin care moleculele cu care reacționează sunt transformate ele însele în radicali liberi, propagând astfel lanțul de deteriorare. Speciile de oxigen reactiv (ROS) sunt un tip de radical liber obținut de oxigen al cărui rol în lezarea celulelor este bine stabilit. ROS sunt produse în mod normal în celule în timpul respirației mitocondriale și generarea de energie, dar sunt degradate și îndepărtate de sistemele de apărare celulară. Astfel, celulele sunt capabile să mențină o stare constantă în care radicalii liberi pot fi prezenți tranzitoriu la concentrații mici, dar nu provoacă daune. Atunci când producția de ROS crește sau sistemele de epurare sunt ineficiente, rezultatul este un exces al acestor radicali liberi, ceea ce duce la o afecțiune numită stres oxidativ [Fig.6]. Stresul oxidativ a fost implicat într-o mare varietate de procese patologice, incluzând leziuni celulare, cancer, îmbătrânire și unele boli degenerative, precum boala Alzheimer. ROS sunt, de asemenea, produse în cantități mari de leucocite, în special </w:t>
      </w:r>
      <w:proofErr w:type="spellStart"/>
      <w:r w:rsidRPr="000B1070">
        <w:rPr>
          <w:rFonts w:ascii="Times New Roman" w:hAnsi="Times New Roman" w:cs="Times New Roman"/>
          <w:sz w:val="24"/>
          <w:szCs w:val="24"/>
          <w:lang w:val="ro-RO"/>
        </w:rPr>
        <w:t>neutrofile</w:t>
      </w:r>
      <w:proofErr w:type="spellEnd"/>
      <w:r w:rsidRPr="000B1070">
        <w:rPr>
          <w:rFonts w:ascii="Times New Roman" w:hAnsi="Times New Roman" w:cs="Times New Roman"/>
          <w:sz w:val="24"/>
          <w:szCs w:val="24"/>
          <w:lang w:val="ro-RO"/>
        </w:rPr>
        <w:t xml:space="preserve"> și macrofage, ca mediatori pentru distrugerea microbilor, țesutului mort și a altor substanțe nedorite. Prin urmare, vătămarea cauzată de acești compuși reactivi însoțește adesea reacții inflamatorii, în timpul cărora leucocitele sunt recrutate și activate.</w:t>
      </w:r>
    </w:p>
    <w:p w14:paraId="2C91005B"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Generarea radicalilor liberi</w:t>
      </w:r>
    </w:p>
    <w:p w14:paraId="51C77492"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Radicalii liberi pot fi generați în celule în mai multe moduri:</w:t>
      </w:r>
    </w:p>
    <w:p w14:paraId="6BCFE79B" w14:textId="09018DF9"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Reacțiile de </w:t>
      </w:r>
      <w:proofErr w:type="spellStart"/>
      <w:r w:rsidRPr="000B1070">
        <w:rPr>
          <w:rFonts w:ascii="Times New Roman" w:hAnsi="Times New Roman" w:cs="Times New Roman"/>
          <w:sz w:val="24"/>
          <w:szCs w:val="24"/>
          <w:lang w:val="ro-RO"/>
        </w:rPr>
        <w:t>oxido</w:t>
      </w:r>
      <w:proofErr w:type="spellEnd"/>
      <w:r w:rsidRPr="000B1070">
        <w:rPr>
          <w:rFonts w:ascii="Times New Roman" w:hAnsi="Times New Roman" w:cs="Times New Roman"/>
          <w:sz w:val="24"/>
          <w:szCs w:val="24"/>
          <w:lang w:val="ro-RO"/>
        </w:rPr>
        <w:t>-reducere care apar în timpul proceselor metabolice normale. În timpul respirației normale, O</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 xml:space="preserve"> molecular este redus prin transferul a patru electroni în H</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 xml:space="preserve"> pentru a genera două molecule de apă. Această conversie este catalizată de enzime oxidative din ER, </w:t>
      </w:r>
      <w:proofErr w:type="spellStart"/>
      <w:r w:rsidRPr="000B1070">
        <w:rPr>
          <w:rFonts w:ascii="Times New Roman" w:hAnsi="Times New Roman" w:cs="Times New Roman"/>
          <w:sz w:val="24"/>
          <w:szCs w:val="24"/>
          <w:lang w:val="ro-RO"/>
        </w:rPr>
        <w:t>cito</w:t>
      </w:r>
      <w:r w:rsidR="00FB3C1F">
        <w:rPr>
          <w:rFonts w:ascii="Times New Roman" w:hAnsi="Times New Roman" w:cs="Times New Roman"/>
          <w:sz w:val="24"/>
          <w:szCs w:val="24"/>
          <w:lang w:val="ro-RO"/>
        </w:rPr>
        <w:t>z</w:t>
      </w:r>
      <w:r w:rsidRPr="000B1070">
        <w:rPr>
          <w:rFonts w:ascii="Times New Roman" w:hAnsi="Times New Roman" w:cs="Times New Roman"/>
          <w:sz w:val="24"/>
          <w:szCs w:val="24"/>
          <w:lang w:val="ro-RO"/>
        </w:rPr>
        <w:t>ol</w:t>
      </w:r>
      <w:proofErr w:type="spellEnd"/>
      <w:r w:rsidRPr="000B1070">
        <w:rPr>
          <w:rFonts w:ascii="Times New Roman" w:hAnsi="Times New Roman" w:cs="Times New Roman"/>
          <w:sz w:val="24"/>
          <w:szCs w:val="24"/>
          <w:lang w:val="ro-RO"/>
        </w:rPr>
        <w:t xml:space="preserve">, mitocondrii, </w:t>
      </w:r>
      <w:proofErr w:type="spellStart"/>
      <w:r w:rsidRPr="000B1070">
        <w:rPr>
          <w:rFonts w:ascii="Times New Roman" w:hAnsi="Times New Roman" w:cs="Times New Roman"/>
          <w:sz w:val="24"/>
          <w:szCs w:val="24"/>
          <w:lang w:val="ro-RO"/>
        </w:rPr>
        <w:t>peroxi</w:t>
      </w:r>
      <w:r w:rsidR="00FB3C1F">
        <w:rPr>
          <w:rFonts w:ascii="Times New Roman" w:hAnsi="Times New Roman" w:cs="Times New Roman"/>
          <w:sz w:val="24"/>
          <w:szCs w:val="24"/>
          <w:lang w:val="ro-RO"/>
        </w:rPr>
        <w:t>z</w:t>
      </w:r>
      <w:r w:rsidRPr="000B1070">
        <w:rPr>
          <w:rFonts w:ascii="Times New Roman" w:hAnsi="Times New Roman" w:cs="Times New Roman"/>
          <w:sz w:val="24"/>
          <w:szCs w:val="24"/>
          <w:lang w:val="ro-RO"/>
        </w:rPr>
        <w:t>omi</w:t>
      </w:r>
      <w:proofErr w:type="spellEnd"/>
      <w:r w:rsidRPr="000B1070">
        <w:rPr>
          <w:rFonts w:ascii="Times New Roman" w:hAnsi="Times New Roman" w:cs="Times New Roman"/>
          <w:sz w:val="24"/>
          <w:szCs w:val="24"/>
          <w:lang w:val="ro-RO"/>
        </w:rPr>
        <w:t xml:space="preserve"> și </w:t>
      </w:r>
      <w:proofErr w:type="spellStart"/>
      <w:r w:rsidRPr="000B1070">
        <w:rPr>
          <w:rFonts w:ascii="Times New Roman" w:hAnsi="Times New Roman" w:cs="Times New Roman"/>
          <w:sz w:val="24"/>
          <w:szCs w:val="24"/>
          <w:lang w:val="ro-RO"/>
        </w:rPr>
        <w:t>lizozomi</w:t>
      </w:r>
      <w:proofErr w:type="spellEnd"/>
      <w:r w:rsidRPr="000B1070">
        <w:rPr>
          <w:rFonts w:ascii="Times New Roman" w:hAnsi="Times New Roman" w:cs="Times New Roman"/>
          <w:sz w:val="24"/>
          <w:szCs w:val="24"/>
          <w:lang w:val="ro-RO"/>
        </w:rPr>
        <w:t>. În timpul acestui proces sunt produse cantități mici de intermediari reduse parțial în care au fost transferați un număr diferit de electroni de la O</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 xml:space="preserve">, care includ anion </w:t>
      </w:r>
      <w:proofErr w:type="spellStart"/>
      <w:r w:rsidRPr="000B1070">
        <w:rPr>
          <w:rFonts w:ascii="Times New Roman" w:hAnsi="Times New Roman" w:cs="Times New Roman"/>
          <w:sz w:val="24"/>
          <w:szCs w:val="24"/>
          <w:lang w:val="ro-RO"/>
        </w:rPr>
        <w:t>superoxid</w:t>
      </w:r>
      <w:proofErr w:type="spellEnd"/>
      <w:r w:rsidRPr="000B1070">
        <w:rPr>
          <w:rFonts w:ascii="Times New Roman" w:hAnsi="Times New Roman" w:cs="Times New Roman"/>
          <w:sz w:val="24"/>
          <w:szCs w:val="24"/>
          <w:lang w:val="ro-RO"/>
        </w:rPr>
        <w:t xml:space="preserve"> (O</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 un electron), peroxid de hidrogen (H</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O</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 doi electroni) și ioni hidroxil (OH- ,- trei electroni).</w:t>
      </w:r>
    </w:p>
    <w:p w14:paraId="21F5104F"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lastRenderedPageBreak/>
        <w:t>• Absorbția energiei radiante (de exemplu, lumina ultravioletă, razele X). De exemplu, radiațiile ionizante pot hidroliza apa în radicalii liberi OH și hidrogen (H).</w:t>
      </w:r>
    </w:p>
    <w:p w14:paraId="517F68DC"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În leucocitele activate în timpul inflamației se produc rafale rapide de ROS. Aceasta se produce printr-o reacție controlată într-un complex de </w:t>
      </w:r>
      <w:proofErr w:type="spellStart"/>
      <w:r w:rsidRPr="000B1070">
        <w:rPr>
          <w:rFonts w:ascii="Times New Roman" w:hAnsi="Times New Roman" w:cs="Times New Roman"/>
          <w:sz w:val="24"/>
          <w:szCs w:val="24"/>
          <w:lang w:val="ro-RO"/>
        </w:rPr>
        <w:t>multiproteină</w:t>
      </w:r>
      <w:proofErr w:type="spellEnd"/>
      <w:r w:rsidRPr="000B1070">
        <w:rPr>
          <w:rFonts w:ascii="Times New Roman" w:hAnsi="Times New Roman" w:cs="Times New Roman"/>
          <w:sz w:val="24"/>
          <w:szCs w:val="24"/>
          <w:lang w:val="ro-RO"/>
        </w:rPr>
        <w:t xml:space="preserve"> cu membrană plasmatică care folosește NADPH oxidază pentru reacția </w:t>
      </w:r>
      <w:proofErr w:type="spellStart"/>
      <w:r w:rsidRPr="000B1070">
        <w:rPr>
          <w:rFonts w:ascii="Times New Roman" w:hAnsi="Times New Roman" w:cs="Times New Roman"/>
          <w:sz w:val="24"/>
          <w:szCs w:val="24"/>
          <w:lang w:val="ro-RO"/>
        </w:rPr>
        <w:t>redox</w:t>
      </w:r>
      <w:proofErr w:type="spellEnd"/>
      <w:r w:rsidRPr="000B1070">
        <w:rPr>
          <w:rFonts w:ascii="Times New Roman" w:hAnsi="Times New Roman" w:cs="Times New Roman"/>
          <w:sz w:val="24"/>
          <w:szCs w:val="24"/>
          <w:lang w:val="ro-RO"/>
        </w:rPr>
        <w:t>. În plus, unele oxidase intracelulare (cum ar fi xantina oxidază) generează O2-.</w:t>
      </w:r>
    </w:p>
    <w:p w14:paraId="1FE6A8AD"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Metabolizarea enzimatică a substanțelor chimice sau medicamentelor exogene poate genera radicali liberi care nu sunt ROS, dar au efecte similare (CCl4 poate genera CCl3).</w:t>
      </w:r>
    </w:p>
    <w:p w14:paraId="6EE1A5C6"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Metalele de tranziție, cum ar fi fierul și cupru, donează sau acceptă electroni liberi în timpul reacțiilor intracelulare și catalizează formarea radicalilor liberi, ca în reacția </w:t>
      </w:r>
      <w:proofErr w:type="spellStart"/>
      <w:r w:rsidRPr="000B1070">
        <w:rPr>
          <w:rFonts w:ascii="Times New Roman" w:hAnsi="Times New Roman" w:cs="Times New Roman"/>
          <w:sz w:val="24"/>
          <w:szCs w:val="24"/>
          <w:lang w:val="ro-RO"/>
        </w:rPr>
        <w:t>Fenton</w:t>
      </w:r>
      <w:proofErr w:type="spellEnd"/>
      <w:r w:rsidRPr="000B1070">
        <w:rPr>
          <w:rFonts w:ascii="Times New Roman" w:hAnsi="Times New Roman" w:cs="Times New Roman"/>
          <w:sz w:val="24"/>
          <w:szCs w:val="24"/>
          <w:lang w:val="ro-RO"/>
        </w:rPr>
        <w:t xml:space="preserve"> (H</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O</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 xml:space="preserve"> + Fe</w:t>
      </w:r>
      <w:r w:rsidRPr="000B1070">
        <w:rPr>
          <w:rFonts w:ascii="Times New Roman" w:hAnsi="Times New Roman" w:cs="Times New Roman"/>
          <w:sz w:val="24"/>
          <w:szCs w:val="24"/>
          <w:vertAlign w:val="superscript"/>
          <w:lang w:val="ro-RO"/>
        </w:rPr>
        <w:t>2+</w:t>
      </w:r>
      <w:r w:rsidRPr="000B1070">
        <w:rPr>
          <w:rFonts w:ascii="Times New Roman" w:hAnsi="Times New Roman" w:cs="Times New Roman"/>
          <w:sz w:val="24"/>
          <w:szCs w:val="24"/>
          <w:lang w:val="ro-RO"/>
        </w:rPr>
        <w:t xml:space="preserve"> </w:t>
      </w:r>
      <w:r w:rsidRPr="000B1070">
        <w:rPr>
          <w:rFonts w:ascii="Segoe UI Symbol" w:hAnsi="Segoe UI Symbol" w:cs="Segoe UI Symbol"/>
          <w:sz w:val="24"/>
          <w:szCs w:val="24"/>
          <w:lang w:val="ro-RO"/>
        </w:rPr>
        <w:t>➙</w:t>
      </w:r>
      <w:r w:rsidRPr="000B1070">
        <w:rPr>
          <w:rFonts w:ascii="Times New Roman" w:hAnsi="Times New Roman" w:cs="Times New Roman"/>
          <w:sz w:val="24"/>
          <w:szCs w:val="24"/>
          <w:lang w:val="ro-RO"/>
        </w:rPr>
        <w:t xml:space="preserve"> Fe</w:t>
      </w:r>
      <w:r w:rsidRPr="000B1070">
        <w:rPr>
          <w:rFonts w:ascii="Times New Roman" w:hAnsi="Times New Roman" w:cs="Times New Roman"/>
          <w:sz w:val="24"/>
          <w:szCs w:val="24"/>
          <w:vertAlign w:val="superscript"/>
          <w:lang w:val="ro-RO"/>
        </w:rPr>
        <w:t>3+</w:t>
      </w:r>
      <w:r w:rsidRPr="000B1070">
        <w:rPr>
          <w:rFonts w:ascii="Times New Roman" w:hAnsi="Times New Roman" w:cs="Times New Roman"/>
          <w:sz w:val="24"/>
          <w:szCs w:val="24"/>
          <w:lang w:val="ro-RO"/>
        </w:rPr>
        <w:t xml:space="preserve"> + OH + OH</w:t>
      </w:r>
      <w:r w:rsidRPr="000B1070">
        <w:rPr>
          <w:rFonts w:ascii="Times New Roman" w:hAnsi="Times New Roman" w:cs="Times New Roman"/>
          <w:sz w:val="24"/>
          <w:szCs w:val="24"/>
          <w:vertAlign w:val="superscript"/>
          <w:lang w:val="ro-RO"/>
        </w:rPr>
        <w:t>-</w:t>
      </w:r>
      <w:r w:rsidRPr="000B1070">
        <w:rPr>
          <w:rFonts w:ascii="Times New Roman" w:hAnsi="Times New Roman" w:cs="Times New Roman"/>
          <w:sz w:val="24"/>
          <w:szCs w:val="24"/>
          <w:lang w:val="ro-RO"/>
        </w:rPr>
        <w:t>). Deoarece cea mai mare parte a fierului liber intracelular este în stare ferică (Fe</w:t>
      </w:r>
      <w:r w:rsidRPr="000B1070">
        <w:rPr>
          <w:rFonts w:ascii="Times New Roman" w:hAnsi="Times New Roman" w:cs="Times New Roman"/>
          <w:sz w:val="24"/>
          <w:szCs w:val="24"/>
          <w:vertAlign w:val="superscript"/>
          <w:lang w:val="ro-RO"/>
        </w:rPr>
        <w:t>3+</w:t>
      </w:r>
      <w:r w:rsidRPr="000B1070">
        <w:rPr>
          <w:rFonts w:ascii="Times New Roman" w:hAnsi="Times New Roman" w:cs="Times New Roman"/>
          <w:sz w:val="24"/>
          <w:szCs w:val="24"/>
          <w:lang w:val="ro-RO"/>
        </w:rPr>
        <w:t>), acesta trebuie redus la forma feroasă (Fe</w:t>
      </w:r>
      <w:r w:rsidRPr="000B1070">
        <w:rPr>
          <w:rFonts w:ascii="Times New Roman" w:hAnsi="Times New Roman" w:cs="Times New Roman"/>
          <w:sz w:val="24"/>
          <w:szCs w:val="24"/>
          <w:vertAlign w:val="superscript"/>
          <w:lang w:val="ro-RO"/>
        </w:rPr>
        <w:t>2+</w:t>
      </w:r>
      <w:r w:rsidRPr="000B1070">
        <w:rPr>
          <w:rFonts w:ascii="Times New Roman" w:hAnsi="Times New Roman" w:cs="Times New Roman"/>
          <w:sz w:val="24"/>
          <w:szCs w:val="24"/>
          <w:lang w:val="ro-RO"/>
        </w:rPr>
        <w:t xml:space="preserve">) pentru a participa la reacția </w:t>
      </w:r>
      <w:proofErr w:type="spellStart"/>
      <w:r w:rsidRPr="000B1070">
        <w:rPr>
          <w:rFonts w:ascii="Times New Roman" w:hAnsi="Times New Roman" w:cs="Times New Roman"/>
          <w:sz w:val="24"/>
          <w:szCs w:val="24"/>
          <w:lang w:val="ro-RO"/>
        </w:rPr>
        <w:t>Fenton</w:t>
      </w:r>
      <w:proofErr w:type="spellEnd"/>
      <w:r w:rsidRPr="000B1070">
        <w:rPr>
          <w:rFonts w:ascii="Times New Roman" w:hAnsi="Times New Roman" w:cs="Times New Roman"/>
          <w:sz w:val="24"/>
          <w:szCs w:val="24"/>
          <w:lang w:val="ro-RO"/>
        </w:rPr>
        <w:t>. Această reducere poate fi îmbunătățită prin O</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 și, astfel, surse de fier și O</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 pot coopera în deteriorarea celulelor oxidative.</w:t>
      </w:r>
    </w:p>
    <w:p w14:paraId="61A18E38"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Oxidul nitric (NO), un important mediator chimic generat de celulele </w:t>
      </w:r>
      <w:proofErr w:type="spellStart"/>
      <w:r w:rsidRPr="000B1070">
        <w:rPr>
          <w:rFonts w:ascii="Times New Roman" w:hAnsi="Times New Roman" w:cs="Times New Roman"/>
          <w:sz w:val="24"/>
          <w:szCs w:val="24"/>
          <w:lang w:val="ro-RO"/>
        </w:rPr>
        <w:t>endoteliale</w:t>
      </w:r>
      <w:proofErr w:type="spellEnd"/>
      <w:r w:rsidRPr="000B1070">
        <w:rPr>
          <w:rFonts w:ascii="Times New Roman" w:hAnsi="Times New Roman" w:cs="Times New Roman"/>
          <w:sz w:val="24"/>
          <w:szCs w:val="24"/>
          <w:lang w:val="ro-RO"/>
        </w:rPr>
        <w:t xml:space="preserve">, macrofage, neuroni și alte tipuri de celule, poate acționa ca un radical liber și poate fi, de asemenea, convertit în anion </w:t>
      </w:r>
      <w:proofErr w:type="spellStart"/>
      <w:r w:rsidRPr="000B1070">
        <w:rPr>
          <w:rFonts w:ascii="Times New Roman" w:hAnsi="Times New Roman" w:cs="Times New Roman"/>
          <w:sz w:val="24"/>
          <w:szCs w:val="24"/>
          <w:lang w:val="ro-RO"/>
        </w:rPr>
        <w:t>peroxinitrit</w:t>
      </w:r>
      <w:proofErr w:type="spellEnd"/>
      <w:r w:rsidRPr="000B1070">
        <w:rPr>
          <w:rFonts w:ascii="Times New Roman" w:hAnsi="Times New Roman" w:cs="Times New Roman"/>
          <w:sz w:val="24"/>
          <w:szCs w:val="24"/>
          <w:lang w:val="ro-RO"/>
        </w:rPr>
        <w:t xml:space="preserve"> extrem de reactiv (ONOO</w:t>
      </w:r>
      <w:r w:rsidRPr="000B1070">
        <w:rPr>
          <w:rFonts w:ascii="Times New Roman" w:hAnsi="Times New Roman" w:cs="Times New Roman"/>
          <w:sz w:val="24"/>
          <w:szCs w:val="24"/>
          <w:vertAlign w:val="superscript"/>
          <w:lang w:val="ro-RO"/>
        </w:rPr>
        <w:t>-</w:t>
      </w:r>
      <w:r w:rsidRPr="000B1070">
        <w:rPr>
          <w:rFonts w:ascii="Times New Roman" w:hAnsi="Times New Roman" w:cs="Times New Roman"/>
          <w:sz w:val="24"/>
          <w:szCs w:val="24"/>
          <w:lang w:val="ro-RO"/>
        </w:rPr>
        <w:t>), precum și NO</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 xml:space="preserve"> și NO</w:t>
      </w:r>
      <w:r w:rsidRPr="000B1070">
        <w:rPr>
          <w:rFonts w:ascii="Times New Roman" w:hAnsi="Times New Roman" w:cs="Times New Roman"/>
          <w:sz w:val="24"/>
          <w:szCs w:val="24"/>
          <w:vertAlign w:val="subscript"/>
          <w:lang w:val="ro-RO"/>
        </w:rPr>
        <w:t>3</w:t>
      </w:r>
      <w:r w:rsidRPr="000B1070">
        <w:rPr>
          <w:rFonts w:ascii="Times New Roman" w:hAnsi="Times New Roman" w:cs="Times New Roman"/>
          <w:sz w:val="24"/>
          <w:szCs w:val="24"/>
          <w:vertAlign w:val="superscript"/>
          <w:lang w:val="ro-RO"/>
        </w:rPr>
        <w:t>-</w:t>
      </w:r>
      <w:r w:rsidRPr="000B1070">
        <w:rPr>
          <w:rFonts w:ascii="Times New Roman" w:hAnsi="Times New Roman" w:cs="Times New Roman"/>
          <w:sz w:val="24"/>
          <w:szCs w:val="24"/>
          <w:lang w:val="ro-RO"/>
        </w:rPr>
        <w:t>.</w:t>
      </w:r>
    </w:p>
    <w:p w14:paraId="0DD9ECC3" w14:textId="77777777" w:rsidR="001B5F22" w:rsidRPr="000B1070" w:rsidRDefault="001B5F22" w:rsidP="00FB3C1F">
      <w:pPr>
        <w:spacing w:line="360" w:lineRule="auto"/>
        <w:jc w:val="center"/>
        <w:rPr>
          <w:rFonts w:ascii="Times New Roman" w:hAnsi="Times New Roman" w:cs="Times New Roman"/>
          <w:sz w:val="24"/>
          <w:szCs w:val="24"/>
          <w:lang w:val="ro-RO"/>
        </w:rPr>
      </w:pPr>
      <w:r w:rsidRPr="000B1070">
        <w:rPr>
          <w:rFonts w:ascii="Times New Roman" w:hAnsi="Times New Roman" w:cs="Times New Roman"/>
          <w:noProof/>
          <w:sz w:val="24"/>
          <w:szCs w:val="24"/>
          <w:lang w:eastAsia="ru-RU"/>
        </w:rPr>
        <w:drawing>
          <wp:inline distT="0" distB="0" distL="0" distR="0" wp14:anchorId="3D4FB76B" wp14:editId="363C4F40">
            <wp:extent cx="5562600" cy="320040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3200400"/>
                    </a:xfrm>
                    <a:prstGeom prst="rect">
                      <a:avLst/>
                    </a:prstGeom>
                    <a:noFill/>
                    <a:ln w="9525" cmpd="sng">
                      <a:solidFill>
                        <a:srgbClr val="000000"/>
                      </a:solidFill>
                      <a:miter lim="800000"/>
                      <a:headEnd/>
                      <a:tailEnd/>
                    </a:ln>
                    <a:effectLst/>
                  </pic:spPr>
                </pic:pic>
              </a:graphicData>
            </a:graphic>
          </wp:inline>
        </w:drawing>
      </w:r>
    </w:p>
    <w:p w14:paraId="7C5CB653"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Fig.6. Rolul speciilor de oxigen reactiv (ROS) în lezarea celulelor.</w:t>
      </w:r>
    </w:p>
    <w:p w14:paraId="0BCB84EB" w14:textId="3A7B796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O</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 xml:space="preserve"> este transformat în </w:t>
      </w:r>
      <w:proofErr w:type="spellStart"/>
      <w:r w:rsidRPr="000B1070">
        <w:rPr>
          <w:rFonts w:ascii="Times New Roman" w:hAnsi="Times New Roman" w:cs="Times New Roman"/>
          <w:sz w:val="24"/>
          <w:szCs w:val="24"/>
          <w:lang w:val="ro-RO"/>
        </w:rPr>
        <w:t>superoxid</w:t>
      </w:r>
      <w:proofErr w:type="spellEnd"/>
      <w:r w:rsidRPr="000B1070">
        <w:rPr>
          <w:rFonts w:ascii="Times New Roman" w:hAnsi="Times New Roman" w:cs="Times New Roman"/>
          <w:sz w:val="24"/>
          <w:szCs w:val="24"/>
          <w:lang w:val="ro-RO"/>
        </w:rPr>
        <w:t xml:space="preserve"> (O</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vertAlign w:val="superscript"/>
          <w:lang w:val="ro-RO"/>
        </w:rPr>
        <w:t>-</w:t>
      </w:r>
      <w:r w:rsidRPr="000B1070">
        <w:rPr>
          <w:rFonts w:ascii="Times New Roman" w:hAnsi="Times New Roman" w:cs="Times New Roman"/>
          <w:sz w:val="24"/>
          <w:szCs w:val="24"/>
          <w:lang w:val="ro-RO"/>
        </w:rPr>
        <w:t xml:space="preserve">) prin enzime oxidative din reticulul endoplasmatic (ER), mitocondrii, membrană plasmatică, </w:t>
      </w:r>
      <w:proofErr w:type="spellStart"/>
      <w:r w:rsidRPr="000B1070">
        <w:rPr>
          <w:rFonts w:ascii="Times New Roman" w:hAnsi="Times New Roman" w:cs="Times New Roman"/>
          <w:sz w:val="24"/>
          <w:szCs w:val="24"/>
          <w:lang w:val="ro-RO"/>
        </w:rPr>
        <w:t>peroxi</w:t>
      </w:r>
      <w:r w:rsidR="00FB3C1F">
        <w:rPr>
          <w:rFonts w:ascii="Times New Roman" w:hAnsi="Times New Roman" w:cs="Times New Roman"/>
          <w:sz w:val="24"/>
          <w:szCs w:val="24"/>
          <w:lang w:val="ro-RO"/>
        </w:rPr>
        <w:t>z</w:t>
      </w:r>
      <w:r w:rsidRPr="000B1070">
        <w:rPr>
          <w:rFonts w:ascii="Times New Roman" w:hAnsi="Times New Roman" w:cs="Times New Roman"/>
          <w:sz w:val="24"/>
          <w:szCs w:val="24"/>
          <w:lang w:val="ro-RO"/>
        </w:rPr>
        <w:t>omi</w:t>
      </w:r>
      <w:proofErr w:type="spellEnd"/>
      <w:r w:rsidRPr="000B1070">
        <w:rPr>
          <w:rFonts w:ascii="Times New Roman" w:hAnsi="Times New Roman" w:cs="Times New Roman"/>
          <w:sz w:val="24"/>
          <w:szCs w:val="24"/>
          <w:lang w:val="ro-RO"/>
        </w:rPr>
        <w:t xml:space="preserve"> și </w:t>
      </w:r>
      <w:proofErr w:type="spellStart"/>
      <w:r w:rsidRPr="000B1070">
        <w:rPr>
          <w:rFonts w:ascii="Times New Roman" w:hAnsi="Times New Roman" w:cs="Times New Roman"/>
          <w:sz w:val="24"/>
          <w:szCs w:val="24"/>
          <w:lang w:val="ro-RO"/>
        </w:rPr>
        <w:t>cito</w:t>
      </w:r>
      <w:r w:rsidR="00FB3C1F">
        <w:rPr>
          <w:rFonts w:ascii="Times New Roman" w:hAnsi="Times New Roman" w:cs="Times New Roman"/>
          <w:sz w:val="24"/>
          <w:szCs w:val="24"/>
          <w:lang w:val="ro-RO"/>
        </w:rPr>
        <w:t>z</w:t>
      </w:r>
      <w:r w:rsidRPr="000B1070">
        <w:rPr>
          <w:rFonts w:ascii="Times New Roman" w:hAnsi="Times New Roman" w:cs="Times New Roman"/>
          <w:sz w:val="24"/>
          <w:szCs w:val="24"/>
          <w:lang w:val="ro-RO"/>
        </w:rPr>
        <w:t>ol</w:t>
      </w:r>
      <w:proofErr w:type="spellEnd"/>
      <w:r w:rsidRPr="000B1070">
        <w:rPr>
          <w:rFonts w:ascii="Times New Roman" w:hAnsi="Times New Roman" w:cs="Times New Roman"/>
          <w:sz w:val="24"/>
          <w:szCs w:val="24"/>
          <w:lang w:val="ro-RO"/>
        </w:rPr>
        <w:t>. O</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vertAlign w:val="superscript"/>
          <w:lang w:val="ro-RO"/>
        </w:rPr>
        <w:t>-</w:t>
      </w:r>
      <w:r w:rsidRPr="000B1070">
        <w:rPr>
          <w:rFonts w:ascii="Times New Roman" w:hAnsi="Times New Roman" w:cs="Times New Roman"/>
          <w:sz w:val="24"/>
          <w:szCs w:val="24"/>
          <w:lang w:val="ro-RO"/>
        </w:rPr>
        <w:t xml:space="preserve"> este transformat în H</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O</w:t>
      </w:r>
      <w:r w:rsidRPr="000B1070">
        <w:rPr>
          <w:rFonts w:ascii="Times New Roman" w:hAnsi="Times New Roman" w:cs="Times New Roman"/>
          <w:sz w:val="24"/>
          <w:szCs w:val="24"/>
          <w:vertAlign w:val="subscript"/>
          <w:lang w:val="ro-RO"/>
        </w:rPr>
        <w:t xml:space="preserve">2 </w:t>
      </w:r>
      <w:r w:rsidRPr="000B1070">
        <w:rPr>
          <w:rFonts w:ascii="Times New Roman" w:hAnsi="Times New Roman" w:cs="Times New Roman"/>
          <w:sz w:val="24"/>
          <w:szCs w:val="24"/>
          <w:lang w:val="ro-RO"/>
        </w:rPr>
        <w:t xml:space="preserve">prin </w:t>
      </w:r>
      <w:proofErr w:type="spellStart"/>
      <w:r w:rsidRPr="000B1070">
        <w:rPr>
          <w:rFonts w:ascii="Times New Roman" w:hAnsi="Times New Roman" w:cs="Times New Roman"/>
          <w:sz w:val="24"/>
          <w:szCs w:val="24"/>
          <w:lang w:val="ro-RO"/>
        </w:rPr>
        <w:lastRenderedPageBreak/>
        <w:t>dismutare</w:t>
      </w:r>
      <w:proofErr w:type="spellEnd"/>
      <w:r w:rsidRPr="000B1070">
        <w:rPr>
          <w:rFonts w:ascii="Times New Roman" w:hAnsi="Times New Roman" w:cs="Times New Roman"/>
          <w:sz w:val="24"/>
          <w:szCs w:val="24"/>
          <w:lang w:val="ro-RO"/>
        </w:rPr>
        <w:t xml:space="preserve"> și de aici în OH prin reacția de tip </w:t>
      </w:r>
      <w:proofErr w:type="spellStart"/>
      <w:r w:rsidRPr="000B1070">
        <w:rPr>
          <w:rFonts w:ascii="Times New Roman" w:hAnsi="Times New Roman" w:cs="Times New Roman"/>
          <w:sz w:val="24"/>
          <w:szCs w:val="24"/>
          <w:lang w:val="ro-RO"/>
        </w:rPr>
        <w:t>Fenton</w:t>
      </w:r>
      <w:proofErr w:type="spellEnd"/>
      <w:r w:rsidRPr="000B1070">
        <w:rPr>
          <w:rFonts w:ascii="Times New Roman" w:hAnsi="Times New Roman" w:cs="Times New Roman"/>
          <w:sz w:val="24"/>
          <w:szCs w:val="24"/>
          <w:lang w:val="ro-RO"/>
        </w:rPr>
        <w:t xml:space="preserve"> catalizată Cu</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vertAlign w:val="superscript"/>
          <w:lang w:val="ro-RO"/>
        </w:rPr>
        <w:t>+</w:t>
      </w:r>
      <w:r w:rsidRPr="000B1070">
        <w:rPr>
          <w:rFonts w:ascii="Times New Roman" w:hAnsi="Times New Roman" w:cs="Times New Roman"/>
          <w:sz w:val="24"/>
          <w:szCs w:val="24"/>
          <w:lang w:val="ro-RO"/>
        </w:rPr>
        <w:t xml:space="preserve"> / Fe</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vertAlign w:val="superscript"/>
          <w:lang w:val="ro-RO"/>
        </w:rPr>
        <w:t>+</w:t>
      </w:r>
      <w:r w:rsidRPr="000B1070">
        <w:rPr>
          <w:rFonts w:ascii="Times New Roman" w:hAnsi="Times New Roman" w:cs="Times New Roman"/>
          <w:sz w:val="24"/>
          <w:szCs w:val="24"/>
          <w:lang w:val="ro-RO"/>
        </w:rPr>
        <w:t>. H</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O</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 xml:space="preserve"> este, de asemenea, derivat direct de la oxidase în </w:t>
      </w:r>
      <w:proofErr w:type="spellStart"/>
      <w:r w:rsidRPr="000B1070">
        <w:rPr>
          <w:rFonts w:ascii="Times New Roman" w:hAnsi="Times New Roman" w:cs="Times New Roman"/>
          <w:sz w:val="24"/>
          <w:szCs w:val="24"/>
          <w:lang w:val="ro-RO"/>
        </w:rPr>
        <w:t>peroxi</w:t>
      </w:r>
      <w:r w:rsidR="00FB3C1F">
        <w:rPr>
          <w:rFonts w:ascii="Times New Roman" w:hAnsi="Times New Roman" w:cs="Times New Roman"/>
          <w:sz w:val="24"/>
          <w:szCs w:val="24"/>
          <w:lang w:val="ro-RO"/>
        </w:rPr>
        <w:t>z</w:t>
      </w:r>
      <w:r w:rsidRPr="000B1070">
        <w:rPr>
          <w:rFonts w:ascii="Times New Roman" w:hAnsi="Times New Roman" w:cs="Times New Roman"/>
          <w:sz w:val="24"/>
          <w:szCs w:val="24"/>
          <w:lang w:val="ro-RO"/>
        </w:rPr>
        <w:t>omi</w:t>
      </w:r>
      <w:proofErr w:type="spellEnd"/>
      <w:r w:rsidRPr="000B1070">
        <w:rPr>
          <w:rFonts w:ascii="Times New Roman" w:hAnsi="Times New Roman" w:cs="Times New Roman"/>
          <w:sz w:val="24"/>
          <w:szCs w:val="24"/>
          <w:lang w:val="ro-RO"/>
        </w:rPr>
        <w:t xml:space="preserve"> (nu este prezentat). Deteriorarea radicalilor liberi la lipide (prin </w:t>
      </w:r>
      <w:proofErr w:type="spellStart"/>
      <w:r w:rsidRPr="000B1070">
        <w:rPr>
          <w:rFonts w:ascii="Times New Roman" w:hAnsi="Times New Roman" w:cs="Times New Roman"/>
          <w:sz w:val="24"/>
          <w:szCs w:val="24"/>
          <w:lang w:val="ro-RO"/>
        </w:rPr>
        <w:t>peroxidare</w:t>
      </w:r>
      <w:proofErr w:type="spellEnd"/>
      <w:r w:rsidRPr="000B1070">
        <w:rPr>
          <w:rFonts w:ascii="Times New Roman" w:hAnsi="Times New Roman" w:cs="Times New Roman"/>
          <w:sz w:val="24"/>
          <w:szCs w:val="24"/>
          <w:lang w:val="ro-RO"/>
        </w:rPr>
        <w:t xml:space="preserve">), proteine și ADN duce la leziunea a numeroase componente celulare. Enzimele antioxidante majore sunt </w:t>
      </w:r>
      <w:proofErr w:type="spellStart"/>
      <w:r w:rsidRPr="000B1070">
        <w:rPr>
          <w:rFonts w:ascii="Times New Roman" w:hAnsi="Times New Roman" w:cs="Times New Roman"/>
          <w:sz w:val="24"/>
          <w:szCs w:val="24"/>
          <w:lang w:val="ro-RO"/>
        </w:rPr>
        <w:t>superoxid</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dismutaza</w:t>
      </w:r>
      <w:proofErr w:type="spellEnd"/>
      <w:r w:rsidRPr="000B1070">
        <w:rPr>
          <w:rFonts w:ascii="Times New Roman" w:hAnsi="Times New Roman" w:cs="Times New Roman"/>
          <w:sz w:val="24"/>
          <w:szCs w:val="24"/>
          <w:lang w:val="ro-RO"/>
        </w:rPr>
        <w:t xml:space="preserve"> (SOD), </w:t>
      </w:r>
      <w:proofErr w:type="spellStart"/>
      <w:r w:rsidRPr="000B1070">
        <w:rPr>
          <w:rFonts w:ascii="Times New Roman" w:hAnsi="Times New Roman" w:cs="Times New Roman"/>
          <w:sz w:val="24"/>
          <w:szCs w:val="24"/>
          <w:lang w:val="ro-RO"/>
        </w:rPr>
        <w:t>glutation</w:t>
      </w:r>
      <w:proofErr w:type="spellEnd"/>
      <w:r w:rsidRPr="000B1070">
        <w:rPr>
          <w:rFonts w:ascii="Times New Roman" w:hAnsi="Times New Roman" w:cs="Times New Roman"/>
          <w:sz w:val="24"/>
          <w:szCs w:val="24"/>
          <w:lang w:val="ro-RO"/>
        </w:rPr>
        <w:t xml:space="preserve"> peroxidază și catalază. (Din </w:t>
      </w:r>
      <w:proofErr w:type="spellStart"/>
      <w:r w:rsidRPr="000B1070">
        <w:rPr>
          <w:rFonts w:ascii="Times New Roman" w:hAnsi="Times New Roman" w:cs="Times New Roman"/>
          <w:sz w:val="24"/>
          <w:szCs w:val="24"/>
          <w:lang w:val="ro-RO"/>
        </w:rPr>
        <w:t>Robbins-Cotran</w:t>
      </w:r>
      <w:proofErr w:type="spellEnd"/>
      <w:r w:rsidRPr="000B1070">
        <w:rPr>
          <w:rFonts w:ascii="Times New Roman" w:hAnsi="Times New Roman" w:cs="Times New Roman"/>
          <w:sz w:val="24"/>
          <w:szCs w:val="24"/>
          <w:lang w:val="ro-RO"/>
        </w:rPr>
        <w:t>; Baza patologică a bolii)</w:t>
      </w:r>
    </w:p>
    <w:p w14:paraId="19B6DB1A"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b/>
          <w:sz w:val="24"/>
          <w:szCs w:val="24"/>
          <w:lang w:val="ro-RO"/>
        </w:rPr>
        <w:t>Eliminarea radicalilor liberi</w:t>
      </w:r>
      <w:r w:rsidRPr="000B1070">
        <w:rPr>
          <w:rFonts w:ascii="Times New Roman" w:hAnsi="Times New Roman" w:cs="Times New Roman"/>
          <w:sz w:val="24"/>
          <w:szCs w:val="24"/>
          <w:lang w:val="ro-RO"/>
        </w:rPr>
        <w:t>. Radicalii liberi sunt în mod instabili și, în general, se descompun spontan. O</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vertAlign w:val="superscript"/>
          <w:lang w:val="ro-RO"/>
        </w:rPr>
        <w:t>-</w:t>
      </w:r>
      <w:r w:rsidRPr="000B1070">
        <w:rPr>
          <w:rFonts w:ascii="Times New Roman" w:hAnsi="Times New Roman" w:cs="Times New Roman"/>
          <w:sz w:val="24"/>
          <w:szCs w:val="24"/>
          <w:lang w:val="ro-RO"/>
        </w:rPr>
        <w:t>, de exemplu, este instabil și se descompune (</w:t>
      </w:r>
      <w:proofErr w:type="spellStart"/>
      <w:r w:rsidRPr="000B1070">
        <w:rPr>
          <w:rFonts w:ascii="Times New Roman" w:hAnsi="Times New Roman" w:cs="Times New Roman"/>
          <w:sz w:val="24"/>
          <w:szCs w:val="24"/>
          <w:lang w:val="ro-RO"/>
        </w:rPr>
        <w:t>dismuta</w:t>
      </w:r>
      <w:proofErr w:type="spellEnd"/>
      <w:r w:rsidRPr="000B1070">
        <w:rPr>
          <w:rFonts w:ascii="Times New Roman" w:hAnsi="Times New Roman" w:cs="Times New Roman"/>
          <w:sz w:val="24"/>
          <w:szCs w:val="24"/>
          <w:lang w:val="ro-RO"/>
        </w:rPr>
        <w:t>) spontan în O</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 xml:space="preserve"> și H</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O</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 xml:space="preserve"> în prezența apei. În plus, celulele au dezvoltat multiple mecanisme non-enzimatice și enzimatice pentru a îndepărta radicalii liberi și, prin aceasta, a reduce la minimum leziunea. Acestea includ următoarele:</w:t>
      </w:r>
    </w:p>
    <w:p w14:paraId="170042F9" w14:textId="7FE7CDC0"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Antioxidantii</w:t>
      </w:r>
      <w:proofErr w:type="spellEnd"/>
      <w:r w:rsidRPr="000B1070">
        <w:rPr>
          <w:rFonts w:ascii="Times New Roman" w:hAnsi="Times New Roman" w:cs="Times New Roman"/>
          <w:sz w:val="24"/>
          <w:szCs w:val="24"/>
          <w:lang w:val="ro-RO"/>
        </w:rPr>
        <w:t xml:space="preserve"> fie blochează inițierea formării radicalilor liberi, fie inactivează (de exemplu, înrădăcinarea) radicalilor liberi. Exemple sunt vitaminele E și A solubile în lipide, precum și acidul ascorbic și </w:t>
      </w:r>
      <w:proofErr w:type="spellStart"/>
      <w:r w:rsidRPr="000B1070">
        <w:rPr>
          <w:rFonts w:ascii="Times New Roman" w:hAnsi="Times New Roman" w:cs="Times New Roman"/>
          <w:sz w:val="24"/>
          <w:szCs w:val="24"/>
          <w:lang w:val="ro-RO"/>
        </w:rPr>
        <w:t>glutation</w:t>
      </w:r>
      <w:proofErr w:type="spellEnd"/>
      <w:r w:rsidRPr="000B1070">
        <w:rPr>
          <w:rFonts w:ascii="Times New Roman" w:hAnsi="Times New Roman" w:cs="Times New Roman"/>
          <w:sz w:val="24"/>
          <w:szCs w:val="24"/>
          <w:lang w:val="ro-RO"/>
        </w:rPr>
        <w:t xml:space="preserve"> în </w:t>
      </w:r>
      <w:proofErr w:type="spellStart"/>
      <w:r w:rsidRPr="000B1070">
        <w:rPr>
          <w:rFonts w:ascii="Times New Roman" w:hAnsi="Times New Roman" w:cs="Times New Roman"/>
          <w:sz w:val="24"/>
          <w:szCs w:val="24"/>
          <w:lang w:val="ro-RO"/>
        </w:rPr>
        <w:t>cito</w:t>
      </w:r>
      <w:r w:rsidR="00FB3C1F">
        <w:rPr>
          <w:rFonts w:ascii="Times New Roman" w:hAnsi="Times New Roman" w:cs="Times New Roman"/>
          <w:sz w:val="24"/>
          <w:szCs w:val="24"/>
          <w:lang w:val="ro-RO"/>
        </w:rPr>
        <w:t>z</w:t>
      </w:r>
      <w:r w:rsidRPr="000B1070">
        <w:rPr>
          <w:rFonts w:ascii="Times New Roman" w:hAnsi="Times New Roman" w:cs="Times New Roman"/>
          <w:sz w:val="24"/>
          <w:szCs w:val="24"/>
          <w:lang w:val="ro-RO"/>
        </w:rPr>
        <w:t>ol</w:t>
      </w:r>
      <w:proofErr w:type="spellEnd"/>
      <w:r w:rsidRPr="000B1070">
        <w:rPr>
          <w:rFonts w:ascii="Times New Roman" w:hAnsi="Times New Roman" w:cs="Times New Roman"/>
          <w:sz w:val="24"/>
          <w:szCs w:val="24"/>
          <w:lang w:val="ro-RO"/>
        </w:rPr>
        <w:t>.</w:t>
      </w:r>
    </w:p>
    <w:p w14:paraId="00160BB9"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Fierul și cuprul pot cataliza formarea ROS. Nivelurile acestor metale reactive sunt minimalizate prin legarea ionilor la proteinele de stocare și transport (de exemplu, </w:t>
      </w:r>
      <w:proofErr w:type="spellStart"/>
      <w:r w:rsidRPr="000B1070">
        <w:rPr>
          <w:rFonts w:ascii="Times New Roman" w:hAnsi="Times New Roman" w:cs="Times New Roman"/>
          <w:sz w:val="24"/>
          <w:szCs w:val="24"/>
          <w:lang w:val="ro-RO"/>
        </w:rPr>
        <w:t>transferrină</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feritină</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lactoferină</w:t>
      </w:r>
      <w:proofErr w:type="spellEnd"/>
      <w:r w:rsidRPr="000B1070">
        <w:rPr>
          <w:rFonts w:ascii="Times New Roman" w:hAnsi="Times New Roman" w:cs="Times New Roman"/>
          <w:sz w:val="24"/>
          <w:szCs w:val="24"/>
          <w:lang w:val="ro-RO"/>
        </w:rPr>
        <w:t xml:space="preserve"> și </w:t>
      </w:r>
      <w:proofErr w:type="spellStart"/>
      <w:r w:rsidRPr="000B1070">
        <w:rPr>
          <w:rFonts w:ascii="Times New Roman" w:hAnsi="Times New Roman" w:cs="Times New Roman"/>
          <w:sz w:val="24"/>
          <w:szCs w:val="24"/>
          <w:lang w:val="ro-RO"/>
        </w:rPr>
        <w:t>ceruloplasmină</w:t>
      </w:r>
      <w:proofErr w:type="spellEnd"/>
      <w:r w:rsidRPr="000B1070">
        <w:rPr>
          <w:rFonts w:ascii="Times New Roman" w:hAnsi="Times New Roman" w:cs="Times New Roman"/>
          <w:sz w:val="24"/>
          <w:szCs w:val="24"/>
          <w:lang w:val="ro-RO"/>
        </w:rPr>
        <w:t>), reducând astfel formarea de ROS.</w:t>
      </w:r>
    </w:p>
    <w:p w14:paraId="68CC73B3"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O serie de enzime acționează ca sisteme de eliminare a radicalilor liberi și descompun H</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O</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 xml:space="preserve"> și O</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vertAlign w:val="superscript"/>
          <w:lang w:val="ro-RO"/>
        </w:rPr>
        <w:t>-</w:t>
      </w:r>
      <w:r w:rsidRPr="000B1070">
        <w:rPr>
          <w:rFonts w:ascii="Times New Roman" w:hAnsi="Times New Roman" w:cs="Times New Roman"/>
          <w:sz w:val="24"/>
          <w:szCs w:val="24"/>
          <w:lang w:val="ro-RO"/>
        </w:rPr>
        <w:t xml:space="preserve"> Aceste enzime sunt situate în apropierea locurilor de generare a oxidanților și includ următoarele:</w:t>
      </w:r>
    </w:p>
    <w:p w14:paraId="067F7C6A"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1. Catalază, prezentă în </w:t>
      </w:r>
      <w:proofErr w:type="spellStart"/>
      <w:r w:rsidRPr="000B1070">
        <w:rPr>
          <w:rFonts w:ascii="Times New Roman" w:hAnsi="Times New Roman" w:cs="Times New Roman"/>
          <w:sz w:val="24"/>
          <w:szCs w:val="24"/>
          <w:lang w:val="ro-RO"/>
        </w:rPr>
        <w:t>peroxisomi</w:t>
      </w:r>
      <w:proofErr w:type="spellEnd"/>
      <w:r w:rsidRPr="000B1070">
        <w:rPr>
          <w:rFonts w:ascii="Times New Roman" w:hAnsi="Times New Roman" w:cs="Times New Roman"/>
          <w:sz w:val="24"/>
          <w:szCs w:val="24"/>
          <w:lang w:val="ro-RO"/>
        </w:rPr>
        <w:t>, descompune H</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O</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 xml:space="preserve"> (2H</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O</w:t>
      </w:r>
      <w:r w:rsidRPr="000B1070">
        <w:rPr>
          <w:rFonts w:ascii="Times New Roman" w:hAnsi="Times New Roman" w:cs="Times New Roman"/>
          <w:sz w:val="24"/>
          <w:szCs w:val="24"/>
          <w:vertAlign w:val="subscript"/>
          <w:lang w:val="ro-RO"/>
        </w:rPr>
        <w:t>2</w:t>
      </w:r>
      <w:r w:rsidRPr="000B1070">
        <w:rPr>
          <w:rFonts w:ascii="Segoe UI Symbol" w:hAnsi="Segoe UI Symbol" w:cs="Segoe UI Symbol"/>
          <w:sz w:val="24"/>
          <w:szCs w:val="24"/>
          <w:lang w:val="ro-RO"/>
        </w:rPr>
        <w:t>➙</w:t>
      </w:r>
      <w:r w:rsidRPr="000B1070">
        <w:rPr>
          <w:rFonts w:ascii="Times New Roman" w:hAnsi="Times New Roman" w:cs="Times New Roman"/>
          <w:sz w:val="24"/>
          <w:szCs w:val="24"/>
          <w:lang w:val="ro-RO"/>
        </w:rPr>
        <w:t xml:space="preserve"> O</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 xml:space="preserve"> + 2H</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O).</w:t>
      </w:r>
    </w:p>
    <w:p w14:paraId="63D49C36"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2. </w:t>
      </w:r>
      <w:proofErr w:type="spellStart"/>
      <w:r w:rsidRPr="000B1070">
        <w:rPr>
          <w:rFonts w:ascii="Times New Roman" w:hAnsi="Times New Roman" w:cs="Times New Roman"/>
          <w:sz w:val="24"/>
          <w:szCs w:val="24"/>
          <w:lang w:val="ro-RO"/>
        </w:rPr>
        <w:t>Superoxid</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dismutaza</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SODs</w:t>
      </w:r>
      <w:proofErr w:type="spellEnd"/>
      <w:r w:rsidRPr="000B1070">
        <w:rPr>
          <w:rFonts w:ascii="Times New Roman" w:hAnsi="Times New Roman" w:cs="Times New Roman"/>
          <w:sz w:val="24"/>
          <w:szCs w:val="24"/>
          <w:lang w:val="ro-RO"/>
        </w:rPr>
        <w:t>) se găsește în multe tipuri de celule și transformă O</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vertAlign w:val="superscript"/>
          <w:lang w:val="ro-RO"/>
        </w:rPr>
        <w:t>-</w:t>
      </w:r>
      <w:r w:rsidRPr="000B1070">
        <w:rPr>
          <w:rFonts w:ascii="Times New Roman" w:hAnsi="Times New Roman" w:cs="Times New Roman"/>
          <w:sz w:val="24"/>
          <w:szCs w:val="24"/>
          <w:lang w:val="ro-RO"/>
        </w:rPr>
        <w:t xml:space="preserve"> în H</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O</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 xml:space="preserve"> (2 + 2H </w:t>
      </w:r>
      <w:r w:rsidRPr="000B1070">
        <w:rPr>
          <w:rFonts w:ascii="Segoe UI Symbol" w:hAnsi="Segoe UI Symbol" w:cs="Segoe UI Symbol"/>
          <w:sz w:val="24"/>
          <w:szCs w:val="24"/>
          <w:lang w:val="ro-RO"/>
        </w:rPr>
        <w:t>➙</w:t>
      </w:r>
      <w:r w:rsidRPr="000B1070">
        <w:rPr>
          <w:rFonts w:ascii="Times New Roman" w:hAnsi="Times New Roman" w:cs="Times New Roman"/>
          <w:sz w:val="24"/>
          <w:szCs w:val="24"/>
          <w:lang w:val="ro-RO"/>
        </w:rPr>
        <w:t xml:space="preserve"> H</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O</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 xml:space="preserve"> + O</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 xml:space="preserve">). Acest grup include atât mangan-SOD, care este localizat în mitocondrii, cât și cupru-zinc-SOD, care se găsește în </w:t>
      </w:r>
      <w:proofErr w:type="spellStart"/>
      <w:r w:rsidRPr="000B1070">
        <w:rPr>
          <w:rFonts w:ascii="Times New Roman" w:hAnsi="Times New Roman" w:cs="Times New Roman"/>
          <w:sz w:val="24"/>
          <w:szCs w:val="24"/>
          <w:lang w:val="ro-RO"/>
        </w:rPr>
        <w:t>citosol</w:t>
      </w:r>
      <w:proofErr w:type="spellEnd"/>
      <w:r w:rsidRPr="000B1070">
        <w:rPr>
          <w:rFonts w:ascii="Times New Roman" w:hAnsi="Times New Roman" w:cs="Times New Roman"/>
          <w:sz w:val="24"/>
          <w:szCs w:val="24"/>
          <w:lang w:val="ro-RO"/>
        </w:rPr>
        <w:t>.</w:t>
      </w:r>
    </w:p>
    <w:p w14:paraId="6E79BC2D"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3. </w:t>
      </w:r>
      <w:proofErr w:type="spellStart"/>
      <w:r w:rsidRPr="000B1070">
        <w:rPr>
          <w:rFonts w:ascii="Times New Roman" w:hAnsi="Times New Roman" w:cs="Times New Roman"/>
          <w:sz w:val="24"/>
          <w:szCs w:val="24"/>
          <w:lang w:val="ro-RO"/>
        </w:rPr>
        <w:t>Glutationa</w:t>
      </w:r>
      <w:proofErr w:type="spellEnd"/>
      <w:r w:rsidRPr="000B1070">
        <w:rPr>
          <w:rFonts w:ascii="Times New Roman" w:hAnsi="Times New Roman" w:cs="Times New Roman"/>
          <w:sz w:val="24"/>
          <w:szCs w:val="24"/>
          <w:lang w:val="ro-RO"/>
        </w:rPr>
        <w:t xml:space="preserve"> peroxidază protejează, de asemenea, împotriva vătămării prin catalizarea descompunerii radicalilor liberi (H</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O</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 xml:space="preserve"> + 2GSH </w:t>
      </w:r>
      <w:r w:rsidRPr="000B1070">
        <w:rPr>
          <w:rFonts w:ascii="Segoe UI Symbol" w:hAnsi="Segoe UI Symbol" w:cs="Segoe UI Symbol"/>
          <w:sz w:val="24"/>
          <w:szCs w:val="24"/>
          <w:lang w:val="ro-RO"/>
        </w:rPr>
        <w:t>➙</w:t>
      </w:r>
      <w:r w:rsidRPr="000B1070">
        <w:rPr>
          <w:rFonts w:ascii="Times New Roman" w:hAnsi="Times New Roman" w:cs="Times New Roman"/>
          <w:sz w:val="24"/>
          <w:szCs w:val="24"/>
          <w:lang w:val="ro-RO"/>
        </w:rPr>
        <w:t xml:space="preserve"> GSSG [</w:t>
      </w:r>
      <w:proofErr w:type="spellStart"/>
      <w:r w:rsidRPr="000B1070">
        <w:rPr>
          <w:rFonts w:ascii="Times New Roman" w:hAnsi="Times New Roman" w:cs="Times New Roman"/>
          <w:sz w:val="24"/>
          <w:szCs w:val="24"/>
          <w:lang w:val="ro-RO"/>
        </w:rPr>
        <w:t>homodimer</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glutation</w:t>
      </w:r>
      <w:proofErr w:type="spellEnd"/>
      <w:r w:rsidRPr="000B1070">
        <w:rPr>
          <w:rFonts w:ascii="Times New Roman" w:hAnsi="Times New Roman" w:cs="Times New Roman"/>
          <w:sz w:val="24"/>
          <w:szCs w:val="24"/>
          <w:lang w:val="ro-RO"/>
        </w:rPr>
        <w:t>] + 2H</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 xml:space="preserve">O sau 2OH + 2GSH </w:t>
      </w:r>
      <w:r w:rsidRPr="000B1070">
        <w:rPr>
          <w:rFonts w:ascii="Segoe UI Symbol" w:hAnsi="Segoe UI Symbol" w:cs="Segoe UI Symbol"/>
          <w:sz w:val="24"/>
          <w:szCs w:val="24"/>
          <w:lang w:val="ro-RO"/>
        </w:rPr>
        <w:t>➙</w:t>
      </w:r>
      <w:r w:rsidRPr="000B1070">
        <w:rPr>
          <w:rFonts w:ascii="Times New Roman" w:hAnsi="Times New Roman" w:cs="Times New Roman"/>
          <w:sz w:val="24"/>
          <w:szCs w:val="24"/>
          <w:lang w:val="ro-RO"/>
        </w:rPr>
        <w:t xml:space="preserve"> GSSG + 2H</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 xml:space="preserve">O). Raportul intracelular dintre </w:t>
      </w:r>
      <w:proofErr w:type="spellStart"/>
      <w:r w:rsidRPr="000B1070">
        <w:rPr>
          <w:rFonts w:ascii="Times New Roman" w:hAnsi="Times New Roman" w:cs="Times New Roman"/>
          <w:sz w:val="24"/>
          <w:szCs w:val="24"/>
          <w:lang w:val="ro-RO"/>
        </w:rPr>
        <w:t>glutationul</w:t>
      </w:r>
      <w:proofErr w:type="spellEnd"/>
      <w:r w:rsidRPr="000B1070">
        <w:rPr>
          <w:rFonts w:ascii="Times New Roman" w:hAnsi="Times New Roman" w:cs="Times New Roman"/>
          <w:sz w:val="24"/>
          <w:szCs w:val="24"/>
          <w:lang w:val="ro-RO"/>
        </w:rPr>
        <w:t xml:space="preserve"> oxidat (GSSG) și </w:t>
      </w:r>
      <w:proofErr w:type="spellStart"/>
      <w:r w:rsidRPr="000B1070">
        <w:rPr>
          <w:rFonts w:ascii="Times New Roman" w:hAnsi="Times New Roman" w:cs="Times New Roman"/>
          <w:sz w:val="24"/>
          <w:szCs w:val="24"/>
          <w:lang w:val="ro-RO"/>
        </w:rPr>
        <w:t>glutationul</w:t>
      </w:r>
      <w:proofErr w:type="spellEnd"/>
      <w:r w:rsidRPr="000B1070">
        <w:rPr>
          <w:rFonts w:ascii="Times New Roman" w:hAnsi="Times New Roman" w:cs="Times New Roman"/>
          <w:sz w:val="24"/>
          <w:szCs w:val="24"/>
          <w:lang w:val="ro-RO"/>
        </w:rPr>
        <w:t xml:space="preserve"> redus (GSH) este o reflectare a stării oxidative a celulei și este un indicator important al capacității celulei de a detoxifica ROS.</w:t>
      </w:r>
    </w:p>
    <w:p w14:paraId="4F34EE27"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Efectele patologice ale radicalilor liberi</w:t>
      </w:r>
    </w:p>
    <w:p w14:paraId="3CA125E9" w14:textId="77777777" w:rsidR="001B5F22" w:rsidRPr="000B1070" w:rsidRDefault="001B5F22" w:rsidP="00FB3C1F">
      <w:pPr>
        <w:spacing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Efectele ROS și alți radicali liberi sunt largi, dar trei reacții sunt deosebit de relevante [Fig.6]:</w:t>
      </w:r>
    </w:p>
    <w:p w14:paraId="0D382A06"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lastRenderedPageBreak/>
        <w:t xml:space="preserve">• </w:t>
      </w:r>
      <w:proofErr w:type="spellStart"/>
      <w:r w:rsidRPr="000B1070">
        <w:rPr>
          <w:rFonts w:ascii="Times New Roman" w:hAnsi="Times New Roman" w:cs="Times New Roman"/>
          <w:sz w:val="24"/>
          <w:szCs w:val="24"/>
          <w:lang w:val="ro-RO"/>
        </w:rPr>
        <w:t>Peroxidarea</w:t>
      </w:r>
      <w:proofErr w:type="spellEnd"/>
      <w:r w:rsidRPr="000B1070">
        <w:rPr>
          <w:rFonts w:ascii="Times New Roman" w:hAnsi="Times New Roman" w:cs="Times New Roman"/>
          <w:sz w:val="24"/>
          <w:szCs w:val="24"/>
          <w:lang w:val="ro-RO"/>
        </w:rPr>
        <w:t xml:space="preserve"> lipidelor în membrane. În prezența O</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 xml:space="preserve">, radicalii liberi pot provoca </w:t>
      </w:r>
      <w:proofErr w:type="spellStart"/>
      <w:r w:rsidRPr="000B1070">
        <w:rPr>
          <w:rFonts w:ascii="Times New Roman" w:hAnsi="Times New Roman" w:cs="Times New Roman"/>
          <w:sz w:val="24"/>
          <w:szCs w:val="24"/>
          <w:lang w:val="ro-RO"/>
        </w:rPr>
        <w:t>peroxidarea</w:t>
      </w:r>
      <w:proofErr w:type="spellEnd"/>
      <w:r w:rsidRPr="000B1070">
        <w:rPr>
          <w:rFonts w:ascii="Times New Roman" w:hAnsi="Times New Roman" w:cs="Times New Roman"/>
          <w:sz w:val="24"/>
          <w:szCs w:val="24"/>
          <w:lang w:val="ro-RO"/>
        </w:rPr>
        <w:t xml:space="preserve"> lipidelor din plasmă și membranele </w:t>
      </w:r>
      <w:proofErr w:type="spellStart"/>
      <w:r w:rsidRPr="000B1070">
        <w:rPr>
          <w:rFonts w:ascii="Times New Roman" w:hAnsi="Times New Roman" w:cs="Times New Roman"/>
          <w:sz w:val="24"/>
          <w:szCs w:val="24"/>
          <w:lang w:val="ro-RO"/>
        </w:rPr>
        <w:t>organelare</w:t>
      </w:r>
      <w:proofErr w:type="spellEnd"/>
      <w:r w:rsidRPr="000B1070">
        <w:rPr>
          <w:rFonts w:ascii="Times New Roman" w:hAnsi="Times New Roman" w:cs="Times New Roman"/>
          <w:sz w:val="24"/>
          <w:szCs w:val="24"/>
          <w:lang w:val="ro-RO"/>
        </w:rPr>
        <w:t>. Deteriorarea oxidativă este inițiată atunci când legăturile duble în acizii grași nesaturați ai lipidelor de membrană sunt atacate de radicalii liberi derivați de O</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 în special de OH</w:t>
      </w:r>
      <w:r w:rsidRPr="000B1070">
        <w:rPr>
          <w:rFonts w:ascii="Times New Roman" w:hAnsi="Times New Roman" w:cs="Times New Roman"/>
          <w:sz w:val="24"/>
          <w:szCs w:val="24"/>
          <w:vertAlign w:val="superscript"/>
          <w:lang w:val="ro-RO"/>
        </w:rPr>
        <w:t>-</w:t>
      </w:r>
      <w:r w:rsidRPr="000B1070">
        <w:rPr>
          <w:rFonts w:ascii="Times New Roman" w:hAnsi="Times New Roman" w:cs="Times New Roman"/>
          <w:sz w:val="24"/>
          <w:szCs w:val="24"/>
          <w:lang w:val="ro-RO"/>
        </w:rPr>
        <w:t xml:space="preserve">. Interacțiunile dintre lipide și radicali produc peroxizi, care sunt ei înșiși instabili și reactivi, și are loc o reacție </w:t>
      </w:r>
      <w:proofErr w:type="spellStart"/>
      <w:r w:rsidRPr="000B1070">
        <w:rPr>
          <w:rFonts w:ascii="Times New Roman" w:hAnsi="Times New Roman" w:cs="Times New Roman"/>
          <w:sz w:val="24"/>
          <w:szCs w:val="24"/>
          <w:lang w:val="ro-RO"/>
        </w:rPr>
        <w:t>autocatalitică</w:t>
      </w:r>
      <w:proofErr w:type="spellEnd"/>
      <w:r w:rsidRPr="000B1070">
        <w:rPr>
          <w:rFonts w:ascii="Times New Roman" w:hAnsi="Times New Roman" w:cs="Times New Roman"/>
          <w:sz w:val="24"/>
          <w:szCs w:val="24"/>
          <w:lang w:val="ro-RO"/>
        </w:rPr>
        <w:t xml:space="preserve"> în lanț (denumită propagare), care poate duce la deteriorarea membranei extinse.</w:t>
      </w:r>
    </w:p>
    <w:p w14:paraId="3EB0DB82"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Radicalul hidroxil OH »este considerat cel mai agresiv. Fiind foarte mic, pătrunde în stratul lipidic unde </w:t>
      </w:r>
      <w:proofErr w:type="spellStart"/>
      <w:r w:rsidRPr="000B1070">
        <w:rPr>
          <w:rFonts w:ascii="Times New Roman" w:hAnsi="Times New Roman" w:cs="Times New Roman"/>
          <w:sz w:val="24"/>
          <w:szCs w:val="24"/>
          <w:lang w:val="ro-RO"/>
        </w:rPr>
        <w:t>peroxidează</w:t>
      </w:r>
      <w:proofErr w:type="spellEnd"/>
      <w:r w:rsidRPr="000B1070">
        <w:rPr>
          <w:rFonts w:ascii="Times New Roman" w:hAnsi="Times New Roman" w:cs="Times New Roman"/>
          <w:sz w:val="24"/>
          <w:szCs w:val="24"/>
          <w:lang w:val="ro-RO"/>
        </w:rPr>
        <w:t xml:space="preserve"> acizii grași </w:t>
      </w:r>
      <w:proofErr w:type="spellStart"/>
      <w:r w:rsidRPr="000B1070">
        <w:rPr>
          <w:rFonts w:ascii="Times New Roman" w:hAnsi="Times New Roman" w:cs="Times New Roman"/>
          <w:sz w:val="24"/>
          <w:szCs w:val="24"/>
          <w:lang w:val="ro-RO"/>
        </w:rPr>
        <w:t>polinesaturați</w:t>
      </w:r>
      <w:proofErr w:type="spellEnd"/>
      <w:r w:rsidRPr="000B1070">
        <w:rPr>
          <w:rFonts w:ascii="Times New Roman" w:hAnsi="Times New Roman" w:cs="Times New Roman"/>
          <w:sz w:val="24"/>
          <w:szCs w:val="24"/>
          <w:lang w:val="ro-RO"/>
        </w:rPr>
        <w:t xml:space="preserve"> din componenta membrană care conțin legătură dublă de carbon. Sub acțiunea radicalului hidroxil are loc prima reacție - tulburarea unui proton lipidic (LH) (mai exact AGPN - acizi grași </w:t>
      </w:r>
      <w:proofErr w:type="spellStart"/>
      <w:r w:rsidRPr="000B1070">
        <w:rPr>
          <w:rFonts w:ascii="Times New Roman" w:hAnsi="Times New Roman" w:cs="Times New Roman"/>
          <w:sz w:val="24"/>
          <w:szCs w:val="24"/>
          <w:lang w:val="ro-RO"/>
        </w:rPr>
        <w:t>polinesaturați</w:t>
      </w:r>
      <w:proofErr w:type="spellEnd"/>
      <w:r w:rsidRPr="000B1070">
        <w:rPr>
          <w:rFonts w:ascii="Times New Roman" w:hAnsi="Times New Roman" w:cs="Times New Roman"/>
          <w:sz w:val="24"/>
          <w:szCs w:val="24"/>
          <w:lang w:val="ro-RO"/>
        </w:rPr>
        <w:t>) cu apă și formarea radicalilor lipidici, notată ca L¯:</w:t>
      </w:r>
    </w:p>
    <w:p w14:paraId="21E1CDF7"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1) OH¯ + LH = H</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O + L¯</w:t>
      </w:r>
    </w:p>
    <w:p w14:paraId="6EA737FF" w14:textId="7D176128"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Radicalul lipidic format în prima reacție interacționează cu oxigenul molecular dizolvat în mediul intern sau formând intracelular LOO radical - radicalul </w:t>
      </w:r>
      <w:proofErr w:type="spellStart"/>
      <w:r w:rsidRPr="000B1070">
        <w:rPr>
          <w:rFonts w:ascii="Times New Roman" w:hAnsi="Times New Roman" w:cs="Times New Roman"/>
          <w:sz w:val="24"/>
          <w:szCs w:val="24"/>
          <w:lang w:val="ro-RO"/>
        </w:rPr>
        <w:t>lypoperoxide</w:t>
      </w:r>
      <w:proofErr w:type="spellEnd"/>
      <w:r w:rsidRPr="000B1070">
        <w:rPr>
          <w:rFonts w:ascii="Times New Roman" w:hAnsi="Times New Roman" w:cs="Times New Roman"/>
          <w:sz w:val="24"/>
          <w:szCs w:val="24"/>
          <w:lang w:val="ro-RO"/>
        </w:rPr>
        <w:t xml:space="preserve"> conform reacției 2:</w:t>
      </w:r>
    </w:p>
    <w:p w14:paraId="201C257A"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2) L¯ + O</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 xml:space="preserve"> = LOO¯.</w:t>
      </w:r>
    </w:p>
    <w:p w14:paraId="72D68C43"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Radicalul </w:t>
      </w:r>
      <w:proofErr w:type="spellStart"/>
      <w:r w:rsidRPr="000B1070">
        <w:rPr>
          <w:rFonts w:ascii="Times New Roman" w:hAnsi="Times New Roman" w:cs="Times New Roman"/>
          <w:sz w:val="24"/>
          <w:szCs w:val="24"/>
          <w:lang w:val="ro-RO"/>
        </w:rPr>
        <w:t>lypoperoxide</w:t>
      </w:r>
      <w:proofErr w:type="spellEnd"/>
      <w:r w:rsidRPr="000B1070">
        <w:rPr>
          <w:rFonts w:ascii="Times New Roman" w:hAnsi="Times New Roman" w:cs="Times New Roman"/>
          <w:sz w:val="24"/>
          <w:szCs w:val="24"/>
          <w:lang w:val="ro-RO"/>
        </w:rPr>
        <w:t xml:space="preserve"> interacționează cu o nouă moleculă lipidică LH formând doi noi radicali: radicalul </w:t>
      </w:r>
      <w:proofErr w:type="spellStart"/>
      <w:r w:rsidRPr="000B1070">
        <w:rPr>
          <w:rFonts w:ascii="Times New Roman" w:hAnsi="Times New Roman" w:cs="Times New Roman"/>
          <w:sz w:val="24"/>
          <w:szCs w:val="24"/>
          <w:lang w:val="ro-RO"/>
        </w:rPr>
        <w:t>hidroperoxid</w:t>
      </w:r>
      <w:proofErr w:type="spellEnd"/>
      <w:r w:rsidRPr="000B1070">
        <w:rPr>
          <w:rFonts w:ascii="Times New Roman" w:hAnsi="Times New Roman" w:cs="Times New Roman"/>
          <w:sz w:val="24"/>
          <w:szCs w:val="24"/>
          <w:lang w:val="ro-RO"/>
        </w:rPr>
        <w:t xml:space="preserve"> LOOH și radicalul </w:t>
      </w:r>
      <w:proofErr w:type="spellStart"/>
      <w:r w:rsidRPr="000B1070">
        <w:rPr>
          <w:rFonts w:ascii="Times New Roman" w:hAnsi="Times New Roman" w:cs="Times New Roman"/>
          <w:sz w:val="24"/>
          <w:szCs w:val="24"/>
          <w:lang w:val="ro-RO"/>
        </w:rPr>
        <w:t>lipid</w:t>
      </w:r>
      <w:proofErr w:type="spellEnd"/>
      <w:r w:rsidRPr="000B1070">
        <w:rPr>
          <w:rFonts w:ascii="Times New Roman" w:hAnsi="Times New Roman" w:cs="Times New Roman"/>
          <w:sz w:val="24"/>
          <w:szCs w:val="24"/>
          <w:lang w:val="ro-RO"/>
        </w:rPr>
        <w:t xml:space="preserve"> L¯ (a treia reacție):</w:t>
      </w:r>
    </w:p>
    <w:p w14:paraId="2BCFE977"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3) LOO¯ + LH = LOOH + L¯.</w:t>
      </w:r>
    </w:p>
    <w:p w14:paraId="623C4F46"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În acest fel, reacția devine </w:t>
      </w:r>
      <w:proofErr w:type="spellStart"/>
      <w:r w:rsidRPr="000B1070">
        <w:rPr>
          <w:rFonts w:ascii="Times New Roman" w:hAnsi="Times New Roman" w:cs="Times New Roman"/>
          <w:sz w:val="24"/>
          <w:szCs w:val="24"/>
          <w:lang w:val="ro-RO"/>
        </w:rPr>
        <w:t>autocatalitică</w:t>
      </w:r>
      <w:proofErr w:type="spellEnd"/>
      <w:r w:rsidRPr="000B1070">
        <w:rPr>
          <w:rFonts w:ascii="Times New Roman" w:hAnsi="Times New Roman" w:cs="Times New Roman"/>
          <w:sz w:val="24"/>
          <w:szCs w:val="24"/>
          <w:lang w:val="ro-RO"/>
        </w:rPr>
        <w:t xml:space="preserve"> formând un lanț lung care afectează mai multe molecule lipidice. Rezultatul acestei reacții este formarea a trei noi radicali: radical lipidic, radical </w:t>
      </w:r>
      <w:proofErr w:type="spellStart"/>
      <w:r w:rsidRPr="000B1070">
        <w:rPr>
          <w:rFonts w:ascii="Times New Roman" w:hAnsi="Times New Roman" w:cs="Times New Roman"/>
          <w:sz w:val="24"/>
          <w:szCs w:val="24"/>
          <w:lang w:val="ro-RO"/>
        </w:rPr>
        <w:t>lypoperoxide</w:t>
      </w:r>
      <w:proofErr w:type="spellEnd"/>
      <w:r w:rsidRPr="000B1070">
        <w:rPr>
          <w:rFonts w:ascii="Times New Roman" w:hAnsi="Times New Roman" w:cs="Times New Roman"/>
          <w:sz w:val="24"/>
          <w:szCs w:val="24"/>
          <w:lang w:val="ro-RO"/>
        </w:rPr>
        <w:t xml:space="preserve"> și radical </w:t>
      </w:r>
      <w:proofErr w:type="spellStart"/>
      <w:r w:rsidRPr="000B1070">
        <w:rPr>
          <w:rFonts w:ascii="Times New Roman" w:hAnsi="Times New Roman" w:cs="Times New Roman"/>
          <w:sz w:val="24"/>
          <w:szCs w:val="24"/>
          <w:lang w:val="ro-RO"/>
        </w:rPr>
        <w:t>hidroperoxid</w:t>
      </w:r>
      <w:proofErr w:type="spellEnd"/>
      <w:r w:rsidRPr="000B1070">
        <w:rPr>
          <w:rFonts w:ascii="Times New Roman" w:hAnsi="Times New Roman" w:cs="Times New Roman"/>
          <w:sz w:val="24"/>
          <w:szCs w:val="24"/>
          <w:lang w:val="ro-RO"/>
        </w:rPr>
        <w:t>.</w:t>
      </w:r>
    </w:p>
    <w:p w14:paraId="3EBA107D"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În unele condiții, lanțul </w:t>
      </w:r>
      <w:proofErr w:type="spellStart"/>
      <w:r w:rsidRPr="000B1070">
        <w:rPr>
          <w:rFonts w:ascii="Times New Roman" w:hAnsi="Times New Roman" w:cs="Times New Roman"/>
          <w:sz w:val="24"/>
          <w:szCs w:val="24"/>
          <w:lang w:val="ro-RO"/>
        </w:rPr>
        <w:t>autocatalitic</w:t>
      </w:r>
      <w:proofErr w:type="spellEnd"/>
      <w:r w:rsidRPr="000B1070">
        <w:rPr>
          <w:rFonts w:ascii="Times New Roman" w:hAnsi="Times New Roman" w:cs="Times New Roman"/>
          <w:sz w:val="24"/>
          <w:szCs w:val="24"/>
          <w:lang w:val="ro-RO"/>
        </w:rPr>
        <w:t xml:space="preserve"> poate da ramuri în funcție de reacție:</w:t>
      </w:r>
    </w:p>
    <w:p w14:paraId="03176002"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4) LOOH + Fe²</w:t>
      </w:r>
      <w:r w:rsidRPr="000B1070">
        <w:rPr>
          <w:rFonts w:ascii="Times New Roman" w:hAnsi="Times New Roman" w:cs="Times New Roman"/>
          <w:sz w:val="24"/>
          <w:szCs w:val="24"/>
          <w:vertAlign w:val="superscript"/>
          <w:lang w:val="ro-RO"/>
        </w:rPr>
        <w:t>+</w:t>
      </w:r>
      <w:r w:rsidRPr="000B1070">
        <w:rPr>
          <w:rFonts w:ascii="Times New Roman" w:hAnsi="Times New Roman" w:cs="Times New Roman"/>
          <w:sz w:val="24"/>
          <w:szCs w:val="24"/>
          <w:lang w:val="ro-RO"/>
        </w:rPr>
        <w:t xml:space="preserve"> = Fe³</w:t>
      </w:r>
      <w:r w:rsidRPr="000B1070">
        <w:rPr>
          <w:rFonts w:ascii="Times New Roman" w:hAnsi="Times New Roman" w:cs="Times New Roman"/>
          <w:sz w:val="24"/>
          <w:szCs w:val="24"/>
          <w:vertAlign w:val="superscript"/>
          <w:lang w:val="ro-RO"/>
        </w:rPr>
        <w:t>+</w:t>
      </w:r>
      <w:r w:rsidRPr="000B1070">
        <w:rPr>
          <w:rFonts w:ascii="Times New Roman" w:hAnsi="Times New Roman" w:cs="Times New Roman"/>
          <w:sz w:val="24"/>
          <w:szCs w:val="24"/>
          <w:lang w:val="ro-RO"/>
        </w:rPr>
        <w:t xml:space="preserve"> + OH¯ + LO¯; LO¯ + LH = LOOH + L¯.</w:t>
      </w:r>
    </w:p>
    <w:p w14:paraId="32CAE2FA"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Radicalul lipidic L¯ care poate iniția un nou lanț etc.</w:t>
      </w:r>
    </w:p>
    <w:p w14:paraId="2C7257C8"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p>
    <w:p w14:paraId="399E5EA9"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Modificarea oxidativă a proteinelor. Radicalii liberi promovează oxidarea lanțurilor laterale ale aminoacizilor, formarea legăturilor încrucișate dintre proteină și proteină (de exemplu, legături </w:t>
      </w:r>
      <w:proofErr w:type="spellStart"/>
      <w:r w:rsidRPr="000B1070">
        <w:rPr>
          <w:rFonts w:ascii="Times New Roman" w:hAnsi="Times New Roman" w:cs="Times New Roman"/>
          <w:sz w:val="24"/>
          <w:szCs w:val="24"/>
          <w:lang w:val="ro-RO"/>
        </w:rPr>
        <w:t>disulfidice</w:t>
      </w:r>
      <w:proofErr w:type="spellEnd"/>
      <w:r w:rsidRPr="000B1070">
        <w:rPr>
          <w:rFonts w:ascii="Times New Roman" w:hAnsi="Times New Roman" w:cs="Times New Roman"/>
          <w:sz w:val="24"/>
          <w:szCs w:val="24"/>
          <w:lang w:val="ro-RO"/>
        </w:rPr>
        <w:t xml:space="preserve">) și oxidarea coloanei vertebrale a proteinei. Modificarea oxidativă a proteinelor poate deteriora </w:t>
      </w:r>
      <w:proofErr w:type="spellStart"/>
      <w:r w:rsidRPr="000B1070">
        <w:rPr>
          <w:rFonts w:ascii="Times New Roman" w:hAnsi="Times New Roman" w:cs="Times New Roman"/>
          <w:sz w:val="24"/>
          <w:szCs w:val="24"/>
          <w:lang w:val="ro-RO"/>
        </w:rPr>
        <w:t>situsurile</w:t>
      </w:r>
      <w:proofErr w:type="spellEnd"/>
      <w:r w:rsidRPr="000B1070">
        <w:rPr>
          <w:rFonts w:ascii="Times New Roman" w:hAnsi="Times New Roman" w:cs="Times New Roman"/>
          <w:sz w:val="24"/>
          <w:szCs w:val="24"/>
          <w:lang w:val="ro-RO"/>
        </w:rPr>
        <w:t xml:space="preserve"> active ale enzimelor, poate perturba conformația proteinelor structurale </w:t>
      </w:r>
      <w:r w:rsidRPr="000B1070">
        <w:rPr>
          <w:rFonts w:ascii="Times New Roman" w:hAnsi="Times New Roman" w:cs="Times New Roman"/>
          <w:sz w:val="24"/>
          <w:szCs w:val="24"/>
          <w:lang w:val="ro-RO"/>
        </w:rPr>
        <w:lastRenderedPageBreak/>
        <w:t xml:space="preserve">și poate îmbunătăți degradarea </w:t>
      </w:r>
      <w:proofErr w:type="spellStart"/>
      <w:r w:rsidRPr="000B1070">
        <w:rPr>
          <w:rFonts w:ascii="Times New Roman" w:hAnsi="Times New Roman" w:cs="Times New Roman"/>
          <w:sz w:val="24"/>
          <w:szCs w:val="24"/>
          <w:lang w:val="ro-RO"/>
        </w:rPr>
        <w:t>proteasomală</w:t>
      </w:r>
      <w:proofErr w:type="spellEnd"/>
      <w:r w:rsidRPr="000B1070">
        <w:rPr>
          <w:rFonts w:ascii="Times New Roman" w:hAnsi="Times New Roman" w:cs="Times New Roman"/>
          <w:sz w:val="24"/>
          <w:szCs w:val="24"/>
          <w:lang w:val="ro-RO"/>
        </w:rPr>
        <w:t xml:space="preserve"> a proteinelor desfășurate sau neplăcute, ridicând ravagii în întreaga celulă.</w:t>
      </w:r>
    </w:p>
    <w:p w14:paraId="0BA24C6B"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Leziunile în ADN. Radicalii liberi sunt capabili să provoace rupturi cu o singură și dublu catenă în ADN, </w:t>
      </w:r>
      <w:proofErr w:type="spellStart"/>
      <w:r w:rsidRPr="000B1070">
        <w:rPr>
          <w:rFonts w:ascii="Times New Roman" w:hAnsi="Times New Roman" w:cs="Times New Roman"/>
          <w:sz w:val="24"/>
          <w:szCs w:val="24"/>
          <w:lang w:val="ro-RO"/>
        </w:rPr>
        <w:t>reticularea</w:t>
      </w:r>
      <w:proofErr w:type="spellEnd"/>
      <w:r w:rsidRPr="000B1070">
        <w:rPr>
          <w:rFonts w:ascii="Times New Roman" w:hAnsi="Times New Roman" w:cs="Times New Roman"/>
          <w:sz w:val="24"/>
          <w:szCs w:val="24"/>
          <w:lang w:val="ro-RO"/>
        </w:rPr>
        <w:t xml:space="preserve"> catenelor de ADN și formarea de aducțiuni. Deteriorarea ADN-ului oxidativ a fost implicată în îmbătrânirea celulelor (discutată mai târziu în acest capitol) și în transformarea malignă a celulelor.</w:t>
      </w:r>
    </w:p>
    <w:p w14:paraId="6C5A623C"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Gândirea tradițională despre radicalii liberi a fost aceea că cauzează leziuni celulare și moarte prin necroză și, de fapt, producția de ROS este un preludiu frecvent al necrozei. Cu toate acestea, acum este clar că și radicalii liberi pot declanșa </w:t>
      </w:r>
      <w:proofErr w:type="spellStart"/>
      <w:r w:rsidRPr="000B1070">
        <w:rPr>
          <w:rFonts w:ascii="Times New Roman" w:hAnsi="Times New Roman" w:cs="Times New Roman"/>
          <w:sz w:val="24"/>
          <w:szCs w:val="24"/>
          <w:lang w:val="ro-RO"/>
        </w:rPr>
        <w:t>apoptoza</w:t>
      </w:r>
      <w:proofErr w:type="spellEnd"/>
      <w:r w:rsidRPr="000B1070">
        <w:rPr>
          <w:rFonts w:ascii="Times New Roman" w:hAnsi="Times New Roman" w:cs="Times New Roman"/>
          <w:sz w:val="24"/>
          <w:szCs w:val="24"/>
          <w:lang w:val="ro-RO"/>
        </w:rPr>
        <w:t>. Studii recente au relevat, de asemenea, un rol al ROS în semnalizarea de către o varietate de receptori celulari și intermediari biochimici. De fapt, conform unei ipoteze, acțiunile majore ale O</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 xml:space="preserve"> provin din capacitatea sa de a stimula producția de enzime </w:t>
      </w:r>
      <w:proofErr w:type="spellStart"/>
      <w:r w:rsidRPr="000B1070">
        <w:rPr>
          <w:rFonts w:ascii="Times New Roman" w:hAnsi="Times New Roman" w:cs="Times New Roman"/>
          <w:sz w:val="24"/>
          <w:szCs w:val="24"/>
          <w:lang w:val="ro-RO"/>
        </w:rPr>
        <w:t>degradative</w:t>
      </w:r>
      <w:proofErr w:type="spellEnd"/>
      <w:r w:rsidRPr="000B1070">
        <w:rPr>
          <w:rFonts w:ascii="Times New Roman" w:hAnsi="Times New Roman" w:cs="Times New Roman"/>
          <w:sz w:val="24"/>
          <w:szCs w:val="24"/>
          <w:lang w:val="ro-RO"/>
        </w:rPr>
        <w:t>, mai degrabă decât de deteriorarea directă a macromoleculelor. Este, de asemenea, posibil ca aceste molecule potențial mortale să servească funcții fiziologice importante.</w:t>
      </w:r>
    </w:p>
    <w:p w14:paraId="62778EEE"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Mecanisme de deteriorare a membranei</w:t>
      </w:r>
    </w:p>
    <w:p w14:paraId="1FB33979"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Pierderea timpurie a permeabilității selective a membranei, care duce în cele din urmă la deteriorarea membranei este o caracteristică consistentă a majorității formelor de leziune celulară (cu excepția </w:t>
      </w:r>
      <w:proofErr w:type="spellStart"/>
      <w:r w:rsidRPr="000B1070">
        <w:rPr>
          <w:rFonts w:ascii="Times New Roman" w:hAnsi="Times New Roman" w:cs="Times New Roman"/>
          <w:sz w:val="24"/>
          <w:szCs w:val="24"/>
          <w:lang w:val="ro-RO"/>
        </w:rPr>
        <w:t>apoptozei</w:t>
      </w:r>
      <w:proofErr w:type="spellEnd"/>
      <w:r w:rsidRPr="000B1070">
        <w:rPr>
          <w:rFonts w:ascii="Times New Roman" w:hAnsi="Times New Roman" w:cs="Times New Roman"/>
          <w:sz w:val="24"/>
          <w:szCs w:val="24"/>
          <w:lang w:val="ro-RO"/>
        </w:rPr>
        <w:t>). Deteriorarea membranelor poate afecta funcțiile și integritatea tuturor membranelor celulare. Mai jos discutăm mecanismele și consecințele patologice ale afectării membranei.</w:t>
      </w:r>
    </w:p>
    <w:p w14:paraId="39B097D8"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Mecanisme de deteriorare a membranei</w:t>
      </w:r>
    </w:p>
    <w:p w14:paraId="46BE1ED9" w14:textId="04F73D29"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În celulele ischemice, defectele de membrană pot fi rezultatul epuizării ATP și activării </w:t>
      </w:r>
      <w:proofErr w:type="spellStart"/>
      <w:r w:rsidRPr="000B1070">
        <w:rPr>
          <w:rFonts w:ascii="Times New Roman" w:hAnsi="Times New Roman" w:cs="Times New Roman"/>
          <w:sz w:val="24"/>
          <w:szCs w:val="24"/>
          <w:lang w:val="ro-RO"/>
        </w:rPr>
        <w:t>fosfolipazelor</w:t>
      </w:r>
      <w:proofErr w:type="spellEnd"/>
      <w:r w:rsidRPr="000B1070">
        <w:rPr>
          <w:rFonts w:ascii="Times New Roman" w:hAnsi="Times New Roman" w:cs="Times New Roman"/>
          <w:sz w:val="24"/>
          <w:szCs w:val="24"/>
          <w:lang w:val="ro-RO"/>
        </w:rPr>
        <w:t xml:space="preserve"> mediate de calciu (vezi mai jos). Membrana plasmatică poate fi, de asemenea, deteriorată direct de diverse toxine bacteriene, proteine ​​virale, componente ale complementului și o varietate de agenți fizici și chimici. Mai multe mecanisme biochimice pot contribui la deteriorarea membranei [Fig.7]:</w:t>
      </w:r>
    </w:p>
    <w:p w14:paraId="06B23B75"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•Specii reactive de oxigen. Radicalii liberi de oxigen provoacă leziunea membranelor celulare prin </w:t>
      </w:r>
      <w:proofErr w:type="spellStart"/>
      <w:r w:rsidRPr="000B1070">
        <w:rPr>
          <w:rFonts w:ascii="Times New Roman" w:hAnsi="Times New Roman" w:cs="Times New Roman"/>
          <w:sz w:val="24"/>
          <w:szCs w:val="24"/>
          <w:lang w:val="ro-RO"/>
        </w:rPr>
        <w:t>peroxidarea</w:t>
      </w:r>
      <w:proofErr w:type="spellEnd"/>
      <w:r w:rsidRPr="000B1070">
        <w:rPr>
          <w:rFonts w:ascii="Times New Roman" w:hAnsi="Times New Roman" w:cs="Times New Roman"/>
          <w:sz w:val="24"/>
          <w:szCs w:val="24"/>
          <w:lang w:val="ro-RO"/>
        </w:rPr>
        <w:t xml:space="preserve"> lipidelor, discutată mai devreme (mai sus)</w:t>
      </w:r>
    </w:p>
    <w:p w14:paraId="7E9FBC0F"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Scăderea sintezei </w:t>
      </w:r>
      <w:proofErr w:type="spellStart"/>
      <w:r w:rsidRPr="000B1070">
        <w:rPr>
          <w:rFonts w:ascii="Times New Roman" w:hAnsi="Times New Roman" w:cs="Times New Roman"/>
          <w:sz w:val="24"/>
          <w:szCs w:val="24"/>
          <w:lang w:val="ro-RO"/>
        </w:rPr>
        <w:t>fosfolipidelor</w:t>
      </w:r>
      <w:proofErr w:type="spellEnd"/>
      <w:r w:rsidRPr="000B1070">
        <w:rPr>
          <w:rFonts w:ascii="Times New Roman" w:hAnsi="Times New Roman" w:cs="Times New Roman"/>
          <w:sz w:val="24"/>
          <w:szCs w:val="24"/>
          <w:lang w:val="ro-RO"/>
        </w:rPr>
        <w:t xml:space="preserve">. Producția de </w:t>
      </w:r>
      <w:proofErr w:type="spellStart"/>
      <w:r w:rsidRPr="000B1070">
        <w:rPr>
          <w:rFonts w:ascii="Times New Roman" w:hAnsi="Times New Roman" w:cs="Times New Roman"/>
          <w:sz w:val="24"/>
          <w:szCs w:val="24"/>
          <w:lang w:val="ro-RO"/>
        </w:rPr>
        <w:t>fosfolipide</w:t>
      </w:r>
      <w:proofErr w:type="spellEnd"/>
      <w:r w:rsidRPr="000B1070">
        <w:rPr>
          <w:rFonts w:ascii="Times New Roman" w:hAnsi="Times New Roman" w:cs="Times New Roman"/>
          <w:sz w:val="24"/>
          <w:szCs w:val="24"/>
          <w:lang w:val="ro-RO"/>
        </w:rPr>
        <w:t xml:space="preserve"> în celule poate fi redusă ca urmare a funcției mitocondriale defecte sau a </w:t>
      </w:r>
      <w:proofErr w:type="spellStart"/>
      <w:r w:rsidRPr="000B1070">
        <w:rPr>
          <w:rFonts w:ascii="Times New Roman" w:hAnsi="Times New Roman" w:cs="Times New Roman"/>
          <w:sz w:val="24"/>
          <w:szCs w:val="24"/>
          <w:lang w:val="ro-RO"/>
        </w:rPr>
        <w:t>hipoxiei</w:t>
      </w:r>
      <w:proofErr w:type="spellEnd"/>
      <w:r w:rsidRPr="000B1070">
        <w:rPr>
          <w:rFonts w:ascii="Times New Roman" w:hAnsi="Times New Roman" w:cs="Times New Roman"/>
          <w:sz w:val="24"/>
          <w:szCs w:val="24"/>
          <w:lang w:val="ro-RO"/>
        </w:rPr>
        <w:t xml:space="preserve">, ambele diminuând producția de ATP și, astfel, afectează activitățile enzimatice dependente de energie. Scăderea sintezei </w:t>
      </w:r>
      <w:proofErr w:type="spellStart"/>
      <w:r w:rsidRPr="000B1070">
        <w:rPr>
          <w:rFonts w:ascii="Times New Roman" w:hAnsi="Times New Roman" w:cs="Times New Roman"/>
          <w:sz w:val="24"/>
          <w:szCs w:val="24"/>
          <w:lang w:val="ro-RO"/>
        </w:rPr>
        <w:t>fosfolipidelor</w:t>
      </w:r>
      <w:proofErr w:type="spellEnd"/>
      <w:r w:rsidRPr="000B1070">
        <w:rPr>
          <w:rFonts w:ascii="Times New Roman" w:hAnsi="Times New Roman" w:cs="Times New Roman"/>
          <w:sz w:val="24"/>
          <w:szCs w:val="24"/>
          <w:lang w:val="ro-RO"/>
        </w:rPr>
        <w:t xml:space="preserve"> poate afecta toate membranele celulare, inclusiv mitocondriile în sine.</w:t>
      </w:r>
    </w:p>
    <w:p w14:paraId="50FE935E" w14:textId="42E568A5"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lastRenderedPageBreak/>
        <w:t xml:space="preserve">• </w:t>
      </w:r>
      <w:r w:rsidR="00FB3C1F">
        <w:rPr>
          <w:rFonts w:ascii="Times New Roman" w:hAnsi="Times New Roman" w:cs="Times New Roman"/>
          <w:sz w:val="24"/>
          <w:szCs w:val="24"/>
          <w:lang w:val="ro-RO"/>
        </w:rPr>
        <w:t>Scindarea</w:t>
      </w:r>
      <w:r w:rsidRPr="000B1070">
        <w:rPr>
          <w:rFonts w:ascii="Times New Roman" w:hAnsi="Times New Roman" w:cs="Times New Roman"/>
          <w:sz w:val="24"/>
          <w:szCs w:val="24"/>
          <w:lang w:val="ro-RO"/>
        </w:rPr>
        <w:t xml:space="preserve"> crescută a </w:t>
      </w:r>
      <w:proofErr w:type="spellStart"/>
      <w:r w:rsidRPr="000B1070">
        <w:rPr>
          <w:rFonts w:ascii="Times New Roman" w:hAnsi="Times New Roman" w:cs="Times New Roman"/>
          <w:sz w:val="24"/>
          <w:szCs w:val="24"/>
          <w:lang w:val="ro-RO"/>
        </w:rPr>
        <w:t>fosfolipidelor</w:t>
      </w:r>
      <w:proofErr w:type="spellEnd"/>
      <w:r w:rsidRPr="000B1070">
        <w:rPr>
          <w:rFonts w:ascii="Times New Roman" w:hAnsi="Times New Roman" w:cs="Times New Roman"/>
          <w:sz w:val="24"/>
          <w:szCs w:val="24"/>
          <w:lang w:val="ro-RO"/>
        </w:rPr>
        <w:t xml:space="preserve">. Lezarea severă a celulelor este asociată cu degradarea crescută a </w:t>
      </w:r>
      <w:proofErr w:type="spellStart"/>
      <w:r w:rsidRPr="000B1070">
        <w:rPr>
          <w:rFonts w:ascii="Times New Roman" w:hAnsi="Times New Roman" w:cs="Times New Roman"/>
          <w:sz w:val="24"/>
          <w:szCs w:val="24"/>
          <w:lang w:val="ro-RO"/>
        </w:rPr>
        <w:t>fosfolipidelor</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membranare</w:t>
      </w:r>
      <w:proofErr w:type="spellEnd"/>
      <w:r w:rsidRPr="000B1070">
        <w:rPr>
          <w:rFonts w:ascii="Times New Roman" w:hAnsi="Times New Roman" w:cs="Times New Roman"/>
          <w:sz w:val="24"/>
          <w:szCs w:val="24"/>
          <w:lang w:val="ro-RO"/>
        </w:rPr>
        <w:t xml:space="preserve">, probabil datorită activării </w:t>
      </w:r>
      <w:proofErr w:type="spellStart"/>
      <w:r w:rsidRPr="000B1070">
        <w:rPr>
          <w:rFonts w:ascii="Times New Roman" w:hAnsi="Times New Roman" w:cs="Times New Roman"/>
          <w:sz w:val="24"/>
          <w:szCs w:val="24"/>
          <w:lang w:val="ro-RO"/>
        </w:rPr>
        <w:t>fosfolipazelor</w:t>
      </w:r>
      <w:proofErr w:type="spellEnd"/>
      <w:r w:rsidRPr="000B1070">
        <w:rPr>
          <w:rFonts w:ascii="Times New Roman" w:hAnsi="Times New Roman" w:cs="Times New Roman"/>
          <w:sz w:val="24"/>
          <w:szCs w:val="24"/>
          <w:lang w:val="ro-RO"/>
        </w:rPr>
        <w:t xml:space="preserve"> endogene prin creșterea nivelului de Ca</w:t>
      </w:r>
      <w:r w:rsidRPr="000B1070">
        <w:rPr>
          <w:rFonts w:ascii="Times New Roman" w:hAnsi="Times New Roman" w:cs="Times New Roman"/>
          <w:sz w:val="24"/>
          <w:szCs w:val="24"/>
          <w:vertAlign w:val="superscript"/>
          <w:lang w:val="ro-RO"/>
        </w:rPr>
        <w:t>2+</w:t>
      </w:r>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cito</w:t>
      </w:r>
      <w:r w:rsidR="00FB3C1F">
        <w:rPr>
          <w:rFonts w:ascii="Times New Roman" w:hAnsi="Times New Roman" w:cs="Times New Roman"/>
          <w:sz w:val="24"/>
          <w:szCs w:val="24"/>
          <w:lang w:val="ro-RO"/>
        </w:rPr>
        <w:t>z</w:t>
      </w:r>
      <w:r w:rsidRPr="000B1070">
        <w:rPr>
          <w:rFonts w:ascii="Times New Roman" w:hAnsi="Times New Roman" w:cs="Times New Roman"/>
          <w:sz w:val="24"/>
          <w:szCs w:val="24"/>
          <w:lang w:val="ro-RO"/>
        </w:rPr>
        <w:t>olic</w:t>
      </w:r>
      <w:proofErr w:type="spellEnd"/>
      <w:r w:rsidRPr="000B1070">
        <w:rPr>
          <w:rFonts w:ascii="Times New Roman" w:hAnsi="Times New Roman" w:cs="Times New Roman"/>
          <w:sz w:val="24"/>
          <w:szCs w:val="24"/>
          <w:lang w:val="ro-RO"/>
        </w:rPr>
        <w:t xml:space="preserve"> și mitocondrial. Defalcarea </w:t>
      </w:r>
      <w:proofErr w:type="spellStart"/>
      <w:r w:rsidRPr="000B1070">
        <w:rPr>
          <w:rFonts w:ascii="Times New Roman" w:hAnsi="Times New Roman" w:cs="Times New Roman"/>
          <w:sz w:val="24"/>
          <w:szCs w:val="24"/>
          <w:lang w:val="ro-RO"/>
        </w:rPr>
        <w:t>fosfolipidelor</w:t>
      </w:r>
      <w:proofErr w:type="spellEnd"/>
      <w:r w:rsidRPr="000B1070">
        <w:rPr>
          <w:rFonts w:ascii="Times New Roman" w:hAnsi="Times New Roman" w:cs="Times New Roman"/>
          <w:sz w:val="24"/>
          <w:szCs w:val="24"/>
          <w:lang w:val="ro-RO"/>
        </w:rPr>
        <w:t xml:space="preserve"> duce la acumularea de produse de descompunere a lipidelor, incluzând acizi grași liberi </w:t>
      </w:r>
      <w:proofErr w:type="spellStart"/>
      <w:r w:rsidRPr="000B1070">
        <w:rPr>
          <w:rFonts w:ascii="Times New Roman" w:hAnsi="Times New Roman" w:cs="Times New Roman"/>
          <w:sz w:val="24"/>
          <w:szCs w:val="24"/>
          <w:lang w:val="ro-RO"/>
        </w:rPr>
        <w:t>neesterificați</w:t>
      </w:r>
      <w:proofErr w:type="spellEnd"/>
      <w:r w:rsidRPr="000B1070">
        <w:rPr>
          <w:rFonts w:ascii="Times New Roman" w:hAnsi="Times New Roman" w:cs="Times New Roman"/>
          <w:sz w:val="24"/>
          <w:szCs w:val="24"/>
          <w:lang w:val="ro-RO"/>
        </w:rPr>
        <w:t xml:space="preserve">, acil </w:t>
      </w:r>
      <w:proofErr w:type="spellStart"/>
      <w:r w:rsidRPr="000B1070">
        <w:rPr>
          <w:rFonts w:ascii="Times New Roman" w:hAnsi="Times New Roman" w:cs="Times New Roman"/>
          <w:sz w:val="24"/>
          <w:szCs w:val="24"/>
          <w:lang w:val="ro-RO"/>
        </w:rPr>
        <w:t>carnitină</w:t>
      </w:r>
      <w:proofErr w:type="spellEnd"/>
      <w:r w:rsidRPr="000B1070">
        <w:rPr>
          <w:rFonts w:ascii="Times New Roman" w:hAnsi="Times New Roman" w:cs="Times New Roman"/>
          <w:sz w:val="24"/>
          <w:szCs w:val="24"/>
          <w:lang w:val="ro-RO"/>
        </w:rPr>
        <w:t xml:space="preserve"> și </w:t>
      </w:r>
      <w:proofErr w:type="spellStart"/>
      <w:r w:rsidRPr="000B1070">
        <w:rPr>
          <w:rFonts w:ascii="Times New Roman" w:hAnsi="Times New Roman" w:cs="Times New Roman"/>
          <w:sz w:val="24"/>
          <w:szCs w:val="24"/>
          <w:lang w:val="ro-RO"/>
        </w:rPr>
        <w:t>lizofosfolipide</w:t>
      </w:r>
      <w:proofErr w:type="spellEnd"/>
      <w:r w:rsidRPr="000B1070">
        <w:rPr>
          <w:rFonts w:ascii="Times New Roman" w:hAnsi="Times New Roman" w:cs="Times New Roman"/>
          <w:sz w:val="24"/>
          <w:szCs w:val="24"/>
          <w:lang w:val="ro-RO"/>
        </w:rPr>
        <w:t xml:space="preserve">, care au un efect detergent asupra membranelor. Ele pot, de asemenea, să se insereze în stratul lipidic al membranei sau să facă schimb cu </w:t>
      </w:r>
      <w:proofErr w:type="spellStart"/>
      <w:r w:rsidRPr="000B1070">
        <w:rPr>
          <w:rFonts w:ascii="Times New Roman" w:hAnsi="Times New Roman" w:cs="Times New Roman"/>
          <w:sz w:val="24"/>
          <w:szCs w:val="24"/>
          <w:lang w:val="ro-RO"/>
        </w:rPr>
        <w:t>fosfolipidele</w:t>
      </w:r>
      <w:proofErr w:type="spellEnd"/>
      <w:r w:rsidRPr="000B1070">
        <w:rPr>
          <w:rFonts w:ascii="Times New Roman" w:hAnsi="Times New Roman" w:cs="Times New Roman"/>
          <w:sz w:val="24"/>
          <w:szCs w:val="24"/>
          <w:lang w:val="ro-RO"/>
        </w:rPr>
        <w:t xml:space="preserve"> membranei, ceea ce poate provoca modificări ale permeabilității și modificări electrofiziologice.</w:t>
      </w:r>
    </w:p>
    <w:p w14:paraId="51686A2B" w14:textId="17F00405"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Anomalii </w:t>
      </w:r>
      <w:proofErr w:type="spellStart"/>
      <w:r w:rsidRPr="000B1070">
        <w:rPr>
          <w:rFonts w:ascii="Times New Roman" w:hAnsi="Times New Roman" w:cs="Times New Roman"/>
          <w:sz w:val="24"/>
          <w:szCs w:val="24"/>
          <w:lang w:val="ro-RO"/>
        </w:rPr>
        <w:t>citoscheletice</w:t>
      </w:r>
      <w:proofErr w:type="spellEnd"/>
      <w:r w:rsidRPr="000B1070">
        <w:rPr>
          <w:rFonts w:ascii="Times New Roman" w:hAnsi="Times New Roman" w:cs="Times New Roman"/>
          <w:sz w:val="24"/>
          <w:szCs w:val="24"/>
          <w:lang w:val="ro-RO"/>
        </w:rPr>
        <w:t xml:space="preserve">. Filamentele </w:t>
      </w:r>
      <w:proofErr w:type="spellStart"/>
      <w:r w:rsidRPr="000B1070">
        <w:rPr>
          <w:rFonts w:ascii="Times New Roman" w:hAnsi="Times New Roman" w:cs="Times New Roman"/>
          <w:sz w:val="24"/>
          <w:szCs w:val="24"/>
          <w:lang w:val="ro-RO"/>
        </w:rPr>
        <w:t>citoscheletice</w:t>
      </w:r>
      <w:proofErr w:type="spellEnd"/>
      <w:r w:rsidRPr="000B1070">
        <w:rPr>
          <w:rFonts w:ascii="Times New Roman" w:hAnsi="Times New Roman" w:cs="Times New Roman"/>
          <w:sz w:val="24"/>
          <w:szCs w:val="24"/>
          <w:lang w:val="ro-RO"/>
        </w:rPr>
        <w:t xml:space="preserve"> servesc ca ancore care leagă membrana plasmatică la interiorul celulei. Activarea proteazelor prin creșterea calciului </w:t>
      </w:r>
      <w:proofErr w:type="spellStart"/>
      <w:r w:rsidRPr="000B1070">
        <w:rPr>
          <w:rFonts w:ascii="Times New Roman" w:hAnsi="Times New Roman" w:cs="Times New Roman"/>
          <w:sz w:val="24"/>
          <w:szCs w:val="24"/>
          <w:lang w:val="ro-RO"/>
        </w:rPr>
        <w:t>cito</w:t>
      </w:r>
      <w:r w:rsidR="00FB3C1F">
        <w:rPr>
          <w:rFonts w:ascii="Times New Roman" w:hAnsi="Times New Roman" w:cs="Times New Roman"/>
          <w:sz w:val="24"/>
          <w:szCs w:val="24"/>
          <w:lang w:val="ro-RO"/>
        </w:rPr>
        <w:t>z</w:t>
      </w:r>
      <w:r w:rsidRPr="000B1070">
        <w:rPr>
          <w:rFonts w:ascii="Times New Roman" w:hAnsi="Times New Roman" w:cs="Times New Roman"/>
          <w:sz w:val="24"/>
          <w:szCs w:val="24"/>
          <w:lang w:val="ro-RO"/>
        </w:rPr>
        <w:t>olic</w:t>
      </w:r>
      <w:proofErr w:type="spellEnd"/>
      <w:r w:rsidRPr="000B1070">
        <w:rPr>
          <w:rFonts w:ascii="Times New Roman" w:hAnsi="Times New Roman" w:cs="Times New Roman"/>
          <w:sz w:val="24"/>
          <w:szCs w:val="24"/>
          <w:lang w:val="ro-RO"/>
        </w:rPr>
        <w:t xml:space="preserve"> poate provoca deteriorarea elementelor </w:t>
      </w:r>
      <w:proofErr w:type="spellStart"/>
      <w:r w:rsidRPr="000B1070">
        <w:rPr>
          <w:rFonts w:ascii="Times New Roman" w:hAnsi="Times New Roman" w:cs="Times New Roman"/>
          <w:sz w:val="24"/>
          <w:szCs w:val="24"/>
          <w:lang w:val="ro-RO"/>
        </w:rPr>
        <w:t>citoscheletului</w:t>
      </w:r>
      <w:proofErr w:type="spellEnd"/>
      <w:r w:rsidRPr="000B1070">
        <w:rPr>
          <w:rFonts w:ascii="Times New Roman" w:hAnsi="Times New Roman" w:cs="Times New Roman"/>
          <w:sz w:val="24"/>
          <w:szCs w:val="24"/>
          <w:lang w:val="ro-RO"/>
        </w:rPr>
        <w:t xml:space="preserve">. În prezența umflăturii celulare, această deteriorare are ca rezultat, în special în celulele miocardice, detașarea membranei celulare de </w:t>
      </w:r>
      <w:proofErr w:type="spellStart"/>
      <w:r w:rsidRPr="000B1070">
        <w:rPr>
          <w:rFonts w:ascii="Times New Roman" w:hAnsi="Times New Roman" w:cs="Times New Roman"/>
          <w:sz w:val="24"/>
          <w:szCs w:val="24"/>
          <w:lang w:val="ro-RO"/>
        </w:rPr>
        <w:t>cito</w:t>
      </w:r>
      <w:proofErr w:type="spellEnd"/>
      <w:r w:rsidRPr="000B1070">
        <w:rPr>
          <w:rFonts w:ascii="Times New Roman" w:hAnsi="Times New Roman" w:cs="Times New Roman"/>
          <w:sz w:val="24"/>
          <w:szCs w:val="24"/>
          <w:lang w:val="ro-RO"/>
        </w:rPr>
        <w:t>-schelet, ceea ce o face susceptibilă de întindere și rupere.</w:t>
      </w:r>
    </w:p>
    <w:p w14:paraId="2DBDD87A" w14:textId="77777777" w:rsidR="001B5F22" w:rsidRPr="000B1070" w:rsidRDefault="001B5F22" w:rsidP="00FB3C1F">
      <w:pPr>
        <w:spacing w:line="360" w:lineRule="auto"/>
        <w:jc w:val="center"/>
        <w:rPr>
          <w:rFonts w:ascii="Times New Roman" w:hAnsi="Times New Roman" w:cs="Times New Roman"/>
          <w:sz w:val="24"/>
          <w:szCs w:val="24"/>
          <w:lang w:val="ro-RO"/>
        </w:rPr>
      </w:pPr>
      <w:r w:rsidRPr="000B1070">
        <w:rPr>
          <w:rFonts w:ascii="Times New Roman" w:eastAsia="Times New Roman" w:hAnsi="Times New Roman" w:cs="Times New Roman"/>
          <w:noProof/>
          <w:sz w:val="24"/>
          <w:szCs w:val="24"/>
          <w:lang w:eastAsia="ru-RU"/>
        </w:rPr>
        <w:drawing>
          <wp:inline distT="0" distB="0" distL="0" distR="0" wp14:anchorId="42B919C0" wp14:editId="521DA9E0">
            <wp:extent cx="5704205" cy="28301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4205" cy="2830195"/>
                    </a:xfrm>
                    <a:prstGeom prst="rect">
                      <a:avLst/>
                    </a:prstGeom>
                    <a:noFill/>
                    <a:ln>
                      <a:noFill/>
                    </a:ln>
                  </pic:spPr>
                </pic:pic>
              </a:graphicData>
            </a:graphic>
          </wp:inline>
        </w:drawing>
      </w:r>
    </w:p>
    <w:p w14:paraId="67268687"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Fig. 7. Mecanisme de deteriorare a membranei în lezarea celulelor.</w:t>
      </w:r>
    </w:p>
    <w:p w14:paraId="4C03CA73" w14:textId="2539A3ED"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Scăderea O</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 xml:space="preserve"> și creșterea </w:t>
      </w:r>
      <w:proofErr w:type="spellStart"/>
      <w:r w:rsidRPr="000B1070">
        <w:rPr>
          <w:rFonts w:ascii="Times New Roman" w:hAnsi="Times New Roman" w:cs="Times New Roman"/>
          <w:sz w:val="24"/>
          <w:szCs w:val="24"/>
          <w:lang w:val="ro-RO"/>
        </w:rPr>
        <w:t>cito</w:t>
      </w:r>
      <w:r w:rsidR="00FB3C1F">
        <w:rPr>
          <w:rFonts w:ascii="Times New Roman" w:hAnsi="Times New Roman" w:cs="Times New Roman"/>
          <w:sz w:val="24"/>
          <w:szCs w:val="24"/>
          <w:lang w:val="ro-RO"/>
        </w:rPr>
        <w:t>z</w:t>
      </w:r>
      <w:r w:rsidRPr="000B1070">
        <w:rPr>
          <w:rFonts w:ascii="Times New Roman" w:hAnsi="Times New Roman" w:cs="Times New Roman"/>
          <w:sz w:val="24"/>
          <w:szCs w:val="24"/>
          <w:lang w:val="ro-RO"/>
        </w:rPr>
        <w:t>olică</w:t>
      </w:r>
      <w:proofErr w:type="spellEnd"/>
      <w:r w:rsidRPr="000B1070">
        <w:rPr>
          <w:rFonts w:ascii="Times New Roman" w:hAnsi="Times New Roman" w:cs="Times New Roman"/>
          <w:sz w:val="24"/>
          <w:szCs w:val="24"/>
          <w:lang w:val="ro-RO"/>
        </w:rPr>
        <w:t xml:space="preserve"> a Ca</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 xml:space="preserve"> + sunt de obicei observate în ischemie, dar pot însoți alte forme de leziune celulară. Speciile reactive de oxigen, care sunt adesea produse la </w:t>
      </w:r>
      <w:proofErr w:type="spellStart"/>
      <w:r w:rsidRPr="000B1070">
        <w:rPr>
          <w:rFonts w:ascii="Times New Roman" w:hAnsi="Times New Roman" w:cs="Times New Roman"/>
          <w:sz w:val="24"/>
          <w:szCs w:val="24"/>
          <w:lang w:val="ro-RO"/>
        </w:rPr>
        <w:t>reperfuzia</w:t>
      </w:r>
      <w:proofErr w:type="spellEnd"/>
      <w:r w:rsidRPr="000B1070">
        <w:rPr>
          <w:rFonts w:ascii="Times New Roman" w:hAnsi="Times New Roman" w:cs="Times New Roman"/>
          <w:sz w:val="24"/>
          <w:szCs w:val="24"/>
          <w:lang w:val="ro-RO"/>
        </w:rPr>
        <w:t xml:space="preserve"> țesuturilor ischemice, provoacă, de asemenea, deteriorarea membranei (nu este prezentată). (Din </w:t>
      </w:r>
      <w:proofErr w:type="spellStart"/>
      <w:r w:rsidRPr="000B1070">
        <w:rPr>
          <w:rFonts w:ascii="Times New Roman" w:hAnsi="Times New Roman" w:cs="Times New Roman"/>
          <w:sz w:val="24"/>
          <w:szCs w:val="24"/>
          <w:lang w:val="ro-RO"/>
        </w:rPr>
        <w:t>Robbins-Cotran</w:t>
      </w:r>
      <w:proofErr w:type="spellEnd"/>
      <w:r w:rsidRPr="000B1070">
        <w:rPr>
          <w:rFonts w:ascii="Times New Roman" w:hAnsi="Times New Roman" w:cs="Times New Roman"/>
          <w:sz w:val="24"/>
          <w:szCs w:val="24"/>
          <w:lang w:val="ro-RO"/>
        </w:rPr>
        <w:t>; Baza patologică a bolii)</w:t>
      </w:r>
    </w:p>
    <w:p w14:paraId="487A7CB6"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Consecințele afectării membranei</w:t>
      </w:r>
    </w:p>
    <w:p w14:paraId="1E0F3147"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Cele mai importante site-uri de deteriorare a membranei în timpul leziunii celulare sunt membrana mitocondrială, membrana plasmatică și membranele </w:t>
      </w:r>
      <w:proofErr w:type="spellStart"/>
      <w:r w:rsidRPr="000B1070">
        <w:rPr>
          <w:rFonts w:ascii="Times New Roman" w:hAnsi="Times New Roman" w:cs="Times New Roman"/>
          <w:sz w:val="24"/>
          <w:szCs w:val="24"/>
          <w:lang w:val="ro-RO"/>
        </w:rPr>
        <w:t>lizozomilor</w:t>
      </w:r>
      <w:proofErr w:type="spellEnd"/>
      <w:r w:rsidRPr="000B1070">
        <w:rPr>
          <w:rFonts w:ascii="Times New Roman" w:hAnsi="Times New Roman" w:cs="Times New Roman"/>
          <w:sz w:val="24"/>
          <w:szCs w:val="24"/>
          <w:lang w:val="ro-RO"/>
        </w:rPr>
        <w:t>.</w:t>
      </w:r>
    </w:p>
    <w:p w14:paraId="47E23E7E"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lastRenderedPageBreak/>
        <w:t xml:space="preserve">• Deteriorarea membranei mitocondriale. După cum s-a discutat mai sus, deteriorarea membranelor mitocondriale are ca rezultat deschiderea porilor de tranziție a permeabilității mitocondriale, ceea ce duce la scăderea ATP și eliberarea de proteine ​​care declanșează moartea </w:t>
      </w:r>
      <w:proofErr w:type="spellStart"/>
      <w:r w:rsidRPr="000B1070">
        <w:rPr>
          <w:rFonts w:ascii="Times New Roman" w:hAnsi="Times New Roman" w:cs="Times New Roman"/>
          <w:sz w:val="24"/>
          <w:szCs w:val="24"/>
          <w:lang w:val="ro-RO"/>
        </w:rPr>
        <w:t>apoptotică</w:t>
      </w:r>
      <w:proofErr w:type="spellEnd"/>
      <w:r w:rsidRPr="000B1070">
        <w:rPr>
          <w:rFonts w:ascii="Times New Roman" w:hAnsi="Times New Roman" w:cs="Times New Roman"/>
          <w:sz w:val="24"/>
          <w:szCs w:val="24"/>
          <w:lang w:val="ro-RO"/>
        </w:rPr>
        <w:t>.</w:t>
      </w:r>
    </w:p>
    <w:p w14:paraId="4D844F79"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Deteriorarea membranei plasmatice. Deteriorarea membranei plasmatice are ca rezultat pierderea echilibrului osmotic și afluxul de lichide și ioni, precum și pierderea conținutului celular. De asemenea, celulele pot scurge metaboliți care sunt vitali pentru reconstituirea ATP, epuizând în continuare depozitele de energie.</w:t>
      </w:r>
    </w:p>
    <w:p w14:paraId="67E9BDC8" w14:textId="0377E978"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Leziunea membranelor </w:t>
      </w:r>
      <w:proofErr w:type="spellStart"/>
      <w:r w:rsidRPr="000B1070">
        <w:rPr>
          <w:rFonts w:ascii="Times New Roman" w:hAnsi="Times New Roman" w:cs="Times New Roman"/>
          <w:sz w:val="24"/>
          <w:szCs w:val="24"/>
          <w:lang w:val="ro-RO"/>
        </w:rPr>
        <w:t>lizozomale</w:t>
      </w:r>
      <w:proofErr w:type="spellEnd"/>
      <w:r w:rsidRPr="000B1070">
        <w:rPr>
          <w:rFonts w:ascii="Times New Roman" w:hAnsi="Times New Roman" w:cs="Times New Roman"/>
          <w:sz w:val="24"/>
          <w:szCs w:val="24"/>
          <w:lang w:val="ro-RO"/>
        </w:rPr>
        <w:t xml:space="preserve"> are ca rezultat scurgerea enzimelor lor în citoplasmă și activarea hidrolazelor acide în </w:t>
      </w:r>
      <w:proofErr w:type="spellStart"/>
      <w:r w:rsidRPr="000B1070">
        <w:rPr>
          <w:rFonts w:ascii="Times New Roman" w:hAnsi="Times New Roman" w:cs="Times New Roman"/>
          <w:sz w:val="24"/>
          <w:szCs w:val="24"/>
          <w:lang w:val="ro-RO"/>
        </w:rPr>
        <w:t>pH-ul</w:t>
      </w:r>
      <w:proofErr w:type="spellEnd"/>
      <w:r w:rsidRPr="000B1070">
        <w:rPr>
          <w:rFonts w:ascii="Times New Roman" w:hAnsi="Times New Roman" w:cs="Times New Roman"/>
          <w:sz w:val="24"/>
          <w:szCs w:val="24"/>
          <w:lang w:val="ro-RO"/>
        </w:rPr>
        <w:t xml:space="preserve"> acid intracelular al celulei vătămate (de exemplu, ischemică). </w:t>
      </w:r>
      <w:proofErr w:type="spellStart"/>
      <w:r w:rsidRPr="000B1070">
        <w:rPr>
          <w:rFonts w:ascii="Times New Roman" w:hAnsi="Times New Roman" w:cs="Times New Roman"/>
          <w:sz w:val="24"/>
          <w:szCs w:val="24"/>
          <w:lang w:val="ro-RO"/>
        </w:rPr>
        <w:t>L</w:t>
      </w:r>
      <w:r w:rsidR="006D32AD">
        <w:rPr>
          <w:rFonts w:ascii="Times New Roman" w:hAnsi="Times New Roman" w:cs="Times New Roman"/>
          <w:sz w:val="24"/>
          <w:szCs w:val="24"/>
          <w:lang w:val="ro-RO"/>
        </w:rPr>
        <w:t>i</w:t>
      </w:r>
      <w:r w:rsidRPr="000B1070">
        <w:rPr>
          <w:rFonts w:ascii="Times New Roman" w:hAnsi="Times New Roman" w:cs="Times New Roman"/>
          <w:sz w:val="24"/>
          <w:szCs w:val="24"/>
          <w:lang w:val="ro-RO"/>
        </w:rPr>
        <w:t>sozomii</w:t>
      </w:r>
      <w:proofErr w:type="spellEnd"/>
      <w:r w:rsidRPr="000B1070">
        <w:rPr>
          <w:rFonts w:ascii="Times New Roman" w:hAnsi="Times New Roman" w:cs="Times New Roman"/>
          <w:sz w:val="24"/>
          <w:szCs w:val="24"/>
          <w:lang w:val="ro-RO"/>
        </w:rPr>
        <w:t xml:space="preserve"> conțin </w:t>
      </w:r>
      <w:proofErr w:type="spellStart"/>
      <w:r w:rsidR="006D32AD">
        <w:rPr>
          <w:rFonts w:ascii="Times New Roman" w:hAnsi="Times New Roman" w:cs="Times New Roman"/>
          <w:sz w:val="24"/>
          <w:szCs w:val="24"/>
          <w:lang w:val="ro-RO"/>
        </w:rPr>
        <w:t>A</w:t>
      </w:r>
      <w:r w:rsidRPr="000B1070">
        <w:rPr>
          <w:rFonts w:ascii="Times New Roman" w:hAnsi="Times New Roman" w:cs="Times New Roman"/>
          <w:sz w:val="24"/>
          <w:szCs w:val="24"/>
          <w:lang w:val="ro-RO"/>
        </w:rPr>
        <w:t>RNaze</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ADNaze</w:t>
      </w:r>
      <w:proofErr w:type="spellEnd"/>
      <w:r w:rsidRPr="000B1070">
        <w:rPr>
          <w:rFonts w:ascii="Times New Roman" w:hAnsi="Times New Roman" w:cs="Times New Roman"/>
          <w:sz w:val="24"/>
          <w:szCs w:val="24"/>
          <w:lang w:val="ro-RO"/>
        </w:rPr>
        <w:t xml:space="preserve">, proteaze, fosfataze, </w:t>
      </w:r>
      <w:proofErr w:type="spellStart"/>
      <w:r w:rsidRPr="000B1070">
        <w:rPr>
          <w:rFonts w:ascii="Times New Roman" w:hAnsi="Times New Roman" w:cs="Times New Roman"/>
          <w:sz w:val="24"/>
          <w:szCs w:val="24"/>
          <w:lang w:val="ro-RO"/>
        </w:rPr>
        <w:t>glucozidase</w:t>
      </w:r>
      <w:proofErr w:type="spellEnd"/>
      <w:r w:rsidRPr="000B1070">
        <w:rPr>
          <w:rFonts w:ascii="Times New Roman" w:hAnsi="Times New Roman" w:cs="Times New Roman"/>
          <w:sz w:val="24"/>
          <w:szCs w:val="24"/>
          <w:lang w:val="ro-RO"/>
        </w:rPr>
        <w:t xml:space="preserve"> și </w:t>
      </w:r>
      <w:proofErr w:type="spellStart"/>
      <w:r w:rsidRPr="000B1070">
        <w:rPr>
          <w:rFonts w:ascii="Times New Roman" w:hAnsi="Times New Roman" w:cs="Times New Roman"/>
          <w:sz w:val="24"/>
          <w:szCs w:val="24"/>
          <w:lang w:val="ro-RO"/>
        </w:rPr>
        <w:t>cat</w:t>
      </w:r>
      <w:r w:rsidR="006D32AD">
        <w:rPr>
          <w:rFonts w:ascii="Times New Roman" w:hAnsi="Times New Roman" w:cs="Times New Roman"/>
          <w:sz w:val="24"/>
          <w:szCs w:val="24"/>
          <w:lang w:val="ro-RO"/>
        </w:rPr>
        <w:t>e</w:t>
      </w:r>
      <w:r w:rsidRPr="000B1070">
        <w:rPr>
          <w:rFonts w:ascii="Times New Roman" w:hAnsi="Times New Roman" w:cs="Times New Roman"/>
          <w:sz w:val="24"/>
          <w:szCs w:val="24"/>
          <w:lang w:val="ro-RO"/>
        </w:rPr>
        <w:t>psine</w:t>
      </w:r>
      <w:proofErr w:type="spellEnd"/>
      <w:r w:rsidRPr="000B1070">
        <w:rPr>
          <w:rFonts w:ascii="Times New Roman" w:hAnsi="Times New Roman" w:cs="Times New Roman"/>
          <w:sz w:val="24"/>
          <w:szCs w:val="24"/>
          <w:lang w:val="ro-RO"/>
        </w:rPr>
        <w:t>. Activarea acestor enzime duce la digestia enzimatică a proteinelor, ARN, ADN și glicogen, iar celulele mor prin necroză.</w:t>
      </w:r>
    </w:p>
    <w:p w14:paraId="0D227FEB"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DETERIORĂRI MITOCHONDRIALE</w:t>
      </w:r>
    </w:p>
    <w:p w14:paraId="7F92212D" w14:textId="61B049A9"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Mitocondriile sunt furnizorii celulei de energie care menține viața sub formă de ATP, dar sunt, de asemenea, jucători critici în leziunea și moartea celulelor. Mitocondriile pot fi deteriorate de creșterile de Ca</w:t>
      </w:r>
      <w:r w:rsidRPr="000B1070">
        <w:rPr>
          <w:rFonts w:ascii="Times New Roman" w:hAnsi="Times New Roman" w:cs="Times New Roman"/>
          <w:sz w:val="24"/>
          <w:szCs w:val="24"/>
          <w:vertAlign w:val="superscript"/>
          <w:lang w:val="ro-RO"/>
        </w:rPr>
        <w:t>2+</w:t>
      </w:r>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cito</w:t>
      </w:r>
      <w:r w:rsidR="006D32AD">
        <w:rPr>
          <w:rFonts w:ascii="Times New Roman" w:hAnsi="Times New Roman" w:cs="Times New Roman"/>
          <w:sz w:val="24"/>
          <w:szCs w:val="24"/>
          <w:lang w:val="ro-RO"/>
        </w:rPr>
        <w:t>z</w:t>
      </w:r>
      <w:r w:rsidRPr="000B1070">
        <w:rPr>
          <w:rFonts w:ascii="Times New Roman" w:hAnsi="Times New Roman" w:cs="Times New Roman"/>
          <w:sz w:val="24"/>
          <w:szCs w:val="24"/>
          <w:lang w:val="ro-RO"/>
        </w:rPr>
        <w:t>olic</w:t>
      </w:r>
      <w:proofErr w:type="spellEnd"/>
      <w:r w:rsidRPr="000B1070">
        <w:rPr>
          <w:rFonts w:ascii="Times New Roman" w:hAnsi="Times New Roman" w:cs="Times New Roman"/>
          <w:sz w:val="24"/>
          <w:szCs w:val="24"/>
          <w:lang w:val="ro-RO"/>
        </w:rPr>
        <w:t xml:space="preserve"> , de specii reactive de oxigen, deci sunt sensibile la aproape toate tipurile de stimuli dăunători, inclusiv </w:t>
      </w:r>
      <w:proofErr w:type="spellStart"/>
      <w:r w:rsidRPr="000B1070">
        <w:rPr>
          <w:rFonts w:ascii="Times New Roman" w:hAnsi="Times New Roman" w:cs="Times New Roman"/>
          <w:sz w:val="24"/>
          <w:szCs w:val="24"/>
          <w:lang w:val="ro-RO"/>
        </w:rPr>
        <w:t>hipoxia</w:t>
      </w:r>
      <w:proofErr w:type="spellEnd"/>
      <w:r w:rsidRPr="000B1070">
        <w:rPr>
          <w:rFonts w:ascii="Times New Roman" w:hAnsi="Times New Roman" w:cs="Times New Roman"/>
          <w:sz w:val="24"/>
          <w:szCs w:val="24"/>
          <w:lang w:val="ro-RO"/>
        </w:rPr>
        <w:t xml:space="preserve"> și toxinele. În plus, mutațiile genelor mitocondriale sunt cauza unor boli moștenite.</w:t>
      </w:r>
    </w:p>
    <w:p w14:paraId="240FAE24"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Există două consecințe majore ale afectării mitocondriale [Fig.8].</w:t>
      </w:r>
    </w:p>
    <w:p w14:paraId="0898590C"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Deteriorarea mitocondrială are drept consecință formarea unui canal de conductanță ridicată în membrana mitocondrială, numită porul de tranziție a permeabilității mitocondriale. Deschiderea acestui canal de conductanță duce la pierderea potențialului membranei mitocondriale, ducând la eșecul </w:t>
      </w:r>
      <w:proofErr w:type="spellStart"/>
      <w:r w:rsidRPr="000B1070">
        <w:rPr>
          <w:rFonts w:ascii="Times New Roman" w:hAnsi="Times New Roman" w:cs="Times New Roman"/>
          <w:sz w:val="24"/>
          <w:szCs w:val="24"/>
          <w:lang w:val="ro-RO"/>
        </w:rPr>
        <w:t>fosforilării</w:t>
      </w:r>
      <w:proofErr w:type="spellEnd"/>
      <w:r w:rsidRPr="000B1070">
        <w:rPr>
          <w:rFonts w:ascii="Times New Roman" w:hAnsi="Times New Roman" w:cs="Times New Roman"/>
          <w:sz w:val="24"/>
          <w:szCs w:val="24"/>
          <w:lang w:val="ro-RO"/>
        </w:rPr>
        <w:t xml:space="preserve"> oxidative și la epuizarea progresivă a ATP, culminând cu necroza celulei. Una dintre componentele structurale ale porului de tranziție a permeabilității mitocondriale este proteina </w:t>
      </w:r>
      <w:proofErr w:type="spellStart"/>
      <w:r w:rsidRPr="000B1070">
        <w:rPr>
          <w:rFonts w:ascii="Times New Roman" w:hAnsi="Times New Roman" w:cs="Times New Roman"/>
          <w:sz w:val="24"/>
          <w:szCs w:val="24"/>
          <w:lang w:val="ro-RO"/>
        </w:rPr>
        <w:t>ciclofilină</w:t>
      </w:r>
      <w:proofErr w:type="spellEnd"/>
      <w:r w:rsidRPr="000B1070">
        <w:rPr>
          <w:rFonts w:ascii="Times New Roman" w:hAnsi="Times New Roman" w:cs="Times New Roman"/>
          <w:sz w:val="24"/>
          <w:szCs w:val="24"/>
          <w:lang w:val="ro-RO"/>
        </w:rPr>
        <w:t xml:space="preserve"> D, care este o țintă a medicamentului imunosupresiv </w:t>
      </w:r>
      <w:proofErr w:type="spellStart"/>
      <w:r w:rsidRPr="000B1070">
        <w:rPr>
          <w:rFonts w:ascii="Times New Roman" w:hAnsi="Times New Roman" w:cs="Times New Roman"/>
          <w:sz w:val="24"/>
          <w:szCs w:val="24"/>
          <w:lang w:val="ro-RO"/>
        </w:rPr>
        <w:t>ciclosporină</w:t>
      </w:r>
      <w:proofErr w:type="spellEnd"/>
      <w:r w:rsidRPr="000B1070">
        <w:rPr>
          <w:rFonts w:ascii="Times New Roman" w:hAnsi="Times New Roman" w:cs="Times New Roman"/>
          <w:sz w:val="24"/>
          <w:szCs w:val="24"/>
          <w:lang w:val="ro-RO"/>
        </w:rPr>
        <w:t xml:space="preserve"> (utilizat pentru a preveni respingerea grefei). În unele modele experimentale de ischemie, </w:t>
      </w:r>
      <w:proofErr w:type="spellStart"/>
      <w:r w:rsidRPr="000B1070">
        <w:rPr>
          <w:rFonts w:ascii="Times New Roman" w:hAnsi="Times New Roman" w:cs="Times New Roman"/>
          <w:sz w:val="24"/>
          <w:szCs w:val="24"/>
          <w:lang w:val="ro-RO"/>
        </w:rPr>
        <w:t>ciclosporina</w:t>
      </w:r>
      <w:proofErr w:type="spellEnd"/>
      <w:r w:rsidRPr="000B1070">
        <w:rPr>
          <w:rFonts w:ascii="Times New Roman" w:hAnsi="Times New Roman" w:cs="Times New Roman"/>
          <w:sz w:val="24"/>
          <w:szCs w:val="24"/>
          <w:lang w:val="ro-RO"/>
        </w:rPr>
        <w:t xml:space="preserve"> reduce vătămarea prin prevenirea deschiderii porilor de tranziție a permeabilității mitocondriale - un exemplu interesant de terapie orientată molecular pentru leziunea celulară (deși valoarea sa clinică nu este stabilită).</w:t>
      </w:r>
    </w:p>
    <w:p w14:paraId="579CDD27" w14:textId="10A06862"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Mitocondriile, de asemenea, sechestrează între membranele lor exterioare și interioare mai multe proteine ​​care sunt capabile să activeze căile </w:t>
      </w:r>
      <w:proofErr w:type="spellStart"/>
      <w:r w:rsidRPr="000B1070">
        <w:rPr>
          <w:rFonts w:ascii="Times New Roman" w:hAnsi="Times New Roman" w:cs="Times New Roman"/>
          <w:sz w:val="24"/>
          <w:szCs w:val="24"/>
          <w:lang w:val="ro-RO"/>
        </w:rPr>
        <w:t>apoptotice</w:t>
      </w:r>
      <w:proofErr w:type="spellEnd"/>
      <w:r w:rsidRPr="000B1070">
        <w:rPr>
          <w:rFonts w:ascii="Times New Roman" w:hAnsi="Times New Roman" w:cs="Times New Roman"/>
          <w:sz w:val="24"/>
          <w:szCs w:val="24"/>
          <w:lang w:val="ro-RO"/>
        </w:rPr>
        <w:t xml:space="preserve">; acestea includ citocromul c și </w:t>
      </w:r>
      <w:r w:rsidRPr="000B1070">
        <w:rPr>
          <w:rFonts w:ascii="Times New Roman" w:hAnsi="Times New Roman" w:cs="Times New Roman"/>
          <w:sz w:val="24"/>
          <w:szCs w:val="24"/>
          <w:lang w:val="ro-RO"/>
        </w:rPr>
        <w:lastRenderedPageBreak/>
        <w:t xml:space="preserve">proteinele care activează indirect enzime </w:t>
      </w:r>
      <w:r w:rsidR="006D32AD">
        <w:rPr>
          <w:rFonts w:ascii="Times New Roman" w:hAnsi="Times New Roman" w:cs="Times New Roman"/>
          <w:sz w:val="24"/>
          <w:szCs w:val="24"/>
          <w:lang w:val="ro-RO"/>
        </w:rPr>
        <w:t xml:space="preserve">de inducere a </w:t>
      </w:r>
      <w:proofErr w:type="spellStart"/>
      <w:r w:rsidRPr="000B1070">
        <w:rPr>
          <w:rFonts w:ascii="Times New Roman" w:hAnsi="Times New Roman" w:cs="Times New Roman"/>
          <w:sz w:val="24"/>
          <w:szCs w:val="24"/>
          <w:lang w:val="ro-RO"/>
        </w:rPr>
        <w:t>apoptoz</w:t>
      </w:r>
      <w:r w:rsidR="006D32AD">
        <w:rPr>
          <w:rFonts w:ascii="Times New Roman" w:hAnsi="Times New Roman" w:cs="Times New Roman"/>
          <w:sz w:val="24"/>
          <w:szCs w:val="24"/>
          <w:lang w:val="ro-RO"/>
        </w:rPr>
        <w:t>ei</w:t>
      </w:r>
      <w:proofErr w:type="spellEnd"/>
      <w:r w:rsidR="006D32AD">
        <w:rPr>
          <w:rFonts w:ascii="Times New Roman" w:hAnsi="Times New Roman" w:cs="Times New Roman"/>
          <w:sz w:val="24"/>
          <w:szCs w:val="24"/>
          <w:lang w:val="ro-RO"/>
        </w:rPr>
        <w:t xml:space="preserve"> </w:t>
      </w:r>
      <w:r w:rsidRPr="000B1070">
        <w:rPr>
          <w:rFonts w:ascii="Times New Roman" w:hAnsi="Times New Roman" w:cs="Times New Roman"/>
          <w:sz w:val="24"/>
          <w:szCs w:val="24"/>
          <w:lang w:val="ro-RO"/>
        </w:rPr>
        <w:t xml:space="preserve">numite </w:t>
      </w:r>
      <w:proofErr w:type="spellStart"/>
      <w:r w:rsidRPr="000B1070">
        <w:rPr>
          <w:rFonts w:ascii="Times New Roman" w:hAnsi="Times New Roman" w:cs="Times New Roman"/>
          <w:sz w:val="24"/>
          <w:szCs w:val="24"/>
          <w:lang w:val="ro-RO"/>
        </w:rPr>
        <w:t>caspaze</w:t>
      </w:r>
      <w:proofErr w:type="spellEnd"/>
      <w:r w:rsidRPr="000B1070">
        <w:rPr>
          <w:rFonts w:ascii="Times New Roman" w:hAnsi="Times New Roman" w:cs="Times New Roman"/>
          <w:sz w:val="24"/>
          <w:szCs w:val="24"/>
          <w:lang w:val="ro-RO"/>
        </w:rPr>
        <w:t xml:space="preserve">. Permeabilitatea crescută a membranei mitocondriale externe poate duce la scurgerea acestor proteine ​​în </w:t>
      </w:r>
      <w:proofErr w:type="spellStart"/>
      <w:r w:rsidRPr="000B1070">
        <w:rPr>
          <w:rFonts w:ascii="Times New Roman" w:hAnsi="Times New Roman" w:cs="Times New Roman"/>
          <w:sz w:val="24"/>
          <w:szCs w:val="24"/>
          <w:lang w:val="ro-RO"/>
        </w:rPr>
        <w:t>cito</w:t>
      </w:r>
      <w:r w:rsidR="006D32AD">
        <w:rPr>
          <w:rFonts w:ascii="Times New Roman" w:hAnsi="Times New Roman" w:cs="Times New Roman"/>
          <w:sz w:val="24"/>
          <w:szCs w:val="24"/>
          <w:lang w:val="ro-RO"/>
        </w:rPr>
        <w:t>z</w:t>
      </w:r>
      <w:r w:rsidRPr="000B1070">
        <w:rPr>
          <w:rFonts w:ascii="Times New Roman" w:hAnsi="Times New Roman" w:cs="Times New Roman"/>
          <w:sz w:val="24"/>
          <w:szCs w:val="24"/>
          <w:lang w:val="ro-RO"/>
        </w:rPr>
        <w:t>ol</w:t>
      </w:r>
      <w:proofErr w:type="spellEnd"/>
      <w:r w:rsidRPr="000B1070">
        <w:rPr>
          <w:rFonts w:ascii="Times New Roman" w:hAnsi="Times New Roman" w:cs="Times New Roman"/>
          <w:sz w:val="24"/>
          <w:szCs w:val="24"/>
          <w:lang w:val="ro-RO"/>
        </w:rPr>
        <w:t xml:space="preserve"> și moartea prin </w:t>
      </w:r>
      <w:proofErr w:type="spellStart"/>
      <w:r w:rsidRPr="000B1070">
        <w:rPr>
          <w:rFonts w:ascii="Times New Roman" w:hAnsi="Times New Roman" w:cs="Times New Roman"/>
          <w:sz w:val="24"/>
          <w:szCs w:val="24"/>
          <w:lang w:val="ro-RO"/>
        </w:rPr>
        <w:t>apoptoză</w:t>
      </w:r>
      <w:proofErr w:type="spellEnd"/>
      <w:r w:rsidRPr="000B1070">
        <w:rPr>
          <w:rFonts w:ascii="Times New Roman" w:hAnsi="Times New Roman" w:cs="Times New Roman"/>
          <w:sz w:val="24"/>
          <w:szCs w:val="24"/>
          <w:lang w:val="ro-RO"/>
        </w:rPr>
        <w:t>.</w:t>
      </w:r>
    </w:p>
    <w:p w14:paraId="37DCF90F" w14:textId="77777777" w:rsidR="001B5F22" w:rsidRPr="000B1070" w:rsidRDefault="001B5F22" w:rsidP="006D32AD">
      <w:pPr>
        <w:spacing w:line="360" w:lineRule="auto"/>
        <w:ind w:firstLine="708"/>
        <w:jc w:val="center"/>
        <w:rPr>
          <w:rFonts w:ascii="Times New Roman" w:hAnsi="Times New Roman" w:cs="Times New Roman"/>
          <w:sz w:val="24"/>
          <w:szCs w:val="24"/>
          <w:lang w:val="ro-RO"/>
        </w:rPr>
      </w:pPr>
      <w:r w:rsidRPr="000B1070">
        <w:rPr>
          <w:rFonts w:ascii="Times New Roman" w:hAnsi="Times New Roman" w:cs="Times New Roman"/>
          <w:noProof/>
          <w:sz w:val="24"/>
          <w:szCs w:val="24"/>
          <w:lang w:eastAsia="ru-RU"/>
        </w:rPr>
        <w:drawing>
          <wp:inline distT="0" distB="0" distL="0" distR="0" wp14:anchorId="570AC905" wp14:editId="53CEAC11">
            <wp:extent cx="4419600" cy="38862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9600" cy="3886200"/>
                    </a:xfrm>
                    <a:prstGeom prst="rect">
                      <a:avLst/>
                    </a:prstGeom>
                    <a:noFill/>
                    <a:ln w="9525" cmpd="sng">
                      <a:solidFill>
                        <a:srgbClr val="000000"/>
                      </a:solidFill>
                      <a:miter lim="800000"/>
                      <a:headEnd/>
                      <a:tailEnd/>
                    </a:ln>
                    <a:effectLst/>
                  </pic:spPr>
                </pic:pic>
              </a:graphicData>
            </a:graphic>
          </wp:inline>
        </w:drawing>
      </w:r>
    </w:p>
    <w:p w14:paraId="334B90C3"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b/>
          <w:sz w:val="24"/>
          <w:szCs w:val="24"/>
          <w:lang w:val="ro-RO"/>
        </w:rPr>
        <w:t xml:space="preserve">Fig. 8. Consecințele disfuncției mitocondriale, culminând cu moartea celulelor prin necroză sau </w:t>
      </w:r>
      <w:proofErr w:type="spellStart"/>
      <w:r w:rsidRPr="000B1070">
        <w:rPr>
          <w:rFonts w:ascii="Times New Roman" w:hAnsi="Times New Roman" w:cs="Times New Roman"/>
          <w:b/>
          <w:sz w:val="24"/>
          <w:szCs w:val="24"/>
          <w:lang w:val="ro-RO"/>
        </w:rPr>
        <w:t>apoptoză</w:t>
      </w:r>
      <w:proofErr w:type="spellEnd"/>
      <w:r w:rsidRPr="000B1070">
        <w:rPr>
          <w:rFonts w:ascii="Times New Roman" w:hAnsi="Times New Roman" w:cs="Times New Roman"/>
          <w:b/>
          <w:sz w:val="24"/>
          <w:szCs w:val="24"/>
          <w:lang w:val="ro-RO"/>
        </w:rPr>
        <w:t xml:space="preserve"> </w:t>
      </w:r>
      <w:r w:rsidRPr="000B1070">
        <w:rPr>
          <w:rFonts w:ascii="Times New Roman" w:hAnsi="Times New Roman" w:cs="Times New Roman"/>
          <w:sz w:val="24"/>
          <w:szCs w:val="24"/>
          <w:lang w:val="ro-RO"/>
        </w:rPr>
        <w:t xml:space="preserve">(De la </w:t>
      </w:r>
      <w:proofErr w:type="spellStart"/>
      <w:r w:rsidRPr="000B1070">
        <w:rPr>
          <w:rFonts w:ascii="Times New Roman" w:hAnsi="Times New Roman" w:cs="Times New Roman"/>
          <w:sz w:val="24"/>
          <w:szCs w:val="24"/>
          <w:lang w:val="ro-RO"/>
        </w:rPr>
        <w:t>Robbins-Cotran</w:t>
      </w:r>
      <w:proofErr w:type="spellEnd"/>
      <w:r w:rsidRPr="000B1070">
        <w:rPr>
          <w:rFonts w:ascii="Times New Roman" w:hAnsi="Times New Roman" w:cs="Times New Roman"/>
          <w:sz w:val="24"/>
          <w:szCs w:val="24"/>
          <w:lang w:val="ro-RO"/>
        </w:rPr>
        <w:t>; Baza patologică a bolii)</w:t>
      </w:r>
    </w:p>
    <w:p w14:paraId="74FD5A49"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Leziunile mitocondriale au un aspect diferit. Umflarea mitocondriilor este o modificare calitativă obișnuită pentru modificări multiple ale mitocondriilor care duc la tulburările proceselor de </w:t>
      </w:r>
      <w:proofErr w:type="spellStart"/>
      <w:r w:rsidRPr="000B1070">
        <w:rPr>
          <w:rFonts w:ascii="Times New Roman" w:hAnsi="Times New Roman" w:cs="Times New Roman"/>
          <w:sz w:val="24"/>
          <w:szCs w:val="24"/>
          <w:lang w:val="ro-RO"/>
        </w:rPr>
        <w:t>fosforilare</w:t>
      </w:r>
      <w:proofErr w:type="spellEnd"/>
      <w:r w:rsidRPr="000B1070">
        <w:rPr>
          <w:rFonts w:ascii="Times New Roman" w:hAnsi="Times New Roman" w:cs="Times New Roman"/>
          <w:sz w:val="24"/>
          <w:szCs w:val="24"/>
          <w:lang w:val="ro-RO"/>
        </w:rPr>
        <w:t xml:space="preserve"> oxidativă. Umflarea mitocondriilor este condiționată de permeabilitatea crescută a membranei externe în caz de </w:t>
      </w:r>
      <w:proofErr w:type="spellStart"/>
      <w:r w:rsidRPr="000B1070">
        <w:rPr>
          <w:rFonts w:ascii="Times New Roman" w:hAnsi="Times New Roman" w:cs="Times New Roman"/>
          <w:sz w:val="24"/>
          <w:szCs w:val="24"/>
          <w:lang w:val="ro-RO"/>
        </w:rPr>
        <w:t>hiperosmolaritate</w:t>
      </w:r>
      <w:proofErr w:type="spellEnd"/>
      <w:r w:rsidRPr="000B1070">
        <w:rPr>
          <w:rFonts w:ascii="Times New Roman" w:hAnsi="Times New Roman" w:cs="Times New Roman"/>
          <w:sz w:val="24"/>
          <w:szCs w:val="24"/>
          <w:lang w:val="ro-RO"/>
        </w:rPr>
        <w:t xml:space="preserve"> și umflarea citoplasmei celulare. Acest fenomen patologic poate fi găsit, de asemenea, în inaniție, </w:t>
      </w:r>
      <w:proofErr w:type="spellStart"/>
      <w:r w:rsidRPr="000B1070">
        <w:rPr>
          <w:rFonts w:ascii="Times New Roman" w:hAnsi="Times New Roman" w:cs="Times New Roman"/>
          <w:sz w:val="24"/>
          <w:szCs w:val="24"/>
          <w:lang w:val="ro-RO"/>
        </w:rPr>
        <w:t>hipoxie</w:t>
      </w:r>
      <w:proofErr w:type="spellEnd"/>
      <w:r w:rsidRPr="000B1070">
        <w:rPr>
          <w:rFonts w:ascii="Times New Roman" w:hAnsi="Times New Roman" w:cs="Times New Roman"/>
          <w:sz w:val="24"/>
          <w:szCs w:val="24"/>
          <w:lang w:val="ro-RO"/>
        </w:rPr>
        <w:t>, intoxicații, febră și administrarea de tiroxină.</w:t>
      </w:r>
    </w:p>
    <w:p w14:paraId="367D8D5E" w14:textId="5FCD3EE0"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In vitro s-au găsit două tipuri de umflături. Primul este umflarea de amplitudine mică, ceea ce reprezintă o modificare reversibilă a structurilor proteice. Umflarea de amplitudine mică este însoțită de intrarea apei prin membrana externă a mitocondriilor în spațiul dintre matricea crist</w:t>
      </w:r>
      <w:r w:rsidR="006D32AD">
        <w:rPr>
          <w:rFonts w:ascii="Times New Roman" w:hAnsi="Times New Roman" w:cs="Times New Roman"/>
          <w:sz w:val="24"/>
          <w:szCs w:val="24"/>
          <w:lang w:val="ro-RO"/>
        </w:rPr>
        <w:t>ei</w:t>
      </w:r>
      <w:r w:rsidRPr="000B1070">
        <w:rPr>
          <w:rFonts w:ascii="Times New Roman" w:hAnsi="Times New Roman" w:cs="Times New Roman"/>
          <w:sz w:val="24"/>
          <w:szCs w:val="24"/>
          <w:lang w:val="ro-RO"/>
        </w:rPr>
        <w:t xml:space="preserve"> și mitocondrială. În același timp, matricea mitocondrială se contractă și devine mai grea. Al doilea tip de umflare - umflarea de amplitudine mare se dezvoltă în rezultatul unei permeabilități crescute a membranei mitocondriale interne. Rezultatul acestui proces este netezirea și fragmentarea </w:t>
      </w:r>
      <w:proofErr w:type="spellStart"/>
      <w:r w:rsidRPr="000B1070">
        <w:rPr>
          <w:rFonts w:ascii="Times New Roman" w:hAnsi="Times New Roman" w:cs="Times New Roman"/>
          <w:sz w:val="24"/>
          <w:szCs w:val="24"/>
          <w:lang w:val="ro-RO"/>
        </w:rPr>
        <w:t>crist</w:t>
      </w:r>
      <w:r w:rsidR="006D32AD">
        <w:rPr>
          <w:rFonts w:ascii="Times New Roman" w:hAnsi="Times New Roman" w:cs="Times New Roman"/>
          <w:sz w:val="24"/>
          <w:szCs w:val="24"/>
          <w:lang w:val="ro-RO"/>
        </w:rPr>
        <w:t>elor</w:t>
      </w:r>
      <w:proofErr w:type="spellEnd"/>
      <w:r w:rsidR="006D32AD">
        <w:rPr>
          <w:rFonts w:ascii="Times New Roman" w:hAnsi="Times New Roman" w:cs="Times New Roman"/>
          <w:sz w:val="24"/>
          <w:szCs w:val="24"/>
          <w:lang w:val="ro-RO"/>
        </w:rPr>
        <w:t>, care p</w:t>
      </w:r>
      <w:r w:rsidRPr="000B1070">
        <w:rPr>
          <w:rFonts w:ascii="Times New Roman" w:hAnsi="Times New Roman" w:cs="Times New Roman"/>
          <w:sz w:val="24"/>
          <w:szCs w:val="24"/>
          <w:lang w:val="ro-RO"/>
        </w:rPr>
        <w:t>oate fi corectat prin creșterea nivelului de ATP și concentrația de Mg</w:t>
      </w:r>
      <w:r w:rsidRPr="000B1070">
        <w:rPr>
          <w:rFonts w:ascii="Times New Roman" w:hAnsi="Times New Roman" w:cs="Times New Roman"/>
          <w:sz w:val="24"/>
          <w:szCs w:val="24"/>
          <w:vertAlign w:val="superscript"/>
          <w:lang w:val="ro-RO"/>
        </w:rPr>
        <w:t>2+</w:t>
      </w:r>
      <w:r w:rsidRPr="000B1070">
        <w:rPr>
          <w:rFonts w:ascii="Times New Roman" w:hAnsi="Times New Roman" w:cs="Times New Roman"/>
          <w:sz w:val="24"/>
          <w:szCs w:val="24"/>
          <w:lang w:val="ro-RO"/>
        </w:rPr>
        <w:t xml:space="preserve">. Etapa finală </w:t>
      </w:r>
      <w:r w:rsidRPr="000B1070">
        <w:rPr>
          <w:rFonts w:ascii="Times New Roman" w:hAnsi="Times New Roman" w:cs="Times New Roman"/>
          <w:sz w:val="24"/>
          <w:szCs w:val="24"/>
          <w:lang w:val="ro-RO"/>
        </w:rPr>
        <w:lastRenderedPageBreak/>
        <w:t>a leziunii mitocondriale este caracterizată prin descompunerea membranelor interne și externe, dezvoltarea precipitațiilor fosfatului de calciu membranei interne care contribuie la calcifierea ireversibilă a mitocondriilor.</w:t>
      </w:r>
    </w:p>
    <w:p w14:paraId="09A529E4" w14:textId="1626F0AC"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Deformația </w:t>
      </w:r>
      <w:r w:rsidR="00AF4847">
        <w:rPr>
          <w:rFonts w:ascii="Times New Roman" w:hAnsi="Times New Roman" w:cs="Times New Roman"/>
          <w:sz w:val="24"/>
          <w:szCs w:val="24"/>
          <w:lang w:val="ro-RO"/>
        </w:rPr>
        <w:t>și</w:t>
      </w:r>
      <w:r w:rsidRPr="000B1070">
        <w:rPr>
          <w:rFonts w:ascii="Times New Roman" w:hAnsi="Times New Roman" w:cs="Times New Roman"/>
          <w:sz w:val="24"/>
          <w:szCs w:val="24"/>
          <w:lang w:val="ro-RO"/>
        </w:rPr>
        <w:t xml:space="preserve"> scăderea numărului </w:t>
      </w:r>
      <w:r w:rsidR="00AF4847">
        <w:rPr>
          <w:rFonts w:ascii="Times New Roman" w:hAnsi="Times New Roman" w:cs="Times New Roman"/>
          <w:sz w:val="24"/>
          <w:szCs w:val="24"/>
          <w:lang w:val="ro-RO"/>
        </w:rPr>
        <w:t>de</w:t>
      </w:r>
      <w:r w:rsidR="006D32AD">
        <w:rPr>
          <w:rFonts w:ascii="Times New Roman" w:hAnsi="Times New Roman" w:cs="Times New Roman"/>
          <w:sz w:val="24"/>
          <w:szCs w:val="24"/>
          <w:lang w:val="ro-RO"/>
        </w:rPr>
        <w:t xml:space="preserve"> </w:t>
      </w:r>
      <w:proofErr w:type="spellStart"/>
      <w:r w:rsidR="006D32AD">
        <w:rPr>
          <w:rFonts w:ascii="Times New Roman" w:hAnsi="Times New Roman" w:cs="Times New Roman"/>
          <w:sz w:val="24"/>
          <w:szCs w:val="24"/>
          <w:lang w:val="ro-RO"/>
        </w:rPr>
        <w:t>criste</w:t>
      </w:r>
      <w:proofErr w:type="spellEnd"/>
      <w:r w:rsidR="006D32AD">
        <w:rPr>
          <w:rFonts w:ascii="Times New Roman" w:hAnsi="Times New Roman" w:cs="Times New Roman"/>
          <w:sz w:val="24"/>
          <w:szCs w:val="24"/>
          <w:lang w:val="ro-RO"/>
        </w:rPr>
        <w:t xml:space="preserve"> </w:t>
      </w:r>
      <w:r w:rsidRPr="000B1070">
        <w:rPr>
          <w:rFonts w:ascii="Times New Roman" w:hAnsi="Times New Roman" w:cs="Times New Roman"/>
          <w:sz w:val="24"/>
          <w:szCs w:val="24"/>
          <w:lang w:val="ro-RO"/>
        </w:rPr>
        <w:t xml:space="preserve">arată o activitate funcțională scăzută a mitocondriilor; între timp numărul </w:t>
      </w:r>
      <w:proofErr w:type="spellStart"/>
      <w:r w:rsidRPr="000B1070">
        <w:rPr>
          <w:rFonts w:ascii="Times New Roman" w:hAnsi="Times New Roman" w:cs="Times New Roman"/>
          <w:sz w:val="24"/>
          <w:szCs w:val="24"/>
          <w:lang w:val="ro-RO"/>
        </w:rPr>
        <w:t>crist</w:t>
      </w:r>
      <w:r w:rsidR="00AF4847">
        <w:rPr>
          <w:rFonts w:ascii="Times New Roman" w:hAnsi="Times New Roman" w:cs="Times New Roman"/>
          <w:sz w:val="24"/>
          <w:szCs w:val="24"/>
          <w:lang w:val="ro-RO"/>
        </w:rPr>
        <w:t>elor</w:t>
      </w:r>
      <w:proofErr w:type="spellEnd"/>
      <w:r w:rsidRPr="000B1070">
        <w:rPr>
          <w:rFonts w:ascii="Times New Roman" w:hAnsi="Times New Roman" w:cs="Times New Roman"/>
          <w:sz w:val="24"/>
          <w:szCs w:val="24"/>
          <w:lang w:val="ro-RO"/>
        </w:rPr>
        <w:t xml:space="preserve"> crescut arată o intensificare a sintezei de energie în conformitate cu cerințele celulare. Leziunea mitocondrială se caracterizează, de asemenea, prin modificări structurale ale granulelor matriceale. Aceste granule, având diametrul de la 20 la 50 nm, acumulează cationi bivalenți. Granulele matricei sunt formate din proteine, lipide, ioni de potasiu, magneziu și fosfor. Volumul crescut de granule mitocondriale este caracteristic pentru celulele care conțin ioni de calciu excesivi. Hipertrofia granulelor poate fi observată în ischemia mitocondrială, în </w:t>
      </w:r>
      <w:proofErr w:type="spellStart"/>
      <w:r w:rsidRPr="000B1070">
        <w:rPr>
          <w:rFonts w:ascii="Times New Roman" w:hAnsi="Times New Roman" w:cs="Times New Roman"/>
          <w:sz w:val="24"/>
          <w:szCs w:val="24"/>
          <w:lang w:val="ro-RO"/>
        </w:rPr>
        <w:t>hepatocite</w:t>
      </w:r>
      <w:proofErr w:type="spellEnd"/>
      <w:r w:rsidRPr="000B1070">
        <w:rPr>
          <w:rFonts w:ascii="Times New Roman" w:hAnsi="Times New Roman" w:cs="Times New Roman"/>
          <w:sz w:val="24"/>
          <w:szCs w:val="24"/>
          <w:lang w:val="ro-RO"/>
        </w:rPr>
        <w:t xml:space="preserve"> în intoxicații cu </w:t>
      </w:r>
      <w:proofErr w:type="spellStart"/>
      <w:r w:rsidRPr="000B1070">
        <w:rPr>
          <w:rFonts w:ascii="Times New Roman" w:hAnsi="Times New Roman" w:cs="Times New Roman"/>
          <w:sz w:val="24"/>
          <w:szCs w:val="24"/>
          <w:lang w:val="ro-RO"/>
        </w:rPr>
        <w:t>CCl</w:t>
      </w:r>
      <w:proofErr w:type="spellEnd"/>
      <w:r w:rsidRPr="000B1070">
        <w:rPr>
          <w:rFonts w:ascii="Times New Roman" w:hAnsi="Times New Roman" w:cs="Times New Roman"/>
          <w:sz w:val="24"/>
          <w:szCs w:val="24"/>
          <w:lang w:val="ro-RO"/>
        </w:rPr>
        <w:t xml:space="preserve">, în celulele musculare în caz de tetanos. Numărul scăzut de granule mitocondriale și chiar absența lor totală este observat în celulele tumorale, în celulele epiteliale intestinale și </w:t>
      </w:r>
      <w:proofErr w:type="spellStart"/>
      <w:r w:rsidRPr="000B1070">
        <w:rPr>
          <w:rFonts w:ascii="Times New Roman" w:hAnsi="Times New Roman" w:cs="Times New Roman"/>
          <w:sz w:val="24"/>
          <w:szCs w:val="24"/>
          <w:lang w:val="ro-RO"/>
        </w:rPr>
        <w:t>hepatocite</w:t>
      </w:r>
      <w:proofErr w:type="spellEnd"/>
      <w:r w:rsidRPr="000B1070">
        <w:rPr>
          <w:rFonts w:ascii="Times New Roman" w:hAnsi="Times New Roman" w:cs="Times New Roman"/>
          <w:sz w:val="24"/>
          <w:szCs w:val="24"/>
          <w:lang w:val="ro-RO"/>
        </w:rPr>
        <w:t xml:space="preserve"> în timpul ischemiei.</w:t>
      </w:r>
    </w:p>
    <w:p w14:paraId="2044C208"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Numărul și dimensiunea crescută a mitocondriilor se găsește în celulele tumorale, în celulele țesuturilor hipertrofiate și în celulele localizate în focar inflamator.</w:t>
      </w:r>
    </w:p>
    <w:p w14:paraId="08D47B36"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Leziuni nucleare</w:t>
      </w:r>
    </w:p>
    <w:p w14:paraId="5A8772F9"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Cauzele leziunilor directe ale nucleului celular sunt factori fizici, chimici, biologici diferiți. Leziunile nucleare au manifestări morfologice și funcționale diferite. Condensarea cromatinei este o modificare reversibilă a nucleului, care se manifestă prin dezvoltarea sub membrana nucleară a mai multor conglomerate de cromatină. Acest proces poate fi găsit și în cazuri de scădere a </w:t>
      </w:r>
      <w:proofErr w:type="spellStart"/>
      <w:r w:rsidRPr="000B1070">
        <w:rPr>
          <w:rFonts w:ascii="Times New Roman" w:hAnsi="Times New Roman" w:cs="Times New Roman"/>
          <w:sz w:val="24"/>
          <w:szCs w:val="24"/>
          <w:lang w:val="ro-RO"/>
        </w:rPr>
        <w:t>pH-ului</w:t>
      </w:r>
      <w:proofErr w:type="spellEnd"/>
      <w:r w:rsidRPr="000B1070">
        <w:rPr>
          <w:rFonts w:ascii="Times New Roman" w:hAnsi="Times New Roman" w:cs="Times New Roman"/>
          <w:sz w:val="24"/>
          <w:szCs w:val="24"/>
          <w:lang w:val="ro-RO"/>
        </w:rPr>
        <w:t xml:space="preserve"> intracelular, ca în timpul intensificării proceselor </w:t>
      </w:r>
      <w:proofErr w:type="spellStart"/>
      <w:r w:rsidRPr="000B1070">
        <w:rPr>
          <w:rFonts w:ascii="Times New Roman" w:hAnsi="Times New Roman" w:cs="Times New Roman"/>
          <w:sz w:val="24"/>
          <w:szCs w:val="24"/>
          <w:lang w:val="ro-RO"/>
        </w:rPr>
        <w:t>glicolitice</w:t>
      </w:r>
      <w:proofErr w:type="spellEnd"/>
      <w:r w:rsidRPr="000B1070">
        <w:rPr>
          <w:rFonts w:ascii="Times New Roman" w:hAnsi="Times New Roman" w:cs="Times New Roman"/>
          <w:sz w:val="24"/>
          <w:szCs w:val="24"/>
          <w:lang w:val="ro-RO"/>
        </w:rPr>
        <w:t>.</w:t>
      </w:r>
    </w:p>
    <w:p w14:paraId="1952A8AE"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1. </w:t>
      </w:r>
      <w:proofErr w:type="spellStart"/>
      <w:r w:rsidRPr="000B1070">
        <w:rPr>
          <w:rFonts w:ascii="Times New Roman" w:hAnsi="Times New Roman" w:cs="Times New Roman"/>
          <w:sz w:val="24"/>
          <w:szCs w:val="24"/>
          <w:lang w:val="ro-RO"/>
        </w:rPr>
        <w:t>Cariopicnoza</w:t>
      </w:r>
      <w:proofErr w:type="spellEnd"/>
      <w:r w:rsidRPr="000B1070">
        <w:rPr>
          <w:rFonts w:ascii="Times New Roman" w:hAnsi="Times New Roman" w:cs="Times New Roman"/>
          <w:sz w:val="24"/>
          <w:szCs w:val="24"/>
          <w:lang w:val="ro-RO"/>
        </w:rPr>
        <w:t xml:space="preserve"> - este o consecință a condensării și marginalizării cromatinei pe tot nucleul. Fibrele de cromatină se condensează de la acțiunea enzimelor </w:t>
      </w:r>
      <w:proofErr w:type="spellStart"/>
      <w:r w:rsidRPr="000B1070">
        <w:rPr>
          <w:rFonts w:ascii="Times New Roman" w:hAnsi="Times New Roman" w:cs="Times New Roman"/>
          <w:sz w:val="24"/>
          <w:szCs w:val="24"/>
          <w:lang w:val="ro-RO"/>
        </w:rPr>
        <w:t>lizozomale</w:t>
      </w:r>
      <w:proofErr w:type="spellEnd"/>
      <w:r w:rsidRPr="000B1070">
        <w:rPr>
          <w:rFonts w:ascii="Times New Roman" w:hAnsi="Times New Roman" w:cs="Times New Roman"/>
          <w:sz w:val="24"/>
          <w:szCs w:val="24"/>
          <w:lang w:val="ro-RO"/>
        </w:rPr>
        <w:t xml:space="preserve"> și ADN-</w:t>
      </w:r>
      <w:proofErr w:type="spellStart"/>
      <w:r w:rsidRPr="000B1070">
        <w:rPr>
          <w:rFonts w:ascii="Times New Roman" w:hAnsi="Times New Roman" w:cs="Times New Roman"/>
          <w:sz w:val="24"/>
          <w:szCs w:val="24"/>
          <w:lang w:val="ro-RO"/>
        </w:rPr>
        <w:t>ase</w:t>
      </w:r>
      <w:proofErr w:type="spellEnd"/>
      <w:r w:rsidRPr="000B1070">
        <w:rPr>
          <w:rFonts w:ascii="Times New Roman" w:hAnsi="Times New Roman" w:cs="Times New Roman"/>
          <w:sz w:val="24"/>
          <w:szCs w:val="24"/>
          <w:lang w:val="ro-RO"/>
        </w:rPr>
        <w:t>.</w:t>
      </w:r>
    </w:p>
    <w:p w14:paraId="131DD61C"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2. </w:t>
      </w:r>
      <w:proofErr w:type="spellStart"/>
      <w:r w:rsidRPr="000B1070">
        <w:rPr>
          <w:rFonts w:ascii="Times New Roman" w:hAnsi="Times New Roman" w:cs="Times New Roman"/>
          <w:sz w:val="24"/>
          <w:szCs w:val="24"/>
          <w:lang w:val="ro-RO"/>
        </w:rPr>
        <w:t>Karyorrhexis</w:t>
      </w:r>
      <w:proofErr w:type="spellEnd"/>
      <w:r w:rsidRPr="000B1070">
        <w:rPr>
          <w:rFonts w:ascii="Times New Roman" w:hAnsi="Times New Roman" w:cs="Times New Roman"/>
          <w:sz w:val="24"/>
          <w:szCs w:val="24"/>
          <w:lang w:val="ro-RO"/>
        </w:rPr>
        <w:t xml:space="preserve"> - este procesul de fragmentare a cromatinei condensate, care poate fi localizat atât în membrana nucleară, cât și în citoplasmă.</w:t>
      </w:r>
    </w:p>
    <w:p w14:paraId="7AAB9ACE" w14:textId="32EF40C5"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3. </w:t>
      </w:r>
      <w:proofErr w:type="spellStart"/>
      <w:r w:rsidRPr="000B1070">
        <w:rPr>
          <w:rFonts w:ascii="Times New Roman" w:hAnsi="Times New Roman" w:cs="Times New Roman"/>
          <w:sz w:val="24"/>
          <w:szCs w:val="24"/>
          <w:lang w:val="ro-RO"/>
        </w:rPr>
        <w:t>Car</w:t>
      </w:r>
      <w:r w:rsidR="00AF4847">
        <w:rPr>
          <w:rFonts w:ascii="Times New Roman" w:hAnsi="Times New Roman" w:cs="Times New Roman"/>
          <w:sz w:val="24"/>
          <w:szCs w:val="24"/>
          <w:lang w:val="ro-RO"/>
        </w:rPr>
        <w:t>i</w:t>
      </w:r>
      <w:r w:rsidRPr="000B1070">
        <w:rPr>
          <w:rFonts w:ascii="Times New Roman" w:hAnsi="Times New Roman" w:cs="Times New Roman"/>
          <w:sz w:val="24"/>
          <w:szCs w:val="24"/>
          <w:lang w:val="ro-RO"/>
        </w:rPr>
        <w:t>oliza</w:t>
      </w:r>
      <w:proofErr w:type="spellEnd"/>
      <w:r w:rsidRPr="000B1070">
        <w:rPr>
          <w:rFonts w:ascii="Times New Roman" w:hAnsi="Times New Roman" w:cs="Times New Roman"/>
          <w:sz w:val="24"/>
          <w:szCs w:val="24"/>
          <w:lang w:val="ro-RO"/>
        </w:rPr>
        <w:t xml:space="preserve"> - dezintegrarea totală a cromatinei.</w:t>
      </w:r>
    </w:p>
    <w:p w14:paraId="245EB83D"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proofErr w:type="spellStart"/>
      <w:r w:rsidRPr="000B1070">
        <w:rPr>
          <w:rFonts w:ascii="Times New Roman" w:hAnsi="Times New Roman" w:cs="Times New Roman"/>
          <w:sz w:val="24"/>
          <w:szCs w:val="24"/>
          <w:lang w:val="ro-RO"/>
        </w:rPr>
        <w:t>Kariopicnoza</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cariorheza</w:t>
      </w:r>
      <w:proofErr w:type="spellEnd"/>
      <w:r w:rsidRPr="000B1070">
        <w:rPr>
          <w:rFonts w:ascii="Times New Roman" w:hAnsi="Times New Roman" w:cs="Times New Roman"/>
          <w:sz w:val="24"/>
          <w:szCs w:val="24"/>
          <w:lang w:val="ro-RO"/>
        </w:rPr>
        <w:t xml:space="preserve"> și </w:t>
      </w:r>
      <w:proofErr w:type="spellStart"/>
      <w:r w:rsidRPr="000B1070">
        <w:rPr>
          <w:rFonts w:ascii="Times New Roman" w:hAnsi="Times New Roman" w:cs="Times New Roman"/>
          <w:sz w:val="24"/>
          <w:szCs w:val="24"/>
          <w:lang w:val="ro-RO"/>
        </w:rPr>
        <w:t>carioliza</w:t>
      </w:r>
      <w:proofErr w:type="spellEnd"/>
      <w:r w:rsidRPr="000B1070">
        <w:rPr>
          <w:rFonts w:ascii="Times New Roman" w:hAnsi="Times New Roman" w:cs="Times New Roman"/>
          <w:sz w:val="24"/>
          <w:szCs w:val="24"/>
          <w:lang w:val="ro-RO"/>
        </w:rPr>
        <w:t xml:space="preserve"> reprezintă procese consecutive de moarte a nucleului.</w:t>
      </w:r>
    </w:p>
    <w:p w14:paraId="60CEC91C"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 xml:space="preserve">Leziuni ale reticulului </w:t>
      </w:r>
      <w:proofErr w:type="spellStart"/>
      <w:r w:rsidRPr="000B1070">
        <w:rPr>
          <w:rFonts w:ascii="Times New Roman" w:hAnsi="Times New Roman" w:cs="Times New Roman"/>
          <w:b/>
          <w:sz w:val="24"/>
          <w:szCs w:val="24"/>
          <w:lang w:val="ro-RO"/>
        </w:rPr>
        <w:t>endoplasmic</w:t>
      </w:r>
      <w:proofErr w:type="spellEnd"/>
    </w:p>
    <w:p w14:paraId="780625EA" w14:textId="659124A8"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Umflarea ER este un proces patologic tipic ca urmare a </w:t>
      </w:r>
      <w:proofErr w:type="spellStart"/>
      <w:r w:rsidRPr="000B1070">
        <w:rPr>
          <w:rFonts w:ascii="Times New Roman" w:hAnsi="Times New Roman" w:cs="Times New Roman"/>
          <w:sz w:val="24"/>
          <w:szCs w:val="24"/>
          <w:lang w:val="ro-RO"/>
        </w:rPr>
        <w:t>hiperosmolarității</w:t>
      </w:r>
      <w:proofErr w:type="spellEnd"/>
      <w:r w:rsidRPr="000B1070">
        <w:rPr>
          <w:rFonts w:ascii="Times New Roman" w:hAnsi="Times New Roman" w:cs="Times New Roman"/>
          <w:sz w:val="24"/>
          <w:szCs w:val="24"/>
          <w:lang w:val="ro-RO"/>
        </w:rPr>
        <w:t xml:space="preserve"> și umflarea citoplasmei care duce la detașarea ribozomilor de la acesta. Dezintegrarea </w:t>
      </w:r>
      <w:proofErr w:type="spellStart"/>
      <w:r w:rsidRPr="000B1070">
        <w:rPr>
          <w:rFonts w:ascii="Times New Roman" w:hAnsi="Times New Roman" w:cs="Times New Roman"/>
          <w:sz w:val="24"/>
          <w:szCs w:val="24"/>
          <w:lang w:val="ro-RO"/>
        </w:rPr>
        <w:t>poli</w:t>
      </w:r>
      <w:r w:rsidR="00AF4847">
        <w:rPr>
          <w:rFonts w:ascii="Times New Roman" w:hAnsi="Times New Roman" w:cs="Times New Roman"/>
          <w:sz w:val="24"/>
          <w:szCs w:val="24"/>
          <w:lang w:val="ro-RO"/>
        </w:rPr>
        <w:t>z</w:t>
      </w:r>
      <w:r w:rsidRPr="000B1070">
        <w:rPr>
          <w:rFonts w:ascii="Times New Roman" w:hAnsi="Times New Roman" w:cs="Times New Roman"/>
          <w:sz w:val="24"/>
          <w:szCs w:val="24"/>
          <w:lang w:val="ro-RO"/>
        </w:rPr>
        <w:t>omilor</w:t>
      </w:r>
      <w:proofErr w:type="spellEnd"/>
      <w:r w:rsidRPr="000B1070">
        <w:rPr>
          <w:rFonts w:ascii="Times New Roman" w:hAnsi="Times New Roman" w:cs="Times New Roman"/>
          <w:sz w:val="24"/>
          <w:szCs w:val="24"/>
          <w:lang w:val="ro-RO"/>
        </w:rPr>
        <w:t xml:space="preserve"> va perturba sinteza proteinelor celulare, precum și sinteza proteinei pentru export.</w:t>
      </w:r>
    </w:p>
    <w:p w14:paraId="1EE96DAF"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lastRenderedPageBreak/>
        <w:t xml:space="preserve">Leziuni </w:t>
      </w:r>
      <w:proofErr w:type="spellStart"/>
      <w:r w:rsidRPr="000B1070">
        <w:rPr>
          <w:rFonts w:ascii="Times New Roman" w:hAnsi="Times New Roman" w:cs="Times New Roman"/>
          <w:b/>
          <w:sz w:val="24"/>
          <w:szCs w:val="24"/>
          <w:lang w:val="ro-RO"/>
        </w:rPr>
        <w:t>lizozomale</w:t>
      </w:r>
      <w:proofErr w:type="spellEnd"/>
    </w:p>
    <w:p w14:paraId="7C2186CC"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Leziunile </w:t>
      </w:r>
      <w:proofErr w:type="spellStart"/>
      <w:r w:rsidRPr="000B1070">
        <w:rPr>
          <w:rFonts w:ascii="Times New Roman" w:hAnsi="Times New Roman" w:cs="Times New Roman"/>
          <w:sz w:val="24"/>
          <w:szCs w:val="24"/>
          <w:lang w:val="ro-RO"/>
        </w:rPr>
        <w:t>lizozomale</w:t>
      </w:r>
      <w:proofErr w:type="spellEnd"/>
      <w:r w:rsidRPr="000B1070">
        <w:rPr>
          <w:rFonts w:ascii="Times New Roman" w:hAnsi="Times New Roman" w:cs="Times New Roman"/>
          <w:sz w:val="24"/>
          <w:szCs w:val="24"/>
          <w:lang w:val="ro-RO"/>
        </w:rPr>
        <w:t xml:space="preserve"> se manifestă prin umflarea și destabilizarea membranelor </w:t>
      </w:r>
      <w:proofErr w:type="spellStart"/>
      <w:r w:rsidRPr="000B1070">
        <w:rPr>
          <w:rFonts w:ascii="Times New Roman" w:hAnsi="Times New Roman" w:cs="Times New Roman"/>
          <w:sz w:val="24"/>
          <w:szCs w:val="24"/>
          <w:lang w:val="ro-RO"/>
        </w:rPr>
        <w:t>lizozomale</w:t>
      </w:r>
      <w:proofErr w:type="spellEnd"/>
      <w:r w:rsidRPr="000B1070">
        <w:rPr>
          <w:rFonts w:ascii="Times New Roman" w:hAnsi="Times New Roman" w:cs="Times New Roman"/>
          <w:sz w:val="24"/>
          <w:szCs w:val="24"/>
          <w:lang w:val="ro-RO"/>
        </w:rPr>
        <w:t>.</w:t>
      </w:r>
    </w:p>
    <w:p w14:paraId="2D3D311A" w14:textId="4997F0E0"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În mod normal, membrana </w:t>
      </w:r>
      <w:proofErr w:type="spellStart"/>
      <w:r w:rsidRPr="000B1070">
        <w:rPr>
          <w:rFonts w:ascii="Times New Roman" w:hAnsi="Times New Roman" w:cs="Times New Roman"/>
          <w:sz w:val="24"/>
          <w:szCs w:val="24"/>
          <w:lang w:val="ro-RO"/>
        </w:rPr>
        <w:t>lizozomală</w:t>
      </w:r>
      <w:proofErr w:type="spellEnd"/>
      <w:r w:rsidRPr="000B1070">
        <w:rPr>
          <w:rFonts w:ascii="Times New Roman" w:hAnsi="Times New Roman" w:cs="Times New Roman"/>
          <w:sz w:val="24"/>
          <w:szCs w:val="24"/>
          <w:lang w:val="ro-RO"/>
        </w:rPr>
        <w:t xml:space="preserve"> previne contactul dintre citoplasmă și enzimele </w:t>
      </w:r>
      <w:proofErr w:type="spellStart"/>
      <w:r w:rsidRPr="000B1070">
        <w:rPr>
          <w:rFonts w:ascii="Times New Roman" w:hAnsi="Times New Roman" w:cs="Times New Roman"/>
          <w:sz w:val="24"/>
          <w:szCs w:val="24"/>
          <w:lang w:val="ro-RO"/>
        </w:rPr>
        <w:t>lizozomale</w:t>
      </w:r>
      <w:proofErr w:type="spellEnd"/>
      <w:r w:rsidRPr="000B1070">
        <w:rPr>
          <w:rFonts w:ascii="Times New Roman" w:hAnsi="Times New Roman" w:cs="Times New Roman"/>
          <w:sz w:val="24"/>
          <w:szCs w:val="24"/>
          <w:lang w:val="ro-RO"/>
        </w:rPr>
        <w:t xml:space="preserve"> și astfel se evită posibilele procese </w:t>
      </w:r>
      <w:proofErr w:type="spellStart"/>
      <w:r w:rsidRPr="000B1070">
        <w:rPr>
          <w:rFonts w:ascii="Times New Roman" w:hAnsi="Times New Roman" w:cs="Times New Roman"/>
          <w:sz w:val="24"/>
          <w:szCs w:val="24"/>
          <w:lang w:val="ro-RO"/>
        </w:rPr>
        <w:t>autolitice</w:t>
      </w:r>
      <w:proofErr w:type="spellEnd"/>
      <w:r w:rsidRPr="000B1070">
        <w:rPr>
          <w:rFonts w:ascii="Times New Roman" w:hAnsi="Times New Roman" w:cs="Times New Roman"/>
          <w:sz w:val="24"/>
          <w:szCs w:val="24"/>
          <w:lang w:val="ro-RO"/>
        </w:rPr>
        <w:t xml:space="preserve">. Destabilizarea sau descompunerea membranei </w:t>
      </w:r>
      <w:proofErr w:type="spellStart"/>
      <w:r w:rsidRPr="000B1070">
        <w:rPr>
          <w:rFonts w:ascii="Times New Roman" w:hAnsi="Times New Roman" w:cs="Times New Roman"/>
          <w:sz w:val="24"/>
          <w:szCs w:val="24"/>
          <w:lang w:val="ro-RO"/>
        </w:rPr>
        <w:t>lizozomale</w:t>
      </w:r>
      <w:proofErr w:type="spellEnd"/>
      <w:r w:rsidRPr="000B1070">
        <w:rPr>
          <w:rFonts w:ascii="Times New Roman" w:hAnsi="Times New Roman" w:cs="Times New Roman"/>
          <w:sz w:val="24"/>
          <w:szCs w:val="24"/>
          <w:lang w:val="ro-RO"/>
        </w:rPr>
        <w:t xml:space="preserve"> duce la ieșirea hidrolazelor din </w:t>
      </w:r>
      <w:proofErr w:type="spellStart"/>
      <w:r w:rsidRPr="000B1070">
        <w:rPr>
          <w:rFonts w:ascii="Times New Roman" w:hAnsi="Times New Roman" w:cs="Times New Roman"/>
          <w:sz w:val="24"/>
          <w:szCs w:val="24"/>
          <w:lang w:val="ro-RO"/>
        </w:rPr>
        <w:t>cito</w:t>
      </w:r>
      <w:r w:rsidR="00AF4847">
        <w:rPr>
          <w:rFonts w:ascii="Times New Roman" w:hAnsi="Times New Roman" w:cs="Times New Roman"/>
          <w:sz w:val="24"/>
          <w:szCs w:val="24"/>
          <w:lang w:val="ro-RO"/>
        </w:rPr>
        <w:t>z</w:t>
      </w:r>
      <w:r w:rsidRPr="000B1070">
        <w:rPr>
          <w:rFonts w:ascii="Times New Roman" w:hAnsi="Times New Roman" w:cs="Times New Roman"/>
          <w:sz w:val="24"/>
          <w:szCs w:val="24"/>
          <w:lang w:val="ro-RO"/>
        </w:rPr>
        <w:t>ol</w:t>
      </w:r>
      <w:proofErr w:type="spellEnd"/>
      <w:r w:rsidRPr="000B1070">
        <w:rPr>
          <w:rFonts w:ascii="Times New Roman" w:hAnsi="Times New Roman" w:cs="Times New Roman"/>
          <w:sz w:val="24"/>
          <w:szCs w:val="24"/>
          <w:lang w:val="ro-RO"/>
        </w:rPr>
        <w:t xml:space="preserve"> și la dezvoltarea autolizei celulare. Destabilizarea membranelor </w:t>
      </w:r>
      <w:proofErr w:type="spellStart"/>
      <w:r w:rsidRPr="000B1070">
        <w:rPr>
          <w:rFonts w:ascii="Times New Roman" w:hAnsi="Times New Roman" w:cs="Times New Roman"/>
          <w:sz w:val="24"/>
          <w:szCs w:val="24"/>
          <w:lang w:val="ro-RO"/>
        </w:rPr>
        <w:t>lizozomale</w:t>
      </w:r>
      <w:proofErr w:type="spellEnd"/>
      <w:r w:rsidRPr="000B1070">
        <w:rPr>
          <w:rFonts w:ascii="Times New Roman" w:hAnsi="Times New Roman" w:cs="Times New Roman"/>
          <w:sz w:val="24"/>
          <w:szCs w:val="24"/>
          <w:lang w:val="ro-RO"/>
        </w:rPr>
        <w:t xml:space="preserve"> și umflarea însoțită de creșterea permeabilității lor sunt cauzate de </w:t>
      </w:r>
      <w:proofErr w:type="spellStart"/>
      <w:r w:rsidRPr="000B1070">
        <w:rPr>
          <w:rFonts w:ascii="Times New Roman" w:hAnsi="Times New Roman" w:cs="Times New Roman"/>
          <w:sz w:val="24"/>
          <w:szCs w:val="24"/>
          <w:lang w:val="ro-RO"/>
        </w:rPr>
        <w:t>hipoxie</w:t>
      </w:r>
      <w:proofErr w:type="spellEnd"/>
      <w:r w:rsidRPr="000B1070">
        <w:rPr>
          <w:rFonts w:ascii="Times New Roman" w:hAnsi="Times New Roman" w:cs="Times New Roman"/>
          <w:sz w:val="24"/>
          <w:szCs w:val="24"/>
          <w:lang w:val="ro-RO"/>
        </w:rPr>
        <w:t xml:space="preserve">, acidoză, </w:t>
      </w:r>
      <w:proofErr w:type="spellStart"/>
      <w:r w:rsidRPr="000B1070">
        <w:rPr>
          <w:rFonts w:ascii="Times New Roman" w:hAnsi="Times New Roman" w:cs="Times New Roman"/>
          <w:sz w:val="24"/>
          <w:szCs w:val="24"/>
          <w:lang w:val="ro-RO"/>
        </w:rPr>
        <w:t>peroxidarea</w:t>
      </w:r>
      <w:proofErr w:type="spellEnd"/>
      <w:r w:rsidRPr="000B1070">
        <w:rPr>
          <w:rFonts w:ascii="Times New Roman" w:hAnsi="Times New Roman" w:cs="Times New Roman"/>
          <w:sz w:val="24"/>
          <w:szCs w:val="24"/>
          <w:lang w:val="ro-RO"/>
        </w:rPr>
        <w:t xml:space="preserve"> lipidelor </w:t>
      </w:r>
      <w:proofErr w:type="spellStart"/>
      <w:r w:rsidRPr="000B1070">
        <w:rPr>
          <w:rFonts w:ascii="Times New Roman" w:hAnsi="Times New Roman" w:cs="Times New Roman"/>
          <w:sz w:val="24"/>
          <w:szCs w:val="24"/>
          <w:lang w:val="ro-RO"/>
        </w:rPr>
        <w:t>membranare</w:t>
      </w:r>
      <w:proofErr w:type="spellEnd"/>
      <w:r w:rsidRPr="000B1070">
        <w:rPr>
          <w:rFonts w:ascii="Times New Roman" w:hAnsi="Times New Roman" w:cs="Times New Roman"/>
          <w:sz w:val="24"/>
          <w:szCs w:val="24"/>
          <w:lang w:val="ro-RO"/>
        </w:rPr>
        <w:t>, endotoxine bacteriene, toate tipurile de șoc, hipovitaminoză etc.</w:t>
      </w:r>
    </w:p>
    <w:p w14:paraId="1F9188FD"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Deci, consecințele leziunilor </w:t>
      </w:r>
      <w:proofErr w:type="spellStart"/>
      <w:r w:rsidRPr="000B1070">
        <w:rPr>
          <w:rFonts w:ascii="Times New Roman" w:hAnsi="Times New Roman" w:cs="Times New Roman"/>
          <w:sz w:val="24"/>
          <w:szCs w:val="24"/>
          <w:lang w:val="ro-RO"/>
        </w:rPr>
        <w:t>lizozomale</w:t>
      </w:r>
      <w:proofErr w:type="spellEnd"/>
      <w:r w:rsidRPr="000B1070">
        <w:rPr>
          <w:rFonts w:ascii="Times New Roman" w:hAnsi="Times New Roman" w:cs="Times New Roman"/>
          <w:sz w:val="24"/>
          <w:szCs w:val="24"/>
          <w:lang w:val="ro-RO"/>
        </w:rPr>
        <w:t xml:space="preserve"> sunt scăparea hidrolazelor </w:t>
      </w:r>
      <w:proofErr w:type="spellStart"/>
      <w:r w:rsidRPr="000B1070">
        <w:rPr>
          <w:rFonts w:ascii="Times New Roman" w:hAnsi="Times New Roman" w:cs="Times New Roman"/>
          <w:sz w:val="24"/>
          <w:szCs w:val="24"/>
          <w:lang w:val="ro-RO"/>
        </w:rPr>
        <w:t>lizozomale</w:t>
      </w:r>
      <w:proofErr w:type="spellEnd"/>
      <w:r w:rsidRPr="000B1070">
        <w:rPr>
          <w:rFonts w:ascii="Times New Roman" w:hAnsi="Times New Roman" w:cs="Times New Roman"/>
          <w:sz w:val="24"/>
          <w:szCs w:val="24"/>
          <w:lang w:val="ro-RO"/>
        </w:rPr>
        <w:t xml:space="preserve"> în </w:t>
      </w:r>
      <w:proofErr w:type="spellStart"/>
      <w:r w:rsidRPr="000B1070">
        <w:rPr>
          <w:rFonts w:ascii="Times New Roman" w:hAnsi="Times New Roman" w:cs="Times New Roman"/>
          <w:sz w:val="24"/>
          <w:szCs w:val="24"/>
          <w:lang w:val="ro-RO"/>
        </w:rPr>
        <w:t>hialoplasmul</w:t>
      </w:r>
      <w:proofErr w:type="spellEnd"/>
      <w:r w:rsidRPr="000B1070">
        <w:rPr>
          <w:rFonts w:ascii="Times New Roman" w:hAnsi="Times New Roman" w:cs="Times New Roman"/>
          <w:sz w:val="24"/>
          <w:szCs w:val="24"/>
          <w:lang w:val="ro-RO"/>
        </w:rPr>
        <w:t xml:space="preserve"> celulei cu degradarea specifică a substanțelor (proteine ​​incluzive) și inițierea proceselor </w:t>
      </w:r>
      <w:proofErr w:type="spellStart"/>
      <w:r w:rsidRPr="000B1070">
        <w:rPr>
          <w:rFonts w:ascii="Times New Roman" w:hAnsi="Times New Roman" w:cs="Times New Roman"/>
          <w:sz w:val="24"/>
          <w:szCs w:val="24"/>
          <w:lang w:val="ro-RO"/>
        </w:rPr>
        <w:t>autolitice</w:t>
      </w:r>
      <w:proofErr w:type="spellEnd"/>
      <w:r w:rsidRPr="000B1070">
        <w:rPr>
          <w:rFonts w:ascii="Times New Roman" w:hAnsi="Times New Roman" w:cs="Times New Roman"/>
          <w:sz w:val="24"/>
          <w:szCs w:val="24"/>
          <w:lang w:val="ro-RO"/>
        </w:rPr>
        <w:t xml:space="preserve"> intracelulare care duc la dezintegrarea totală a celulelor. Dar, de asemenea, părăsind celula, enzimele </w:t>
      </w:r>
      <w:proofErr w:type="spellStart"/>
      <w:r w:rsidRPr="000B1070">
        <w:rPr>
          <w:rFonts w:ascii="Times New Roman" w:hAnsi="Times New Roman" w:cs="Times New Roman"/>
          <w:sz w:val="24"/>
          <w:szCs w:val="24"/>
          <w:lang w:val="ro-RO"/>
        </w:rPr>
        <w:t>lizozomale</w:t>
      </w:r>
      <w:proofErr w:type="spellEnd"/>
      <w:r w:rsidRPr="000B1070">
        <w:rPr>
          <w:rFonts w:ascii="Times New Roman" w:hAnsi="Times New Roman" w:cs="Times New Roman"/>
          <w:sz w:val="24"/>
          <w:szCs w:val="24"/>
          <w:lang w:val="ro-RO"/>
        </w:rPr>
        <w:t xml:space="preserve"> pot pătrunde în sânge ducând la </w:t>
      </w:r>
      <w:proofErr w:type="spellStart"/>
      <w:r w:rsidRPr="000B1070">
        <w:rPr>
          <w:rFonts w:ascii="Times New Roman" w:hAnsi="Times New Roman" w:cs="Times New Roman"/>
          <w:sz w:val="24"/>
          <w:szCs w:val="24"/>
          <w:lang w:val="ro-RO"/>
        </w:rPr>
        <w:t>enzimemie</w:t>
      </w:r>
      <w:proofErr w:type="spellEnd"/>
      <w:r w:rsidRPr="000B1070">
        <w:rPr>
          <w:rFonts w:ascii="Times New Roman" w:hAnsi="Times New Roman" w:cs="Times New Roman"/>
          <w:sz w:val="24"/>
          <w:szCs w:val="24"/>
          <w:lang w:val="ro-RO"/>
        </w:rPr>
        <w:t xml:space="preserve">. Substanțele care cresc stabilitatea membranei </w:t>
      </w:r>
      <w:proofErr w:type="spellStart"/>
      <w:r w:rsidRPr="000B1070">
        <w:rPr>
          <w:rFonts w:ascii="Times New Roman" w:hAnsi="Times New Roman" w:cs="Times New Roman"/>
          <w:sz w:val="24"/>
          <w:szCs w:val="24"/>
          <w:lang w:val="ro-RO"/>
        </w:rPr>
        <w:t>lizozomale</w:t>
      </w:r>
      <w:proofErr w:type="spellEnd"/>
      <w:r w:rsidRPr="000B1070">
        <w:rPr>
          <w:rFonts w:ascii="Times New Roman" w:hAnsi="Times New Roman" w:cs="Times New Roman"/>
          <w:sz w:val="24"/>
          <w:szCs w:val="24"/>
          <w:lang w:val="ro-RO"/>
        </w:rPr>
        <w:t xml:space="preserve"> sunt colesterolul, corticosteroizii, vitamina E, antihistaminicele, etc.</w:t>
      </w:r>
    </w:p>
    <w:p w14:paraId="2D4123E2"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Distrofie celulară</w:t>
      </w:r>
    </w:p>
    <w:p w14:paraId="370A6400"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b/>
          <w:sz w:val="24"/>
          <w:szCs w:val="24"/>
          <w:lang w:val="ro-RO"/>
        </w:rPr>
        <w:t>Distrofie celulară</w:t>
      </w:r>
      <w:r w:rsidRPr="000B1070">
        <w:rPr>
          <w:rFonts w:ascii="Times New Roman" w:hAnsi="Times New Roman" w:cs="Times New Roman"/>
          <w:sz w:val="24"/>
          <w:szCs w:val="24"/>
          <w:lang w:val="ro-RO"/>
        </w:rPr>
        <w:t xml:space="preserve"> - proces patologic celular tipic cauzat de tulburări metabolice locale sau generale manifestate prin modificări funcționale și / sau structurale la nivelul celulelor.</w:t>
      </w:r>
    </w:p>
    <w:p w14:paraId="24AB381B"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Una dintre manifestările tulburărilor metabolice din celule este acumularea intracelulară a unor cantități anormale ale diferitelor substanțe. Substanțele stocate se încadrează în două categorii: (1) un element celular normal, cum ar fi apa, lipidele, proteinele și carbohidrații, care se acumulează în exces; sau (2) o substanță anormală, fie exogenă, cum ar fi un mineral sau produse ale agenților infecțioși, sau endogenă, cum ar fi un produs de sinteză sau metabolism anormal. Aceste substanțe se pot acumula în mod tranzitoriu sau permanent și pot fi inofensive pentru celule, dar uneori sunt foarte toxice. Substanța poate fi localizată fie în citoplasmă (frecvent în </w:t>
      </w:r>
      <w:proofErr w:type="spellStart"/>
      <w:r w:rsidRPr="000B1070">
        <w:rPr>
          <w:rFonts w:ascii="Times New Roman" w:hAnsi="Times New Roman" w:cs="Times New Roman"/>
          <w:sz w:val="24"/>
          <w:szCs w:val="24"/>
          <w:lang w:val="ro-RO"/>
        </w:rPr>
        <w:t>fagolizozomi</w:t>
      </w:r>
      <w:proofErr w:type="spellEnd"/>
      <w:r w:rsidRPr="000B1070">
        <w:rPr>
          <w:rFonts w:ascii="Times New Roman" w:hAnsi="Times New Roman" w:cs="Times New Roman"/>
          <w:sz w:val="24"/>
          <w:szCs w:val="24"/>
          <w:lang w:val="ro-RO"/>
        </w:rPr>
        <w:t>), fie în nucleu. În unele cazuri, celula poate produce substanța anormală, iar în altele poate fi doar stocarea de produse ale proceselor patologice care apar în altă parte a corpului.</w:t>
      </w:r>
    </w:p>
    <w:p w14:paraId="5794310F"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Clasificarea distrofiei celulare</w:t>
      </w:r>
    </w:p>
    <w:p w14:paraId="6B2AF0B3"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I. După gradul de implicare și tulburări celulare, distrofia poate fi:</w:t>
      </w:r>
    </w:p>
    <w:p w14:paraId="69610493"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 cu tulburări predominant funcționale</w:t>
      </w:r>
    </w:p>
    <w:p w14:paraId="49F97DDA"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 în combinație cu modificări structurale evidente</w:t>
      </w:r>
    </w:p>
    <w:p w14:paraId="035DF71B"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 reversibil</w:t>
      </w:r>
    </w:p>
    <w:p w14:paraId="46DD714B"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lastRenderedPageBreak/>
        <w:t>           - ireversibil</w:t>
      </w:r>
    </w:p>
    <w:p w14:paraId="385023B6"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II. În conformitate cu metabolismul afectat - distrofia poate avea:</w:t>
      </w:r>
    </w:p>
    <w:p w14:paraId="7576D24F"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 caracter monovalent (cu tulburări ale unui singur tip de metabolism - proteine, lipidice, glucide, hidrice, minerale);</w:t>
      </w:r>
    </w:p>
    <w:p w14:paraId="6A6F0EB1"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 polivalent cu tulburări simultane ale câtorva tipuri de procese metabolice</w:t>
      </w:r>
    </w:p>
    <w:p w14:paraId="41938F04"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III. În funcție de zona afectată, distrofiile pot fi:</w:t>
      </w:r>
    </w:p>
    <w:p w14:paraId="54E269D0"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 general, care cuprinde majoritatea țesuturilor corpului;</w:t>
      </w:r>
    </w:p>
    <w:p w14:paraId="0D0236D8"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 local, cu afecțiune predominantă a unui organ (distrofie hepatică, rinichi, miocard);</w:t>
      </w:r>
    </w:p>
    <w:p w14:paraId="28FEADA0"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p>
    <w:p w14:paraId="4D578C98"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IV. În funcție de metabolismul afectat predominant se disting:</w:t>
      </w:r>
    </w:p>
    <w:p w14:paraId="32B98946"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 distrofie proteică;</w:t>
      </w:r>
    </w:p>
    <w:p w14:paraId="12D4050B"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 distrofie lipidică;</w:t>
      </w:r>
    </w:p>
    <w:p w14:paraId="6AD23CD4"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 distrofie de carbohidrați;</w:t>
      </w:r>
    </w:p>
    <w:p w14:paraId="1E7475F2"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 distrofie minerala;</w:t>
      </w:r>
    </w:p>
    <w:p w14:paraId="74DD922A"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V. În funcție de origine distrofiile sunt clasificate în:</w:t>
      </w:r>
    </w:p>
    <w:p w14:paraId="733D3982"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 distrofie congenitală;</w:t>
      </w:r>
    </w:p>
    <w:p w14:paraId="0ED431EE"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 distrofii dobândite</w:t>
      </w:r>
    </w:p>
    <w:p w14:paraId="7D8C3B1E"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Etiologia</w:t>
      </w:r>
    </w:p>
    <w:p w14:paraId="07C4EEEE"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Cauzele generale ale distrofiilor congenitale sunt factorii ereditari care determină </w:t>
      </w:r>
      <w:proofErr w:type="spellStart"/>
      <w:r w:rsidRPr="000B1070">
        <w:rPr>
          <w:rFonts w:ascii="Times New Roman" w:hAnsi="Times New Roman" w:cs="Times New Roman"/>
          <w:sz w:val="24"/>
          <w:szCs w:val="24"/>
          <w:lang w:val="ro-RO"/>
        </w:rPr>
        <w:t>enzimopatia</w:t>
      </w:r>
      <w:proofErr w:type="spellEnd"/>
      <w:r w:rsidRPr="000B1070">
        <w:rPr>
          <w:rFonts w:ascii="Times New Roman" w:hAnsi="Times New Roman" w:cs="Times New Roman"/>
          <w:sz w:val="24"/>
          <w:szCs w:val="24"/>
          <w:lang w:val="ro-RO"/>
        </w:rPr>
        <w:t xml:space="preserve"> celulară congenitală - absența, defectul sau lipsa enzimelor celulare. Efectele acestor anomalii sunt acumularea în celule a substratului metabolic datorită deficienței în defalcarea sa (adică lipsa congenitală de glucoso-6-fosfatază duce la imposibilitatea glicogenolizei și acumulări excesive de glicogen în celule), precum și sinteza și acumularea substanțelor anormale în celulă.</w:t>
      </w:r>
    </w:p>
    <w:p w14:paraId="290ECBD9"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Cauzele generale ale distrofiilor dobândite sunt factorii care provoacă leziuni celulare, tulburări metabolice celulare și dezechilibru metabolic general. Cauzele care produc leziuni ale celulelor sunt factori mecanici, fizici, chimici, biologici, </w:t>
      </w:r>
      <w:proofErr w:type="spellStart"/>
      <w:r w:rsidRPr="000B1070">
        <w:rPr>
          <w:rFonts w:ascii="Times New Roman" w:hAnsi="Times New Roman" w:cs="Times New Roman"/>
          <w:sz w:val="24"/>
          <w:szCs w:val="24"/>
          <w:lang w:val="ro-RO"/>
        </w:rPr>
        <w:t>hipoxie</w:t>
      </w:r>
      <w:proofErr w:type="spellEnd"/>
      <w:r w:rsidRPr="000B1070">
        <w:rPr>
          <w:rFonts w:ascii="Times New Roman" w:hAnsi="Times New Roman" w:cs="Times New Roman"/>
          <w:sz w:val="24"/>
          <w:szCs w:val="24"/>
          <w:lang w:val="ro-RO"/>
        </w:rPr>
        <w:t xml:space="preserve"> celulară, deficiență de energie, dereglații ale transporturilor </w:t>
      </w:r>
      <w:proofErr w:type="spellStart"/>
      <w:r w:rsidRPr="000B1070">
        <w:rPr>
          <w:rFonts w:ascii="Times New Roman" w:hAnsi="Times New Roman" w:cs="Times New Roman"/>
          <w:sz w:val="24"/>
          <w:szCs w:val="24"/>
          <w:lang w:val="ro-RO"/>
        </w:rPr>
        <w:t>transmembranare</w:t>
      </w:r>
      <w:proofErr w:type="spellEnd"/>
      <w:r w:rsidRPr="000B1070">
        <w:rPr>
          <w:rFonts w:ascii="Times New Roman" w:hAnsi="Times New Roman" w:cs="Times New Roman"/>
          <w:sz w:val="24"/>
          <w:szCs w:val="24"/>
          <w:lang w:val="ro-RO"/>
        </w:rPr>
        <w:t xml:space="preserve"> și intracelulare ale substanțelor nutritive și dereglarea </w:t>
      </w:r>
      <w:proofErr w:type="spellStart"/>
      <w:r w:rsidRPr="000B1070">
        <w:rPr>
          <w:rFonts w:ascii="Times New Roman" w:hAnsi="Times New Roman" w:cs="Times New Roman"/>
          <w:sz w:val="24"/>
          <w:szCs w:val="24"/>
          <w:lang w:val="ro-RO"/>
        </w:rPr>
        <w:t>exocitozei</w:t>
      </w:r>
      <w:proofErr w:type="spellEnd"/>
      <w:r w:rsidRPr="000B1070">
        <w:rPr>
          <w:rFonts w:ascii="Times New Roman" w:hAnsi="Times New Roman" w:cs="Times New Roman"/>
          <w:sz w:val="24"/>
          <w:szCs w:val="24"/>
          <w:lang w:val="ro-RO"/>
        </w:rPr>
        <w:t xml:space="preserve"> a substanțelor intracelulare. Din tulburările metabolice generale care </w:t>
      </w:r>
      <w:r w:rsidRPr="000B1070">
        <w:rPr>
          <w:rFonts w:ascii="Times New Roman" w:hAnsi="Times New Roman" w:cs="Times New Roman"/>
          <w:sz w:val="24"/>
          <w:szCs w:val="24"/>
          <w:lang w:val="ro-RO"/>
        </w:rPr>
        <w:lastRenderedPageBreak/>
        <w:t xml:space="preserve">provoacă distrofii celulare, trebuie menționate tulburări în procesele metabolice ale carbohidraților, lipidelor și proteinelor. Din dezechilibrul metabolic general care produce distrofii, cei mai frecvent implicați sunt hiperglicemia, </w:t>
      </w:r>
      <w:proofErr w:type="spellStart"/>
      <w:r w:rsidRPr="000B1070">
        <w:rPr>
          <w:rFonts w:ascii="Times New Roman" w:hAnsi="Times New Roman" w:cs="Times New Roman"/>
          <w:sz w:val="24"/>
          <w:szCs w:val="24"/>
          <w:lang w:val="ro-RO"/>
        </w:rPr>
        <w:t>galactozemia</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hiperlipidemia</w:t>
      </w:r>
      <w:proofErr w:type="spellEnd"/>
      <w:r w:rsidRPr="000B1070">
        <w:rPr>
          <w:rFonts w:ascii="Times New Roman" w:hAnsi="Times New Roman" w:cs="Times New Roman"/>
          <w:sz w:val="24"/>
          <w:szCs w:val="24"/>
          <w:lang w:val="ro-RO"/>
        </w:rPr>
        <w:t>, hipercolesterolemia, care duc la infiltrarea spațiilor intracelulare cu substanțele respective.</w:t>
      </w:r>
    </w:p>
    <w:p w14:paraId="37AEFDD4"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b/>
          <w:sz w:val="24"/>
          <w:szCs w:val="24"/>
          <w:lang w:val="ro-RO"/>
        </w:rPr>
        <w:t>Mecanisme generale ale distrofiei celulare</w:t>
      </w:r>
      <w:r w:rsidRPr="000B1070">
        <w:rPr>
          <w:rFonts w:ascii="Times New Roman" w:hAnsi="Times New Roman" w:cs="Times New Roman"/>
          <w:sz w:val="24"/>
          <w:szCs w:val="24"/>
          <w:lang w:val="ro-RO"/>
        </w:rPr>
        <w:t>. Multe procese au ca rezultat acumulări intracelulare anormale, dar majoritatea acumulărilor sunt atribuite la patru tipuri de anomalii (Fig.9).</w:t>
      </w:r>
    </w:p>
    <w:p w14:paraId="4F4C781E" w14:textId="69FAFC6B"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1. O substanță endogenă normală este produsă la o rată normală sau crescută, dar rata metabolismului este inadecvată pentru a o elimina. Exemple de acest tip de procedeu sunt schimbarea lipidică a ficatului și </w:t>
      </w:r>
      <w:proofErr w:type="spellStart"/>
      <w:r w:rsidRPr="000B1070">
        <w:rPr>
          <w:rFonts w:ascii="Times New Roman" w:hAnsi="Times New Roman" w:cs="Times New Roman"/>
          <w:sz w:val="24"/>
          <w:szCs w:val="24"/>
          <w:lang w:val="ro-RO"/>
        </w:rPr>
        <w:t>reabsor</w:t>
      </w:r>
      <w:r w:rsidR="00AF4847">
        <w:rPr>
          <w:rFonts w:ascii="Times New Roman" w:hAnsi="Times New Roman" w:cs="Times New Roman"/>
          <w:sz w:val="24"/>
          <w:szCs w:val="24"/>
          <w:lang w:val="ro-RO"/>
        </w:rPr>
        <w:t>p</w:t>
      </w:r>
      <w:r w:rsidRPr="000B1070">
        <w:rPr>
          <w:rFonts w:ascii="Times New Roman" w:hAnsi="Times New Roman" w:cs="Times New Roman"/>
          <w:sz w:val="24"/>
          <w:szCs w:val="24"/>
          <w:lang w:val="ro-RO"/>
        </w:rPr>
        <w:t>ția</w:t>
      </w:r>
      <w:proofErr w:type="spellEnd"/>
      <w:r w:rsidRPr="000B1070">
        <w:rPr>
          <w:rFonts w:ascii="Times New Roman" w:hAnsi="Times New Roman" w:cs="Times New Roman"/>
          <w:sz w:val="24"/>
          <w:szCs w:val="24"/>
          <w:lang w:val="ro-RO"/>
        </w:rPr>
        <w:t xml:space="preserve"> picăturile proteice în </w:t>
      </w:r>
      <w:proofErr w:type="spellStart"/>
      <w:r w:rsidRPr="000B1070">
        <w:rPr>
          <w:rFonts w:ascii="Times New Roman" w:hAnsi="Times New Roman" w:cs="Times New Roman"/>
          <w:sz w:val="24"/>
          <w:szCs w:val="24"/>
          <w:lang w:val="ro-RO"/>
        </w:rPr>
        <w:t>tub</w:t>
      </w:r>
      <w:r w:rsidR="00AF4847">
        <w:rPr>
          <w:rFonts w:ascii="Times New Roman" w:hAnsi="Times New Roman" w:cs="Times New Roman"/>
          <w:sz w:val="24"/>
          <w:szCs w:val="24"/>
          <w:lang w:val="ro-RO"/>
        </w:rPr>
        <w:t>ii</w:t>
      </w:r>
      <w:proofErr w:type="spellEnd"/>
      <w:r w:rsidR="00AF4847">
        <w:rPr>
          <w:rFonts w:ascii="Times New Roman" w:hAnsi="Times New Roman" w:cs="Times New Roman"/>
          <w:sz w:val="24"/>
          <w:szCs w:val="24"/>
          <w:lang w:val="ro-RO"/>
        </w:rPr>
        <w:t xml:space="preserve"> </w:t>
      </w:r>
      <w:r w:rsidRPr="000B1070">
        <w:rPr>
          <w:rFonts w:ascii="Times New Roman" w:hAnsi="Times New Roman" w:cs="Times New Roman"/>
          <w:sz w:val="24"/>
          <w:szCs w:val="24"/>
          <w:lang w:val="ro-RO"/>
        </w:rPr>
        <w:t>rinichilor.</w:t>
      </w:r>
    </w:p>
    <w:p w14:paraId="43A90964"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2. O substanță endogenă anormală, de obicei produsul unei gene mutate, se acumulează din cauza defectelor în plierea și transportul proteinelor și a incapacității de degradare eficientă a proteinei anormale.</w:t>
      </w:r>
    </w:p>
    <w:p w14:paraId="46DA09C9"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Exemplele includ acumularea de α1-antitripsină mutată în celulele hepatice și diverse proteine ​​mutate în tulburări degenerative ale sistemului nervos central.</w:t>
      </w:r>
    </w:p>
    <w:p w14:paraId="35B6304C"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3. O substanță endogenă normală se acumulează din cauza unor defecte, de obicei moștenite, în enzime care sunt necesare pentru metabolismul substanței. Exemple includ boli cauzate de defecte genetice din enzimele implicate în metabolismul lipidelor și carbohidraților, care rezultă în depunerea intracelulară a acestor substanțe, în mare parte în </w:t>
      </w:r>
      <w:proofErr w:type="spellStart"/>
      <w:r w:rsidRPr="000B1070">
        <w:rPr>
          <w:rFonts w:ascii="Times New Roman" w:hAnsi="Times New Roman" w:cs="Times New Roman"/>
          <w:sz w:val="24"/>
          <w:szCs w:val="24"/>
          <w:lang w:val="ro-RO"/>
        </w:rPr>
        <w:t>lizozomi</w:t>
      </w:r>
      <w:proofErr w:type="spellEnd"/>
      <w:r w:rsidRPr="000B1070">
        <w:rPr>
          <w:rFonts w:ascii="Times New Roman" w:hAnsi="Times New Roman" w:cs="Times New Roman"/>
          <w:sz w:val="24"/>
          <w:szCs w:val="24"/>
          <w:lang w:val="ro-RO"/>
        </w:rPr>
        <w:t>.</w:t>
      </w:r>
    </w:p>
    <w:p w14:paraId="2967AA01" w14:textId="00AFB5BE"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4. O substanță exogenă anormală este depusă și se acumulează deoarece celula nu are nici utilajul enzimatic pentru a degrada substanța, nici capacitatea de a o transporta în alte situri. Acumulările de particule de carbon și substanțe chimice </w:t>
      </w:r>
      <w:proofErr w:type="spellStart"/>
      <w:r w:rsidRPr="000B1070">
        <w:rPr>
          <w:rFonts w:ascii="Times New Roman" w:hAnsi="Times New Roman" w:cs="Times New Roman"/>
          <w:sz w:val="24"/>
          <w:szCs w:val="24"/>
          <w:lang w:val="ro-RO"/>
        </w:rPr>
        <w:t>nemetabolizabile</w:t>
      </w:r>
      <w:proofErr w:type="spellEnd"/>
      <w:r w:rsidRPr="000B1070">
        <w:rPr>
          <w:rFonts w:ascii="Times New Roman" w:hAnsi="Times New Roman" w:cs="Times New Roman"/>
          <w:sz w:val="24"/>
          <w:szCs w:val="24"/>
          <w:lang w:val="ro-RO"/>
        </w:rPr>
        <w:t>, cum ar fi silice, sunt exemple ale acestui tip de modificare.</w:t>
      </w:r>
    </w:p>
    <w:p w14:paraId="08F1AC67" w14:textId="77777777" w:rsidR="001B5F22" w:rsidRPr="000B1070" w:rsidRDefault="001B5F22" w:rsidP="00AF4847">
      <w:pPr>
        <w:spacing w:line="360" w:lineRule="auto"/>
        <w:ind w:firstLine="708"/>
        <w:jc w:val="center"/>
        <w:rPr>
          <w:rFonts w:ascii="Times New Roman" w:hAnsi="Times New Roman" w:cs="Times New Roman"/>
          <w:sz w:val="24"/>
          <w:szCs w:val="24"/>
          <w:lang w:val="ro-RO"/>
        </w:rPr>
      </w:pPr>
      <w:r w:rsidRPr="000B1070">
        <w:rPr>
          <w:rFonts w:ascii="Times New Roman" w:eastAsia="Times New Roman" w:hAnsi="Times New Roman" w:cs="Times New Roman"/>
          <w:noProof/>
          <w:sz w:val="24"/>
          <w:szCs w:val="24"/>
          <w:lang w:eastAsia="ru-RU"/>
        </w:rPr>
        <w:lastRenderedPageBreak/>
        <w:drawing>
          <wp:inline distT="0" distB="0" distL="0" distR="0" wp14:anchorId="3AABED8E" wp14:editId="70C53135">
            <wp:extent cx="4191000" cy="434340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0" cy="4343400"/>
                    </a:xfrm>
                    <a:prstGeom prst="rect">
                      <a:avLst/>
                    </a:prstGeom>
                    <a:noFill/>
                    <a:ln w="9525" cmpd="sng">
                      <a:solidFill>
                        <a:srgbClr val="000000"/>
                      </a:solidFill>
                      <a:miter lim="800000"/>
                      <a:headEnd/>
                      <a:tailEnd/>
                    </a:ln>
                    <a:effectLst/>
                  </pic:spPr>
                </pic:pic>
              </a:graphicData>
            </a:graphic>
          </wp:inline>
        </w:drawing>
      </w:r>
    </w:p>
    <w:p w14:paraId="3A6F9C32"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Fig. 9. Mecanisme de acumulare intracelulare</w:t>
      </w:r>
    </w:p>
    <w:p w14:paraId="66C80D84"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În multe cazuri, dacă supraîncărcarea poate fi controlată sau oprită, acumularea este reversibilă. În bolile de depozitare moștenite acumularea este progresivă, iar supraîncărcarea poate provoca leziuni celulare, ducând în unele cazuri la moartea țesutului și a pacientului. (Din </w:t>
      </w:r>
      <w:proofErr w:type="spellStart"/>
      <w:r w:rsidRPr="000B1070">
        <w:rPr>
          <w:rFonts w:ascii="Times New Roman" w:hAnsi="Times New Roman" w:cs="Times New Roman"/>
          <w:sz w:val="24"/>
          <w:szCs w:val="24"/>
          <w:lang w:val="ro-RO"/>
        </w:rPr>
        <w:t>Robbins-Cotran</w:t>
      </w:r>
      <w:proofErr w:type="spellEnd"/>
      <w:r w:rsidRPr="000B1070">
        <w:rPr>
          <w:rFonts w:ascii="Times New Roman" w:hAnsi="Times New Roman" w:cs="Times New Roman"/>
          <w:sz w:val="24"/>
          <w:szCs w:val="24"/>
          <w:lang w:val="ro-RO"/>
        </w:rPr>
        <w:t>; Baza patologică a bolii)</w:t>
      </w:r>
    </w:p>
    <w:p w14:paraId="23BB7B9D"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p>
    <w:p w14:paraId="6A81F6C5"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Mecanismele distrofiei celulare declanșate de leziunile celulare sunt următoarele:</w:t>
      </w:r>
    </w:p>
    <w:p w14:paraId="16E4E160" w14:textId="15B2BD02"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Lipsa energetică este cel mai frecvent mecanism al proceselor distrofice în cazul leziunilor celulare. Din cele mai frecvente cazuri pentru scăderea ATP se numără </w:t>
      </w:r>
      <w:proofErr w:type="spellStart"/>
      <w:r w:rsidRPr="000B1070">
        <w:rPr>
          <w:rFonts w:ascii="Times New Roman" w:hAnsi="Times New Roman" w:cs="Times New Roman"/>
          <w:sz w:val="24"/>
          <w:szCs w:val="24"/>
          <w:lang w:val="ro-RO"/>
        </w:rPr>
        <w:t>hipoxia</w:t>
      </w:r>
      <w:proofErr w:type="spellEnd"/>
      <w:r w:rsidRPr="000B1070">
        <w:rPr>
          <w:rFonts w:ascii="Times New Roman" w:hAnsi="Times New Roman" w:cs="Times New Roman"/>
          <w:sz w:val="24"/>
          <w:szCs w:val="24"/>
          <w:lang w:val="ro-RO"/>
        </w:rPr>
        <w:t xml:space="preserve"> oricărei geneze, ischemie, deficiența substanțelor nutritive, inhibarea directă a proceselor oxidative (ex. Intoxicații, avitaminoză etc.). Deficitul de energie diminuează procesele celulare </w:t>
      </w:r>
      <w:proofErr w:type="spellStart"/>
      <w:r w:rsidRPr="000B1070">
        <w:rPr>
          <w:rFonts w:ascii="Times New Roman" w:hAnsi="Times New Roman" w:cs="Times New Roman"/>
          <w:sz w:val="24"/>
          <w:szCs w:val="24"/>
          <w:lang w:val="ro-RO"/>
        </w:rPr>
        <w:t>anabolice</w:t>
      </w:r>
      <w:proofErr w:type="spellEnd"/>
      <w:r w:rsidRPr="000B1070">
        <w:rPr>
          <w:rFonts w:ascii="Times New Roman" w:hAnsi="Times New Roman" w:cs="Times New Roman"/>
          <w:sz w:val="24"/>
          <w:szCs w:val="24"/>
          <w:lang w:val="ro-RO"/>
        </w:rPr>
        <w:t xml:space="preserve"> - sinteza glicogenului din sinteza glucozei, </w:t>
      </w:r>
      <w:proofErr w:type="spellStart"/>
      <w:r w:rsidRPr="000B1070">
        <w:rPr>
          <w:rFonts w:ascii="Times New Roman" w:hAnsi="Times New Roman" w:cs="Times New Roman"/>
          <w:sz w:val="24"/>
          <w:szCs w:val="24"/>
          <w:lang w:val="ro-RO"/>
        </w:rPr>
        <w:t>fosfolipidelor</w:t>
      </w:r>
      <w:proofErr w:type="spellEnd"/>
      <w:r w:rsidRPr="000B1070">
        <w:rPr>
          <w:rFonts w:ascii="Times New Roman" w:hAnsi="Times New Roman" w:cs="Times New Roman"/>
          <w:sz w:val="24"/>
          <w:szCs w:val="24"/>
          <w:lang w:val="ro-RO"/>
        </w:rPr>
        <w:t xml:space="preserve"> și </w:t>
      </w:r>
      <w:proofErr w:type="spellStart"/>
      <w:r w:rsidRPr="000B1070">
        <w:rPr>
          <w:rFonts w:ascii="Times New Roman" w:hAnsi="Times New Roman" w:cs="Times New Roman"/>
          <w:sz w:val="24"/>
          <w:szCs w:val="24"/>
          <w:lang w:val="ro-RO"/>
        </w:rPr>
        <w:t>lipoproteinelor</w:t>
      </w:r>
      <w:proofErr w:type="spellEnd"/>
      <w:r w:rsidRPr="000B1070">
        <w:rPr>
          <w:rFonts w:ascii="Times New Roman" w:hAnsi="Times New Roman" w:cs="Times New Roman"/>
          <w:sz w:val="24"/>
          <w:szCs w:val="24"/>
          <w:lang w:val="ro-RO"/>
        </w:rPr>
        <w:t xml:space="preserve"> din </w:t>
      </w:r>
      <w:proofErr w:type="spellStart"/>
      <w:r w:rsidRPr="000B1070">
        <w:rPr>
          <w:rFonts w:ascii="Times New Roman" w:hAnsi="Times New Roman" w:cs="Times New Roman"/>
          <w:sz w:val="24"/>
          <w:szCs w:val="24"/>
          <w:lang w:val="ro-RO"/>
        </w:rPr>
        <w:t>triacilgliceride</w:t>
      </w:r>
      <w:proofErr w:type="spellEnd"/>
      <w:r w:rsidRPr="000B1070">
        <w:rPr>
          <w:rFonts w:ascii="Times New Roman" w:hAnsi="Times New Roman" w:cs="Times New Roman"/>
          <w:sz w:val="24"/>
          <w:szCs w:val="24"/>
          <w:lang w:val="ro-RO"/>
        </w:rPr>
        <w:t>, sinteza proteinelor din aminoacizi etc. Ca urmare, se acumulează substanțe metabolice neutilizate (ex. Mono</w:t>
      </w:r>
      <w:r w:rsidR="00AF4847">
        <w:rPr>
          <w:rFonts w:ascii="Times New Roman" w:hAnsi="Times New Roman" w:cs="Times New Roman"/>
          <w:sz w:val="24"/>
          <w:szCs w:val="24"/>
          <w:lang w:val="ro-RO"/>
        </w:rPr>
        <w:t>z</w:t>
      </w:r>
      <w:r w:rsidRPr="000B1070">
        <w:rPr>
          <w:rFonts w:ascii="Times New Roman" w:hAnsi="Times New Roman" w:cs="Times New Roman"/>
          <w:sz w:val="24"/>
          <w:szCs w:val="24"/>
          <w:lang w:val="ro-RO"/>
        </w:rPr>
        <w:t>aharide, trigliceride, corpuri cetone, aminoacizi) care invadează celulele, ceea ce duce la distrofie. De asemenea, lipsa de energie perturbă transporturile intracelulare, ceea ce duce la lipsa sau excesul de substanțe stocate.</w:t>
      </w:r>
    </w:p>
    <w:p w14:paraId="65A6D260"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lastRenderedPageBreak/>
        <w:t xml:space="preserve">Radicalii liberi și </w:t>
      </w:r>
      <w:proofErr w:type="spellStart"/>
      <w:r w:rsidRPr="000B1070">
        <w:rPr>
          <w:rFonts w:ascii="Times New Roman" w:hAnsi="Times New Roman" w:cs="Times New Roman"/>
          <w:sz w:val="24"/>
          <w:szCs w:val="24"/>
          <w:lang w:val="ro-RO"/>
        </w:rPr>
        <w:t>peroxidarea</w:t>
      </w:r>
      <w:proofErr w:type="spellEnd"/>
      <w:r w:rsidRPr="000B1070">
        <w:rPr>
          <w:rFonts w:ascii="Times New Roman" w:hAnsi="Times New Roman" w:cs="Times New Roman"/>
          <w:sz w:val="24"/>
          <w:szCs w:val="24"/>
          <w:lang w:val="ro-RO"/>
        </w:rPr>
        <w:t xml:space="preserve"> lipidelor sunt a doua cauză a distrofiilor celulare. Formarea radicalilor liberi de oxigen și halogeni este un mecanism fiziologic de anihilare a substanțelor străine. Pe de altă parte, radicalii liberi formați în exces sau nu eliminați în timp din cauza insuficienței sistemului antioxidant, devin nocivi, promovând de la sine alterarea structurilor celulare direct sau prin </w:t>
      </w:r>
      <w:proofErr w:type="spellStart"/>
      <w:r w:rsidRPr="000B1070">
        <w:rPr>
          <w:rFonts w:ascii="Times New Roman" w:hAnsi="Times New Roman" w:cs="Times New Roman"/>
          <w:sz w:val="24"/>
          <w:szCs w:val="24"/>
          <w:lang w:val="ro-RO"/>
        </w:rPr>
        <w:t>peroxidarea</w:t>
      </w:r>
      <w:proofErr w:type="spellEnd"/>
      <w:r w:rsidRPr="000B1070">
        <w:rPr>
          <w:rFonts w:ascii="Times New Roman" w:hAnsi="Times New Roman" w:cs="Times New Roman"/>
          <w:sz w:val="24"/>
          <w:szCs w:val="24"/>
          <w:lang w:val="ro-RO"/>
        </w:rPr>
        <w:t xml:space="preserve"> lipidelor a membranelor celulare (vezi mai sus). Distrofia prin leziuni ale radicalilor liberi apare în </w:t>
      </w:r>
      <w:proofErr w:type="spellStart"/>
      <w:r w:rsidRPr="000B1070">
        <w:rPr>
          <w:rFonts w:ascii="Times New Roman" w:hAnsi="Times New Roman" w:cs="Times New Roman"/>
          <w:sz w:val="24"/>
          <w:szCs w:val="24"/>
          <w:lang w:val="ro-RO"/>
        </w:rPr>
        <w:t>hipoxie</w:t>
      </w:r>
      <w:proofErr w:type="spellEnd"/>
      <w:r w:rsidRPr="000B1070">
        <w:rPr>
          <w:rFonts w:ascii="Times New Roman" w:hAnsi="Times New Roman" w:cs="Times New Roman"/>
          <w:sz w:val="24"/>
          <w:szCs w:val="24"/>
          <w:lang w:val="ro-RO"/>
        </w:rPr>
        <w:t xml:space="preserve">, ischemie, stres, șoc, inflamații, infecții, intoxicații, hipersecreție de </w:t>
      </w:r>
      <w:proofErr w:type="spellStart"/>
      <w:r w:rsidRPr="000B1070">
        <w:rPr>
          <w:rFonts w:ascii="Times New Roman" w:hAnsi="Times New Roman" w:cs="Times New Roman"/>
          <w:sz w:val="24"/>
          <w:szCs w:val="24"/>
          <w:lang w:val="ro-RO"/>
        </w:rPr>
        <w:t>catecolamină</w:t>
      </w:r>
      <w:proofErr w:type="spellEnd"/>
      <w:r w:rsidRPr="000B1070">
        <w:rPr>
          <w:rFonts w:ascii="Times New Roman" w:hAnsi="Times New Roman" w:cs="Times New Roman"/>
          <w:sz w:val="24"/>
          <w:szCs w:val="24"/>
          <w:lang w:val="ro-RO"/>
        </w:rPr>
        <w:t xml:space="preserve"> și altele.</w:t>
      </w:r>
    </w:p>
    <w:p w14:paraId="4BE1970C" w14:textId="45492A43"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Acumularea intracelulară de calciu este al treilea mecanism patogen al distrofiilor. Rolul biologic al calciului intracelular constă în inițierea proceselor de activare celulară (neuron, miocit și trombocite, contracția miofibrilelor). Calciul din celulă, în stare de repaus, este concentrat în reticulul endoplasmatic prin transportul activ din hialoplasm</w:t>
      </w:r>
      <w:r w:rsidR="00AF4847">
        <w:rPr>
          <w:rFonts w:ascii="Times New Roman" w:hAnsi="Times New Roman" w:cs="Times New Roman"/>
          <w:sz w:val="24"/>
          <w:szCs w:val="24"/>
          <w:lang w:val="ro-RO"/>
        </w:rPr>
        <w:t>ă</w:t>
      </w:r>
      <w:r w:rsidRPr="000B1070">
        <w:rPr>
          <w:rFonts w:ascii="Times New Roman" w:hAnsi="Times New Roman" w:cs="Times New Roman"/>
          <w:sz w:val="24"/>
          <w:szCs w:val="24"/>
          <w:lang w:val="ro-RO"/>
        </w:rPr>
        <w:t xml:space="preserve">. Pomparea calciului din hialoplasmă în reticulul </w:t>
      </w:r>
      <w:proofErr w:type="spellStart"/>
      <w:r w:rsidRPr="000B1070">
        <w:rPr>
          <w:rFonts w:ascii="Times New Roman" w:hAnsi="Times New Roman" w:cs="Times New Roman"/>
          <w:sz w:val="24"/>
          <w:szCs w:val="24"/>
          <w:lang w:val="ro-RO"/>
        </w:rPr>
        <w:t>endoplasmic</w:t>
      </w:r>
      <w:proofErr w:type="spellEnd"/>
      <w:r w:rsidRPr="000B1070">
        <w:rPr>
          <w:rFonts w:ascii="Times New Roman" w:hAnsi="Times New Roman" w:cs="Times New Roman"/>
          <w:sz w:val="24"/>
          <w:szCs w:val="24"/>
          <w:lang w:val="ro-RO"/>
        </w:rPr>
        <w:t xml:space="preserve"> se realizează prin ATP-</w:t>
      </w:r>
      <w:proofErr w:type="spellStart"/>
      <w:r w:rsidRPr="000B1070">
        <w:rPr>
          <w:rFonts w:ascii="Times New Roman" w:hAnsi="Times New Roman" w:cs="Times New Roman"/>
          <w:sz w:val="24"/>
          <w:szCs w:val="24"/>
          <w:lang w:val="ro-RO"/>
        </w:rPr>
        <w:t>ase</w:t>
      </w:r>
      <w:proofErr w:type="spellEnd"/>
      <w:r w:rsidRPr="000B1070">
        <w:rPr>
          <w:rFonts w:ascii="Times New Roman" w:hAnsi="Times New Roman" w:cs="Times New Roman"/>
          <w:sz w:val="24"/>
          <w:szCs w:val="24"/>
          <w:lang w:val="ro-RO"/>
        </w:rPr>
        <w:t xml:space="preserve"> dependentă de Ca / Mg, cu un transport activ, cu consum de energie împotriva gradientului de concentrație. La activarea celulelor, calciul este eliberat din reticulul endoplasmatic în citoplasmă, având rolul de mesager intracelular: în legături musculare excitația și contracția, în celulele nervoase - excitația și eliberarea mediatorilor, în trombocite - activarea și secreția substanțelor depozitate și altele. După efectul actului celular (excitație, contracție), calciul din citoplasmă este din nou „pompat” în reticulul endoplasmatic de aceeași enzimă Ca / Mg ATP-</w:t>
      </w:r>
      <w:proofErr w:type="spellStart"/>
      <w:r w:rsidRPr="000B1070">
        <w:rPr>
          <w:rFonts w:ascii="Times New Roman" w:hAnsi="Times New Roman" w:cs="Times New Roman"/>
          <w:sz w:val="24"/>
          <w:szCs w:val="24"/>
          <w:lang w:val="ro-RO"/>
        </w:rPr>
        <w:t>ase</w:t>
      </w:r>
      <w:proofErr w:type="spellEnd"/>
      <w:r w:rsidRPr="000B1070">
        <w:rPr>
          <w:rFonts w:ascii="Times New Roman" w:hAnsi="Times New Roman" w:cs="Times New Roman"/>
          <w:sz w:val="24"/>
          <w:szCs w:val="24"/>
          <w:lang w:val="ro-RO"/>
        </w:rPr>
        <w:t>. Astfel, starea de repaus este egală cu stocarea calciului în reticulul endoplasmatic, în timp ce activarea celulară cu trecerea calciului din reticulul endoplasmatic în hialoplasmă. Mecanismul prin care nivelul crescut de calciu în citoplasmă celulară duce la distrofie celulară vezi mai sus în compartimentul leziunilor celulare.</w:t>
      </w:r>
    </w:p>
    <w:p w14:paraId="286C8FF6" w14:textId="1AEB05C6"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Acumularea intracelulară de acizi grași </w:t>
      </w:r>
      <w:proofErr w:type="spellStart"/>
      <w:r w:rsidRPr="000B1070">
        <w:rPr>
          <w:rFonts w:ascii="Times New Roman" w:hAnsi="Times New Roman" w:cs="Times New Roman"/>
          <w:sz w:val="24"/>
          <w:szCs w:val="24"/>
          <w:lang w:val="ro-RO"/>
        </w:rPr>
        <w:t>ne</w:t>
      </w:r>
      <w:r w:rsidR="00AF4847">
        <w:rPr>
          <w:rFonts w:ascii="Times New Roman" w:hAnsi="Times New Roman" w:cs="Times New Roman"/>
          <w:sz w:val="24"/>
          <w:szCs w:val="24"/>
          <w:lang w:val="ro-RO"/>
        </w:rPr>
        <w:t>e</w:t>
      </w:r>
      <w:r w:rsidRPr="000B1070">
        <w:rPr>
          <w:rFonts w:ascii="Times New Roman" w:hAnsi="Times New Roman" w:cs="Times New Roman"/>
          <w:sz w:val="24"/>
          <w:szCs w:val="24"/>
          <w:lang w:val="ro-RO"/>
        </w:rPr>
        <w:t>sterific</w:t>
      </w:r>
      <w:r w:rsidR="00AF4847">
        <w:rPr>
          <w:rFonts w:ascii="Times New Roman" w:hAnsi="Times New Roman" w:cs="Times New Roman"/>
          <w:sz w:val="24"/>
          <w:szCs w:val="24"/>
          <w:lang w:val="ro-RO"/>
        </w:rPr>
        <w:t>aț</w:t>
      </w:r>
      <w:r w:rsidRPr="000B1070">
        <w:rPr>
          <w:rFonts w:ascii="Times New Roman" w:hAnsi="Times New Roman" w:cs="Times New Roman"/>
          <w:sz w:val="24"/>
          <w:szCs w:val="24"/>
          <w:lang w:val="ro-RO"/>
        </w:rPr>
        <w:t>i</w:t>
      </w:r>
      <w:proofErr w:type="spellEnd"/>
      <w:r w:rsidRPr="000B1070">
        <w:rPr>
          <w:rFonts w:ascii="Times New Roman" w:hAnsi="Times New Roman" w:cs="Times New Roman"/>
          <w:sz w:val="24"/>
          <w:szCs w:val="24"/>
          <w:lang w:val="ro-RO"/>
        </w:rPr>
        <w:t xml:space="preserve"> reprezintă un mecanism important al distrofiei celulelor lipidice. Ea constă în trecerea abundentă a lipidelor în celule din sânge (în caz de hiperlipemie), sinteza intracelulară excesivă a lipidelor sau inhibarea utilizării lipidelor de către celule în procesele </w:t>
      </w:r>
      <w:proofErr w:type="spellStart"/>
      <w:r w:rsidRPr="000B1070">
        <w:rPr>
          <w:rFonts w:ascii="Times New Roman" w:hAnsi="Times New Roman" w:cs="Times New Roman"/>
          <w:sz w:val="24"/>
          <w:szCs w:val="24"/>
          <w:lang w:val="ro-RO"/>
        </w:rPr>
        <w:t>catabolice</w:t>
      </w:r>
      <w:proofErr w:type="spellEnd"/>
      <w:r w:rsidRPr="000B1070">
        <w:rPr>
          <w:rFonts w:ascii="Times New Roman" w:hAnsi="Times New Roman" w:cs="Times New Roman"/>
          <w:sz w:val="24"/>
          <w:szCs w:val="24"/>
          <w:lang w:val="ro-RO"/>
        </w:rPr>
        <w:t xml:space="preserve"> (lipoliza). Acizii grași intracelulari sunt expuși la procese de </w:t>
      </w:r>
      <w:proofErr w:type="spellStart"/>
      <w:r w:rsidRPr="000B1070">
        <w:rPr>
          <w:rFonts w:ascii="Times New Roman" w:hAnsi="Times New Roman" w:cs="Times New Roman"/>
          <w:sz w:val="24"/>
          <w:szCs w:val="24"/>
          <w:lang w:val="ro-RO"/>
        </w:rPr>
        <w:t>peroxidare</w:t>
      </w:r>
      <w:proofErr w:type="spellEnd"/>
      <w:r w:rsidRPr="000B1070">
        <w:rPr>
          <w:rFonts w:ascii="Times New Roman" w:hAnsi="Times New Roman" w:cs="Times New Roman"/>
          <w:sz w:val="24"/>
          <w:szCs w:val="24"/>
          <w:lang w:val="ro-RO"/>
        </w:rPr>
        <w:t xml:space="preserve"> cu formarea de peroxizi, care afectează membranele citoplasmatice, membranele mitocondriale, </w:t>
      </w:r>
      <w:proofErr w:type="spellStart"/>
      <w:r w:rsidRPr="000B1070">
        <w:rPr>
          <w:rFonts w:ascii="Times New Roman" w:hAnsi="Times New Roman" w:cs="Times New Roman"/>
          <w:sz w:val="24"/>
          <w:szCs w:val="24"/>
          <w:lang w:val="ro-RO"/>
        </w:rPr>
        <w:t>lizozomi</w:t>
      </w:r>
      <w:proofErr w:type="spellEnd"/>
      <w:r w:rsidRPr="000B1070">
        <w:rPr>
          <w:rFonts w:ascii="Times New Roman" w:hAnsi="Times New Roman" w:cs="Times New Roman"/>
          <w:sz w:val="24"/>
          <w:szCs w:val="24"/>
          <w:lang w:val="ro-RO"/>
        </w:rPr>
        <w:t xml:space="preserve">, reticulul </w:t>
      </w:r>
      <w:proofErr w:type="spellStart"/>
      <w:r w:rsidRPr="000B1070">
        <w:rPr>
          <w:rFonts w:ascii="Times New Roman" w:hAnsi="Times New Roman" w:cs="Times New Roman"/>
          <w:sz w:val="24"/>
          <w:szCs w:val="24"/>
          <w:lang w:val="ro-RO"/>
        </w:rPr>
        <w:t>endoplasmic</w:t>
      </w:r>
      <w:proofErr w:type="spellEnd"/>
      <w:r w:rsidRPr="000B1070">
        <w:rPr>
          <w:rFonts w:ascii="Times New Roman" w:hAnsi="Times New Roman" w:cs="Times New Roman"/>
          <w:sz w:val="24"/>
          <w:szCs w:val="24"/>
          <w:lang w:val="ro-RO"/>
        </w:rPr>
        <w:t xml:space="preserve"> și altele, activează </w:t>
      </w:r>
      <w:proofErr w:type="spellStart"/>
      <w:r w:rsidRPr="000B1070">
        <w:rPr>
          <w:rFonts w:ascii="Times New Roman" w:hAnsi="Times New Roman" w:cs="Times New Roman"/>
          <w:sz w:val="24"/>
          <w:szCs w:val="24"/>
          <w:lang w:val="ro-RO"/>
        </w:rPr>
        <w:t>fosfolipasa</w:t>
      </w:r>
      <w:proofErr w:type="spellEnd"/>
      <w:r w:rsidRPr="000B1070">
        <w:rPr>
          <w:rFonts w:ascii="Times New Roman" w:hAnsi="Times New Roman" w:cs="Times New Roman"/>
          <w:sz w:val="24"/>
          <w:szCs w:val="24"/>
          <w:lang w:val="ro-RO"/>
        </w:rPr>
        <w:t xml:space="preserve"> A</w:t>
      </w:r>
      <w:r w:rsidRPr="000B1070">
        <w:rPr>
          <w:rFonts w:ascii="Times New Roman" w:hAnsi="Times New Roman" w:cs="Times New Roman"/>
          <w:sz w:val="24"/>
          <w:szCs w:val="24"/>
          <w:vertAlign w:val="subscript"/>
          <w:lang w:val="ro-RO"/>
        </w:rPr>
        <w:t>2</w:t>
      </w:r>
      <w:r w:rsidRPr="000B1070">
        <w:rPr>
          <w:rFonts w:ascii="Times New Roman" w:hAnsi="Times New Roman" w:cs="Times New Roman"/>
          <w:sz w:val="24"/>
          <w:szCs w:val="24"/>
          <w:lang w:val="ro-RO"/>
        </w:rPr>
        <w:t>, legând cationi cu formarea săpunurilor și provoacă acidoză intracelulară.</w:t>
      </w:r>
    </w:p>
    <w:p w14:paraId="67DB99B8"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Mecanismul </w:t>
      </w:r>
      <w:proofErr w:type="spellStart"/>
      <w:r w:rsidRPr="000B1070">
        <w:rPr>
          <w:rFonts w:ascii="Times New Roman" w:hAnsi="Times New Roman" w:cs="Times New Roman"/>
          <w:sz w:val="24"/>
          <w:szCs w:val="24"/>
          <w:lang w:val="ro-RO"/>
        </w:rPr>
        <w:t>lizozomic</w:t>
      </w:r>
      <w:proofErr w:type="spellEnd"/>
      <w:r w:rsidRPr="000B1070">
        <w:rPr>
          <w:rFonts w:ascii="Times New Roman" w:hAnsi="Times New Roman" w:cs="Times New Roman"/>
          <w:sz w:val="24"/>
          <w:szCs w:val="24"/>
          <w:lang w:val="ro-RO"/>
        </w:rPr>
        <w:t xml:space="preserve"> al distrofiilor constă în activarea nespecifică a </w:t>
      </w:r>
      <w:proofErr w:type="spellStart"/>
      <w:r w:rsidRPr="000B1070">
        <w:rPr>
          <w:rFonts w:ascii="Times New Roman" w:hAnsi="Times New Roman" w:cs="Times New Roman"/>
          <w:sz w:val="24"/>
          <w:szCs w:val="24"/>
          <w:lang w:val="ro-RO"/>
        </w:rPr>
        <w:t>lizozomilor</w:t>
      </w:r>
      <w:proofErr w:type="spellEnd"/>
      <w:r w:rsidRPr="000B1070">
        <w:rPr>
          <w:rFonts w:ascii="Times New Roman" w:hAnsi="Times New Roman" w:cs="Times New Roman"/>
          <w:sz w:val="24"/>
          <w:szCs w:val="24"/>
          <w:lang w:val="ro-RO"/>
        </w:rPr>
        <w:t xml:space="preserve"> cu permeabilitate crescută a membranei și trecerea enzimelor </w:t>
      </w:r>
      <w:proofErr w:type="spellStart"/>
      <w:r w:rsidRPr="000B1070">
        <w:rPr>
          <w:rFonts w:ascii="Times New Roman" w:hAnsi="Times New Roman" w:cs="Times New Roman"/>
          <w:sz w:val="24"/>
          <w:szCs w:val="24"/>
          <w:lang w:val="ro-RO"/>
        </w:rPr>
        <w:t>lizozomice</w:t>
      </w:r>
      <w:proofErr w:type="spellEnd"/>
      <w:r w:rsidRPr="000B1070">
        <w:rPr>
          <w:rFonts w:ascii="Times New Roman" w:hAnsi="Times New Roman" w:cs="Times New Roman"/>
          <w:sz w:val="24"/>
          <w:szCs w:val="24"/>
          <w:lang w:val="ro-RO"/>
        </w:rPr>
        <w:t xml:space="preserve"> hidrolitice în citoplasmă cu inițierea proceselor de autoliză.</w:t>
      </w:r>
    </w:p>
    <w:p w14:paraId="6EA52160" w14:textId="3BB6953E"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De asemenea, </w:t>
      </w:r>
      <w:proofErr w:type="spellStart"/>
      <w:r w:rsidRPr="000B1070">
        <w:rPr>
          <w:rFonts w:ascii="Times New Roman" w:hAnsi="Times New Roman" w:cs="Times New Roman"/>
          <w:sz w:val="24"/>
          <w:szCs w:val="24"/>
          <w:lang w:val="ro-RO"/>
        </w:rPr>
        <w:t>catecolamin</w:t>
      </w:r>
      <w:r w:rsidR="008A31CA">
        <w:rPr>
          <w:rFonts w:ascii="Times New Roman" w:hAnsi="Times New Roman" w:cs="Times New Roman"/>
          <w:sz w:val="24"/>
          <w:szCs w:val="24"/>
          <w:lang w:val="ro-RO"/>
        </w:rPr>
        <w:t>ele</w:t>
      </w:r>
      <w:proofErr w:type="spellEnd"/>
      <w:r w:rsidRPr="000B1070">
        <w:rPr>
          <w:rFonts w:ascii="Times New Roman" w:hAnsi="Times New Roman" w:cs="Times New Roman"/>
          <w:sz w:val="24"/>
          <w:szCs w:val="24"/>
          <w:lang w:val="ro-RO"/>
        </w:rPr>
        <w:t xml:space="preserve"> în cantități excesive modifică celulele și începe procesele distrofice prin mecanisme multiple: prin inițierea hiperfuncției celulare, care duce la o epuizare </w:t>
      </w:r>
      <w:r w:rsidRPr="000B1070">
        <w:rPr>
          <w:rFonts w:ascii="Times New Roman" w:hAnsi="Times New Roman" w:cs="Times New Roman"/>
          <w:sz w:val="24"/>
          <w:szCs w:val="24"/>
          <w:lang w:val="ro-RO"/>
        </w:rPr>
        <w:lastRenderedPageBreak/>
        <w:t xml:space="preserve">relativă a energiei, prin activarea glicolizei (dezvoltarea acidozei lactice), prin activarea lipolizei cu formarea excesivă de acizi grași, prin activarea </w:t>
      </w:r>
      <w:proofErr w:type="spellStart"/>
      <w:r w:rsidRPr="000B1070">
        <w:rPr>
          <w:rFonts w:ascii="Times New Roman" w:hAnsi="Times New Roman" w:cs="Times New Roman"/>
          <w:sz w:val="24"/>
          <w:szCs w:val="24"/>
          <w:lang w:val="ro-RO"/>
        </w:rPr>
        <w:t>lizozomilor</w:t>
      </w:r>
      <w:proofErr w:type="spellEnd"/>
      <w:r w:rsidRPr="000B1070">
        <w:rPr>
          <w:rFonts w:ascii="Times New Roman" w:hAnsi="Times New Roman" w:cs="Times New Roman"/>
          <w:sz w:val="24"/>
          <w:szCs w:val="24"/>
          <w:lang w:val="ro-RO"/>
        </w:rPr>
        <w:t xml:space="preserve"> cu autoliza hidrolitică, prin intensificarea proceselor de </w:t>
      </w:r>
      <w:proofErr w:type="spellStart"/>
      <w:r w:rsidRPr="000B1070">
        <w:rPr>
          <w:rFonts w:ascii="Times New Roman" w:hAnsi="Times New Roman" w:cs="Times New Roman"/>
          <w:sz w:val="24"/>
          <w:szCs w:val="24"/>
          <w:lang w:val="ro-RO"/>
        </w:rPr>
        <w:t>peroxidare</w:t>
      </w:r>
      <w:proofErr w:type="spellEnd"/>
      <w:r w:rsidRPr="000B1070">
        <w:rPr>
          <w:rFonts w:ascii="Times New Roman" w:hAnsi="Times New Roman" w:cs="Times New Roman"/>
          <w:sz w:val="24"/>
          <w:szCs w:val="24"/>
          <w:lang w:val="ro-RO"/>
        </w:rPr>
        <w:t xml:space="preserve"> a lipidelor.</w:t>
      </w:r>
    </w:p>
    <w:p w14:paraId="4FFE518A"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Distrofie lipidică</w:t>
      </w:r>
    </w:p>
    <w:p w14:paraId="6A8B0A19" w14:textId="3BE185D8"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Toate clasele majore de lipide se pot acumula în celule: trigliceride, esteri ai colesterolului și </w:t>
      </w:r>
      <w:proofErr w:type="spellStart"/>
      <w:r w:rsidRPr="000B1070">
        <w:rPr>
          <w:rFonts w:ascii="Times New Roman" w:hAnsi="Times New Roman" w:cs="Times New Roman"/>
          <w:sz w:val="24"/>
          <w:szCs w:val="24"/>
          <w:lang w:val="ro-RO"/>
        </w:rPr>
        <w:t>fosfolipidelor</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Fosfolipidele</w:t>
      </w:r>
      <w:proofErr w:type="spellEnd"/>
      <w:r w:rsidRPr="000B1070">
        <w:rPr>
          <w:rFonts w:ascii="Times New Roman" w:hAnsi="Times New Roman" w:cs="Times New Roman"/>
          <w:sz w:val="24"/>
          <w:szCs w:val="24"/>
          <w:lang w:val="ro-RO"/>
        </w:rPr>
        <w:t xml:space="preserve"> sunt componente ale figurilor de mielină găsite în celulele necrotice. În plus, în bolile </w:t>
      </w:r>
      <w:proofErr w:type="spellStart"/>
      <w:r w:rsidRPr="000B1070">
        <w:rPr>
          <w:rFonts w:ascii="Times New Roman" w:hAnsi="Times New Roman" w:cs="Times New Roman"/>
          <w:sz w:val="24"/>
          <w:szCs w:val="24"/>
          <w:lang w:val="ro-RO"/>
        </w:rPr>
        <w:t>lizozomice</w:t>
      </w:r>
      <w:proofErr w:type="spellEnd"/>
      <w:r w:rsidRPr="000B1070">
        <w:rPr>
          <w:rFonts w:ascii="Times New Roman" w:hAnsi="Times New Roman" w:cs="Times New Roman"/>
          <w:sz w:val="24"/>
          <w:szCs w:val="24"/>
          <w:lang w:val="ro-RO"/>
        </w:rPr>
        <w:t xml:space="preserve"> se acumulează complexe anormale de lipide și carbohidrați.</w:t>
      </w:r>
    </w:p>
    <w:p w14:paraId="730F61A8" w14:textId="6BF1F218"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Termenii steatoză și schimbarea lipidică descriu acumulări anormale de trigliceride în celulele parenchimatoase. Schimbarea g</w:t>
      </w:r>
      <w:r w:rsidR="008A31CA">
        <w:rPr>
          <w:rFonts w:ascii="Times New Roman" w:hAnsi="Times New Roman" w:cs="Times New Roman"/>
          <w:sz w:val="24"/>
          <w:szCs w:val="24"/>
          <w:lang w:val="ro-RO"/>
        </w:rPr>
        <w:t>r</w:t>
      </w:r>
      <w:r w:rsidRPr="000B1070">
        <w:rPr>
          <w:rFonts w:ascii="Times New Roman" w:hAnsi="Times New Roman" w:cs="Times New Roman"/>
          <w:sz w:val="24"/>
          <w:szCs w:val="24"/>
          <w:lang w:val="ro-RO"/>
        </w:rPr>
        <w:t xml:space="preserve">ăsimilor este adesea observată în ficat, deoarece este organul major implicat în metabolismul grăsimilor, dar apare și în inimă, mușchi și rinichi. Cauzele steatozei includ toxine, malnutriție proteică, diabet zaharat, obezitate și anoxie. În țările dezvoltate, cauzele cele mai frecvente ale modificării lipidice semnificative a ficatului (ficat gras) sunt consumul de alcool și boala hepatică grasă </w:t>
      </w:r>
      <w:proofErr w:type="spellStart"/>
      <w:r w:rsidRPr="000B1070">
        <w:rPr>
          <w:rFonts w:ascii="Times New Roman" w:hAnsi="Times New Roman" w:cs="Times New Roman"/>
          <w:sz w:val="24"/>
          <w:szCs w:val="24"/>
          <w:lang w:val="ro-RO"/>
        </w:rPr>
        <w:t>nonalcoholică</w:t>
      </w:r>
      <w:proofErr w:type="spellEnd"/>
      <w:r w:rsidRPr="000B1070">
        <w:rPr>
          <w:rFonts w:ascii="Times New Roman" w:hAnsi="Times New Roman" w:cs="Times New Roman"/>
          <w:sz w:val="24"/>
          <w:szCs w:val="24"/>
          <w:lang w:val="ro-RO"/>
        </w:rPr>
        <w:t>, care este adesea asociată cu diabetul și obezitatea.</w:t>
      </w:r>
    </w:p>
    <w:p w14:paraId="30225E8C"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Diferite mecanisme țin cont de acumularea trigliceridelor în ficat. Acizii grași liberi din țesutul adipos sau alimentele ingerate sunt transportați în mod normal în </w:t>
      </w:r>
      <w:proofErr w:type="spellStart"/>
      <w:r w:rsidRPr="000B1070">
        <w:rPr>
          <w:rFonts w:ascii="Times New Roman" w:hAnsi="Times New Roman" w:cs="Times New Roman"/>
          <w:sz w:val="24"/>
          <w:szCs w:val="24"/>
          <w:lang w:val="ro-RO"/>
        </w:rPr>
        <w:t>hepatocite</w:t>
      </w:r>
      <w:proofErr w:type="spellEnd"/>
      <w:r w:rsidRPr="000B1070">
        <w:rPr>
          <w:rFonts w:ascii="Times New Roman" w:hAnsi="Times New Roman" w:cs="Times New Roman"/>
          <w:sz w:val="24"/>
          <w:szCs w:val="24"/>
          <w:lang w:val="ro-RO"/>
        </w:rPr>
        <w:t xml:space="preserve">. În ficat sunt esterificate în trigliceride, transformate în colesterol sau </w:t>
      </w:r>
      <w:proofErr w:type="spellStart"/>
      <w:r w:rsidRPr="000B1070">
        <w:rPr>
          <w:rFonts w:ascii="Times New Roman" w:hAnsi="Times New Roman" w:cs="Times New Roman"/>
          <w:sz w:val="24"/>
          <w:szCs w:val="24"/>
          <w:lang w:val="ro-RO"/>
        </w:rPr>
        <w:t>fosfolipide</w:t>
      </w:r>
      <w:proofErr w:type="spellEnd"/>
      <w:r w:rsidRPr="000B1070">
        <w:rPr>
          <w:rFonts w:ascii="Times New Roman" w:hAnsi="Times New Roman" w:cs="Times New Roman"/>
          <w:sz w:val="24"/>
          <w:szCs w:val="24"/>
          <w:lang w:val="ro-RO"/>
        </w:rPr>
        <w:t xml:space="preserve"> sau oxidate în corpuri cetonice. Unii acizi grași sunt sintetizați și din acetat. Eliberarea trigliceridelor din </w:t>
      </w:r>
      <w:proofErr w:type="spellStart"/>
      <w:r w:rsidRPr="000B1070">
        <w:rPr>
          <w:rFonts w:ascii="Times New Roman" w:hAnsi="Times New Roman" w:cs="Times New Roman"/>
          <w:sz w:val="24"/>
          <w:szCs w:val="24"/>
          <w:lang w:val="ro-RO"/>
        </w:rPr>
        <w:t>hepatocite</w:t>
      </w:r>
      <w:proofErr w:type="spellEnd"/>
      <w:r w:rsidRPr="000B1070">
        <w:rPr>
          <w:rFonts w:ascii="Times New Roman" w:hAnsi="Times New Roman" w:cs="Times New Roman"/>
          <w:sz w:val="24"/>
          <w:szCs w:val="24"/>
          <w:lang w:val="ro-RO"/>
        </w:rPr>
        <w:t xml:space="preserve"> necesită asocierea cu </w:t>
      </w:r>
      <w:proofErr w:type="spellStart"/>
      <w:r w:rsidRPr="000B1070">
        <w:rPr>
          <w:rFonts w:ascii="Times New Roman" w:hAnsi="Times New Roman" w:cs="Times New Roman"/>
          <w:sz w:val="24"/>
          <w:szCs w:val="24"/>
          <w:lang w:val="ro-RO"/>
        </w:rPr>
        <w:t>apoproteine</w:t>
      </w:r>
      <w:proofErr w:type="spellEnd"/>
      <w:r w:rsidRPr="000B1070">
        <w:rPr>
          <w:rFonts w:ascii="Times New Roman" w:hAnsi="Times New Roman" w:cs="Times New Roman"/>
          <w:sz w:val="24"/>
          <w:szCs w:val="24"/>
          <w:lang w:val="ro-RO"/>
        </w:rPr>
        <w:t xml:space="preserve"> ​​pentru a forma </w:t>
      </w:r>
      <w:proofErr w:type="spellStart"/>
      <w:r w:rsidRPr="000B1070">
        <w:rPr>
          <w:rFonts w:ascii="Times New Roman" w:hAnsi="Times New Roman" w:cs="Times New Roman"/>
          <w:sz w:val="24"/>
          <w:szCs w:val="24"/>
          <w:lang w:val="ro-RO"/>
        </w:rPr>
        <w:t>lipoproteine</w:t>
      </w:r>
      <w:proofErr w:type="spellEnd"/>
      <w:r w:rsidRPr="000B1070">
        <w:rPr>
          <w:rFonts w:ascii="Times New Roman" w:hAnsi="Times New Roman" w:cs="Times New Roman"/>
          <w:sz w:val="24"/>
          <w:szCs w:val="24"/>
          <w:lang w:val="ro-RO"/>
        </w:rPr>
        <w:t>, care pot fi apoi transportate din sânge în țesuturi (Fig. 10).</w:t>
      </w:r>
    </w:p>
    <w:p w14:paraId="3191E5B8"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Acumularea excesivă de trigliceride în ficat poate rezulta din intrarea excesivă sau din metabolismul defect și din exportul de lipide. Mai multe astfel de defecte sunt induse de alcool, o hepatotoxină care modifică funcțiile mitocondriale și </w:t>
      </w:r>
      <w:proofErr w:type="spellStart"/>
      <w:r w:rsidRPr="000B1070">
        <w:rPr>
          <w:rFonts w:ascii="Times New Roman" w:hAnsi="Times New Roman" w:cs="Times New Roman"/>
          <w:sz w:val="24"/>
          <w:szCs w:val="24"/>
          <w:lang w:val="ro-RO"/>
        </w:rPr>
        <w:t>microsomale</w:t>
      </w:r>
      <w:proofErr w:type="spellEnd"/>
      <w:r w:rsidRPr="000B1070">
        <w:rPr>
          <w:rFonts w:ascii="Times New Roman" w:hAnsi="Times New Roman" w:cs="Times New Roman"/>
          <w:sz w:val="24"/>
          <w:szCs w:val="24"/>
          <w:lang w:val="ro-RO"/>
        </w:rPr>
        <w:t>, ceea ce duce la o sinteză crescută și la o rupere redusă a lipidelor. CCl</w:t>
      </w:r>
      <w:r w:rsidRPr="000B1070">
        <w:rPr>
          <w:rFonts w:ascii="Times New Roman" w:hAnsi="Times New Roman" w:cs="Times New Roman"/>
          <w:sz w:val="24"/>
          <w:szCs w:val="24"/>
          <w:vertAlign w:val="subscript"/>
          <w:lang w:val="ro-RO"/>
        </w:rPr>
        <w:t>4</w:t>
      </w:r>
      <w:r w:rsidRPr="000B1070">
        <w:rPr>
          <w:rFonts w:ascii="Times New Roman" w:hAnsi="Times New Roman" w:cs="Times New Roman"/>
          <w:sz w:val="24"/>
          <w:szCs w:val="24"/>
          <w:lang w:val="ro-RO"/>
        </w:rPr>
        <w:t xml:space="preserve"> și malnutriția proteică provoacă modificări grase prin reducerea sintezei </w:t>
      </w:r>
      <w:proofErr w:type="spellStart"/>
      <w:r w:rsidRPr="000B1070">
        <w:rPr>
          <w:rFonts w:ascii="Times New Roman" w:hAnsi="Times New Roman" w:cs="Times New Roman"/>
          <w:sz w:val="24"/>
          <w:szCs w:val="24"/>
          <w:lang w:val="ro-RO"/>
        </w:rPr>
        <w:t>apoproteinelor</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hipoxia</w:t>
      </w:r>
      <w:proofErr w:type="spellEnd"/>
      <w:r w:rsidRPr="000B1070">
        <w:rPr>
          <w:rFonts w:ascii="Times New Roman" w:hAnsi="Times New Roman" w:cs="Times New Roman"/>
          <w:sz w:val="24"/>
          <w:szCs w:val="24"/>
          <w:lang w:val="ro-RO"/>
        </w:rPr>
        <w:t xml:space="preserve"> inhibă oxidarea acidului gras și înfometarea crește mobilizarea acizilor grași din magazinele periferice. În diabetul zaharat se crește lipoliza datorită lipsei de insulină, cu mobilizarea sporită a FFA din țesutul adipos.</w:t>
      </w:r>
    </w:p>
    <w:p w14:paraId="45269AE9" w14:textId="77777777" w:rsidR="001B5F22" w:rsidRPr="000B1070" w:rsidRDefault="001B5F22" w:rsidP="008A31CA">
      <w:pPr>
        <w:spacing w:line="360" w:lineRule="auto"/>
        <w:jc w:val="center"/>
        <w:rPr>
          <w:rFonts w:ascii="Times New Roman" w:hAnsi="Times New Roman" w:cs="Times New Roman"/>
          <w:sz w:val="24"/>
          <w:szCs w:val="24"/>
          <w:lang w:val="ro-RO"/>
        </w:rPr>
      </w:pPr>
      <w:r w:rsidRPr="000B1070">
        <w:rPr>
          <w:rFonts w:ascii="Times New Roman" w:eastAsia="Times New Roman" w:hAnsi="Times New Roman" w:cs="Times New Roman"/>
          <w:noProof/>
          <w:sz w:val="24"/>
          <w:szCs w:val="24"/>
          <w:lang w:eastAsia="ru-RU"/>
        </w:rPr>
        <w:lastRenderedPageBreak/>
        <w:drawing>
          <wp:inline distT="0" distB="0" distL="0" distR="0" wp14:anchorId="57FDA92D" wp14:editId="3D727B53">
            <wp:extent cx="5318063" cy="3568700"/>
            <wp:effectExtent l="19050" t="19050" r="1651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0164" cy="3570110"/>
                    </a:xfrm>
                    <a:prstGeom prst="rect">
                      <a:avLst/>
                    </a:prstGeom>
                    <a:noFill/>
                    <a:ln w="9525" cmpd="sng">
                      <a:solidFill>
                        <a:srgbClr val="000000"/>
                      </a:solidFill>
                      <a:miter lim="800000"/>
                      <a:headEnd/>
                      <a:tailEnd/>
                    </a:ln>
                    <a:effectLst/>
                  </pic:spPr>
                </pic:pic>
              </a:graphicData>
            </a:graphic>
          </wp:inline>
        </w:drawing>
      </w:r>
    </w:p>
    <w:p w14:paraId="7511B907" w14:textId="16435FE3"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b/>
          <w:sz w:val="24"/>
          <w:szCs w:val="24"/>
          <w:lang w:val="ro-RO"/>
        </w:rPr>
        <w:t>Fig. 10. Ficat gras. A, Schema schematică a posibilelor mecanisme care duc la acumularea trigliceridelor în ficatul gras. Defectele la oricare dintre etapele de absorbție, catabolism sau secreție pot duce la acumularea de lipide. B, detaliu important al modificării lipidice a ficatului. În majoritatea celulelor nucleul bine conservat este strecurat în marginea deplasată a citoplasmei în jurul vacuol</w:t>
      </w:r>
      <w:r w:rsidR="008A31CA">
        <w:rPr>
          <w:rFonts w:ascii="Times New Roman" w:hAnsi="Times New Roman" w:cs="Times New Roman"/>
          <w:b/>
          <w:sz w:val="24"/>
          <w:szCs w:val="24"/>
          <w:lang w:val="ro-RO"/>
        </w:rPr>
        <w:t xml:space="preserve">ei </w:t>
      </w:r>
      <w:r w:rsidRPr="000B1070">
        <w:rPr>
          <w:rFonts w:ascii="Times New Roman" w:hAnsi="Times New Roman" w:cs="Times New Roman"/>
          <w:b/>
          <w:sz w:val="24"/>
          <w:szCs w:val="24"/>
          <w:lang w:val="ro-RO"/>
        </w:rPr>
        <w:t>adipo</w:t>
      </w:r>
      <w:r w:rsidR="008A31CA">
        <w:rPr>
          <w:rFonts w:ascii="Times New Roman" w:hAnsi="Times New Roman" w:cs="Times New Roman"/>
          <w:b/>
          <w:sz w:val="24"/>
          <w:szCs w:val="24"/>
          <w:lang w:val="ro-RO"/>
        </w:rPr>
        <w:t>a</w:t>
      </w:r>
      <w:r w:rsidRPr="000B1070">
        <w:rPr>
          <w:rFonts w:ascii="Times New Roman" w:hAnsi="Times New Roman" w:cs="Times New Roman"/>
          <w:b/>
          <w:sz w:val="24"/>
          <w:szCs w:val="24"/>
          <w:lang w:val="ro-RO"/>
        </w:rPr>
        <w:t>s</w:t>
      </w:r>
      <w:r w:rsidR="008A31CA">
        <w:rPr>
          <w:rFonts w:ascii="Times New Roman" w:hAnsi="Times New Roman" w:cs="Times New Roman"/>
          <w:b/>
          <w:sz w:val="24"/>
          <w:szCs w:val="24"/>
          <w:lang w:val="ro-RO"/>
        </w:rPr>
        <w:t>e</w:t>
      </w:r>
      <w:r w:rsidRPr="000B1070">
        <w:rPr>
          <w:rFonts w:ascii="Times New Roman" w:hAnsi="Times New Roman" w:cs="Times New Roman"/>
          <w:b/>
          <w:sz w:val="24"/>
          <w:szCs w:val="24"/>
          <w:lang w:val="ro-RO"/>
        </w:rPr>
        <w:t>.</w:t>
      </w:r>
      <w:r w:rsidRPr="000B1070">
        <w:rPr>
          <w:rFonts w:ascii="Times New Roman" w:hAnsi="Times New Roman" w:cs="Times New Roman"/>
          <w:sz w:val="24"/>
          <w:szCs w:val="24"/>
          <w:lang w:val="ro-RO"/>
        </w:rPr>
        <w:t xml:space="preserve"> (Din </w:t>
      </w:r>
      <w:proofErr w:type="spellStart"/>
      <w:r w:rsidRPr="000B1070">
        <w:rPr>
          <w:rFonts w:ascii="Times New Roman" w:hAnsi="Times New Roman" w:cs="Times New Roman"/>
          <w:sz w:val="24"/>
          <w:szCs w:val="24"/>
          <w:lang w:val="ro-RO"/>
        </w:rPr>
        <w:t>Robbins-Cotran</w:t>
      </w:r>
      <w:proofErr w:type="spellEnd"/>
      <w:r w:rsidRPr="000B1070">
        <w:rPr>
          <w:rFonts w:ascii="Times New Roman" w:hAnsi="Times New Roman" w:cs="Times New Roman"/>
          <w:sz w:val="24"/>
          <w:szCs w:val="24"/>
          <w:lang w:val="ro-RO"/>
        </w:rPr>
        <w:t>; Baza patologică a bolii)</w:t>
      </w:r>
    </w:p>
    <w:p w14:paraId="43F44052"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Distrofia grasă din inimă stă la baza a trei mecanisme principale: </w:t>
      </w:r>
      <w:proofErr w:type="spellStart"/>
      <w:r w:rsidRPr="000B1070">
        <w:rPr>
          <w:rFonts w:ascii="Times New Roman" w:hAnsi="Times New Roman" w:cs="Times New Roman"/>
          <w:sz w:val="24"/>
          <w:szCs w:val="24"/>
          <w:lang w:val="ro-RO"/>
        </w:rPr>
        <w:t>hiperlipidemia</w:t>
      </w:r>
      <w:proofErr w:type="spellEnd"/>
      <w:r w:rsidRPr="000B1070">
        <w:rPr>
          <w:rFonts w:ascii="Times New Roman" w:hAnsi="Times New Roman" w:cs="Times New Roman"/>
          <w:sz w:val="24"/>
          <w:szCs w:val="24"/>
          <w:lang w:val="ro-RO"/>
        </w:rPr>
        <w:t xml:space="preserve"> cu intrarea îmbunătățită a FFA din sânge (lipoliză exagerată, </w:t>
      </w:r>
      <w:proofErr w:type="spellStart"/>
      <w:r w:rsidRPr="000B1070">
        <w:rPr>
          <w:rFonts w:ascii="Times New Roman" w:hAnsi="Times New Roman" w:cs="Times New Roman"/>
          <w:sz w:val="24"/>
          <w:szCs w:val="24"/>
          <w:lang w:val="ro-RO"/>
        </w:rPr>
        <w:t>hiperlipidemie</w:t>
      </w:r>
      <w:proofErr w:type="spellEnd"/>
      <w:r w:rsidRPr="000B1070">
        <w:rPr>
          <w:rFonts w:ascii="Times New Roman" w:hAnsi="Times New Roman" w:cs="Times New Roman"/>
          <w:sz w:val="24"/>
          <w:szCs w:val="24"/>
          <w:lang w:val="ro-RO"/>
        </w:rPr>
        <w:t xml:space="preserve"> alimentară) în celulele cardiace, tulburări intracelulare ale metabolismului lipidic și descompunerea sporită a complexelor de </w:t>
      </w:r>
      <w:proofErr w:type="spellStart"/>
      <w:r w:rsidRPr="000B1070">
        <w:rPr>
          <w:rFonts w:ascii="Times New Roman" w:hAnsi="Times New Roman" w:cs="Times New Roman"/>
          <w:sz w:val="24"/>
          <w:szCs w:val="24"/>
          <w:lang w:val="ro-RO"/>
        </w:rPr>
        <w:t>lipoproteine</w:t>
      </w:r>
      <w:proofErr w:type="spellEnd"/>
      <w:r w:rsidRPr="000B1070">
        <w:rPr>
          <w:rFonts w:ascii="Times New Roman" w:hAnsi="Times New Roman" w:cs="Times New Roman"/>
          <w:sz w:val="24"/>
          <w:szCs w:val="24"/>
          <w:lang w:val="ro-RO"/>
        </w:rPr>
        <w:t xml:space="preserve"> ​​din membrana celulară. Cele mai frecvente cauze ale infiltrației grase cardiace sunt: ​​</w:t>
      </w:r>
      <w:proofErr w:type="spellStart"/>
      <w:r w:rsidRPr="000B1070">
        <w:rPr>
          <w:rFonts w:ascii="Times New Roman" w:hAnsi="Times New Roman" w:cs="Times New Roman"/>
          <w:sz w:val="24"/>
          <w:szCs w:val="24"/>
          <w:lang w:val="ro-RO"/>
        </w:rPr>
        <w:t>hipoxia</w:t>
      </w:r>
      <w:proofErr w:type="spellEnd"/>
      <w:r w:rsidRPr="000B1070">
        <w:rPr>
          <w:rFonts w:ascii="Times New Roman" w:hAnsi="Times New Roman" w:cs="Times New Roman"/>
          <w:sz w:val="24"/>
          <w:szCs w:val="24"/>
          <w:lang w:val="ro-RO"/>
        </w:rPr>
        <w:t xml:space="preserve">, intoxicația cu fosfor, </w:t>
      </w:r>
      <w:proofErr w:type="spellStart"/>
      <w:r w:rsidRPr="000B1070">
        <w:rPr>
          <w:rFonts w:ascii="Times New Roman" w:hAnsi="Times New Roman" w:cs="Times New Roman"/>
          <w:sz w:val="24"/>
          <w:szCs w:val="24"/>
          <w:lang w:val="ro-RO"/>
        </w:rPr>
        <w:t>arseniu</w:t>
      </w:r>
      <w:proofErr w:type="spellEnd"/>
      <w:r w:rsidRPr="000B1070">
        <w:rPr>
          <w:rFonts w:ascii="Times New Roman" w:hAnsi="Times New Roman" w:cs="Times New Roman"/>
          <w:sz w:val="24"/>
          <w:szCs w:val="24"/>
          <w:lang w:val="ro-RO"/>
        </w:rPr>
        <w:t>, unii factori infecțioși (difteria).</w:t>
      </w:r>
    </w:p>
    <w:p w14:paraId="0C547085"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Modificările grase ale rinichilor se găsesc în sindromul nefrotic și afectează preferențial </w:t>
      </w:r>
      <w:proofErr w:type="spellStart"/>
      <w:r w:rsidRPr="000B1070">
        <w:rPr>
          <w:rFonts w:ascii="Times New Roman" w:hAnsi="Times New Roman" w:cs="Times New Roman"/>
          <w:sz w:val="24"/>
          <w:szCs w:val="24"/>
          <w:lang w:val="ro-RO"/>
        </w:rPr>
        <w:t>tubii</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distali</w:t>
      </w:r>
      <w:proofErr w:type="spellEnd"/>
      <w:r w:rsidRPr="000B1070">
        <w:rPr>
          <w:rFonts w:ascii="Times New Roman" w:hAnsi="Times New Roman" w:cs="Times New Roman"/>
          <w:sz w:val="24"/>
          <w:szCs w:val="24"/>
          <w:lang w:val="ro-RO"/>
        </w:rPr>
        <w:t xml:space="preserve"> și colecționari.</w:t>
      </w:r>
    </w:p>
    <w:p w14:paraId="1E6D52EB" w14:textId="44AC89F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Semnificația schimbării lipidice depinde de cauza și gravitatea acumulării. Când este ușoară, nu poate avea niciun efect asupra funcției celulare. Schimbarea lipidic</w:t>
      </w:r>
      <w:r w:rsidR="008A31CA">
        <w:rPr>
          <w:rFonts w:ascii="Times New Roman" w:hAnsi="Times New Roman" w:cs="Times New Roman"/>
          <w:sz w:val="24"/>
          <w:szCs w:val="24"/>
          <w:lang w:val="ro-RO"/>
        </w:rPr>
        <w:t>ă</w:t>
      </w:r>
      <w:r w:rsidRPr="000B1070">
        <w:rPr>
          <w:rFonts w:ascii="Times New Roman" w:hAnsi="Times New Roman" w:cs="Times New Roman"/>
          <w:sz w:val="24"/>
          <w:szCs w:val="24"/>
          <w:lang w:val="ro-RO"/>
        </w:rPr>
        <w:t xml:space="preserve"> mai severă poate afecta funcția celulară și poate fi un prevestitor al morții celulare.</w:t>
      </w:r>
    </w:p>
    <w:p w14:paraId="6312C87A"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Colesterolul și esterii colesterolului</w:t>
      </w:r>
    </w:p>
    <w:p w14:paraId="62A1D89E"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Metabolizarea celulară a colesterolului este strict reglementată astfel încât majoritatea celulelor folosesc colesterolul pentru sinteza membranelor celulare fără acumularea intracelulară </w:t>
      </w:r>
      <w:r w:rsidRPr="000B1070">
        <w:rPr>
          <w:rFonts w:ascii="Times New Roman" w:hAnsi="Times New Roman" w:cs="Times New Roman"/>
          <w:sz w:val="24"/>
          <w:szCs w:val="24"/>
          <w:lang w:val="ro-RO"/>
        </w:rPr>
        <w:lastRenderedPageBreak/>
        <w:t>de colesterol sau esteri de colesterol. Acumulările manifestate histologic prin vacuole intracelulare sunt observate în mai multe procese patologice.</w:t>
      </w:r>
    </w:p>
    <w:p w14:paraId="76001F9A"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Ateroscleroza</w:t>
      </w:r>
      <w:proofErr w:type="spellEnd"/>
      <w:r w:rsidRPr="000B1070">
        <w:rPr>
          <w:rFonts w:ascii="Times New Roman" w:hAnsi="Times New Roman" w:cs="Times New Roman"/>
          <w:sz w:val="24"/>
          <w:szCs w:val="24"/>
          <w:lang w:val="ro-RO"/>
        </w:rPr>
        <w:t xml:space="preserve">. În plăcile </w:t>
      </w:r>
      <w:proofErr w:type="spellStart"/>
      <w:r w:rsidRPr="000B1070">
        <w:rPr>
          <w:rFonts w:ascii="Times New Roman" w:hAnsi="Times New Roman" w:cs="Times New Roman"/>
          <w:sz w:val="24"/>
          <w:szCs w:val="24"/>
          <w:lang w:val="ro-RO"/>
        </w:rPr>
        <w:t>aterosclerotice</w:t>
      </w:r>
      <w:proofErr w:type="spellEnd"/>
      <w:r w:rsidRPr="000B1070">
        <w:rPr>
          <w:rFonts w:ascii="Times New Roman" w:hAnsi="Times New Roman" w:cs="Times New Roman"/>
          <w:sz w:val="24"/>
          <w:szCs w:val="24"/>
          <w:lang w:val="ro-RO"/>
        </w:rPr>
        <w:t>, celulele musculare netede și macrofagele din stratul intim al aortei și arterele mari sunt umplute cu vacuole lipide, cele mai multe fiind formate din colesterol și esteri de colesterol. Astfel de celule au aspect spumoase (celule de spumă), iar agregatele acestora în intimă produc ateroamele galbene încărcate de colesterol, caracteristice acestei tulburări grave. Unele dintre aceste celule încărcate de grăsime se pot rupe, eliberând lipide în spațiul extracelular. Esterii de colesterol extracelulari se pot cristaliza sub formă de ace lungi, producând fisuri destul de distinctive în secțiunile de țesut.</w:t>
      </w:r>
    </w:p>
    <w:p w14:paraId="7DC960F6" w14:textId="79CCBA53"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Xant</w:t>
      </w:r>
      <w:r w:rsidR="008A31CA">
        <w:rPr>
          <w:rFonts w:ascii="Times New Roman" w:hAnsi="Times New Roman" w:cs="Times New Roman"/>
          <w:sz w:val="24"/>
          <w:szCs w:val="24"/>
          <w:lang w:val="ro-RO"/>
        </w:rPr>
        <w:t>oame</w:t>
      </w:r>
      <w:r w:rsidRPr="000B1070">
        <w:rPr>
          <w:rFonts w:ascii="Times New Roman" w:hAnsi="Times New Roman" w:cs="Times New Roman"/>
          <w:sz w:val="24"/>
          <w:szCs w:val="24"/>
          <w:lang w:val="ro-RO"/>
        </w:rPr>
        <w:t xml:space="preserve">. Acumularea intracelulară a colesterolului în macrofage este, de asemenea, caracteristică stărilor </w:t>
      </w:r>
      <w:proofErr w:type="spellStart"/>
      <w:r w:rsidRPr="000B1070">
        <w:rPr>
          <w:rFonts w:ascii="Times New Roman" w:hAnsi="Times New Roman" w:cs="Times New Roman"/>
          <w:sz w:val="24"/>
          <w:szCs w:val="24"/>
          <w:lang w:val="ro-RO"/>
        </w:rPr>
        <w:t>hiperlipidemice</w:t>
      </w:r>
      <w:proofErr w:type="spellEnd"/>
      <w:r w:rsidRPr="000B1070">
        <w:rPr>
          <w:rFonts w:ascii="Times New Roman" w:hAnsi="Times New Roman" w:cs="Times New Roman"/>
          <w:sz w:val="24"/>
          <w:szCs w:val="24"/>
          <w:lang w:val="ro-RO"/>
        </w:rPr>
        <w:t xml:space="preserve"> dobândite și ereditare. Clustere de celule spumoase se găsesc în țesutul conjunctiv </w:t>
      </w:r>
      <w:proofErr w:type="spellStart"/>
      <w:r w:rsidRPr="000B1070">
        <w:rPr>
          <w:rFonts w:ascii="Times New Roman" w:hAnsi="Times New Roman" w:cs="Times New Roman"/>
          <w:sz w:val="24"/>
          <w:szCs w:val="24"/>
          <w:lang w:val="ro-RO"/>
        </w:rPr>
        <w:t>subepitelial</w:t>
      </w:r>
      <w:proofErr w:type="spellEnd"/>
      <w:r w:rsidRPr="000B1070">
        <w:rPr>
          <w:rFonts w:ascii="Times New Roman" w:hAnsi="Times New Roman" w:cs="Times New Roman"/>
          <w:sz w:val="24"/>
          <w:szCs w:val="24"/>
          <w:lang w:val="ro-RO"/>
        </w:rPr>
        <w:t xml:space="preserve"> al pielii și în tendoane, producând mase tumorale cunoscute sub numele de xant</w:t>
      </w:r>
      <w:r w:rsidR="008A31CA">
        <w:rPr>
          <w:rFonts w:ascii="Times New Roman" w:hAnsi="Times New Roman" w:cs="Times New Roman"/>
          <w:sz w:val="24"/>
          <w:szCs w:val="24"/>
          <w:lang w:val="ro-RO"/>
        </w:rPr>
        <w:t>oame</w:t>
      </w:r>
      <w:r w:rsidRPr="000B1070">
        <w:rPr>
          <w:rFonts w:ascii="Times New Roman" w:hAnsi="Times New Roman" w:cs="Times New Roman"/>
          <w:sz w:val="24"/>
          <w:szCs w:val="24"/>
          <w:lang w:val="ro-RO"/>
        </w:rPr>
        <w:t>.</w:t>
      </w:r>
    </w:p>
    <w:p w14:paraId="3199ADB0"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Colesteroleroza</w:t>
      </w:r>
      <w:proofErr w:type="spellEnd"/>
      <w:r w:rsidRPr="000B1070">
        <w:rPr>
          <w:rFonts w:ascii="Times New Roman" w:hAnsi="Times New Roman" w:cs="Times New Roman"/>
          <w:sz w:val="24"/>
          <w:szCs w:val="24"/>
          <w:lang w:val="ro-RO"/>
        </w:rPr>
        <w:t>. Aceasta se referă la acumulările focale de macrofage încărcate de colesterol în lamina proprie a vezicii biliare. Mecanismul de acumulare nu este cunoscut.</w:t>
      </w:r>
    </w:p>
    <w:p w14:paraId="6FA8F733"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Distrofie proteică</w:t>
      </w:r>
    </w:p>
    <w:p w14:paraId="40205D8F"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Acumulările intracelulare de proteine ​​apar de obicei sub formă de picături rotunjite, eozinofile, vacuole sau agregate în citoplasmă. Prin microscopie electronică, ele pot avea aspect amorf, </w:t>
      </w:r>
      <w:proofErr w:type="spellStart"/>
      <w:r w:rsidRPr="000B1070">
        <w:rPr>
          <w:rFonts w:ascii="Times New Roman" w:hAnsi="Times New Roman" w:cs="Times New Roman"/>
          <w:sz w:val="24"/>
          <w:szCs w:val="24"/>
          <w:lang w:val="ro-RO"/>
        </w:rPr>
        <w:t>fibril</w:t>
      </w:r>
      <w:proofErr w:type="spellEnd"/>
      <w:r w:rsidRPr="000B1070">
        <w:rPr>
          <w:rFonts w:ascii="Times New Roman" w:hAnsi="Times New Roman" w:cs="Times New Roman"/>
          <w:sz w:val="24"/>
          <w:szCs w:val="24"/>
          <w:lang w:val="ro-RO"/>
        </w:rPr>
        <w:t xml:space="preserve"> sau cristalin. În unele tulburări, cum ar fi anumite forme de amiloidoză, proteinele anormale se depun în principal în spațiile extracelulare.</w:t>
      </w:r>
    </w:p>
    <w:p w14:paraId="34B1FE82"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Excesele de proteine ​​din celule suficiente pentru a provoca acumulări vizibile morfologic au cauze diverse.</w:t>
      </w:r>
    </w:p>
    <w:p w14:paraId="2B7D869D"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Reabsorbția</w:t>
      </w:r>
      <w:proofErr w:type="spellEnd"/>
      <w:r w:rsidRPr="000B1070">
        <w:rPr>
          <w:rFonts w:ascii="Times New Roman" w:hAnsi="Times New Roman" w:cs="Times New Roman"/>
          <w:sz w:val="24"/>
          <w:szCs w:val="24"/>
          <w:lang w:val="ro-RO"/>
        </w:rPr>
        <w:t xml:space="preserve"> picăturilor în </w:t>
      </w:r>
      <w:proofErr w:type="spellStart"/>
      <w:r w:rsidRPr="000B1070">
        <w:rPr>
          <w:rFonts w:ascii="Times New Roman" w:hAnsi="Times New Roman" w:cs="Times New Roman"/>
          <w:sz w:val="24"/>
          <w:szCs w:val="24"/>
          <w:lang w:val="ro-RO"/>
        </w:rPr>
        <w:t>tubulii</w:t>
      </w:r>
      <w:proofErr w:type="spellEnd"/>
      <w:r w:rsidRPr="000B1070">
        <w:rPr>
          <w:rFonts w:ascii="Times New Roman" w:hAnsi="Times New Roman" w:cs="Times New Roman"/>
          <w:sz w:val="24"/>
          <w:szCs w:val="24"/>
          <w:lang w:val="ro-RO"/>
        </w:rPr>
        <w:t xml:space="preserve"> renali </w:t>
      </w:r>
      <w:proofErr w:type="spellStart"/>
      <w:r w:rsidRPr="000B1070">
        <w:rPr>
          <w:rFonts w:ascii="Times New Roman" w:hAnsi="Times New Roman" w:cs="Times New Roman"/>
          <w:sz w:val="24"/>
          <w:szCs w:val="24"/>
          <w:lang w:val="ro-RO"/>
        </w:rPr>
        <w:t>proximali</w:t>
      </w:r>
      <w:proofErr w:type="spellEnd"/>
      <w:r w:rsidRPr="000B1070">
        <w:rPr>
          <w:rFonts w:ascii="Times New Roman" w:hAnsi="Times New Roman" w:cs="Times New Roman"/>
          <w:sz w:val="24"/>
          <w:szCs w:val="24"/>
          <w:lang w:val="ro-RO"/>
        </w:rPr>
        <w:t xml:space="preserve"> sunt observate în bolile renale asociate cu pierderea de proteine ​​în urină (proteinurie). În rinichi, cantități mici de proteine ​​filtrate prin </w:t>
      </w:r>
      <w:proofErr w:type="spellStart"/>
      <w:r w:rsidRPr="000B1070">
        <w:rPr>
          <w:rFonts w:ascii="Times New Roman" w:hAnsi="Times New Roman" w:cs="Times New Roman"/>
          <w:sz w:val="24"/>
          <w:szCs w:val="24"/>
          <w:lang w:val="ro-RO"/>
        </w:rPr>
        <w:t>glomerulus</w:t>
      </w:r>
      <w:proofErr w:type="spellEnd"/>
      <w:r w:rsidRPr="000B1070">
        <w:rPr>
          <w:rFonts w:ascii="Times New Roman" w:hAnsi="Times New Roman" w:cs="Times New Roman"/>
          <w:sz w:val="24"/>
          <w:szCs w:val="24"/>
          <w:lang w:val="ro-RO"/>
        </w:rPr>
        <w:t xml:space="preserve"> sunt reabsorbite în mod normal prin </w:t>
      </w:r>
      <w:proofErr w:type="spellStart"/>
      <w:r w:rsidRPr="000B1070">
        <w:rPr>
          <w:rFonts w:ascii="Times New Roman" w:hAnsi="Times New Roman" w:cs="Times New Roman"/>
          <w:sz w:val="24"/>
          <w:szCs w:val="24"/>
          <w:lang w:val="ro-RO"/>
        </w:rPr>
        <w:t>pinocitoză</w:t>
      </w:r>
      <w:proofErr w:type="spellEnd"/>
      <w:r w:rsidRPr="000B1070">
        <w:rPr>
          <w:rFonts w:ascii="Times New Roman" w:hAnsi="Times New Roman" w:cs="Times New Roman"/>
          <w:sz w:val="24"/>
          <w:szCs w:val="24"/>
          <w:lang w:val="ro-RO"/>
        </w:rPr>
        <w:t xml:space="preserve"> în tubul proxim. În afecțiunile cu scurgeri grele de proteine ​​în filtrul glomerular există o </w:t>
      </w:r>
      <w:proofErr w:type="spellStart"/>
      <w:r w:rsidRPr="000B1070">
        <w:rPr>
          <w:rFonts w:ascii="Times New Roman" w:hAnsi="Times New Roman" w:cs="Times New Roman"/>
          <w:sz w:val="24"/>
          <w:szCs w:val="24"/>
          <w:lang w:val="ro-RO"/>
        </w:rPr>
        <w:t>reabsorbție</w:t>
      </w:r>
      <w:proofErr w:type="spellEnd"/>
      <w:r w:rsidRPr="000B1070">
        <w:rPr>
          <w:rFonts w:ascii="Times New Roman" w:hAnsi="Times New Roman" w:cs="Times New Roman"/>
          <w:sz w:val="24"/>
          <w:szCs w:val="24"/>
          <w:lang w:val="ro-RO"/>
        </w:rPr>
        <w:t xml:space="preserve"> crescută a proteinei în vezicule, iar proteina apare ca picături roz de hialin în citoplasma celulei tubulare. Procesul este reversibil; dacă proteinuria scade, picăturile de proteine ​​sunt metabolizate și dispar.</w:t>
      </w:r>
    </w:p>
    <w:p w14:paraId="09A1F028"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Proteinele care se acumulează pot fi proteine ​​secretate normale care sunt produse în cantități excesive, așa cum apar în anumite celule plasmatice angajate în sinteza activă a imunoglobulinelor. ER devine extrem de distins, producând incluziuni eozinofile mari, omogene, numite corpuri </w:t>
      </w:r>
      <w:proofErr w:type="spellStart"/>
      <w:r w:rsidRPr="000B1070">
        <w:rPr>
          <w:rFonts w:ascii="Times New Roman" w:hAnsi="Times New Roman" w:cs="Times New Roman"/>
          <w:sz w:val="24"/>
          <w:szCs w:val="24"/>
          <w:lang w:val="ro-RO"/>
        </w:rPr>
        <w:t>Russell</w:t>
      </w:r>
      <w:proofErr w:type="spellEnd"/>
      <w:r w:rsidRPr="000B1070">
        <w:rPr>
          <w:rFonts w:ascii="Times New Roman" w:hAnsi="Times New Roman" w:cs="Times New Roman"/>
          <w:sz w:val="24"/>
          <w:szCs w:val="24"/>
          <w:lang w:val="ro-RO"/>
        </w:rPr>
        <w:t>.</w:t>
      </w:r>
    </w:p>
    <w:p w14:paraId="2486EE13"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lastRenderedPageBreak/>
        <w:t>• Transport intracelular defect și secreție de proteine ​​critice. În deficitul de α1-antitripsină, mutațiile proteinei încetinesc semnificativ, ceea ce duce la acumularea de intermediari parțial pliați, care se agregă în ER-</w:t>
      </w:r>
      <w:proofErr w:type="spellStart"/>
      <w:r w:rsidRPr="000B1070">
        <w:rPr>
          <w:rFonts w:ascii="Times New Roman" w:hAnsi="Times New Roman" w:cs="Times New Roman"/>
          <w:sz w:val="24"/>
          <w:szCs w:val="24"/>
          <w:lang w:val="ro-RO"/>
        </w:rPr>
        <w:t>ul</w:t>
      </w:r>
      <w:proofErr w:type="spellEnd"/>
      <w:r w:rsidRPr="000B1070">
        <w:rPr>
          <w:rFonts w:ascii="Times New Roman" w:hAnsi="Times New Roman" w:cs="Times New Roman"/>
          <w:sz w:val="24"/>
          <w:szCs w:val="24"/>
          <w:lang w:val="ro-RO"/>
        </w:rPr>
        <w:t xml:space="preserve"> ficatului și nu sunt secretați. Deficitul rezultat al enzimei circulante determină emfizem. În multe dintre aceste boli, patologia rezultă nu numai din pierderea funcției proteice, ci și din stresul ER cauzat de proteinele neplăcute, culminând cu moartea </w:t>
      </w:r>
      <w:proofErr w:type="spellStart"/>
      <w:r w:rsidRPr="000B1070">
        <w:rPr>
          <w:rFonts w:ascii="Times New Roman" w:hAnsi="Times New Roman" w:cs="Times New Roman"/>
          <w:sz w:val="24"/>
          <w:szCs w:val="24"/>
          <w:lang w:val="ro-RO"/>
        </w:rPr>
        <w:t>apoptotică</w:t>
      </w:r>
      <w:proofErr w:type="spellEnd"/>
      <w:r w:rsidRPr="000B1070">
        <w:rPr>
          <w:rFonts w:ascii="Times New Roman" w:hAnsi="Times New Roman" w:cs="Times New Roman"/>
          <w:sz w:val="24"/>
          <w:szCs w:val="24"/>
          <w:lang w:val="ro-RO"/>
        </w:rPr>
        <w:t xml:space="preserve"> a celulelor (discutate mai sus).</w:t>
      </w:r>
    </w:p>
    <w:p w14:paraId="67680393"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Acumularea proteinelor </w:t>
      </w:r>
      <w:proofErr w:type="spellStart"/>
      <w:r w:rsidRPr="000B1070">
        <w:rPr>
          <w:rFonts w:ascii="Times New Roman" w:hAnsi="Times New Roman" w:cs="Times New Roman"/>
          <w:sz w:val="24"/>
          <w:szCs w:val="24"/>
          <w:lang w:val="ro-RO"/>
        </w:rPr>
        <w:t>cito</w:t>
      </w:r>
      <w:proofErr w:type="spellEnd"/>
      <w:r w:rsidRPr="000B1070">
        <w:rPr>
          <w:rFonts w:ascii="Times New Roman" w:hAnsi="Times New Roman" w:cs="Times New Roman"/>
          <w:sz w:val="24"/>
          <w:szCs w:val="24"/>
          <w:lang w:val="ro-RO"/>
        </w:rPr>
        <w:t>-scheletice. Există mai multe tipuri de proteine ​​</w:t>
      </w:r>
      <w:proofErr w:type="spellStart"/>
      <w:r w:rsidRPr="000B1070">
        <w:rPr>
          <w:rFonts w:ascii="Times New Roman" w:hAnsi="Times New Roman" w:cs="Times New Roman"/>
          <w:sz w:val="24"/>
          <w:szCs w:val="24"/>
          <w:lang w:val="ro-RO"/>
        </w:rPr>
        <w:t>cito</w:t>
      </w:r>
      <w:proofErr w:type="spellEnd"/>
      <w:r w:rsidRPr="000B1070">
        <w:rPr>
          <w:rFonts w:ascii="Times New Roman" w:hAnsi="Times New Roman" w:cs="Times New Roman"/>
          <w:sz w:val="24"/>
          <w:szCs w:val="24"/>
          <w:lang w:val="ro-RO"/>
        </w:rPr>
        <w:t xml:space="preserve">-scheletice, inclusiv </w:t>
      </w:r>
      <w:proofErr w:type="spellStart"/>
      <w:r w:rsidRPr="000B1070">
        <w:rPr>
          <w:rFonts w:ascii="Times New Roman" w:hAnsi="Times New Roman" w:cs="Times New Roman"/>
          <w:sz w:val="24"/>
          <w:szCs w:val="24"/>
          <w:lang w:val="ro-RO"/>
        </w:rPr>
        <w:t>microtubuli</w:t>
      </w:r>
      <w:proofErr w:type="spellEnd"/>
      <w:r w:rsidRPr="000B1070">
        <w:rPr>
          <w:rFonts w:ascii="Times New Roman" w:hAnsi="Times New Roman" w:cs="Times New Roman"/>
          <w:sz w:val="24"/>
          <w:szCs w:val="24"/>
          <w:lang w:val="ro-RO"/>
        </w:rPr>
        <w:t xml:space="preserve">, filamente de </w:t>
      </w:r>
      <w:proofErr w:type="spellStart"/>
      <w:r w:rsidRPr="000B1070">
        <w:rPr>
          <w:rFonts w:ascii="Times New Roman" w:hAnsi="Times New Roman" w:cs="Times New Roman"/>
          <w:sz w:val="24"/>
          <w:szCs w:val="24"/>
          <w:lang w:val="ro-RO"/>
        </w:rPr>
        <w:t>actină</w:t>
      </w:r>
      <w:proofErr w:type="spellEnd"/>
      <w:r w:rsidRPr="000B1070">
        <w:rPr>
          <w:rFonts w:ascii="Times New Roman" w:hAnsi="Times New Roman" w:cs="Times New Roman"/>
          <w:sz w:val="24"/>
          <w:szCs w:val="24"/>
          <w:lang w:val="ro-RO"/>
        </w:rPr>
        <w:t xml:space="preserve"> subțire, filamente groase de miozină și filamente intermediare. Acumulările de filamente de </w:t>
      </w:r>
      <w:proofErr w:type="spellStart"/>
      <w:r w:rsidRPr="000B1070">
        <w:rPr>
          <w:rFonts w:ascii="Times New Roman" w:hAnsi="Times New Roman" w:cs="Times New Roman"/>
          <w:sz w:val="24"/>
          <w:szCs w:val="24"/>
          <w:lang w:val="ro-RO"/>
        </w:rPr>
        <w:t>keratină</w:t>
      </w:r>
      <w:proofErr w:type="spellEnd"/>
      <w:r w:rsidRPr="000B1070">
        <w:rPr>
          <w:rFonts w:ascii="Times New Roman" w:hAnsi="Times New Roman" w:cs="Times New Roman"/>
          <w:sz w:val="24"/>
          <w:szCs w:val="24"/>
          <w:lang w:val="ro-RO"/>
        </w:rPr>
        <w:t xml:space="preserve"> și </w:t>
      </w:r>
      <w:proofErr w:type="spellStart"/>
      <w:r w:rsidRPr="000B1070">
        <w:rPr>
          <w:rFonts w:ascii="Times New Roman" w:hAnsi="Times New Roman" w:cs="Times New Roman"/>
          <w:sz w:val="24"/>
          <w:szCs w:val="24"/>
          <w:lang w:val="ro-RO"/>
        </w:rPr>
        <w:t>neurofilamente</w:t>
      </w:r>
      <w:proofErr w:type="spellEnd"/>
      <w:r w:rsidRPr="000B1070">
        <w:rPr>
          <w:rFonts w:ascii="Times New Roman" w:hAnsi="Times New Roman" w:cs="Times New Roman"/>
          <w:sz w:val="24"/>
          <w:szCs w:val="24"/>
          <w:lang w:val="ro-RO"/>
        </w:rPr>
        <w:t xml:space="preserve"> sunt asociate cu anumite tipuri de leziuni celulare. Hialina alcoolică este o incluziune citoplasmică eozinofilă în celulele hepatice care este caracteristică bolii alcoolice hepatice și este compusă în principal din filamente intermediare ale </w:t>
      </w:r>
      <w:proofErr w:type="spellStart"/>
      <w:r w:rsidRPr="000B1070">
        <w:rPr>
          <w:rFonts w:ascii="Times New Roman" w:hAnsi="Times New Roman" w:cs="Times New Roman"/>
          <w:sz w:val="24"/>
          <w:szCs w:val="24"/>
          <w:lang w:val="ro-RO"/>
        </w:rPr>
        <w:t>keratinei</w:t>
      </w:r>
      <w:proofErr w:type="spellEnd"/>
      <w:r w:rsidRPr="000B1070">
        <w:rPr>
          <w:rFonts w:ascii="Times New Roman" w:hAnsi="Times New Roman" w:cs="Times New Roman"/>
          <w:sz w:val="24"/>
          <w:szCs w:val="24"/>
          <w:lang w:val="ro-RO"/>
        </w:rPr>
        <w:t xml:space="preserve">. Încâlcitura </w:t>
      </w:r>
      <w:proofErr w:type="spellStart"/>
      <w:r w:rsidRPr="000B1070">
        <w:rPr>
          <w:rFonts w:ascii="Times New Roman" w:hAnsi="Times New Roman" w:cs="Times New Roman"/>
          <w:sz w:val="24"/>
          <w:szCs w:val="24"/>
          <w:lang w:val="ro-RO"/>
        </w:rPr>
        <w:t>neurofibrilară</w:t>
      </w:r>
      <w:proofErr w:type="spellEnd"/>
      <w:r w:rsidRPr="000B1070">
        <w:rPr>
          <w:rFonts w:ascii="Times New Roman" w:hAnsi="Times New Roman" w:cs="Times New Roman"/>
          <w:sz w:val="24"/>
          <w:szCs w:val="24"/>
          <w:lang w:val="ro-RO"/>
        </w:rPr>
        <w:t xml:space="preserve"> găsită în creier în boala Alzheimer conține </w:t>
      </w:r>
      <w:proofErr w:type="spellStart"/>
      <w:r w:rsidRPr="000B1070">
        <w:rPr>
          <w:rFonts w:ascii="Times New Roman" w:hAnsi="Times New Roman" w:cs="Times New Roman"/>
          <w:sz w:val="24"/>
          <w:szCs w:val="24"/>
          <w:lang w:val="ro-RO"/>
        </w:rPr>
        <w:t>neurofilamente</w:t>
      </w:r>
      <w:proofErr w:type="spellEnd"/>
      <w:r w:rsidRPr="000B1070">
        <w:rPr>
          <w:rFonts w:ascii="Times New Roman" w:hAnsi="Times New Roman" w:cs="Times New Roman"/>
          <w:sz w:val="24"/>
          <w:szCs w:val="24"/>
          <w:lang w:val="ro-RO"/>
        </w:rPr>
        <w:t xml:space="preserve"> și alte proteine.</w:t>
      </w:r>
    </w:p>
    <w:p w14:paraId="1C5E12D8"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Agregarea proteinelor anormale. Proteinele anormale sau umplute greșit se pot depune în țesuturi și pot interfera cu funcțiile normale. Depozitele pot fi intracelulare, extracelulare sau ambele, iar agregatele pot provoca, direct sau indirect, modificări patologice. Anumite forme de amiloidoză se încadrează în această categorie de boli. Aceste tulburări sunt uneori numite </w:t>
      </w:r>
      <w:proofErr w:type="spellStart"/>
      <w:r w:rsidRPr="000B1070">
        <w:rPr>
          <w:rFonts w:ascii="Times New Roman" w:hAnsi="Times New Roman" w:cs="Times New Roman"/>
          <w:sz w:val="24"/>
          <w:szCs w:val="24"/>
          <w:lang w:val="ro-RO"/>
        </w:rPr>
        <w:t>proteinopatii</w:t>
      </w:r>
      <w:proofErr w:type="spellEnd"/>
      <w:r w:rsidRPr="000B1070">
        <w:rPr>
          <w:rFonts w:ascii="Times New Roman" w:hAnsi="Times New Roman" w:cs="Times New Roman"/>
          <w:sz w:val="24"/>
          <w:szCs w:val="24"/>
          <w:lang w:val="ro-RO"/>
        </w:rPr>
        <w:t xml:space="preserve"> sau boli de agregare proteică.</w:t>
      </w:r>
    </w:p>
    <w:p w14:paraId="6005A648"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Glicogen</w:t>
      </w:r>
    </w:p>
    <w:p w14:paraId="53C912BD"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Glicogenul este o sursă de energie disponibilă rapid, stocată în citoplasma celulelor sănătoase. Depozitele intracelulare excesive de glicogen sunt observate la pacienții cu anomalii în metabolismul glucozei sau al glicogenului. Indiferent de setarea clinică, masele glicogenului apar ca vacuole clare în citoplasmă. Diabetul zaharat este exemplul principal al unei tulburări a metabolismului glucozei. În această boală, glicogenul se găsește în celulele epiteliale tubulare renale, precum și în celulele hepatice, celulele β ale insulelor </w:t>
      </w:r>
      <w:proofErr w:type="spellStart"/>
      <w:r w:rsidRPr="000B1070">
        <w:rPr>
          <w:rFonts w:ascii="Times New Roman" w:hAnsi="Times New Roman" w:cs="Times New Roman"/>
          <w:sz w:val="24"/>
          <w:szCs w:val="24"/>
          <w:lang w:val="ro-RO"/>
        </w:rPr>
        <w:t>Langerhans</w:t>
      </w:r>
      <w:proofErr w:type="spellEnd"/>
      <w:r w:rsidRPr="000B1070">
        <w:rPr>
          <w:rFonts w:ascii="Times New Roman" w:hAnsi="Times New Roman" w:cs="Times New Roman"/>
          <w:sz w:val="24"/>
          <w:szCs w:val="24"/>
          <w:lang w:val="ro-RO"/>
        </w:rPr>
        <w:t xml:space="preserve"> și celulele musculare cardiace.</w:t>
      </w:r>
    </w:p>
    <w:p w14:paraId="63E0BCCB"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Glicogenul se acumulează în celule într-un grup de afecțiuni genetice înrudite, care sunt denumite colectiv boli de stocare a glicogenului sau glicogeneze. În aceste boli, defectele enzimatice în sinteza sau descompunerea glicogenului au ca rezultat acumularea masivă, provocând leziuni celulare și moarte celulară.</w:t>
      </w:r>
    </w:p>
    <w:p w14:paraId="3FB7934F"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MOARTEA CELULEI</w:t>
      </w:r>
    </w:p>
    <w:p w14:paraId="009B1632"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lastRenderedPageBreak/>
        <w:t xml:space="preserve">Cu deteriorarea continuă, leziunea devine ireversibilă, moment în care celula nu se poate recupera și moare. Există două tipuri principale de moarte celulară, necroză și </w:t>
      </w:r>
      <w:proofErr w:type="spellStart"/>
      <w:r w:rsidRPr="000B1070">
        <w:rPr>
          <w:rFonts w:ascii="Times New Roman" w:hAnsi="Times New Roman" w:cs="Times New Roman"/>
          <w:sz w:val="24"/>
          <w:szCs w:val="24"/>
          <w:lang w:val="ro-RO"/>
        </w:rPr>
        <w:t>apoptoză</w:t>
      </w:r>
      <w:proofErr w:type="spellEnd"/>
      <w:r w:rsidRPr="000B1070">
        <w:rPr>
          <w:rFonts w:ascii="Times New Roman" w:hAnsi="Times New Roman" w:cs="Times New Roman"/>
          <w:sz w:val="24"/>
          <w:szCs w:val="24"/>
          <w:lang w:val="ro-RO"/>
        </w:rPr>
        <w:t xml:space="preserve">, care diferă prin morfologia, mecanismele și rolurile lor în fiziologie și boli. Când deteriorarea membranelor este severă, enzimele </w:t>
      </w:r>
      <w:proofErr w:type="spellStart"/>
      <w:r w:rsidRPr="000B1070">
        <w:rPr>
          <w:rFonts w:ascii="Times New Roman" w:hAnsi="Times New Roman" w:cs="Times New Roman"/>
          <w:sz w:val="24"/>
          <w:szCs w:val="24"/>
          <w:lang w:val="ro-RO"/>
        </w:rPr>
        <w:t>lizozomale</w:t>
      </w:r>
      <w:proofErr w:type="spellEnd"/>
      <w:r w:rsidRPr="000B1070">
        <w:rPr>
          <w:rFonts w:ascii="Times New Roman" w:hAnsi="Times New Roman" w:cs="Times New Roman"/>
          <w:sz w:val="24"/>
          <w:szCs w:val="24"/>
          <w:lang w:val="ro-RO"/>
        </w:rPr>
        <w:t xml:space="preserve"> intră în citoplasmă și digeră celula, iar conținutul celular se scurge, rezultând necroză. În situațiile în care ADN-ul sau proteinele celulelor sunt deteriorate dincolo de reparații, celula se omoară prin </w:t>
      </w:r>
      <w:proofErr w:type="spellStart"/>
      <w:r w:rsidRPr="000B1070">
        <w:rPr>
          <w:rFonts w:ascii="Times New Roman" w:hAnsi="Times New Roman" w:cs="Times New Roman"/>
          <w:sz w:val="24"/>
          <w:szCs w:val="24"/>
          <w:lang w:val="ro-RO"/>
        </w:rPr>
        <w:t>apoptoză</w:t>
      </w:r>
      <w:proofErr w:type="spellEnd"/>
      <w:r w:rsidRPr="000B1070">
        <w:rPr>
          <w:rFonts w:ascii="Times New Roman" w:hAnsi="Times New Roman" w:cs="Times New Roman"/>
          <w:sz w:val="24"/>
          <w:szCs w:val="24"/>
          <w:lang w:val="ro-RO"/>
        </w:rPr>
        <w:t xml:space="preserve">, o formă de moarte celulară care se caracterizează prin dizolvarea nucleară, fragmentarea celulei fără pierderea completă a integrității membranei și eliminarea rapidă a resturilor celulare. În timp ce necroza este întotdeauna un proces patologic, </w:t>
      </w:r>
      <w:proofErr w:type="spellStart"/>
      <w:r w:rsidRPr="000B1070">
        <w:rPr>
          <w:rFonts w:ascii="Times New Roman" w:hAnsi="Times New Roman" w:cs="Times New Roman"/>
          <w:sz w:val="24"/>
          <w:szCs w:val="24"/>
          <w:lang w:val="ro-RO"/>
        </w:rPr>
        <w:t>apoptoza</w:t>
      </w:r>
      <w:proofErr w:type="spellEnd"/>
      <w:r w:rsidRPr="000B1070">
        <w:rPr>
          <w:rFonts w:ascii="Times New Roman" w:hAnsi="Times New Roman" w:cs="Times New Roman"/>
          <w:sz w:val="24"/>
          <w:szCs w:val="24"/>
          <w:lang w:val="ro-RO"/>
        </w:rPr>
        <w:t xml:space="preserve"> îndeplinește multe funcții normale și nu este neapărat asociată cu lezarea celulelor. Moartea celulară este, de asemenea, uneori rezultatul final al autofagiei. Deși este mai ușor să înțelegem aceste căi ale morții celulare, discutându-le separat, pot exista multe conexiuni între ele. </w:t>
      </w:r>
      <w:proofErr w:type="spellStart"/>
      <w:r w:rsidRPr="000B1070">
        <w:rPr>
          <w:rFonts w:ascii="Times New Roman" w:hAnsi="Times New Roman" w:cs="Times New Roman"/>
          <w:sz w:val="24"/>
          <w:szCs w:val="24"/>
          <w:lang w:val="ro-RO"/>
        </w:rPr>
        <w:t>Apoptoza</w:t>
      </w:r>
      <w:proofErr w:type="spellEnd"/>
      <w:r w:rsidRPr="000B1070">
        <w:rPr>
          <w:rFonts w:ascii="Times New Roman" w:hAnsi="Times New Roman" w:cs="Times New Roman"/>
          <w:sz w:val="24"/>
          <w:szCs w:val="24"/>
          <w:lang w:val="ro-RO"/>
        </w:rPr>
        <w:t xml:space="preserve"> poate progresa până la necroză, iar moartea celulelor în timpul autofagiei poate prezenta multe dintre caracteristicile biochimice ale </w:t>
      </w:r>
      <w:proofErr w:type="spellStart"/>
      <w:r w:rsidRPr="000B1070">
        <w:rPr>
          <w:rFonts w:ascii="Times New Roman" w:hAnsi="Times New Roman" w:cs="Times New Roman"/>
          <w:sz w:val="24"/>
          <w:szCs w:val="24"/>
          <w:lang w:val="ro-RO"/>
        </w:rPr>
        <w:t>apoptozei</w:t>
      </w:r>
      <w:proofErr w:type="spellEnd"/>
      <w:r w:rsidRPr="000B1070">
        <w:rPr>
          <w:rFonts w:ascii="Times New Roman" w:hAnsi="Times New Roman" w:cs="Times New Roman"/>
          <w:sz w:val="24"/>
          <w:szCs w:val="24"/>
          <w:lang w:val="ro-RO"/>
        </w:rPr>
        <w:t>.</w:t>
      </w:r>
    </w:p>
    <w:p w14:paraId="58AF1D22" w14:textId="77777777" w:rsidR="001B5F22" w:rsidRPr="000B1070" w:rsidRDefault="001B5F22" w:rsidP="008A31CA">
      <w:pPr>
        <w:spacing w:line="360" w:lineRule="auto"/>
        <w:jc w:val="center"/>
        <w:rPr>
          <w:rFonts w:ascii="Times New Roman" w:hAnsi="Times New Roman" w:cs="Times New Roman"/>
          <w:sz w:val="24"/>
          <w:szCs w:val="24"/>
          <w:lang w:val="ro-RO"/>
        </w:rPr>
      </w:pPr>
      <w:r w:rsidRPr="000B1070">
        <w:rPr>
          <w:rFonts w:ascii="Times New Roman" w:hAnsi="Times New Roman" w:cs="Times New Roman"/>
          <w:noProof/>
          <w:sz w:val="24"/>
          <w:szCs w:val="24"/>
          <w:lang w:eastAsia="ru-RU"/>
        </w:rPr>
        <w:drawing>
          <wp:inline distT="0" distB="0" distL="0" distR="0" wp14:anchorId="4DDBDEA9" wp14:editId="06F9CC32">
            <wp:extent cx="5486400" cy="289560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895600"/>
                    </a:xfrm>
                    <a:prstGeom prst="rect">
                      <a:avLst/>
                    </a:prstGeom>
                    <a:noFill/>
                    <a:ln w="9525" cmpd="sng">
                      <a:solidFill>
                        <a:srgbClr val="000000"/>
                      </a:solidFill>
                      <a:miter lim="800000"/>
                      <a:headEnd/>
                      <a:tailEnd/>
                    </a:ln>
                    <a:effectLst/>
                  </pic:spPr>
                </pic:pic>
              </a:graphicData>
            </a:graphic>
          </wp:inline>
        </w:drawing>
      </w:r>
    </w:p>
    <w:p w14:paraId="50FD7832"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b/>
          <w:sz w:val="24"/>
          <w:szCs w:val="24"/>
          <w:lang w:val="ro-RO"/>
        </w:rPr>
        <w:t xml:space="preserve">Fig. 11. Ilustrația schematică a modificărilor morfologice ale leziunii celulare care au ca rezultat necroza sau </w:t>
      </w:r>
      <w:proofErr w:type="spellStart"/>
      <w:r w:rsidRPr="000B1070">
        <w:rPr>
          <w:rFonts w:ascii="Times New Roman" w:hAnsi="Times New Roman" w:cs="Times New Roman"/>
          <w:b/>
          <w:sz w:val="24"/>
          <w:szCs w:val="24"/>
          <w:lang w:val="ro-RO"/>
        </w:rPr>
        <w:t>apoptoza</w:t>
      </w:r>
      <w:proofErr w:type="spellEnd"/>
      <w:r w:rsidRPr="000B1070">
        <w:rPr>
          <w:rFonts w:ascii="Times New Roman" w:hAnsi="Times New Roman" w:cs="Times New Roman"/>
          <w:b/>
          <w:sz w:val="24"/>
          <w:szCs w:val="24"/>
          <w:lang w:val="ro-RO"/>
        </w:rPr>
        <w:t>.</w:t>
      </w:r>
      <w:r w:rsidRPr="000B1070">
        <w:rPr>
          <w:rFonts w:ascii="Times New Roman" w:hAnsi="Times New Roman" w:cs="Times New Roman"/>
          <w:sz w:val="24"/>
          <w:szCs w:val="24"/>
          <w:lang w:val="ro-RO"/>
        </w:rPr>
        <w:t xml:space="preserve"> (Din </w:t>
      </w:r>
      <w:proofErr w:type="spellStart"/>
      <w:r w:rsidRPr="000B1070">
        <w:rPr>
          <w:rFonts w:ascii="Times New Roman" w:hAnsi="Times New Roman" w:cs="Times New Roman"/>
          <w:sz w:val="24"/>
          <w:szCs w:val="24"/>
          <w:lang w:val="ro-RO"/>
        </w:rPr>
        <w:t>Robbins-Cotran</w:t>
      </w:r>
      <w:proofErr w:type="spellEnd"/>
      <w:r w:rsidRPr="000B1070">
        <w:rPr>
          <w:rFonts w:ascii="Times New Roman" w:hAnsi="Times New Roman" w:cs="Times New Roman"/>
          <w:sz w:val="24"/>
          <w:szCs w:val="24"/>
          <w:lang w:val="ro-RO"/>
        </w:rPr>
        <w:t>; Baza patologică a bolii)</w:t>
      </w:r>
    </w:p>
    <w:p w14:paraId="26F8E91D"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proofErr w:type="spellStart"/>
      <w:r w:rsidRPr="000B1070">
        <w:rPr>
          <w:rFonts w:ascii="Times New Roman" w:hAnsi="Times New Roman" w:cs="Times New Roman"/>
          <w:b/>
          <w:sz w:val="24"/>
          <w:szCs w:val="24"/>
          <w:lang w:val="ro-RO"/>
        </w:rPr>
        <w:t>Apoptoza</w:t>
      </w:r>
      <w:proofErr w:type="spellEnd"/>
    </w:p>
    <w:p w14:paraId="3613B3EF" w14:textId="2970867F" w:rsidR="001B5F22" w:rsidRPr="000B1070" w:rsidRDefault="001B5F22" w:rsidP="000B1070">
      <w:pPr>
        <w:spacing w:line="360" w:lineRule="auto"/>
        <w:ind w:firstLine="708"/>
        <w:jc w:val="both"/>
        <w:rPr>
          <w:rFonts w:ascii="Times New Roman" w:hAnsi="Times New Roman" w:cs="Times New Roman"/>
          <w:sz w:val="24"/>
          <w:szCs w:val="24"/>
          <w:lang w:val="ro-RO"/>
        </w:rPr>
      </w:pPr>
      <w:proofErr w:type="spellStart"/>
      <w:r w:rsidRPr="000B1070">
        <w:rPr>
          <w:rFonts w:ascii="Times New Roman" w:hAnsi="Times New Roman" w:cs="Times New Roman"/>
          <w:sz w:val="24"/>
          <w:szCs w:val="24"/>
          <w:lang w:val="ro-RO"/>
        </w:rPr>
        <w:t>Apoptoza</w:t>
      </w:r>
      <w:proofErr w:type="spellEnd"/>
      <w:r w:rsidRPr="000B1070">
        <w:rPr>
          <w:rFonts w:ascii="Times New Roman" w:hAnsi="Times New Roman" w:cs="Times New Roman"/>
          <w:sz w:val="24"/>
          <w:szCs w:val="24"/>
          <w:lang w:val="ro-RO"/>
        </w:rPr>
        <w:t xml:space="preserve"> este o cale de moarte a celulelor care este indusă de un program </w:t>
      </w:r>
      <w:proofErr w:type="spellStart"/>
      <w:r w:rsidRPr="000B1070">
        <w:rPr>
          <w:rFonts w:ascii="Times New Roman" w:hAnsi="Times New Roman" w:cs="Times New Roman"/>
          <w:sz w:val="24"/>
          <w:szCs w:val="24"/>
          <w:lang w:val="ro-RO"/>
        </w:rPr>
        <w:t>sinucidic</w:t>
      </w:r>
      <w:proofErr w:type="spellEnd"/>
      <w:r w:rsidRPr="000B1070">
        <w:rPr>
          <w:rFonts w:ascii="Times New Roman" w:hAnsi="Times New Roman" w:cs="Times New Roman"/>
          <w:sz w:val="24"/>
          <w:szCs w:val="24"/>
          <w:lang w:val="ro-RO"/>
        </w:rPr>
        <w:t xml:space="preserve"> strict reglementat în care celulele destinate morții activează enzime care degradează ADN-ul nuclear al celulelor și proteine ​​nucleare și citoplasmatice. Celulele </w:t>
      </w:r>
      <w:proofErr w:type="spellStart"/>
      <w:r w:rsidRPr="000B1070">
        <w:rPr>
          <w:rFonts w:ascii="Times New Roman" w:hAnsi="Times New Roman" w:cs="Times New Roman"/>
          <w:sz w:val="24"/>
          <w:szCs w:val="24"/>
          <w:lang w:val="ro-RO"/>
        </w:rPr>
        <w:t>apoptotice</w:t>
      </w:r>
      <w:proofErr w:type="spellEnd"/>
      <w:r w:rsidRPr="000B1070">
        <w:rPr>
          <w:rFonts w:ascii="Times New Roman" w:hAnsi="Times New Roman" w:cs="Times New Roman"/>
          <w:sz w:val="24"/>
          <w:szCs w:val="24"/>
          <w:lang w:val="ro-RO"/>
        </w:rPr>
        <w:t xml:space="preserve"> se descompun în fragmente, numite corpuri </w:t>
      </w:r>
      <w:proofErr w:type="spellStart"/>
      <w:r w:rsidRPr="000B1070">
        <w:rPr>
          <w:rFonts w:ascii="Times New Roman" w:hAnsi="Times New Roman" w:cs="Times New Roman"/>
          <w:sz w:val="24"/>
          <w:szCs w:val="24"/>
          <w:lang w:val="ro-RO"/>
        </w:rPr>
        <w:t>apoptotice</w:t>
      </w:r>
      <w:proofErr w:type="spellEnd"/>
      <w:r w:rsidRPr="000B1070">
        <w:rPr>
          <w:rFonts w:ascii="Times New Roman" w:hAnsi="Times New Roman" w:cs="Times New Roman"/>
          <w:sz w:val="24"/>
          <w:szCs w:val="24"/>
          <w:lang w:val="ro-RO"/>
        </w:rPr>
        <w:t xml:space="preserve">, care conțin porțiuni ale citoplasmei și nucleului. Membrana plasmatică a celulelor și corpurilor </w:t>
      </w:r>
      <w:proofErr w:type="spellStart"/>
      <w:r w:rsidRPr="000B1070">
        <w:rPr>
          <w:rFonts w:ascii="Times New Roman" w:hAnsi="Times New Roman" w:cs="Times New Roman"/>
          <w:sz w:val="24"/>
          <w:szCs w:val="24"/>
          <w:lang w:val="ro-RO"/>
        </w:rPr>
        <w:t>apoptotice</w:t>
      </w:r>
      <w:proofErr w:type="spellEnd"/>
      <w:r w:rsidRPr="000B1070">
        <w:rPr>
          <w:rFonts w:ascii="Times New Roman" w:hAnsi="Times New Roman" w:cs="Times New Roman"/>
          <w:sz w:val="24"/>
          <w:szCs w:val="24"/>
          <w:lang w:val="ro-RO"/>
        </w:rPr>
        <w:t xml:space="preserve"> rămâne intactă, dar structura acesteia este modificată astfel încât acestea să devină ținte pentru fagocite. Celula moartă și fragmentele sale sunt devorate rapid, </w:t>
      </w:r>
      <w:r w:rsidRPr="000B1070">
        <w:rPr>
          <w:rFonts w:ascii="Times New Roman" w:hAnsi="Times New Roman" w:cs="Times New Roman"/>
          <w:sz w:val="24"/>
          <w:szCs w:val="24"/>
          <w:lang w:val="ro-RO"/>
        </w:rPr>
        <w:lastRenderedPageBreak/>
        <w:t>înainte de scurgerea conținutului și, prin urmare, moartea celulară pe această cale nu provoacă o reacție inflamato</w:t>
      </w:r>
      <w:r w:rsidR="008A31CA">
        <w:rPr>
          <w:rFonts w:ascii="Times New Roman" w:hAnsi="Times New Roman" w:cs="Times New Roman"/>
          <w:sz w:val="24"/>
          <w:szCs w:val="24"/>
          <w:lang w:val="ro-RO"/>
        </w:rPr>
        <w:t>are</w:t>
      </w:r>
      <w:r w:rsidRPr="000B1070">
        <w:rPr>
          <w:rFonts w:ascii="Times New Roman" w:hAnsi="Times New Roman" w:cs="Times New Roman"/>
          <w:sz w:val="24"/>
          <w:szCs w:val="24"/>
          <w:lang w:val="ro-RO"/>
        </w:rPr>
        <w:t xml:space="preserve"> în gazdă. Procesul a fost recunoscut în 1972 prin aspectul morfologic distinctiv al fragmentelor legate de membrană derivate din celule și numit după denumirea greacă pentru „cădere”. S-a apreciat rapid că </w:t>
      </w:r>
      <w:proofErr w:type="spellStart"/>
      <w:r w:rsidRPr="000B1070">
        <w:rPr>
          <w:rFonts w:ascii="Times New Roman" w:hAnsi="Times New Roman" w:cs="Times New Roman"/>
          <w:sz w:val="24"/>
          <w:szCs w:val="24"/>
          <w:lang w:val="ro-RO"/>
        </w:rPr>
        <w:t>apoptoza</w:t>
      </w:r>
      <w:proofErr w:type="spellEnd"/>
      <w:r w:rsidRPr="000B1070">
        <w:rPr>
          <w:rFonts w:ascii="Times New Roman" w:hAnsi="Times New Roman" w:cs="Times New Roman"/>
          <w:sz w:val="24"/>
          <w:szCs w:val="24"/>
          <w:lang w:val="ro-RO"/>
        </w:rPr>
        <w:t xml:space="preserve"> a fost un mecanism unic de moarte celulară, distinctă de necroză, care se caracterizează prin pierderea integrității membranei, digestia enzimatică a celulelor, scurgerea conținutului celular și frecvent o reacție gazdă. Cu toate acestea, </w:t>
      </w:r>
      <w:proofErr w:type="spellStart"/>
      <w:r w:rsidRPr="000B1070">
        <w:rPr>
          <w:rFonts w:ascii="Times New Roman" w:hAnsi="Times New Roman" w:cs="Times New Roman"/>
          <w:sz w:val="24"/>
          <w:szCs w:val="24"/>
          <w:lang w:val="ro-RO"/>
        </w:rPr>
        <w:t>apoptoza</w:t>
      </w:r>
      <w:proofErr w:type="spellEnd"/>
      <w:r w:rsidRPr="000B1070">
        <w:rPr>
          <w:rFonts w:ascii="Times New Roman" w:hAnsi="Times New Roman" w:cs="Times New Roman"/>
          <w:sz w:val="24"/>
          <w:szCs w:val="24"/>
          <w:lang w:val="ro-RO"/>
        </w:rPr>
        <w:t xml:space="preserve"> și necroza coexistă uneori, iar </w:t>
      </w:r>
      <w:proofErr w:type="spellStart"/>
      <w:r w:rsidRPr="000B1070">
        <w:rPr>
          <w:rFonts w:ascii="Times New Roman" w:hAnsi="Times New Roman" w:cs="Times New Roman"/>
          <w:sz w:val="24"/>
          <w:szCs w:val="24"/>
          <w:lang w:val="ro-RO"/>
        </w:rPr>
        <w:t>apoptoza</w:t>
      </w:r>
      <w:proofErr w:type="spellEnd"/>
      <w:r w:rsidRPr="000B1070">
        <w:rPr>
          <w:rFonts w:ascii="Times New Roman" w:hAnsi="Times New Roman" w:cs="Times New Roman"/>
          <w:sz w:val="24"/>
          <w:szCs w:val="24"/>
          <w:lang w:val="ro-RO"/>
        </w:rPr>
        <w:t xml:space="preserve"> indusă de unii stimuli patologici poate progresa spre necroză.</w:t>
      </w:r>
    </w:p>
    <w:p w14:paraId="2CEAACB8"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p>
    <w:p w14:paraId="41F0E0F7"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CAUZELE APOPTOZEI</w:t>
      </w:r>
    </w:p>
    <w:p w14:paraId="50F34091"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proofErr w:type="spellStart"/>
      <w:r w:rsidRPr="000B1070">
        <w:rPr>
          <w:rFonts w:ascii="Times New Roman" w:hAnsi="Times New Roman" w:cs="Times New Roman"/>
          <w:sz w:val="24"/>
          <w:szCs w:val="24"/>
          <w:lang w:val="ro-RO"/>
        </w:rPr>
        <w:t>Apoptoza</w:t>
      </w:r>
      <w:proofErr w:type="spellEnd"/>
      <w:r w:rsidRPr="000B1070">
        <w:rPr>
          <w:rFonts w:ascii="Times New Roman" w:hAnsi="Times New Roman" w:cs="Times New Roman"/>
          <w:sz w:val="24"/>
          <w:szCs w:val="24"/>
          <w:lang w:val="ro-RO"/>
        </w:rPr>
        <w:t xml:space="preserve"> apare în mod normal atât în ​​timpul dezvoltării, cât și pe tot parcursul vârstei adulte și servește la eliminarea celulelor nedorite, îmbătrânite sau potențial dăunătoare. Este, de asemenea, un eveniment patologic atunci când celulele bolnave sunt deteriorate dincolo de reparații și sunt eliminate.</w:t>
      </w:r>
    </w:p>
    <w:p w14:paraId="1F00D68A"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proofErr w:type="spellStart"/>
      <w:r w:rsidRPr="000B1070">
        <w:rPr>
          <w:rFonts w:ascii="Times New Roman" w:hAnsi="Times New Roman" w:cs="Times New Roman"/>
          <w:sz w:val="24"/>
          <w:szCs w:val="24"/>
          <w:lang w:val="ro-RO"/>
        </w:rPr>
        <w:t>Apoptoza</w:t>
      </w:r>
      <w:proofErr w:type="spellEnd"/>
      <w:r w:rsidRPr="000B1070">
        <w:rPr>
          <w:rFonts w:ascii="Times New Roman" w:hAnsi="Times New Roman" w:cs="Times New Roman"/>
          <w:sz w:val="24"/>
          <w:szCs w:val="24"/>
          <w:lang w:val="ro-RO"/>
        </w:rPr>
        <w:t xml:space="preserve"> în situații fiziologice</w:t>
      </w:r>
    </w:p>
    <w:p w14:paraId="7E333A21"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Moartea prin </w:t>
      </w:r>
      <w:proofErr w:type="spellStart"/>
      <w:r w:rsidRPr="000B1070">
        <w:rPr>
          <w:rFonts w:ascii="Times New Roman" w:hAnsi="Times New Roman" w:cs="Times New Roman"/>
          <w:sz w:val="24"/>
          <w:szCs w:val="24"/>
          <w:lang w:val="ro-RO"/>
        </w:rPr>
        <w:t>apoptoză</w:t>
      </w:r>
      <w:proofErr w:type="spellEnd"/>
      <w:r w:rsidRPr="000B1070">
        <w:rPr>
          <w:rFonts w:ascii="Times New Roman" w:hAnsi="Times New Roman" w:cs="Times New Roman"/>
          <w:sz w:val="24"/>
          <w:szCs w:val="24"/>
          <w:lang w:val="ro-RO"/>
        </w:rPr>
        <w:t xml:space="preserve"> este un fenomen normal care servește la eliminarea celulelor care nu mai sunt necesare și la menținerea unui număr constant de diverse populații de celule din țesuturi. Este important în următoarele situații fiziologice:</w:t>
      </w:r>
    </w:p>
    <w:p w14:paraId="0E4A0791"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Distrugerea programată a celulelor în timpul embriogenezei, inclusiv implantarea, organogeneza, involuția dezvoltării și metamorfoza. Termenul „moarte celulară programată” a fost inventat inițial pentru a indica moartea tipurilor de celule specifice la momente definite în timpul dezvoltării unui organism. </w:t>
      </w:r>
      <w:proofErr w:type="spellStart"/>
      <w:r w:rsidRPr="000B1070">
        <w:rPr>
          <w:rFonts w:ascii="Times New Roman" w:hAnsi="Times New Roman" w:cs="Times New Roman"/>
          <w:sz w:val="24"/>
          <w:szCs w:val="24"/>
          <w:lang w:val="ro-RO"/>
        </w:rPr>
        <w:t>Apoptoza</w:t>
      </w:r>
      <w:proofErr w:type="spellEnd"/>
      <w:r w:rsidRPr="000B1070">
        <w:rPr>
          <w:rFonts w:ascii="Times New Roman" w:hAnsi="Times New Roman" w:cs="Times New Roman"/>
          <w:sz w:val="24"/>
          <w:szCs w:val="24"/>
          <w:lang w:val="ro-RO"/>
        </w:rPr>
        <w:t xml:space="preserve"> este un termen generic pentru acest model de moarte celulară, indiferent de context, dar este adesea utilizat în mod interschimbabil cu „moartea celulelor programate”.</w:t>
      </w:r>
    </w:p>
    <w:p w14:paraId="4910F7A7"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Involuția țesuturilor dependente de hormoni la retragerea hormonilor, cum ar fi descompunerea celulelor </w:t>
      </w:r>
      <w:proofErr w:type="spellStart"/>
      <w:r w:rsidRPr="000B1070">
        <w:rPr>
          <w:rFonts w:ascii="Times New Roman" w:hAnsi="Times New Roman" w:cs="Times New Roman"/>
          <w:sz w:val="24"/>
          <w:szCs w:val="24"/>
          <w:lang w:val="ro-RO"/>
        </w:rPr>
        <w:t>endometriale</w:t>
      </w:r>
      <w:proofErr w:type="spellEnd"/>
      <w:r w:rsidRPr="000B1070">
        <w:rPr>
          <w:rFonts w:ascii="Times New Roman" w:hAnsi="Times New Roman" w:cs="Times New Roman"/>
          <w:sz w:val="24"/>
          <w:szCs w:val="24"/>
          <w:lang w:val="ro-RO"/>
        </w:rPr>
        <w:t xml:space="preserve"> în timpul ciclului menstrual, </w:t>
      </w:r>
      <w:proofErr w:type="spellStart"/>
      <w:r w:rsidRPr="000B1070">
        <w:rPr>
          <w:rFonts w:ascii="Times New Roman" w:hAnsi="Times New Roman" w:cs="Times New Roman"/>
          <w:sz w:val="24"/>
          <w:szCs w:val="24"/>
          <w:lang w:val="ro-RO"/>
        </w:rPr>
        <w:t>atrezie</w:t>
      </w:r>
      <w:proofErr w:type="spellEnd"/>
      <w:r w:rsidRPr="000B1070">
        <w:rPr>
          <w:rFonts w:ascii="Times New Roman" w:hAnsi="Times New Roman" w:cs="Times New Roman"/>
          <w:sz w:val="24"/>
          <w:szCs w:val="24"/>
          <w:lang w:val="ro-RO"/>
        </w:rPr>
        <w:t xml:space="preserve"> foliculară ovariană în menopauză, regresia sânului care alăptează după înțărcare și atrofie prostatică după castrare.</w:t>
      </w:r>
    </w:p>
    <w:p w14:paraId="2AF9A16E"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Pierderea celulelor în populațiile de celule în proliferare, cum ar fi limfocitele imature din măduva osoasă și timusul care nu reușesc să exprime receptorii de antigen utili, limfocitele B în centrele germinale și celulele epiteliale din criptele intestinale, astfel încât să mențină un număr constant (homeostază).</w:t>
      </w:r>
    </w:p>
    <w:p w14:paraId="45B2B1AE"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lastRenderedPageBreak/>
        <w:t>• Eliminarea limfocitelor auto-reactive potențial dăunătoare, înainte sau după ce și-au încheiat maturizarea, astfel încât să prevină reacțiile împotriva propriilor țesuturi.</w:t>
      </w:r>
    </w:p>
    <w:p w14:paraId="73574D4E"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Moartea celulelor gazdă care și-au servit scopul, cum ar fi </w:t>
      </w:r>
      <w:proofErr w:type="spellStart"/>
      <w:r w:rsidRPr="000B1070">
        <w:rPr>
          <w:rFonts w:ascii="Times New Roman" w:hAnsi="Times New Roman" w:cs="Times New Roman"/>
          <w:sz w:val="24"/>
          <w:szCs w:val="24"/>
          <w:lang w:val="ro-RO"/>
        </w:rPr>
        <w:t>neutrofilele</w:t>
      </w:r>
      <w:proofErr w:type="spellEnd"/>
      <w:r w:rsidRPr="000B1070">
        <w:rPr>
          <w:rFonts w:ascii="Times New Roman" w:hAnsi="Times New Roman" w:cs="Times New Roman"/>
          <w:sz w:val="24"/>
          <w:szCs w:val="24"/>
          <w:lang w:val="ro-RO"/>
        </w:rPr>
        <w:t xml:space="preserve"> într-un răspuns inflamator acut și limfocitele la sfârșitul unui răspuns imun. În aceste situații, celulele suferă de </w:t>
      </w:r>
      <w:proofErr w:type="spellStart"/>
      <w:r w:rsidRPr="000B1070">
        <w:rPr>
          <w:rFonts w:ascii="Times New Roman" w:hAnsi="Times New Roman" w:cs="Times New Roman"/>
          <w:sz w:val="24"/>
          <w:szCs w:val="24"/>
          <w:lang w:val="ro-RO"/>
        </w:rPr>
        <w:t>apoptoză</w:t>
      </w:r>
      <w:proofErr w:type="spellEnd"/>
      <w:r w:rsidRPr="000B1070">
        <w:rPr>
          <w:rFonts w:ascii="Times New Roman" w:hAnsi="Times New Roman" w:cs="Times New Roman"/>
          <w:sz w:val="24"/>
          <w:szCs w:val="24"/>
          <w:lang w:val="ro-RO"/>
        </w:rPr>
        <w:t>, deoarece sunt private de semnalele de supraviețuire necesare, cum ar fi factorii de creștere.</w:t>
      </w:r>
    </w:p>
    <w:p w14:paraId="773D9528"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proofErr w:type="spellStart"/>
      <w:r w:rsidRPr="000B1070">
        <w:rPr>
          <w:rFonts w:ascii="Times New Roman" w:hAnsi="Times New Roman" w:cs="Times New Roman"/>
          <w:sz w:val="24"/>
          <w:szCs w:val="24"/>
          <w:lang w:val="ro-RO"/>
        </w:rPr>
        <w:t>Apoptoza</w:t>
      </w:r>
      <w:proofErr w:type="spellEnd"/>
      <w:r w:rsidRPr="000B1070">
        <w:rPr>
          <w:rFonts w:ascii="Times New Roman" w:hAnsi="Times New Roman" w:cs="Times New Roman"/>
          <w:sz w:val="24"/>
          <w:szCs w:val="24"/>
          <w:lang w:val="ro-RO"/>
        </w:rPr>
        <w:t xml:space="preserve"> în afecțiuni patologice</w:t>
      </w:r>
    </w:p>
    <w:p w14:paraId="1090080F"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proofErr w:type="spellStart"/>
      <w:r w:rsidRPr="000B1070">
        <w:rPr>
          <w:rFonts w:ascii="Times New Roman" w:hAnsi="Times New Roman" w:cs="Times New Roman"/>
          <w:sz w:val="24"/>
          <w:szCs w:val="24"/>
          <w:lang w:val="ro-RO"/>
        </w:rPr>
        <w:t>Apoptoza</w:t>
      </w:r>
      <w:proofErr w:type="spellEnd"/>
      <w:r w:rsidRPr="000B1070">
        <w:rPr>
          <w:rFonts w:ascii="Times New Roman" w:hAnsi="Times New Roman" w:cs="Times New Roman"/>
          <w:sz w:val="24"/>
          <w:szCs w:val="24"/>
          <w:lang w:val="ro-RO"/>
        </w:rPr>
        <w:t xml:space="preserve"> elimină celulele care sunt rănite dincolo de reparație, fără a provoca o reacție gazdă, limitând astfel deteriorarea colaterală a țesutului. Moartea prin </w:t>
      </w:r>
      <w:proofErr w:type="spellStart"/>
      <w:r w:rsidRPr="000B1070">
        <w:rPr>
          <w:rFonts w:ascii="Times New Roman" w:hAnsi="Times New Roman" w:cs="Times New Roman"/>
          <w:sz w:val="24"/>
          <w:szCs w:val="24"/>
          <w:lang w:val="ro-RO"/>
        </w:rPr>
        <w:t>apoptoză</w:t>
      </w:r>
      <w:proofErr w:type="spellEnd"/>
      <w:r w:rsidRPr="000B1070">
        <w:rPr>
          <w:rFonts w:ascii="Times New Roman" w:hAnsi="Times New Roman" w:cs="Times New Roman"/>
          <w:sz w:val="24"/>
          <w:szCs w:val="24"/>
          <w:lang w:val="ro-RO"/>
        </w:rPr>
        <w:t xml:space="preserve"> este responsabilă de pierderea celulelor într-o varietate de stări patologice:</w:t>
      </w:r>
    </w:p>
    <w:p w14:paraId="0091E9EA"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Deteriorarea ADN-ului. Radiația, medicamentele anticanceroase citotoxice și </w:t>
      </w:r>
      <w:proofErr w:type="spellStart"/>
      <w:r w:rsidRPr="000B1070">
        <w:rPr>
          <w:rFonts w:ascii="Times New Roman" w:hAnsi="Times New Roman" w:cs="Times New Roman"/>
          <w:sz w:val="24"/>
          <w:szCs w:val="24"/>
          <w:lang w:val="ro-RO"/>
        </w:rPr>
        <w:t>hipoxia</w:t>
      </w:r>
      <w:proofErr w:type="spellEnd"/>
      <w:r w:rsidRPr="000B1070">
        <w:rPr>
          <w:rFonts w:ascii="Times New Roman" w:hAnsi="Times New Roman" w:cs="Times New Roman"/>
          <w:sz w:val="24"/>
          <w:szCs w:val="24"/>
          <w:lang w:val="ro-RO"/>
        </w:rPr>
        <w:t xml:space="preserve"> pot deteriora ADN-ul, fie direct, fie prin producerea de radicali liberi. Dacă mecanismele de reparație nu pot face față accidentării, celula declanșează mecanisme intrinseci care induc </w:t>
      </w:r>
      <w:proofErr w:type="spellStart"/>
      <w:r w:rsidRPr="000B1070">
        <w:rPr>
          <w:rFonts w:ascii="Times New Roman" w:hAnsi="Times New Roman" w:cs="Times New Roman"/>
          <w:sz w:val="24"/>
          <w:szCs w:val="24"/>
          <w:lang w:val="ro-RO"/>
        </w:rPr>
        <w:t>apoptoza</w:t>
      </w:r>
      <w:proofErr w:type="spellEnd"/>
      <w:r w:rsidRPr="000B1070">
        <w:rPr>
          <w:rFonts w:ascii="Times New Roman" w:hAnsi="Times New Roman" w:cs="Times New Roman"/>
          <w:sz w:val="24"/>
          <w:szCs w:val="24"/>
          <w:lang w:val="ro-RO"/>
        </w:rPr>
        <w:t xml:space="preserve">. În aceste situații, eliminarea celulei poate fi o alternativă mai bună decât riscul mutațiilor în ADN-ul deteriorat, ceea ce poate duce la transformarea malignă. Acești stimuli dăunători pot provoca </w:t>
      </w:r>
      <w:proofErr w:type="spellStart"/>
      <w:r w:rsidRPr="000B1070">
        <w:rPr>
          <w:rFonts w:ascii="Times New Roman" w:hAnsi="Times New Roman" w:cs="Times New Roman"/>
          <w:sz w:val="24"/>
          <w:szCs w:val="24"/>
          <w:lang w:val="ro-RO"/>
        </w:rPr>
        <w:t>apoptoză</w:t>
      </w:r>
      <w:proofErr w:type="spellEnd"/>
      <w:r w:rsidRPr="000B1070">
        <w:rPr>
          <w:rFonts w:ascii="Times New Roman" w:hAnsi="Times New Roman" w:cs="Times New Roman"/>
          <w:sz w:val="24"/>
          <w:szCs w:val="24"/>
          <w:lang w:val="ro-RO"/>
        </w:rPr>
        <w:t xml:space="preserve"> dacă stimulul este ușor, dar doze mai mari de aceiași stimuli pot duce la decesul celulelor necrotice.</w:t>
      </w:r>
    </w:p>
    <w:p w14:paraId="78C76DE7"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Acumularea de proteine ​​pliate greșit. Proteinele pliate necorespunzător pot apărea din cauza mutațiilor genelor care codifică aceste proteine ​​sau din cauza factorilor extrinseci, cum ar fi deteriorarea radicalilor liberi. Acumularea excesivă a acestor proteine ​​în ER conduce la o afecțiune numită stres ER, care culminează cu moartea </w:t>
      </w:r>
      <w:proofErr w:type="spellStart"/>
      <w:r w:rsidRPr="000B1070">
        <w:rPr>
          <w:rFonts w:ascii="Times New Roman" w:hAnsi="Times New Roman" w:cs="Times New Roman"/>
          <w:sz w:val="24"/>
          <w:szCs w:val="24"/>
          <w:lang w:val="ro-RO"/>
        </w:rPr>
        <w:t>apoptotică</w:t>
      </w:r>
      <w:proofErr w:type="spellEnd"/>
      <w:r w:rsidRPr="000B1070">
        <w:rPr>
          <w:rFonts w:ascii="Times New Roman" w:hAnsi="Times New Roman" w:cs="Times New Roman"/>
          <w:sz w:val="24"/>
          <w:szCs w:val="24"/>
          <w:lang w:val="ro-RO"/>
        </w:rPr>
        <w:t xml:space="preserve"> a celulelor. </w:t>
      </w:r>
      <w:proofErr w:type="spellStart"/>
      <w:r w:rsidRPr="000B1070">
        <w:rPr>
          <w:rFonts w:ascii="Times New Roman" w:hAnsi="Times New Roman" w:cs="Times New Roman"/>
          <w:sz w:val="24"/>
          <w:szCs w:val="24"/>
          <w:lang w:val="ro-RO"/>
        </w:rPr>
        <w:t>Apoptoza</w:t>
      </w:r>
      <w:proofErr w:type="spellEnd"/>
      <w:r w:rsidRPr="000B1070">
        <w:rPr>
          <w:rFonts w:ascii="Times New Roman" w:hAnsi="Times New Roman" w:cs="Times New Roman"/>
          <w:sz w:val="24"/>
          <w:szCs w:val="24"/>
          <w:lang w:val="ro-RO"/>
        </w:rPr>
        <w:t xml:space="preserve"> cauzată de acumularea proteinelor greșite a fost invocată ca bază a mai multor boli degenerative ale sistemului nervos central și ale altor organe.</w:t>
      </w:r>
    </w:p>
    <w:p w14:paraId="15D02418"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Moartea celulelor în anumite infecții, în special infecții virale, în care pierderea celulelor infectate se datorează în mare parte </w:t>
      </w:r>
      <w:proofErr w:type="spellStart"/>
      <w:r w:rsidRPr="000B1070">
        <w:rPr>
          <w:rFonts w:ascii="Times New Roman" w:hAnsi="Times New Roman" w:cs="Times New Roman"/>
          <w:sz w:val="24"/>
          <w:szCs w:val="24"/>
          <w:lang w:val="ro-RO"/>
        </w:rPr>
        <w:t>apoptozei</w:t>
      </w:r>
      <w:proofErr w:type="spellEnd"/>
      <w:r w:rsidRPr="000B1070">
        <w:rPr>
          <w:rFonts w:ascii="Times New Roman" w:hAnsi="Times New Roman" w:cs="Times New Roman"/>
          <w:sz w:val="24"/>
          <w:szCs w:val="24"/>
          <w:lang w:val="ro-RO"/>
        </w:rPr>
        <w:t xml:space="preserve"> care poate fi indusă de virus (ca în infecțiile </w:t>
      </w:r>
      <w:proofErr w:type="spellStart"/>
      <w:r w:rsidRPr="000B1070">
        <w:rPr>
          <w:rFonts w:ascii="Times New Roman" w:hAnsi="Times New Roman" w:cs="Times New Roman"/>
          <w:sz w:val="24"/>
          <w:szCs w:val="24"/>
          <w:lang w:val="ro-RO"/>
        </w:rPr>
        <w:t>adenovirus</w:t>
      </w:r>
      <w:proofErr w:type="spellEnd"/>
      <w:r w:rsidRPr="000B1070">
        <w:rPr>
          <w:rFonts w:ascii="Times New Roman" w:hAnsi="Times New Roman" w:cs="Times New Roman"/>
          <w:sz w:val="24"/>
          <w:szCs w:val="24"/>
          <w:lang w:val="ro-RO"/>
        </w:rPr>
        <w:t xml:space="preserve"> și HIV) sau de răspunsul imun al gazdei (ca în cazul hepatitei virale). Un răspuns important al gazdei la virusuri constă în limfocitele T citotoxice specifice proteinelor virale, care induc </w:t>
      </w:r>
      <w:proofErr w:type="spellStart"/>
      <w:r w:rsidRPr="000B1070">
        <w:rPr>
          <w:rFonts w:ascii="Times New Roman" w:hAnsi="Times New Roman" w:cs="Times New Roman"/>
          <w:sz w:val="24"/>
          <w:szCs w:val="24"/>
          <w:lang w:val="ro-RO"/>
        </w:rPr>
        <w:t>apoptoza</w:t>
      </w:r>
      <w:proofErr w:type="spellEnd"/>
      <w:r w:rsidRPr="000B1070">
        <w:rPr>
          <w:rFonts w:ascii="Times New Roman" w:hAnsi="Times New Roman" w:cs="Times New Roman"/>
          <w:sz w:val="24"/>
          <w:szCs w:val="24"/>
          <w:lang w:val="ro-RO"/>
        </w:rPr>
        <w:t xml:space="preserve"> celulelor infectate în încercarea de a elimina rezervoarele de infecție. În timpul acestui proces poate exista o deteriorare semnificativă a țesuturilor. Același mecanism mediat de celulele T este responsabil pentru moartea celulelor în tumori și respingerea celulelor a transplanturilor.</w:t>
      </w:r>
    </w:p>
    <w:p w14:paraId="6D055E65"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lastRenderedPageBreak/>
        <w:t>• Atrofie patologică în organele parenchimatoase după obstrucția canalului, cum ar fi în pancreas, glanda parotidă și rinichi.</w:t>
      </w:r>
    </w:p>
    <w:p w14:paraId="020332F2"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p>
    <w:p w14:paraId="4FC610E8"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 xml:space="preserve">Etapele </w:t>
      </w:r>
      <w:proofErr w:type="spellStart"/>
      <w:r w:rsidRPr="000B1070">
        <w:rPr>
          <w:rFonts w:ascii="Times New Roman" w:hAnsi="Times New Roman" w:cs="Times New Roman"/>
          <w:b/>
          <w:sz w:val="24"/>
          <w:szCs w:val="24"/>
          <w:lang w:val="ro-RO"/>
        </w:rPr>
        <w:t>apoptozei</w:t>
      </w:r>
      <w:proofErr w:type="spellEnd"/>
    </w:p>
    <w:p w14:paraId="7C836773"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Celulele </w:t>
      </w:r>
      <w:proofErr w:type="spellStart"/>
      <w:r w:rsidRPr="000B1070">
        <w:rPr>
          <w:rFonts w:ascii="Times New Roman" w:hAnsi="Times New Roman" w:cs="Times New Roman"/>
          <w:sz w:val="24"/>
          <w:szCs w:val="24"/>
          <w:lang w:val="ro-RO"/>
        </w:rPr>
        <w:t>apoptotice</w:t>
      </w:r>
      <w:proofErr w:type="spellEnd"/>
      <w:r w:rsidRPr="000B1070">
        <w:rPr>
          <w:rFonts w:ascii="Times New Roman" w:hAnsi="Times New Roman" w:cs="Times New Roman"/>
          <w:sz w:val="24"/>
          <w:szCs w:val="24"/>
          <w:lang w:val="ro-RO"/>
        </w:rPr>
        <w:t xml:space="preserve"> prezintă de obicei o constelație distinctivă a modificărilor biochimice care stau la baza modificărilor structurale descrise mai sus. Etapele </w:t>
      </w:r>
      <w:proofErr w:type="spellStart"/>
      <w:r w:rsidRPr="000B1070">
        <w:rPr>
          <w:rFonts w:ascii="Times New Roman" w:hAnsi="Times New Roman" w:cs="Times New Roman"/>
          <w:sz w:val="24"/>
          <w:szCs w:val="24"/>
          <w:lang w:val="ro-RO"/>
        </w:rPr>
        <w:t>apoptozei</w:t>
      </w:r>
      <w:proofErr w:type="spellEnd"/>
      <w:r w:rsidRPr="000B1070">
        <w:rPr>
          <w:rFonts w:ascii="Times New Roman" w:hAnsi="Times New Roman" w:cs="Times New Roman"/>
          <w:sz w:val="24"/>
          <w:szCs w:val="24"/>
          <w:lang w:val="ro-RO"/>
        </w:rPr>
        <w:t xml:space="preserve"> sunt mai jos.</w:t>
      </w:r>
    </w:p>
    <w:p w14:paraId="5824AF72"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p>
    <w:p w14:paraId="126B8E3F"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p>
    <w:p w14:paraId="433CB498"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 xml:space="preserve">Activarea </w:t>
      </w:r>
      <w:proofErr w:type="spellStart"/>
      <w:r w:rsidRPr="000B1070">
        <w:rPr>
          <w:rFonts w:ascii="Times New Roman" w:hAnsi="Times New Roman" w:cs="Times New Roman"/>
          <w:b/>
          <w:sz w:val="24"/>
          <w:szCs w:val="24"/>
          <w:lang w:val="ro-RO"/>
        </w:rPr>
        <w:t>caspazelor</w:t>
      </w:r>
      <w:proofErr w:type="spellEnd"/>
      <w:r w:rsidRPr="000B1070">
        <w:rPr>
          <w:rFonts w:ascii="Times New Roman" w:hAnsi="Times New Roman" w:cs="Times New Roman"/>
          <w:b/>
          <w:sz w:val="24"/>
          <w:szCs w:val="24"/>
          <w:lang w:val="ro-RO"/>
        </w:rPr>
        <w:t>.</w:t>
      </w:r>
    </w:p>
    <w:p w14:paraId="0AE8FD6B"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O caracteristică specifică a </w:t>
      </w:r>
      <w:proofErr w:type="spellStart"/>
      <w:r w:rsidRPr="000B1070">
        <w:rPr>
          <w:rFonts w:ascii="Times New Roman" w:hAnsi="Times New Roman" w:cs="Times New Roman"/>
          <w:sz w:val="24"/>
          <w:szCs w:val="24"/>
          <w:lang w:val="ro-RO"/>
        </w:rPr>
        <w:t>apoptozei</w:t>
      </w:r>
      <w:proofErr w:type="spellEnd"/>
      <w:r w:rsidRPr="000B1070">
        <w:rPr>
          <w:rFonts w:ascii="Times New Roman" w:hAnsi="Times New Roman" w:cs="Times New Roman"/>
          <w:sz w:val="24"/>
          <w:szCs w:val="24"/>
          <w:lang w:val="ro-RO"/>
        </w:rPr>
        <w:t xml:space="preserve"> este activarea mai multor membri ai unei familii de </w:t>
      </w:r>
      <w:proofErr w:type="spellStart"/>
      <w:r w:rsidRPr="000B1070">
        <w:rPr>
          <w:rFonts w:ascii="Times New Roman" w:hAnsi="Times New Roman" w:cs="Times New Roman"/>
          <w:sz w:val="24"/>
          <w:szCs w:val="24"/>
          <w:lang w:val="ro-RO"/>
        </w:rPr>
        <w:t>cisteine</w:t>
      </w:r>
      <w:proofErr w:type="spellEnd"/>
      <w:r w:rsidRPr="000B1070">
        <w:rPr>
          <w:rFonts w:ascii="Times New Roman" w:hAnsi="Times New Roman" w:cs="Times New Roman"/>
          <w:sz w:val="24"/>
          <w:szCs w:val="24"/>
          <w:lang w:val="ro-RO"/>
        </w:rPr>
        <w:t xml:space="preserve"> ​​proteaze numite </w:t>
      </w:r>
      <w:proofErr w:type="spellStart"/>
      <w:r w:rsidRPr="000B1070">
        <w:rPr>
          <w:rFonts w:ascii="Times New Roman" w:hAnsi="Times New Roman" w:cs="Times New Roman"/>
          <w:sz w:val="24"/>
          <w:szCs w:val="24"/>
          <w:lang w:val="ro-RO"/>
        </w:rPr>
        <w:t>caspaze</w:t>
      </w:r>
      <w:proofErr w:type="spellEnd"/>
      <w:r w:rsidRPr="000B1070">
        <w:rPr>
          <w:rFonts w:ascii="Times New Roman" w:hAnsi="Times New Roman" w:cs="Times New Roman"/>
          <w:sz w:val="24"/>
          <w:szCs w:val="24"/>
          <w:lang w:val="ro-RO"/>
        </w:rPr>
        <w:t xml:space="preserve">. Termenul </w:t>
      </w:r>
      <w:proofErr w:type="spellStart"/>
      <w:r w:rsidRPr="000B1070">
        <w:rPr>
          <w:rFonts w:ascii="Times New Roman" w:hAnsi="Times New Roman" w:cs="Times New Roman"/>
          <w:sz w:val="24"/>
          <w:szCs w:val="24"/>
          <w:lang w:val="ro-RO"/>
        </w:rPr>
        <w:t>caspază</w:t>
      </w:r>
      <w:proofErr w:type="spellEnd"/>
      <w:r w:rsidRPr="000B1070">
        <w:rPr>
          <w:rFonts w:ascii="Times New Roman" w:hAnsi="Times New Roman" w:cs="Times New Roman"/>
          <w:sz w:val="24"/>
          <w:szCs w:val="24"/>
          <w:lang w:val="ro-RO"/>
        </w:rPr>
        <w:t xml:space="preserve"> se bazează pe două proprietăți ale acestei familii de enzime: „c” se referă la o protează </w:t>
      </w:r>
      <w:proofErr w:type="spellStart"/>
      <w:r w:rsidRPr="000B1070">
        <w:rPr>
          <w:rFonts w:ascii="Times New Roman" w:hAnsi="Times New Roman" w:cs="Times New Roman"/>
          <w:sz w:val="24"/>
          <w:szCs w:val="24"/>
          <w:lang w:val="ro-RO"/>
        </w:rPr>
        <w:t>cisteină</w:t>
      </w:r>
      <w:proofErr w:type="spellEnd"/>
      <w:r w:rsidRPr="000B1070">
        <w:rPr>
          <w:rFonts w:ascii="Times New Roman" w:hAnsi="Times New Roman" w:cs="Times New Roman"/>
          <w:sz w:val="24"/>
          <w:szCs w:val="24"/>
          <w:lang w:val="ro-RO"/>
        </w:rPr>
        <w:t xml:space="preserve"> (adică la o enzimă cu </w:t>
      </w:r>
      <w:proofErr w:type="spellStart"/>
      <w:r w:rsidRPr="000B1070">
        <w:rPr>
          <w:rFonts w:ascii="Times New Roman" w:hAnsi="Times New Roman" w:cs="Times New Roman"/>
          <w:sz w:val="24"/>
          <w:szCs w:val="24"/>
          <w:lang w:val="ro-RO"/>
        </w:rPr>
        <w:t>cisteină</w:t>
      </w:r>
      <w:proofErr w:type="spellEnd"/>
      <w:r w:rsidRPr="000B1070">
        <w:rPr>
          <w:rFonts w:ascii="Times New Roman" w:hAnsi="Times New Roman" w:cs="Times New Roman"/>
          <w:sz w:val="24"/>
          <w:szCs w:val="24"/>
          <w:lang w:val="ro-RO"/>
        </w:rPr>
        <w:t xml:space="preserve"> în </w:t>
      </w:r>
      <w:proofErr w:type="spellStart"/>
      <w:r w:rsidRPr="000B1070">
        <w:rPr>
          <w:rFonts w:ascii="Times New Roman" w:hAnsi="Times New Roman" w:cs="Times New Roman"/>
          <w:sz w:val="24"/>
          <w:szCs w:val="24"/>
          <w:lang w:val="ro-RO"/>
        </w:rPr>
        <w:t>situsul</w:t>
      </w:r>
      <w:proofErr w:type="spellEnd"/>
      <w:r w:rsidRPr="000B1070">
        <w:rPr>
          <w:rFonts w:ascii="Times New Roman" w:hAnsi="Times New Roman" w:cs="Times New Roman"/>
          <w:sz w:val="24"/>
          <w:szCs w:val="24"/>
          <w:lang w:val="ro-RO"/>
        </w:rPr>
        <w:t xml:space="preserve"> său activ), iar „</w:t>
      </w:r>
      <w:proofErr w:type="spellStart"/>
      <w:r w:rsidRPr="000B1070">
        <w:rPr>
          <w:rFonts w:ascii="Times New Roman" w:hAnsi="Times New Roman" w:cs="Times New Roman"/>
          <w:sz w:val="24"/>
          <w:szCs w:val="24"/>
          <w:lang w:val="ro-RO"/>
        </w:rPr>
        <w:t>aspază</w:t>
      </w:r>
      <w:proofErr w:type="spellEnd"/>
      <w:r w:rsidRPr="000B1070">
        <w:rPr>
          <w:rFonts w:ascii="Times New Roman" w:hAnsi="Times New Roman" w:cs="Times New Roman"/>
          <w:sz w:val="24"/>
          <w:szCs w:val="24"/>
          <w:lang w:val="ro-RO"/>
        </w:rPr>
        <w:t xml:space="preserve">” se referă la capacitatea unică a acestor enzime de a se cliva după reziduuri de acid aspartic. Familia </w:t>
      </w:r>
      <w:proofErr w:type="spellStart"/>
      <w:r w:rsidRPr="000B1070">
        <w:rPr>
          <w:rFonts w:ascii="Times New Roman" w:hAnsi="Times New Roman" w:cs="Times New Roman"/>
          <w:sz w:val="24"/>
          <w:szCs w:val="24"/>
          <w:lang w:val="ro-RO"/>
        </w:rPr>
        <w:t>caspasei</w:t>
      </w:r>
      <w:proofErr w:type="spellEnd"/>
      <w:r w:rsidRPr="000B1070">
        <w:rPr>
          <w:rFonts w:ascii="Times New Roman" w:hAnsi="Times New Roman" w:cs="Times New Roman"/>
          <w:sz w:val="24"/>
          <w:szCs w:val="24"/>
          <w:lang w:val="ro-RO"/>
        </w:rPr>
        <w:t xml:space="preserve">, care include acum peste 10 membri, poate fi împărțită funcțional în două grupuri - inițiator și executor - în funcție de ordinea în care sunt activate în timpul </w:t>
      </w:r>
      <w:proofErr w:type="spellStart"/>
      <w:r w:rsidRPr="000B1070">
        <w:rPr>
          <w:rFonts w:ascii="Times New Roman" w:hAnsi="Times New Roman" w:cs="Times New Roman"/>
          <w:sz w:val="24"/>
          <w:szCs w:val="24"/>
          <w:lang w:val="ro-RO"/>
        </w:rPr>
        <w:t>apoptozei</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Caspazele</w:t>
      </w:r>
      <w:proofErr w:type="spellEnd"/>
      <w:r w:rsidRPr="000B1070">
        <w:rPr>
          <w:rFonts w:ascii="Times New Roman" w:hAnsi="Times New Roman" w:cs="Times New Roman"/>
          <w:sz w:val="24"/>
          <w:szCs w:val="24"/>
          <w:lang w:val="ro-RO"/>
        </w:rPr>
        <w:t xml:space="preserve"> inițiator includ caspasa-8 și caspasa-9. Câteva alte </w:t>
      </w:r>
      <w:proofErr w:type="spellStart"/>
      <w:r w:rsidRPr="000B1070">
        <w:rPr>
          <w:rFonts w:ascii="Times New Roman" w:hAnsi="Times New Roman" w:cs="Times New Roman"/>
          <w:sz w:val="24"/>
          <w:szCs w:val="24"/>
          <w:lang w:val="ro-RO"/>
        </w:rPr>
        <w:t>caspaze</w:t>
      </w:r>
      <w:proofErr w:type="spellEnd"/>
      <w:r w:rsidRPr="000B1070">
        <w:rPr>
          <w:rFonts w:ascii="Times New Roman" w:hAnsi="Times New Roman" w:cs="Times New Roman"/>
          <w:sz w:val="24"/>
          <w:szCs w:val="24"/>
          <w:lang w:val="ro-RO"/>
        </w:rPr>
        <w:t xml:space="preserve">, inclusiv caspaza-3 și caspaza-6, servesc ca executor. La fel ca multe proteaze, </w:t>
      </w:r>
      <w:proofErr w:type="spellStart"/>
      <w:r w:rsidRPr="000B1070">
        <w:rPr>
          <w:rFonts w:ascii="Times New Roman" w:hAnsi="Times New Roman" w:cs="Times New Roman"/>
          <w:sz w:val="24"/>
          <w:szCs w:val="24"/>
          <w:lang w:val="ro-RO"/>
        </w:rPr>
        <w:t>caspazele</w:t>
      </w:r>
      <w:proofErr w:type="spellEnd"/>
      <w:r w:rsidRPr="000B1070">
        <w:rPr>
          <w:rFonts w:ascii="Times New Roman" w:hAnsi="Times New Roman" w:cs="Times New Roman"/>
          <w:sz w:val="24"/>
          <w:szCs w:val="24"/>
          <w:lang w:val="ro-RO"/>
        </w:rPr>
        <w:t xml:space="preserve"> există ca pro-enzime inactive sau zimogene și trebuie să fie supuse unui clivaj enzimatic pentru a deveni activ. Prezența </w:t>
      </w:r>
      <w:proofErr w:type="spellStart"/>
      <w:r w:rsidRPr="000B1070">
        <w:rPr>
          <w:rFonts w:ascii="Times New Roman" w:hAnsi="Times New Roman" w:cs="Times New Roman"/>
          <w:sz w:val="24"/>
          <w:szCs w:val="24"/>
          <w:lang w:val="ro-RO"/>
        </w:rPr>
        <w:t>caspazelor</w:t>
      </w:r>
      <w:proofErr w:type="spellEnd"/>
      <w:r w:rsidRPr="000B1070">
        <w:rPr>
          <w:rFonts w:ascii="Times New Roman" w:hAnsi="Times New Roman" w:cs="Times New Roman"/>
          <w:sz w:val="24"/>
          <w:szCs w:val="24"/>
          <w:lang w:val="ro-RO"/>
        </w:rPr>
        <w:t xml:space="preserve"> active clivate este un marker pentru celulele supuse </w:t>
      </w:r>
      <w:proofErr w:type="spellStart"/>
      <w:r w:rsidRPr="000B1070">
        <w:rPr>
          <w:rFonts w:ascii="Times New Roman" w:hAnsi="Times New Roman" w:cs="Times New Roman"/>
          <w:sz w:val="24"/>
          <w:szCs w:val="24"/>
          <w:lang w:val="ro-RO"/>
        </w:rPr>
        <w:t>apoptozei</w:t>
      </w:r>
      <w:proofErr w:type="spellEnd"/>
      <w:r w:rsidRPr="000B1070">
        <w:rPr>
          <w:rFonts w:ascii="Times New Roman" w:hAnsi="Times New Roman" w:cs="Times New Roman"/>
          <w:sz w:val="24"/>
          <w:szCs w:val="24"/>
          <w:lang w:val="ro-RO"/>
        </w:rPr>
        <w:t>.</w:t>
      </w:r>
    </w:p>
    <w:p w14:paraId="274EAF50"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Defalcarea ADN și proteine.</w:t>
      </w:r>
    </w:p>
    <w:p w14:paraId="10A867CF" w14:textId="2EB3452C"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Celulele </w:t>
      </w:r>
      <w:proofErr w:type="spellStart"/>
      <w:r w:rsidRPr="000B1070">
        <w:rPr>
          <w:rFonts w:ascii="Times New Roman" w:hAnsi="Times New Roman" w:cs="Times New Roman"/>
          <w:sz w:val="24"/>
          <w:szCs w:val="24"/>
          <w:lang w:val="ro-RO"/>
        </w:rPr>
        <w:t>apoptotice</w:t>
      </w:r>
      <w:proofErr w:type="spellEnd"/>
      <w:r w:rsidRPr="000B1070">
        <w:rPr>
          <w:rFonts w:ascii="Times New Roman" w:hAnsi="Times New Roman" w:cs="Times New Roman"/>
          <w:sz w:val="24"/>
          <w:szCs w:val="24"/>
          <w:lang w:val="ro-RO"/>
        </w:rPr>
        <w:t xml:space="preserve"> prezintă o descompunere caracteristică a ADN-ului în bucăți mari de 50 până la 300 de </w:t>
      </w:r>
      <w:proofErr w:type="spellStart"/>
      <w:r w:rsidRPr="000B1070">
        <w:rPr>
          <w:rFonts w:ascii="Times New Roman" w:hAnsi="Times New Roman" w:cs="Times New Roman"/>
          <w:sz w:val="24"/>
          <w:szCs w:val="24"/>
          <w:lang w:val="ro-RO"/>
        </w:rPr>
        <w:t>kilobaze</w:t>
      </w:r>
      <w:proofErr w:type="spellEnd"/>
      <w:r w:rsidRPr="000B1070">
        <w:rPr>
          <w:rFonts w:ascii="Times New Roman" w:hAnsi="Times New Roman" w:cs="Times New Roman"/>
          <w:sz w:val="24"/>
          <w:szCs w:val="24"/>
          <w:lang w:val="ro-RO"/>
        </w:rPr>
        <w:t>. Ulterior, există separare de ADN de către Ca</w:t>
      </w:r>
      <w:r w:rsidRPr="000B1070">
        <w:rPr>
          <w:rFonts w:ascii="Times New Roman" w:hAnsi="Times New Roman" w:cs="Times New Roman"/>
          <w:sz w:val="24"/>
          <w:szCs w:val="24"/>
          <w:vertAlign w:val="superscript"/>
          <w:lang w:val="ro-RO"/>
        </w:rPr>
        <w:t>2+</w:t>
      </w:r>
      <w:r w:rsidRPr="000B1070">
        <w:rPr>
          <w:rFonts w:ascii="Times New Roman" w:hAnsi="Times New Roman" w:cs="Times New Roman"/>
          <w:sz w:val="24"/>
          <w:szCs w:val="24"/>
          <w:lang w:val="ro-RO"/>
        </w:rPr>
        <w:t xml:space="preserve"> - și </w:t>
      </w:r>
      <w:proofErr w:type="spellStart"/>
      <w:r w:rsidRPr="000B1070">
        <w:rPr>
          <w:rFonts w:ascii="Times New Roman" w:hAnsi="Times New Roman" w:cs="Times New Roman"/>
          <w:sz w:val="24"/>
          <w:szCs w:val="24"/>
          <w:lang w:val="ro-RO"/>
        </w:rPr>
        <w:t>endonucleazele</w:t>
      </w:r>
      <w:proofErr w:type="spellEnd"/>
      <w:r w:rsidRPr="000B1070">
        <w:rPr>
          <w:rFonts w:ascii="Times New Roman" w:hAnsi="Times New Roman" w:cs="Times New Roman"/>
          <w:sz w:val="24"/>
          <w:szCs w:val="24"/>
          <w:lang w:val="ro-RO"/>
        </w:rPr>
        <w:t xml:space="preserve"> dependente de Mg</w:t>
      </w:r>
      <w:r w:rsidRPr="000B1070">
        <w:rPr>
          <w:rFonts w:ascii="Times New Roman" w:hAnsi="Times New Roman" w:cs="Times New Roman"/>
          <w:sz w:val="24"/>
          <w:szCs w:val="24"/>
          <w:vertAlign w:val="superscript"/>
          <w:lang w:val="ro-RO"/>
        </w:rPr>
        <w:t>2+</w:t>
      </w:r>
      <w:r w:rsidRPr="000B1070">
        <w:rPr>
          <w:rFonts w:ascii="Times New Roman" w:hAnsi="Times New Roman" w:cs="Times New Roman"/>
          <w:sz w:val="24"/>
          <w:szCs w:val="24"/>
          <w:lang w:val="ro-RO"/>
        </w:rPr>
        <w:t xml:space="preserve"> în fragmente ale căror dimensiuni sunt multipli de 180 până la 200 perechi de baze, reflectând separare între subunitățile </w:t>
      </w:r>
      <w:proofErr w:type="spellStart"/>
      <w:r w:rsidRPr="000B1070">
        <w:rPr>
          <w:rFonts w:ascii="Times New Roman" w:hAnsi="Times New Roman" w:cs="Times New Roman"/>
          <w:sz w:val="24"/>
          <w:szCs w:val="24"/>
          <w:lang w:val="ro-RO"/>
        </w:rPr>
        <w:t>nucleo</w:t>
      </w:r>
      <w:r w:rsidR="008A31CA">
        <w:rPr>
          <w:rFonts w:ascii="Times New Roman" w:hAnsi="Times New Roman" w:cs="Times New Roman"/>
          <w:sz w:val="24"/>
          <w:szCs w:val="24"/>
          <w:lang w:val="ro-RO"/>
        </w:rPr>
        <w:t>z</w:t>
      </w:r>
      <w:r w:rsidRPr="000B1070">
        <w:rPr>
          <w:rFonts w:ascii="Times New Roman" w:hAnsi="Times New Roman" w:cs="Times New Roman"/>
          <w:sz w:val="24"/>
          <w:szCs w:val="24"/>
          <w:lang w:val="ro-RO"/>
        </w:rPr>
        <w:t>omale</w:t>
      </w:r>
      <w:proofErr w:type="spellEnd"/>
      <w:r w:rsidRPr="000B1070">
        <w:rPr>
          <w:rFonts w:ascii="Times New Roman" w:hAnsi="Times New Roman" w:cs="Times New Roman"/>
          <w:sz w:val="24"/>
          <w:szCs w:val="24"/>
          <w:lang w:val="ro-RO"/>
        </w:rPr>
        <w:t xml:space="preserve">. Fragmentele pot fi vizualizate prin electroforeză sub formă de „scări” de ADN. Activitatea </w:t>
      </w:r>
      <w:proofErr w:type="spellStart"/>
      <w:r w:rsidRPr="000B1070">
        <w:rPr>
          <w:rFonts w:ascii="Times New Roman" w:hAnsi="Times New Roman" w:cs="Times New Roman"/>
          <w:sz w:val="24"/>
          <w:szCs w:val="24"/>
          <w:lang w:val="ro-RO"/>
        </w:rPr>
        <w:t>endonucleazei</w:t>
      </w:r>
      <w:proofErr w:type="spellEnd"/>
      <w:r w:rsidRPr="000B1070">
        <w:rPr>
          <w:rFonts w:ascii="Times New Roman" w:hAnsi="Times New Roman" w:cs="Times New Roman"/>
          <w:sz w:val="24"/>
          <w:szCs w:val="24"/>
          <w:lang w:val="ro-RO"/>
        </w:rPr>
        <w:t xml:space="preserve"> constituie, de asemenea, baza pentru detectarea morții celulare prin tehnici citoc</w:t>
      </w:r>
      <w:r w:rsidR="008A31CA">
        <w:rPr>
          <w:rFonts w:ascii="Times New Roman" w:hAnsi="Times New Roman" w:cs="Times New Roman"/>
          <w:sz w:val="24"/>
          <w:szCs w:val="24"/>
          <w:lang w:val="ro-RO"/>
        </w:rPr>
        <w:t>h</w:t>
      </w:r>
      <w:r w:rsidRPr="000B1070">
        <w:rPr>
          <w:rFonts w:ascii="Times New Roman" w:hAnsi="Times New Roman" w:cs="Times New Roman"/>
          <w:sz w:val="24"/>
          <w:szCs w:val="24"/>
          <w:lang w:val="ro-RO"/>
        </w:rPr>
        <w:t xml:space="preserve">imice care recunosc pauze cu ADN dublu. Se consideră că un model „fragmentat” de fragmentare a ADN-ului este indicativ al necrozei, dar acesta poate fi un fenomen </w:t>
      </w:r>
      <w:proofErr w:type="spellStart"/>
      <w:r w:rsidRPr="000B1070">
        <w:rPr>
          <w:rFonts w:ascii="Times New Roman" w:hAnsi="Times New Roman" w:cs="Times New Roman"/>
          <w:sz w:val="24"/>
          <w:szCs w:val="24"/>
          <w:lang w:val="ro-RO"/>
        </w:rPr>
        <w:t>autolitic</w:t>
      </w:r>
      <w:proofErr w:type="spellEnd"/>
      <w:r w:rsidRPr="000B1070">
        <w:rPr>
          <w:rFonts w:ascii="Times New Roman" w:hAnsi="Times New Roman" w:cs="Times New Roman"/>
          <w:sz w:val="24"/>
          <w:szCs w:val="24"/>
          <w:lang w:val="ro-RO"/>
        </w:rPr>
        <w:t xml:space="preserve"> târziu, iar scările tipice de ADN sunt uneori observate și în celulele necrotice.</w:t>
      </w:r>
    </w:p>
    <w:p w14:paraId="27A31836"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Alterarea membranei și recunoașterea de către fagocite</w:t>
      </w:r>
    </w:p>
    <w:p w14:paraId="36E4A94F" w14:textId="7F31DF0C"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lastRenderedPageBreak/>
        <w:t xml:space="preserve">Membrana plasmatică a celulelor </w:t>
      </w:r>
      <w:proofErr w:type="spellStart"/>
      <w:r w:rsidRPr="000B1070">
        <w:rPr>
          <w:rFonts w:ascii="Times New Roman" w:hAnsi="Times New Roman" w:cs="Times New Roman"/>
          <w:sz w:val="24"/>
          <w:szCs w:val="24"/>
          <w:lang w:val="ro-RO"/>
        </w:rPr>
        <w:t>apoptotice</w:t>
      </w:r>
      <w:proofErr w:type="spellEnd"/>
      <w:r w:rsidRPr="000B1070">
        <w:rPr>
          <w:rFonts w:ascii="Times New Roman" w:hAnsi="Times New Roman" w:cs="Times New Roman"/>
          <w:sz w:val="24"/>
          <w:szCs w:val="24"/>
          <w:lang w:val="ro-RO"/>
        </w:rPr>
        <w:t xml:space="preserve"> se schimbă în moduri care promovează recunoașterea celulelor moarte de către fagocite. Una dintre aceste modificări este mișcarea unor </w:t>
      </w:r>
      <w:proofErr w:type="spellStart"/>
      <w:r w:rsidRPr="000B1070">
        <w:rPr>
          <w:rFonts w:ascii="Times New Roman" w:hAnsi="Times New Roman" w:cs="Times New Roman"/>
          <w:sz w:val="24"/>
          <w:szCs w:val="24"/>
          <w:lang w:val="ro-RO"/>
        </w:rPr>
        <w:t>fosfolipide</w:t>
      </w:r>
      <w:proofErr w:type="spellEnd"/>
      <w:r w:rsidRPr="000B1070">
        <w:rPr>
          <w:rFonts w:ascii="Times New Roman" w:hAnsi="Times New Roman" w:cs="Times New Roman"/>
          <w:sz w:val="24"/>
          <w:szCs w:val="24"/>
          <w:lang w:val="ro-RO"/>
        </w:rPr>
        <w:t xml:space="preserve"> (în special </w:t>
      </w:r>
      <w:proofErr w:type="spellStart"/>
      <w:r w:rsidRPr="000B1070">
        <w:rPr>
          <w:rFonts w:ascii="Times New Roman" w:hAnsi="Times New Roman" w:cs="Times New Roman"/>
          <w:sz w:val="24"/>
          <w:szCs w:val="24"/>
          <w:lang w:val="ro-RO"/>
        </w:rPr>
        <w:t>fosfatidilserină</w:t>
      </w:r>
      <w:proofErr w:type="spellEnd"/>
      <w:r w:rsidRPr="000B1070">
        <w:rPr>
          <w:rFonts w:ascii="Times New Roman" w:hAnsi="Times New Roman" w:cs="Times New Roman"/>
          <w:sz w:val="24"/>
          <w:szCs w:val="24"/>
          <w:lang w:val="ro-RO"/>
        </w:rPr>
        <w:t xml:space="preserve">) de la prospectul intern la prospectul membranei, unde sunt recunoscute de un număr de receptori pe fagocite. Aceste lipide sunt de asemenea detectabile prin legarea unei proteine ​​numite </w:t>
      </w:r>
      <w:proofErr w:type="spellStart"/>
      <w:r w:rsidRPr="000B1070">
        <w:rPr>
          <w:rFonts w:ascii="Times New Roman" w:hAnsi="Times New Roman" w:cs="Times New Roman"/>
          <w:sz w:val="24"/>
          <w:szCs w:val="24"/>
          <w:lang w:val="ro-RO"/>
        </w:rPr>
        <w:t>anexina</w:t>
      </w:r>
      <w:proofErr w:type="spellEnd"/>
      <w:r w:rsidRPr="000B1070">
        <w:rPr>
          <w:rFonts w:ascii="Times New Roman" w:hAnsi="Times New Roman" w:cs="Times New Roman"/>
          <w:sz w:val="24"/>
          <w:szCs w:val="24"/>
          <w:lang w:val="ro-RO"/>
        </w:rPr>
        <w:t xml:space="preserve"> V; astfel, colorarea </w:t>
      </w:r>
      <w:proofErr w:type="spellStart"/>
      <w:r w:rsidRPr="000B1070">
        <w:rPr>
          <w:rFonts w:ascii="Times New Roman" w:hAnsi="Times New Roman" w:cs="Times New Roman"/>
          <w:sz w:val="24"/>
          <w:szCs w:val="24"/>
          <w:lang w:val="ro-RO"/>
        </w:rPr>
        <w:t>anexinei</w:t>
      </w:r>
      <w:proofErr w:type="spellEnd"/>
      <w:r w:rsidRPr="000B1070">
        <w:rPr>
          <w:rFonts w:ascii="Times New Roman" w:hAnsi="Times New Roman" w:cs="Times New Roman"/>
          <w:sz w:val="24"/>
          <w:szCs w:val="24"/>
          <w:lang w:val="ro-RO"/>
        </w:rPr>
        <w:t xml:space="preserve"> V este frecvent utilizată pentru identificarea celulelor </w:t>
      </w:r>
      <w:proofErr w:type="spellStart"/>
      <w:r w:rsidRPr="000B1070">
        <w:rPr>
          <w:rFonts w:ascii="Times New Roman" w:hAnsi="Times New Roman" w:cs="Times New Roman"/>
          <w:sz w:val="24"/>
          <w:szCs w:val="24"/>
          <w:lang w:val="ro-RO"/>
        </w:rPr>
        <w:t>apoptotice</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Clearance-ul</w:t>
      </w:r>
      <w:proofErr w:type="spellEnd"/>
      <w:r w:rsidRPr="000B1070">
        <w:rPr>
          <w:rFonts w:ascii="Times New Roman" w:hAnsi="Times New Roman" w:cs="Times New Roman"/>
          <w:sz w:val="24"/>
          <w:szCs w:val="24"/>
          <w:lang w:val="ro-RO"/>
        </w:rPr>
        <w:t xml:space="preserve"> celulelor </w:t>
      </w:r>
      <w:proofErr w:type="spellStart"/>
      <w:r w:rsidRPr="000B1070">
        <w:rPr>
          <w:rFonts w:ascii="Times New Roman" w:hAnsi="Times New Roman" w:cs="Times New Roman"/>
          <w:sz w:val="24"/>
          <w:szCs w:val="24"/>
          <w:lang w:val="ro-RO"/>
        </w:rPr>
        <w:t>apoptotice</w:t>
      </w:r>
      <w:proofErr w:type="spellEnd"/>
      <w:r w:rsidRPr="000B1070">
        <w:rPr>
          <w:rFonts w:ascii="Times New Roman" w:hAnsi="Times New Roman" w:cs="Times New Roman"/>
          <w:sz w:val="24"/>
          <w:szCs w:val="24"/>
          <w:lang w:val="ro-RO"/>
        </w:rPr>
        <w:t xml:space="preserve"> de către fagocite este descris mai târziu.</w:t>
      </w:r>
    </w:p>
    <w:p w14:paraId="7D3FFF6E"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MECANISMELE APOPTOZEI</w:t>
      </w:r>
    </w:p>
    <w:p w14:paraId="1B3726F5"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Toate celulele conțin mecanisme intrinseci care semnalează moartea sau supraviețuirea, iar </w:t>
      </w:r>
      <w:proofErr w:type="spellStart"/>
      <w:r w:rsidRPr="000B1070">
        <w:rPr>
          <w:rFonts w:ascii="Times New Roman" w:hAnsi="Times New Roman" w:cs="Times New Roman"/>
          <w:sz w:val="24"/>
          <w:szCs w:val="24"/>
          <w:lang w:val="ro-RO"/>
        </w:rPr>
        <w:t>apoptoza</w:t>
      </w:r>
      <w:proofErr w:type="spellEnd"/>
      <w:r w:rsidRPr="000B1070">
        <w:rPr>
          <w:rFonts w:ascii="Times New Roman" w:hAnsi="Times New Roman" w:cs="Times New Roman"/>
          <w:sz w:val="24"/>
          <w:szCs w:val="24"/>
          <w:lang w:val="ro-RO"/>
        </w:rPr>
        <w:t xml:space="preserve"> rezultă dintr-un dezechilibru al acestor semnale. Deoarece se consideră că prea mult sau prea puțin </w:t>
      </w:r>
      <w:proofErr w:type="spellStart"/>
      <w:r w:rsidRPr="000B1070">
        <w:rPr>
          <w:rFonts w:ascii="Times New Roman" w:hAnsi="Times New Roman" w:cs="Times New Roman"/>
          <w:sz w:val="24"/>
          <w:szCs w:val="24"/>
          <w:lang w:val="ro-RO"/>
        </w:rPr>
        <w:t>apoptoză</w:t>
      </w:r>
      <w:proofErr w:type="spellEnd"/>
      <w:r w:rsidRPr="000B1070">
        <w:rPr>
          <w:rFonts w:ascii="Times New Roman" w:hAnsi="Times New Roman" w:cs="Times New Roman"/>
          <w:sz w:val="24"/>
          <w:szCs w:val="24"/>
          <w:lang w:val="ro-RO"/>
        </w:rPr>
        <w:t xml:space="preserve"> stau la baza multor boli, cum ar fi bolile degenerative și cancerul, există un mare interes în elucidarea mecanismelor acestei forme de moarte celulară. Unul dintre faptele remarcabile care apar este faptul că mecanismele de bază ale </w:t>
      </w:r>
      <w:proofErr w:type="spellStart"/>
      <w:r w:rsidRPr="000B1070">
        <w:rPr>
          <w:rFonts w:ascii="Times New Roman" w:hAnsi="Times New Roman" w:cs="Times New Roman"/>
          <w:sz w:val="24"/>
          <w:szCs w:val="24"/>
          <w:lang w:val="ro-RO"/>
        </w:rPr>
        <w:t>apoptozei</w:t>
      </w:r>
      <w:proofErr w:type="spellEnd"/>
      <w:r w:rsidRPr="000B1070">
        <w:rPr>
          <w:rFonts w:ascii="Times New Roman" w:hAnsi="Times New Roman" w:cs="Times New Roman"/>
          <w:sz w:val="24"/>
          <w:szCs w:val="24"/>
          <w:lang w:val="ro-RO"/>
        </w:rPr>
        <w:t xml:space="preserve"> - genele și proteinele care controlează procesul și succesiunea evenimentelor - sunt conservate în toate organismele multicelulare.</w:t>
      </w:r>
    </w:p>
    <w:p w14:paraId="2DDE528E"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Procesul de </w:t>
      </w:r>
      <w:proofErr w:type="spellStart"/>
      <w:r w:rsidRPr="000B1070">
        <w:rPr>
          <w:rFonts w:ascii="Times New Roman" w:hAnsi="Times New Roman" w:cs="Times New Roman"/>
          <w:sz w:val="24"/>
          <w:szCs w:val="24"/>
          <w:lang w:val="ro-RO"/>
        </w:rPr>
        <w:t>apoptoză</w:t>
      </w:r>
      <w:proofErr w:type="spellEnd"/>
      <w:r w:rsidRPr="000B1070">
        <w:rPr>
          <w:rFonts w:ascii="Times New Roman" w:hAnsi="Times New Roman" w:cs="Times New Roman"/>
          <w:sz w:val="24"/>
          <w:szCs w:val="24"/>
          <w:lang w:val="ro-RO"/>
        </w:rPr>
        <w:t xml:space="preserve"> poate fi împărțit într-o fază de inițiere, în timpul căreia unele </w:t>
      </w:r>
      <w:proofErr w:type="spellStart"/>
      <w:r w:rsidRPr="000B1070">
        <w:rPr>
          <w:rFonts w:ascii="Times New Roman" w:hAnsi="Times New Roman" w:cs="Times New Roman"/>
          <w:sz w:val="24"/>
          <w:szCs w:val="24"/>
          <w:lang w:val="ro-RO"/>
        </w:rPr>
        <w:t>caspaze</w:t>
      </w:r>
      <w:proofErr w:type="spellEnd"/>
      <w:r w:rsidRPr="000B1070">
        <w:rPr>
          <w:rFonts w:ascii="Times New Roman" w:hAnsi="Times New Roman" w:cs="Times New Roman"/>
          <w:sz w:val="24"/>
          <w:szCs w:val="24"/>
          <w:lang w:val="ro-RO"/>
        </w:rPr>
        <w:t xml:space="preserve"> devin catalitice active și o fază de execuție, în timpul căreia alte </w:t>
      </w:r>
      <w:proofErr w:type="spellStart"/>
      <w:r w:rsidRPr="000B1070">
        <w:rPr>
          <w:rFonts w:ascii="Times New Roman" w:hAnsi="Times New Roman" w:cs="Times New Roman"/>
          <w:sz w:val="24"/>
          <w:szCs w:val="24"/>
          <w:lang w:val="ro-RO"/>
        </w:rPr>
        <w:t>caspaze</w:t>
      </w:r>
      <w:proofErr w:type="spellEnd"/>
      <w:r w:rsidRPr="000B1070">
        <w:rPr>
          <w:rFonts w:ascii="Times New Roman" w:hAnsi="Times New Roman" w:cs="Times New Roman"/>
          <w:sz w:val="24"/>
          <w:szCs w:val="24"/>
          <w:lang w:val="ro-RO"/>
        </w:rPr>
        <w:t xml:space="preserve"> declanșează degradarea componentelor celulare critice. Inițierea </w:t>
      </w:r>
      <w:proofErr w:type="spellStart"/>
      <w:r w:rsidRPr="000B1070">
        <w:rPr>
          <w:rFonts w:ascii="Times New Roman" w:hAnsi="Times New Roman" w:cs="Times New Roman"/>
          <w:sz w:val="24"/>
          <w:szCs w:val="24"/>
          <w:lang w:val="ro-RO"/>
        </w:rPr>
        <w:t>apoptozei</w:t>
      </w:r>
      <w:proofErr w:type="spellEnd"/>
      <w:r w:rsidRPr="000B1070">
        <w:rPr>
          <w:rFonts w:ascii="Times New Roman" w:hAnsi="Times New Roman" w:cs="Times New Roman"/>
          <w:sz w:val="24"/>
          <w:szCs w:val="24"/>
          <w:lang w:val="ro-RO"/>
        </w:rPr>
        <w:t xml:space="preserve"> are loc în principal prin semnale din două căi distincte: calea intrinsecă sau mitocondrială și calea extrinsecă sau inițiată de receptorul morții. Aceste căi sunt induse de stimuli distinși și implică diferite seturi de proteine, deși există unele discuții încrucișate între ele. Ambele căi converg spre activarea </w:t>
      </w:r>
      <w:proofErr w:type="spellStart"/>
      <w:r w:rsidRPr="000B1070">
        <w:rPr>
          <w:rFonts w:ascii="Times New Roman" w:hAnsi="Times New Roman" w:cs="Times New Roman"/>
          <w:sz w:val="24"/>
          <w:szCs w:val="24"/>
          <w:lang w:val="ro-RO"/>
        </w:rPr>
        <w:t>caspazelor</w:t>
      </w:r>
      <w:proofErr w:type="spellEnd"/>
      <w:r w:rsidRPr="000B1070">
        <w:rPr>
          <w:rFonts w:ascii="Times New Roman" w:hAnsi="Times New Roman" w:cs="Times New Roman"/>
          <w:sz w:val="24"/>
          <w:szCs w:val="24"/>
          <w:lang w:val="ro-RO"/>
        </w:rPr>
        <w:t>, care sunt mediatori reali ai morții celulare [Fig.12].</w:t>
      </w:r>
    </w:p>
    <w:p w14:paraId="4511EB5A"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 xml:space="preserve">Calea intrinsecă (mitocondrială) a </w:t>
      </w:r>
      <w:proofErr w:type="spellStart"/>
      <w:r w:rsidRPr="000B1070">
        <w:rPr>
          <w:rFonts w:ascii="Times New Roman" w:hAnsi="Times New Roman" w:cs="Times New Roman"/>
          <w:b/>
          <w:sz w:val="24"/>
          <w:szCs w:val="24"/>
          <w:lang w:val="ro-RO"/>
        </w:rPr>
        <w:t>apoptozei</w:t>
      </w:r>
      <w:proofErr w:type="spellEnd"/>
    </w:p>
    <w:p w14:paraId="5B7EA666" w14:textId="6D6CBA3E"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Calea mitocondrială este mecanismul major al </w:t>
      </w:r>
      <w:proofErr w:type="spellStart"/>
      <w:r w:rsidRPr="000B1070">
        <w:rPr>
          <w:rFonts w:ascii="Times New Roman" w:hAnsi="Times New Roman" w:cs="Times New Roman"/>
          <w:sz w:val="24"/>
          <w:szCs w:val="24"/>
          <w:lang w:val="ro-RO"/>
        </w:rPr>
        <w:t>apoptozei</w:t>
      </w:r>
      <w:proofErr w:type="spellEnd"/>
      <w:r w:rsidRPr="000B1070">
        <w:rPr>
          <w:rFonts w:ascii="Times New Roman" w:hAnsi="Times New Roman" w:cs="Times New Roman"/>
          <w:sz w:val="24"/>
          <w:szCs w:val="24"/>
          <w:lang w:val="ro-RO"/>
        </w:rPr>
        <w:t xml:space="preserve"> în toate celulele mamiferelor, iar rolul său într-o varietate de procese fiziologice și patologice este bine stabilit. Această cale de </w:t>
      </w:r>
      <w:proofErr w:type="spellStart"/>
      <w:r w:rsidRPr="000B1070">
        <w:rPr>
          <w:rFonts w:ascii="Times New Roman" w:hAnsi="Times New Roman" w:cs="Times New Roman"/>
          <w:sz w:val="24"/>
          <w:szCs w:val="24"/>
          <w:lang w:val="ro-RO"/>
        </w:rPr>
        <w:t>apoptoză</w:t>
      </w:r>
      <w:proofErr w:type="spellEnd"/>
      <w:r w:rsidRPr="000B1070">
        <w:rPr>
          <w:rFonts w:ascii="Times New Roman" w:hAnsi="Times New Roman" w:cs="Times New Roman"/>
          <w:sz w:val="24"/>
          <w:szCs w:val="24"/>
          <w:lang w:val="ro-RO"/>
        </w:rPr>
        <w:t xml:space="preserve"> este rezultatul creșterii permeabilității mitocondriale și a eliberării moleculelor pro-</w:t>
      </w:r>
      <w:proofErr w:type="spellStart"/>
      <w:r w:rsidRPr="000B1070">
        <w:rPr>
          <w:rFonts w:ascii="Times New Roman" w:hAnsi="Times New Roman" w:cs="Times New Roman"/>
          <w:sz w:val="24"/>
          <w:szCs w:val="24"/>
          <w:lang w:val="ro-RO"/>
        </w:rPr>
        <w:t>apoptotice</w:t>
      </w:r>
      <w:proofErr w:type="spellEnd"/>
      <w:r w:rsidRPr="000B1070">
        <w:rPr>
          <w:rFonts w:ascii="Times New Roman" w:hAnsi="Times New Roman" w:cs="Times New Roman"/>
          <w:sz w:val="24"/>
          <w:szCs w:val="24"/>
          <w:lang w:val="ro-RO"/>
        </w:rPr>
        <w:t xml:space="preserve"> (inductori de deces) în citoplasmă [Fig.12, Fig.13]. Mitocondriile sunt organele remarcabile prin faptul că conțin proteine ​​precum citocromul c, care sunt esențiale pentru viață, dar unele dintre aceleași proteine, atunci când sunt eliberate în citoplasmă (un indiciu că celula nu este sănătoasă), inițiază programul de suicid al </w:t>
      </w:r>
      <w:proofErr w:type="spellStart"/>
      <w:r w:rsidRPr="000B1070">
        <w:rPr>
          <w:rFonts w:ascii="Times New Roman" w:hAnsi="Times New Roman" w:cs="Times New Roman"/>
          <w:sz w:val="24"/>
          <w:szCs w:val="24"/>
          <w:lang w:val="ro-RO"/>
        </w:rPr>
        <w:t>apoptozei</w:t>
      </w:r>
      <w:proofErr w:type="spellEnd"/>
      <w:r w:rsidRPr="000B1070">
        <w:rPr>
          <w:rFonts w:ascii="Times New Roman" w:hAnsi="Times New Roman" w:cs="Times New Roman"/>
          <w:sz w:val="24"/>
          <w:szCs w:val="24"/>
          <w:lang w:val="ro-RO"/>
        </w:rPr>
        <w:t>. Eliberarea acestor proteine ​​mitocondriale este controlată de un echilibru fin orchestrat între membrii pro și anti-</w:t>
      </w:r>
      <w:proofErr w:type="spellStart"/>
      <w:r w:rsidRPr="000B1070">
        <w:rPr>
          <w:rFonts w:ascii="Times New Roman" w:hAnsi="Times New Roman" w:cs="Times New Roman"/>
          <w:sz w:val="24"/>
          <w:szCs w:val="24"/>
          <w:lang w:val="ro-RO"/>
        </w:rPr>
        <w:t>apoptotici</w:t>
      </w:r>
      <w:proofErr w:type="spellEnd"/>
      <w:r w:rsidRPr="000B1070">
        <w:rPr>
          <w:rFonts w:ascii="Times New Roman" w:hAnsi="Times New Roman" w:cs="Times New Roman"/>
          <w:sz w:val="24"/>
          <w:szCs w:val="24"/>
          <w:lang w:val="ro-RO"/>
        </w:rPr>
        <w:t xml:space="preserve"> ai familiei </w:t>
      </w:r>
      <w:proofErr w:type="spellStart"/>
      <w:r w:rsidRPr="000B1070">
        <w:rPr>
          <w:rFonts w:ascii="Times New Roman" w:hAnsi="Times New Roman" w:cs="Times New Roman"/>
          <w:sz w:val="24"/>
          <w:szCs w:val="24"/>
          <w:lang w:val="ro-RO"/>
        </w:rPr>
        <w:t>Bcl</w:t>
      </w:r>
      <w:proofErr w:type="spellEnd"/>
      <w:r w:rsidRPr="000B1070">
        <w:rPr>
          <w:rFonts w:ascii="Times New Roman" w:hAnsi="Times New Roman" w:cs="Times New Roman"/>
          <w:sz w:val="24"/>
          <w:szCs w:val="24"/>
          <w:lang w:val="ro-RO"/>
        </w:rPr>
        <w:t xml:space="preserve"> de proteine. Există mai mult de 20 de membri ai familiei </w:t>
      </w:r>
      <w:proofErr w:type="spellStart"/>
      <w:r w:rsidRPr="000B1070">
        <w:rPr>
          <w:rFonts w:ascii="Times New Roman" w:hAnsi="Times New Roman" w:cs="Times New Roman"/>
          <w:sz w:val="24"/>
          <w:szCs w:val="24"/>
          <w:lang w:val="ro-RO"/>
        </w:rPr>
        <w:t>Bcl</w:t>
      </w:r>
      <w:proofErr w:type="spellEnd"/>
      <w:r w:rsidRPr="000B1070">
        <w:rPr>
          <w:rFonts w:ascii="Times New Roman" w:hAnsi="Times New Roman" w:cs="Times New Roman"/>
          <w:sz w:val="24"/>
          <w:szCs w:val="24"/>
          <w:lang w:val="ro-RO"/>
        </w:rPr>
        <w:t xml:space="preserve">, iar majoritatea funcționează pentru a regla </w:t>
      </w:r>
      <w:proofErr w:type="spellStart"/>
      <w:r w:rsidRPr="000B1070">
        <w:rPr>
          <w:rFonts w:ascii="Times New Roman" w:hAnsi="Times New Roman" w:cs="Times New Roman"/>
          <w:sz w:val="24"/>
          <w:szCs w:val="24"/>
          <w:lang w:val="ro-RO"/>
        </w:rPr>
        <w:t>apoptoza</w:t>
      </w:r>
      <w:proofErr w:type="spellEnd"/>
      <w:r w:rsidRPr="000B1070">
        <w:rPr>
          <w:rFonts w:ascii="Times New Roman" w:hAnsi="Times New Roman" w:cs="Times New Roman"/>
          <w:sz w:val="24"/>
          <w:szCs w:val="24"/>
          <w:lang w:val="ro-RO"/>
        </w:rPr>
        <w:t xml:space="preserve">. Factorii de creștere și alte semnale de supraviețuire </w:t>
      </w:r>
      <w:r w:rsidRPr="000B1070">
        <w:rPr>
          <w:rFonts w:ascii="Times New Roman" w:hAnsi="Times New Roman" w:cs="Times New Roman"/>
          <w:sz w:val="24"/>
          <w:szCs w:val="24"/>
          <w:lang w:val="ro-RO"/>
        </w:rPr>
        <w:lastRenderedPageBreak/>
        <w:t>stimulează producerea de proteine ​​anti-</w:t>
      </w:r>
      <w:proofErr w:type="spellStart"/>
      <w:r w:rsidRPr="000B1070">
        <w:rPr>
          <w:rFonts w:ascii="Times New Roman" w:hAnsi="Times New Roman" w:cs="Times New Roman"/>
          <w:sz w:val="24"/>
          <w:szCs w:val="24"/>
          <w:lang w:val="ro-RO"/>
        </w:rPr>
        <w:t>apoptotice</w:t>
      </w:r>
      <w:proofErr w:type="spellEnd"/>
      <w:r w:rsidRPr="000B1070">
        <w:rPr>
          <w:rFonts w:ascii="Times New Roman" w:hAnsi="Times New Roman" w:cs="Times New Roman"/>
          <w:sz w:val="24"/>
          <w:szCs w:val="24"/>
          <w:lang w:val="ro-RO"/>
        </w:rPr>
        <w:t xml:space="preserve">, principalele fiind Bcl-2, </w:t>
      </w:r>
      <w:proofErr w:type="spellStart"/>
      <w:r w:rsidRPr="000B1070">
        <w:rPr>
          <w:rFonts w:ascii="Times New Roman" w:hAnsi="Times New Roman" w:cs="Times New Roman"/>
          <w:sz w:val="24"/>
          <w:szCs w:val="24"/>
          <w:lang w:val="ro-RO"/>
        </w:rPr>
        <w:t>Bcl</w:t>
      </w:r>
      <w:proofErr w:type="spellEnd"/>
      <w:r w:rsidRPr="000B1070">
        <w:rPr>
          <w:rFonts w:ascii="Times New Roman" w:hAnsi="Times New Roman" w:cs="Times New Roman"/>
          <w:sz w:val="24"/>
          <w:szCs w:val="24"/>
          <w:lang w:val="ro-RO"/>
        </w:rPr>
        <w:t xml:space="preserve">-x și Mcl-1. Aceste proteine ​​rezidă în mod normal în citoplasmă și în membranele mitocondriale, unde controlează permeabilitatea mitocondrială și previn scurgerea proteinelor mitocondriale care au capacitatea de a declanșa moartea celulelor. Atunci când celulele sunt lipsite de semnale de supraviețuire sau ADN-ul lor este deteriorat, sau proteinele pliate greșit induc stresul ER, se activează senzori de deteriorare sau de stres. Acești senzori sunt, de asemenea, membri ai familiei </w:t>
      </w:r>
      <w:proofErr w:type="spellStart"/>
      <w:r w:rsidRPr="000B1070">
        <w:rPr>
          <w:rFonts w:ascii="Times New Roman" w:hAnsi="Times New Roman" w:cs="Times New Roman"/>
          <w:sz w:val="24"/>
          <w:szCs w:val="24"/>
          <w:lang w:val="ro-RO"/>
        </w:rPr>
        <w:t>Bcl</w:t>
      </w:r>
      <w:proofErr w:type="spellEnd"/>
      <w:r w:rsidRPr="000B1070">
        <w:rPr>
          <w:rFonts w:ascii="Times New Roman" w:hAnsi="Times New Roman" w:cs="Times New Roman"/>
          <w:sz w:val="24"/>
          <w:szCs w:val="24"/>
          <w:lang w:val="ro-RO"/>
        </w:rPr>
        <w:t xml:space="preserve"> și includ proteine ​​numite </w:t>
      </w:r>
      <w:proofErr w:type="spellStart"/>
      <w:r w:rsidRPr="000B1070">
        <w:rPr>
          <w:rFonts w:ascii="Times New Roman" w:hAnsi="Times New Roman" w:cs="Times New Roman"/>
          <w:sz w:val="24"/>
          <w:szCs w:val="24"/>
          <w:lang w:val="ro-RO"/>
        </w:rPr>
        <w:t>Bim</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Bid</w:t>
      </w:r>
      <w:proofErr w:type="spellEnd"/>
      <w:r w:rsidRPr="000B1070">
        <w:rPr>
          <w:rFonts w:ascii="Times New Roman" w:hAnsi="Times New Roman" w:cs="Times New Roman"/>
          <w:sz w:val="24"/>
          <w:szCs w:val="24"/>
          <w:lang w:val="ro-RO"/>
        </w:rPr>
        <w:t xml:space="preserve"> și </w:t>
      </w:r>
      <w:proofErr w:type="spellStart"/>
      <w:r w:rsidRPr="000B1070">
        <w:rPr>
          <w:rFonts w:ascii="Times New Roman" w:hAnsi="Times New Roman" w:cs="Times New Roman"/>
          <w:sz w:val="24"/>
          <w:szCs w:val="24"/>
          <w:lang w:val="ro-RO"/>
        </w:rPr>
        <w:t>Bad</w:t>
      </w:r>
      <w:proofErr w:type="spellEnd"/>
      <w:r w:rsidRPr="000B1070">
        <w:rPr>
          <w:rFonts w:ascii="Times New Roman" w:hAnsi="Times New Roman" w:cs="Times New Roman"/>
          <w:sz w:val="24"/>
          <w:szCs w:val="24"/>
          <w:lang w:val="ro-RO"/>
        </w:rPr>
        <w:t xml:space="preserve"> care conțin un singur „domeniu de omologie Bcl-2” (al treilea dintre aceste patru domenii prezente în Bcl-2) și sunt numite „ Proteine ​​numai BH3. Senzorii la rândul lor activează doi efectori critici (</w:t>
      </w:r>
      <w:proofErr w:type="spellStart"/>
      <w:r w:rsidRPr="000B1070">
        <w:rPr>
          <w:rFonts w:ascii="Times New Roman" w:hAnsi="Times New Roman" w:cs="Times New Roman"/>
          <w:sz w:val="24"/>
          <w:szCs w:val="24"/>
          <w:lang w:val="ro-RO"/>
        </w:rPr>
        <w:t>proapoptotici</w:t>
      </w:r>
      <w:proofErr w:type="spellEnd"/>
      <w:r w:rsidRPr="000B1070">
        <w:rPr>
          <w:rFonts w:ascii="Times New Roman" w:hAnsi="Times New Roman" w:cs="Times New Roman"/>
          <w:sz w:val="24"/>
          <w:szCs w:val="24"/>
          <w:lang w:val="ro-RO"/>
        </w:rPr>
        <w:t xml:space="preserve">), Bax și </w:t>
      </w:r>
      <w:proofErr w:type="spellStart"/>
      <w:r w:rsidRPr="000B1070">
        <w:rPr>
          <w:rFonts w:ascii="Times New Roman" w:hAnsi="Times New Roman" w:cs="Times New Roman"/>
          <w:sz w:val="24"/>
          <w:szCs w:val="24"/>
          <w:lang w:val="ro-RO"/>
        </w:rPr>
        <w:t>Bak</w:t>
      </w:r>
      <w:proofErr w:type="spellEnd"/>
      <w:r w:rsidRPr="000B1070">
        <w:rPr>
          <w:rFonts w:ascii="Times New Roman" w:hAnsi="Times New Roman" w:cs="Times New Roman"/>
          <w:sz w:val="24"/>
          <w:szCs w:val="24"/>
          <w:lang w:val="ro-RO"/>
        </w:rPr>
        <w:t xml:space="preserve">, care formează </w:t>
      </w:r>
      <w:proofErr w:type="spellStart"/>
      <w:r w:rsidRPr="000B1070">
        <w:rPr>
          <w:rFonts w:ascii="Times New Roman" w:hAnsi="Times New Roman" w:cs="Times New Roman"/>
          <w:sz w:val="24"/>
          <w:szCs w:val="24"/>
          <w:lang w:val="ro-RO"/>
        </w:rPr>
        <w:t>oligomeri</w:t>
      </w:r>
      <w:proofErr w:type="spellEnd"/>
      <w:r w:rsidRPr="000B1070">
        <w:rPr>
          <w:rFonts w:ascii="Times New Roman" w:hAnsi="Times New Roman" w:cs="Times New Roman"/>
          <w:sz w:val="24"/>
          <w:szCs w:val="24"/>
          <w:lang w:val="ro-RO"/>
        </w:rPr>
        <w:t xml:space="preserve"> care se introduc în membrana mitocondrială și creează canale care permit proteinelor din membrana mitocondrială internă să se scurgă în citoplasmă. Proteinele numai cu BH3 se pot lega și bloca funcția Bcl-2 și </w:t>
      </w:r>
      <w:proofErr w:type="spellStart"/>
      <w:r w:rsidRPr="000B1070">
        <w:rPr>
          <w:rFonts w:ascii="Times New Roman" w:hAnsi="Times New Roman" w:cs="Times New Roman"/>
          <w:sz w:val="24"/>
          <w:szCs w:val="24"/>
          <w:lang w:val="ro-RO"/>
        </w:rPr>
        <w:t>Bcl</w:t>
      </w:r>
      <w:proofErr w:type="spellEnd"/>
      <w:r w:rsidRPr="000B1070">
        <w:rPr>
          <w:rFonts w:ascii="Times New Roman" w:hAnsi="Times New Roman" w:cs="Times New Roman"/>
          <w:sz w:val="24"/>
          <w:szCs w:val="24"/>
          <w:lang w:val="ro-RO"/>
        </w:rPr>
        <w:t xml:space="preserve">-x. În același timp, sinteza Bcl-2 și </w:t>
      </w:r>
      <w:proofErr w:type="spellStart"/>
      <w:r w:rsidRPr="000B1070">
        <w:rPr>
          <w:rFonts w:ascii="Times New Roman" w:hAnsi="Times New Roman" w:cs="Times New Roman"/>
          <w:sz w:val="24"/>
          <w:szCs w:val="24"/>
          <w:lang w:val="ro-RO"/>
        </w:rPr>
        <w:t>Bcl</w:t>
      </w:r>
      <w:proofErr w:type="spellEnd"/>
      <w:r w:rsidRPr="000B1070">
        <w:rPr>
          <w:rFonts w:ascii="Times New Roman" w:hAnsi="Times New Roman" w:cs="Times New Roman"/>
          <w:sz w:val="24"/>
          <w:szCs w:val="24"/>
          <w:lang w:val="ro-RO"/>
        </w:rPr>
        <w:t>-x poate scădea. Rezultatul net al activării Bax-</w:t>
      </w:r>
      <w:proofErr w:type="spellStart"/>
      <w:r w:rsidRPr="000B1070">
        <w:rPr>
          <w:rFonts w:ascii="Times New Roman" w:hAnsi="Times New Roman" w:cs="Times New Roman"/>
          <w:sz w:val="24"/>
          <w:szCs w:val="24"/>
          <w:lang w:val="ro-RO"/>
        </w:rPr>
        <w:t>Bak</w:t>
      </w:r>
      <w:proofErr w:type="spellEnd"/>
      <w:r w:rsidRPr="000B1070">
        <w:rPr>
          <w:rFonts w:ascii="Times New Roman" w:hAnsi="Times New Roman" w:cs="Times New Roman"/>
          <w:sz w:val="24"/>
          <w:szCs w:val="24"/>
          <w:lang w:val="ro-RO"/>
        </w:rPr>
        <w:t xml:space="preserve"> împreună cu pierderea funcțiilor de protecție ale membrilor familiei anti-</w:t>
      </w:r>
      <w:proofErr w:type="spellStart"/>
      <w:r w:rsidRPr="000B1070">
        <w:rPr>
          <w:rFonts w:ascii="Times New Roman" w:hAnsi="Times New Roman" w:cs="Times New Roman"/>
          <w:sz w:val="24"/>
          <w:szCs w:val="24"/>
          <w:lang w:val="ro-RO"/>
        </w:rPr>
        <w:t>apoptotice</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Bcl</w:t>
      </w:r>
      <w:proofErr w:type="spellEnd"/>
      <w:r w:rsidRPr="000B1070">
        <w:rPr>
          <w:rFonts w:ascii="Times New Roman" w:hAnsi="Times New Roman" w:cs="Times New Roman"/>
          <w:sz w:val="24"/>
          <w:szCs w:val="24"/>
          <w:lang w:val="ro-RO"/>
        </w:rPr>
        <w:t xml:space="preserve"> este eliberarea în citoplasmă a mai multor proteine ​​mitocondriale care pot activa cascada </w:t>
      </w:r>
      <w:proofErr w:type="spellStart"/>
      <w:r w:rsidRPr="000B1070">
        <w:rPr>
          <w:rFonts w:ascii="Times New Roman" w:hAnsi="Times New Roman" w:cs="Times New Roman"/>
          <w:sz w:val="24"/>
          <w:szCs w:val="24"/>
          <w:lang w:val="ro-RO"/>
        </w:rPr>
        <w:t>caspazei</w:t>
      </w:r>
      <w:proofErr w:type="spellEnd"/>
      <w:r w:rsidRPr="000B1070">
        <w:rPr>
          <w:rFonts w:ascii="Times New Roman" w:hAnsi="Times New Roman" w:cs="Times New Roman"/>
          <w:sz w:val="24"/>
          <w:szCs w:val="24"/>
          <w:lang w:val="ro-RO"/>
        </w:rPr>
        <w:t>. Una dintre aceste proteine ​​este citocromul c, bine cunoscut pentru rolul său în respirația mitocondrială.</w:t>
      </w:r>
    </w:p>
    <w:p w14:paraId="24C27491" w14:textId="77777777" w:rsidR="001B5F22" w:rsidRPr="000B1070" w:rsidRDefault="001B5F22" w:rsidP="008A31CA">
      <w:pPr>
        <w:spacing w:line="360" w:lineRule="auto"/>
        <w:jc w:val="center"/>
        <w:rPr>
          <w:rFonts w:ascii="Times New Roman" w:hAnsi="Times New Roman" w:cs="Times New Roman"/>
          <w:sz w:val="24"/>
          <w:szCs w:val="24"/>
          <w:lang w:val="ro-RO"/>
        </w:rPr>
      </w:pPr>
      <w:r w:rsidRPr="000B1070">
        <w:rPr>
          <w:rFonts w:ascii="Times New Roman" w:eastAsia="Times New Roman" w:hAnsi="Times New Roman" w:cs="Times New Roman"/>
          <w:noProof/>
          <w:sz w:val="24"/>
          <w:szCs w:val="24"/>
          <w:lang w:eastAsia="ru-RU"/>
        </w:rPr>
        <w:drawing>
          <wp:inline distT="0" distB="0" distL="0" distR="0" wp14:anchorId="381B42A0" wp14:editId="48D34E39">
            <wp:extent cx="5272768" cy="3937000"/>
            <wp:effectExtent l="19050" t="19050" r="23495"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5142" cy="3938773"/>
                    </a:xfrm>
                    <a:prstGeom prst="rect">
                      <a:avLst/>
                    </a:prstGeom>
                    <a:noFill/>
                    <a:ln w="9525" cmpd="sng">
                      <a:solidFill>
                        <a:srgbClr val="000000"/>
                      </a:solidFill>
                      <a:miter lim="800000"/>
                      <a:headEnd/>
                      <a:tailEnd/>
                    </a:ln>
                    <a:effectLst/>
                  </pic:spPr>
                </pic:pic>
              </a:graphicData>
            </a:graphic>
          </wp:inline>
        </w:drawing>
      </w:r>
    </w:p>
    <w:p w14:paraId="52FEAC87"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 xml:space="preserve">Fig. 12. Mecanisme de </w:t>
      </w:r>
      <w:proofErr w:type="spellStart"/>
      <w:r w:rsidRPr="000B1070">
        <w:rPr>
          <w:rFonts w:ascii="Times New Roman" w:hAnsi="Times New Roman" w:cs="Times New Roman"/>
          <w:b/>
          <w:sz w:val="24"/>
          <w:szCs w:val="24"/>
          <w:lang w:val="ro-RO"/>
        </w:rPr>
        <w:t>apoptoză</w:t>
      </w:r>
      <w:proofErr w:type="spellEnd"/>
      <w:r w:rsidRPr="000B1070">
        <w:rPr>
          <w:rFonts w:ascii="Times New Roman" w:hAnsi="Times New Roman" w:cs="Times New Roman"/>
          <w:b/>
          <w:sz w:val="24"/>
          <w:szCs w:val="24"/>
          <w:lang w:val="ro-RO"/>
        </w:rPr>
        <w:t>.</w:t>
      </w:r>
    </w:p>
    <w:p w14:paraId="0F2D8652" w14:textId="1DD1994D"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Cele două căi ale </w:t>
      </w:r>
      <w:proofErr w:type="spellStart"/>
      <w:r w:rsidRPr="000B1070">
        <w:rPr>
          <w:rFonts w:ascii="Times New Roman" w:hAnsi="Times New Roman" w:cs="Times New Roman"/>
          <w:sz w:val="24"/>
          <w:szCs w:val="24"/>
          <w:lang w:val="ro-RO"/>
        </w:rPr>
        <w:t>apoptozei</w:t>
      </w:r>
      <w:proofErr w:type="spellEnd"/>
      <w:r w:rsidRPr="000B1070">
        <w:rPr>
          <w:rFonts w:ascii="Times New Roman" w:hAnsi="Times New Roman" w:cs="Times New Roman"/>
          <w:sz w:val="24"/>
          <w:szCs w:val="24"/>
          <w:lang w:val="ro-RO"/>
        </w:rPr>
        <w:t xml:space="preserve"> diferă în inducția și reglarea lor și ambele culminează cu activarea </w:t>
      </w:r>
      <w:proofErr w:type="spellStart"/>
      <w:r w:rsidRPr="000B1070">
        <w:rPr>
          <w:rFonts w:ascii="Times New Roman" w:hAnsi="Times New Roman" w:cs="Times New Roman"/>
          <w:sz w:val="24"/>
          <w:szCs w:val="24"/>
          <w:lang w:val="ro-RO"/>
        </w:rPr>
        <w:t>caspazelor</w:t>
      </w:r>
      <w:proofErr w:type="spellEnd"/>
      <w:r w:rsidRPr="000B1070">
        <w:rPr>
          <w:rFonts w:ascii="Times New Roman" w:hAnsi="Times New Roman" w:cs="Times New Roman"/>
          <w:sz w:val="24"/>
          <w:szCs w:val="24"/>
          <w:lang w:val="ro-RO"/>
        </w:rPr>
        <w:t xml:space="preserve"> „executor”. Inducerea </w:t>
      </w:r>
      <w:proofErr w:type="spellStart"/>
      <w:r w:rsidRPr="000B1070">
        <w:rPr>
          <w:rFonts w:ascii="Times New Roman" w:hAnsi="Times New Roman" w:cs="Times New Roman"/>
          <w:sz w:val="24"/>
          <w:szCs w:val="24"/>
          <w:lang w:val="ro-RO"/>
        </w:rPr>
        <w:t>apoptozei</w:t>
      </w:r>
      <w:proofErr w:type="spellEnd"/>
      <w:r w:rsidRPr="000B1070">
        <w:rPr>
          <w:rFonts w:ascii="Times New Roman" w:hAnsi="Times New Roman" w:cs="Times New Roman"/>
          <w:sz w:val="24"/>
          <w:szCs w:val="24"/>
          <w:lang w:val="ro-RO"/>
        </w:rPr>
        <w:t xml:space="preserve"> pe calea mitocondrială implică acțiunea </w:t>
      </w:r>
      <w:r w:rsidRPr="000B1070">
        <w:rPr>
          <w:rFonts w:ascii="Times New Roman" w:hAnsi="Times New Roman" w:cs="Times New Roman"/>
          <w:sz w:val="24"/>
          <w:szCs w:val="24"/>
          <w:lang w:val="ro-RO"/>
        </w:rPr>
        <w:lastRenderedPageBreak/>
        <w:t>senzorilor și efectorilor din familia Bcl-2, care induc scurgerea proteinelor mitocondriale. Sunt prezentate, de asemenea, unele dintre proteinele anti-</w:t>
      </w:r>
      <w:proofErr w:type="spellStart"/>
      <w:r w:rsidRPr="000B1070">
        <w:rPr>
          <w:rFonts w:ascii="Times New Roman" w:hAnsi="Times New Roman" w:cs="Times New Roman"/>
          <w:sz w:val="24"/>
          <w:szCs w:val="24"/>
          <w:lang w:val="ro-RO"/>
        </w:rPr>
        <w:t>apoptotice</w:t>
      </w:r>
      <w:proofErr w:type="spellEnd"/>
      <w:r w:rsidRPr="000B1070">
        <w:rPr>
          <w:rFonts w:ascii="Times New Roman" w:hAnsi="Times New Roman" w:cs="Times New Roman"/>
          <w:sz w:val="24"/>
          <w:szCs w:val="24"/>
          <w:lang w:val="ro-RO"/>
        </w:rPr>
        <w:t xml:space="preserve"> („regulatori”) care inhibă scurgerea mitocondrială și activarea </w:t>
      </w:r>
      <w:proofErr w:type="spellStart"/>
      <w:r w:rsidRPr="000B1070">
        <w:rPr>
          <w:rFonts w:ascii="Times New Roman" w:hAnsi="Times New Roman" w:cs="Times New Roman"/>
          <w:sz w:val="24"/>
          <w:szCs w:val="24"/>
          <w:lang w:val="ro-RO"/>
        </w:rPr>
        <w:t>caspazei</w:t>
      </w:r>
      <w:proofErr w:type="spellEnd"/>
      <w:r w:rsidRPr="000B1070">
        <w:rPr>
          <w:rFonts w:ascii="Times New Roman" w:hAnsi="Times New Roman" w:cs="Times New Roman"/>
          <w:sz w:val="24"/>
          <w:szCs w:val="24"/>
          <w:lang w:val="ro-RO"/>
        </w:rPr>
        <w:t xml:space="preserve"> dependente de citocromul c-</w:t>
      </w:r>
      <w:proofErr w:type="spellStart"/>
      <w:r w:rsidRPr="000B1070">
        <w:rPr>
          <w:rFonts w:ascii="Times New Roman" w:hAnsi="Times New Roman" w:cs="Times New Roman"/>
          <w:sz w:val="24"/>
          <w:szCs w:val="24"/>
          <w:lang w:val="ro-RO"/>
        </w:rPr>
        <w:t>caspazei</w:t>
      </w:r>
      <w:proofErr w:type="spellEnd"/>
      <w:r w:rsidRPr="000B1070">
        <w:rPr>
          <w:rFonts w:ascii="Times New Roman" w:hAnsi="Times New Roman" w:cs="Times New Roman"/>
          <w:sz w:val="24"/>
          <w:szCs w:val="24"/>
          <w:lang w:val="ro-RO"/>
        </w:rPr>
        <w:t xml:space="preserve"> pe calea mitocondrială. În calea receptorului de moarte, implicarea receptorilor morții duce direct la activarea </w:t>
      </w:r>
      <w:proofErr w:type="spellStart"/>
      <w:r w:rsidRPr="000B1070">
        <w:rPr>
          <w:rFonts w:ascii="Times New Roman" w:hAnsi="Times New Roman" w:cs="Times New Roman"/>
          <w:sz w:val="24"/>
          <w:szCs w:val="24"/>
          <w:lang w:val="ro-RO"/>
        </w:rPr>
        <w:t>caspazei</w:t>
      </w:r>
      <w:proofErr w:type="spellEnd"/>
      <w:r w:rsidRPr="000B1070">
        <w:rPr>
          <w:rFonts w:ascii="Times New Roman" w:hAnsi="Times New Roman" w:cs="Times New Roman"/>
          <w:sz w:val="24"/>
          <w:szCs w:val="24"/>
          <w:lang w:val="ro-RO"/>
        </w:rPr>
        <w:t xml:space="preserve">. Nu sunt arătate regulatorii activării </w:t>
      </w:r>
      <w:proofErr w:type="spellStart"/>
      <w:r w:rsidRPr="000B1070">
        <w:rPr>
          <w:rFonts w:ascii="Times New Roman" w:hAnsi="Times New Roman" w:cs="Times New Roman"/>
          <w:sz w:val="24"/>
          <w:szCs w:val="24"/>
          <w:lang w:val="ro-RO"/>
        </w:rPr>
        <w:t>caspazei</w:t>
      </w:r>
      <w:proofErr w:type="spellEnd"/>
      <w:r w:rsidRPr="000B1070">
        <w:rPr>
          <w:rFonts w:ascii="Times New Roman" w:hAnsi="Times New Roman" w:cs="Times New Roman"/>
          <w:sz w:val="24"/>
          <w:szCs w:val="24"/>
          <w:lang w:val="ro-RO"/>
        </w:rPr>
        <w:t xml:space="preserve"> mediate de receptori. ER, reticul endoplasmatic; TNF, factorul de necroză tumorală (din </w:t>
      </w:r>
      <w:proofErr w:type="spellStart"/>
      <w:r w:rsidRPr="000B1070">
        <w:rPr>
          <w:rFonts w:ascii="Times New Roman" w:hAnsi="Times New Roman" w:cs="Times New Roman"/>
          <w:sz w:val="24"/>
          <w:szCs w:val="24"/>
          <w:lang w:val="ro-RO"/>
        </w:rPr>
        <w:t>Robbins-Cotran</w:t>
      </w:r>
      <w:proofErr w:type="spellEnd"/>
      <w:r w:rsidRPr="000B1070">
        <w:rPr>
          <w:rFonts w:ascii="Times New Roman" w:hAnsi="Times New Roman" w:cs="Times New Roman"/>
          <w:sz w:val="24"/>
          <w:szCs w:val="24"/>
          <w:lang w:val="ro-RO"/>
        </w:rPr>
        <w:t>; Baza patologică a bolii)</w:t>
      </w:r>
      <w:r w:rsidR="008A31CA">
        <w:rPr>
          <w:rFonts w:ascii="Times New Roman" w:hAnsi="Times New Roman" w:cs="Times New Roman"/>
          <w:sz w:val="24"/>
          <w:szCs w:val="24"/>
          <w:lang w:val="ro-RO"/>
        </w:rPr>
        <w:t>.</w:t>
      </w:r>
    </w:p>
    <w:p w14:paraId="6086B202"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Odată eliberat în </w:t>
      </w:r>
      <w:proofErr w:type="spellStart"/>
      <w:r w:rsidRPr="000B1070">
        <w:rPr>
          <w:rFonts w:ascii="Times New Roman" w:hAnsi="Times New Roman" w:cs="Times New Roman"/>
          <w:sz w:val="24"/>
          <w:szCs w:val="24"/>
          <w:lang w:val="ro-RO"/>
        </w:rPr>
        <w:t>citosol</w:t>
      </w:r>
      <w:proofErr w:type="spellEnd"/>
      <w:r w:rsidRPr="000B1070">
        <w:rPr>
          <w:rFonts w:ascii="Times New Roman" w:hAnsi="Times New Roman" w:cs="Times New Roman"/>
          <w:sz w:val="24"/>
          <w:szCs w:val="24"/>
          <w:lang w:val="ro-RO"/>
        </w:rPr>
        <w:t xml:space="preserve">, citocromul C se leagă de o proteină numită Apaf-1 (factorul activator al </w:t>
      </w:r>
      <w:proofErr w:type="spellStart"/>
      <w:r w:rsidRPr="000B1070">
        <w:rPr>
          <w:rFonts w:ascii="Times New Roman" w:hAnsi="Times New Roman" w:cs="Times New Roman"/>
          <w:sz w:val="24"/>
          <w:szCs w:val="24"/>
          <w:lang w:val="ro-RO"/>
        </w:rPr>
        <w:t>apoptozei</w:t>
      </w:r>
      <w:proofErr w:type="spellEnd"/>
      <w:r w:rsidRPr="000B1070">
        <w:rPr>
          <w:rFonts w:ascii="Times New Roman" w:hAnsi="Times New Roman" w:cs="Times New Roman"/>
          <w:sz w:val="24"/>
          <w:szCs w:val="24"/>
          <w:lang w:val="ro-RO"/>
        </w:rPr>
        <w:t xml:space="preserve"> 1), care formează un </w:t>
      </w:r>
      <w:proofErr w:type="spellStart"/>
      <w:r w:rsidRPr="000B1070">
        <w:rPr>
          <w:rFonts w:ascii="Times New Roman" w:hAnsi="Times New Roman" w:cs="Times New Roman"/>
          <w:sz w:val="24"/>
          <w:szCs w:val="24"/>
          <w:lang w:val="ro-RO"/>
        </w:rPr>
        <w:t>hexamer</w:t>
      </w:r>
      <w:proofErr w:type="spellEnd"/>
      <w:r w:rsidRPr="000B1070">
        <w:rPr>
          <w:rFonts w:ascii="Times New Roman" w:hAnsi="Times New Roman" w:cs="Times New Roman"/>
          <w:sz w:val="24"/>
          <w:szCs w:val="24"/>
          <w:lang w:val="ro-RO"/>
        </w:rPr>
        <w:t xml:space="preserve"> asemănător unei roți care a fost numit </w:t>
      </w:r>
      <w:proofErr w:type="spellStart"/>
      <w:r w:rsidRPr="000B1070">
        <w:rPr>
          <w:rFonts w:ascii="Times New Roman" w:hAnsi="Times New Roman" w:cs="Times New Roman"/>
          <w:sz w:val="24"/>
          <w:szCs w:val="24"/>
          <w:lang w:val="ro-RO"/>
        </w:rPr>
        <w:t>apoptosom</w:t>
      </w:r>
      <w:proofErr w:type="spellEnd"/>
      <w:r w:rsidRPr="000B1070">
        <w:rPr>
          <w:rFonts w:ascii="Times New Roman" w:hAnsi="Times New Roman" w:cs="Times New Roman"/>
          <w:sz w:val="24"/>
          <w:szCs w:val="24"/>
          <w:lang w:val="ro-RO"/>
        </w:rPr>
        <w:t xml:space="preserve">. Acest complex este capabil să lege caspasa-9, </w:t>
      </w:r>
      <w:proofErr w:type="spellStart"/>
      <w:r w:rsidRPr="000B1070">
        <w:rPr>
          <w:rFonts w:ascii="Times New Roman" w:hAnsi="Times New Roman" w:cs="Times New Roman"/>
          <w:sz w:val="24"/>
          <w:szCs w:val="24"/>
          <w:lang w:val="ro-RO"/>
        </w:rPr>
        <w:t>caspaza</w:t>
      </w:r>
      <w:proofErr w:type="spellEnd"/>
      <w:r w:rsidRPr="000B1070">
        <w:rPr>
          <w:rFonts w:ascii="Times New Roman" w:hAnsi="Times New Roman" w:cs="Times New Roman"/>
          <w:sz w:val="24"/>
          <w:szCs w:val="24"/>
          <w:lang w:val="ro-RO"/>
        </w:rPr>
        <w:t xml:space="preserve"> inițiativă critică a căii mitocondriale, iar enzima clivează moleculele adiacente de caspază-9, creând astfel un proces de auto-amplificare. Alte proteine mitocondriale, cum ar fi Smac / DIABLO, intră în citoplasmă, unde se leagă și neutralizează proteinele citoplasmice care funcționează ca inhibitori fiziologici ai </w:t>
      </w:r>
      <w:proofErr w:type="spellStart"/>
      <w:r w:rsidRPr="000B1070">
        <w:rPr>
          <w:rFonts w:ascii="Times New Roman" w:hAnsi="Times New Roman" w:cs="Times New Roman"/>
          <w:sz w:val="24"/>
          <w:szCs w:val="24"/>
          <w:lang w:val="ro-RO"/>
        </w:rPr>
        <w:t>apoptozei</w:t>
      </w:r>
      <w:proofErr w:type="spellEnd"/>
      <w:r w:rsidRPr="000B1070">
        <w:rPr>
          <w:rFonts w:ascii="Times New Roman" w:hAnsi="Times New Roman" w:cs="Times New Roman"/>
          <w:sz w:val="24"/>
          <w:szCs w:val="24"/>
          <w:lang w:val="ro-RO"/>
        </w:rPr>
        <w:t xml:space="preserve"> (numiți </w:t>
      </w:r>
      <w:proofErr w:type="spellStart"/>
      <w:r w:rsidRPr="000B1070">
        <w:rPr>
          <w:rFonts w:ascii="Times New Roman" w:hAnsi="Times New Roman" w:cs="Times New Roman"/>
          <w:sz w:val="24"/>
          <w:szCs w:val="24"/>
          <w:lang w:val="ro-RO"/>
        </w:rPr>
        <w:t>IAPs</w:t>
      </w:r>
      <w:proofErr w:type="spellEnd"/>
      <w:r w:rsidRPr="000B1070">
        <w:rPr>
          <w:rFonts w:ascii="Times New Roman" w:hAnsi="Times New Roman" w:cs="Times New Roman"/>
          <w:sz w:val="24"/>
          <w:szCs w:val="24"/>
          <w:lang w:val="ro-RO"/>
        </w:rPr>
        <w:t xml:space="preserve">). Funcția normală a IAP-urilor este de a bloca activarea </w:t>
      </w:r>
      <w:proofErr w:type="spellStart"/>
      <w:r w:rsidRPr="000B1070">
        <w:rPr>
          <w:rFonts w:ascii="Times New Roman" w:hAnsi="Times New Roman" w:cs="Times New Roman"/>
          <w:sz w:val="24"/>
          <w:szCs w:val="24"/>
          <w:lang w:val="ro-RO"/>
        </w:rPr>
        <w:t>caspazelor</w:t>
      </w:r>
      <w:proofErr w:type="spellEnd"/>
      <w:r w:rsidRPr="000B1070">
        <w:rPr>
          <w:rFonts w:ascii="Times New Roman" w:hAnsi="Times New Roman" w:cs="Times New Roman"/>
          <w:sz w:val="24"/>
          <w:szCs w:val="24"/>
          <w:lang w:val="ro-RO"/>
        </w:rPr>
        <w:t xml:space="preserve">, inclusiv de călători ca caspasa-3, și de a menține celulele în viață. Astfel, neutralizarea acestor PAI permite inițierea unei cascade de </w:t>
      </w:r>
      <w:proofErr w:type="spellStart"/>
      <w:r w:rsidRPr="000B1070">
        <w:rPr>
          <w:rFonts w:ascii="Times New Roman" w:hAnsi="Times New Roman" w:cs="Times New Roman"/>
          <w:sz w:val="24"/>
          <w:szCs w:val="24"/>
          <w:lang w:val="ro-RO"/>
        </w:rPr>
        <w:t>caspază</w:t>
      </w:r>
      <w:proofErr w:type="spellEnd"/>
      <w:r w:rsidRPr="000B1070">
        <w:rPr>
          <w:rFonts w:ascii="Times New Roman" w:hAnsi="Times New Roman" w:cs="Times New Roman"/>
          <w:sz w:val="24"/>
          <w:szCs w:val="24"/>
          <w:lang w:val="ro-RO"/>
        </w:rPr>
        <w:t>.</w:t>
      </w:r>
    </w:p>
    <w:p w14:paraId="2A67D5BD" w14:textId="77777777" w:rsidR="001B5F22" w:rsidRPr="000B1070" w:rsidRDefault="001B5F22" w:rsidP="008A31CA">
      <w:pPr>
        <w:spacing w:line="360" w:lineRule="auto"/>
        <w:ind w:firstLine="708"/>
        <w:jc w:val="center"/>
        <w:rPr>
          <w:rFonts w:ascii="Times New Roman" w:hAnsi="Times New Roman" w:cs="Times New Roman"/>
          <w:sz w:val="24"/>
          <w:szCs w:val="24"/>
          <w:lang w:val="ro-RO"/>
        </w:rPr>
      </w:pPr>
      <w:r w:rsidRPr="000B1070">
        <w:rPr>
          <w:rFonts w:ascii="Times New Roman" w:hAnsi="Times New Roman" w:cs="Times New Roman"/>
          <w:noProof/>
          <w:sz w:val="24"/>
          <w:szCs w:val="24"/>
          <w:lang w:eastAsia="ru-RU"/>
        </w:rPr>
        <w:drawing>
          <wp:inline distT="0" distB="0" distL="0" distR="0" wp14:anchorId="5A83C8B6" wp14:editId="0CB7D200">
            <wp:extent cx="4114800" cy="388620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800" cy="3886200"/>
                    </a:xfrm>
                    <a:prstGeom prst="rect">
                      <a:avLst/>
                    </a:prstGeom>
                    <a:noFill/>
                    <a:ln w="9525" cmpd="sng">
                      <a:solidFill>
                        <a:srgbClr val="000000"/>
                      </a:solidFill>
                      <a:miter lim="800000"/>
                      <a:headEnd/>
                      <a:tailEnd/>
                    </a:ln>
                    <a:effectLst/>
                  </pic:spPr>
                </pic:pic>
              </a:graphicData>
            </a:graphic>
          </wp:inline>
        </w:drawing>
      </w:r>
    </w:p>
    <w:p w14:paraId="6C7F736C"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 xml:space="preserve">Fig. 13. Calea intrinsecă (mitocondrială) a </w:t>
      </w:r>
      <w:proofErr w:type="spellStart"/>
      <w:r w:rsidRPr="000B1070">
        <w:rPr>
          <w:rFonts w:ascii="Times New Roman" w:hAnsi="Times New Roman" w:cs="Times New Roman"/>
          <w:b/>
          <w:sz w:val="24"/>
          <w:szCs w:val="24"/>
          <w:lang w:val="ro-RO"/>
        </w:rPr>
        <w:t>apoptozei</w:t>
      </w:r>
      <w:proofErr w:type="spellEnd"/>
      <w:r w:rsidRPr="000B1070">
        <w:rPr>
          <w:rFonts w:ascii="Times New Roman" w:hAnsi="Times New Roman" w:cs="Times New Roman"/>
          <w:b/>
          <w:sz w:val="24"/>
          <w:szCs w:val="24"/>
          <w:lang w:val="ro-RO"/>
        </w:rPr>
        <w:t>.</w:t>
      </w:r>
    </w:p>
    <w:p w14:paraId="707BE62D" w14:textId="3C5B838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A, Viabilitatea celulară este menținută prin inducerea proteinelor anti-</w:t>
      </w:r>
      <w:proofErr w:type="spellStart"/>
      <w:r w:rsidRPr="000B1070">
        <w:rPr>
          <w:rFonts w:ascii="Times New Roman" w:hAnsi="Times New Roman" w:cs="Times New Roman"/>
          <w:sz w:val="24"/>
          <w:szCs w:val="24"/>
          <w:lang w:val="ro-RO"/>
        </w:rPr>
        <w:t>apoptotice</w:t>
      </w:r>
      <w:proofErr w:type="spellEnd"/>
      <w:r w:rsidRPr="000B1070">
        <w:rPr>
          <w:rFonts w:ascii="Times New Roman" w:hAnsi="Times New Roman" w:cs="Times New Roman"/>
          <w:sz w:val="24"/>
          <w:szCs w:val="24"/>
          <w:lang w:val="ro-RO"/>
        </w:rPr>
        <w:t xml:space="preserve"> precum Bcl-2 prin semnale de supraviețuire. Aceste proteine mențin integritatea membranelor </w:t>
      </w:r>
      <w:r w:rsidRPr="000B1070">
        <w:rPr>
          <w:rFonts w:ascii="Times New Roman" w:hAnsi="Times New Roman" w:cs="Times New Roman"/>
          <w:sz w:val="24"/>
          <w:szCs w:val="24"/>
          <w:lang w:val="ro-RO"/>
        </w:rPr>
        <w:lastRenderedPageBreak/>
        <w:t xml:space="preserve">mitocondriale și previn scurgerea proteinelor mitocondriale. B, Pierderea semnalelor de supraviețuire, deteriorarea ADN-ului și alți stimulatori activează senzori care </w:t>
      </w:r>
      <w:proofErr w:type="spellStart"/>
      <w:r w:rsidRPr="000B1070">
        <w:rPr>
          <w:rFonts w:ascii="Times New Roman" w:hAnsi="Times New Roman" w:cs="Times New Roman"/>
          <w:sz w:val="24"/>
          <w:szCs w:val="24"/>
          <w:lang w:val="ro-RO"/>
        </w:rPr>
        <w:t>antagonizează</w:t>
      </w:r>
      <w:proofErr w:type="spellEnd"/>
      <w:r w:rsidRPr="000B1070">
        <w:rPr>
          <w:rFonts w:ascii="Times New Roman" w:hAnsi="Times New Roman" w:cs="Times New Roman"/>
          <w:sz w:val="24"/>
          <w:szCs w:val="24"/>
          <w:lang w:val="ro-RO"/>
        </w:rPr>
        <w:t xml:space="preserve"> proteinele anti-</w:t>
      </w:r>
      <w:proofErr w:type="spellStart"/>
      <w:r w:rsidRPr="000B1070">
        <w:rPr>
          <w:rFonts w:ascii="Times New Roman" w:hAnsi="Times New Roman" w:cs="Times New Roman"/>
          <w:sz w:val="24"/>
          <w:szCs w:val="24"/>
          <w:lang w:val="ro-RO"/>
        </w:rPr>
        <w:t>apoptotice</w:t>
      </w:r>
      <w:proofErr w:type="spellEnd"/>
      <w:r w:rsidRPr="000B1070">
        <w:rPr>
          <w:rFonts w:ascii="Times New Roman" w:hAnsi="Times New Roman" w:cs="Times New Roman"/>
          <w:sz w:val="24"/>
          <w:szCs w:val="24"/>
          <w:lang w:val="ro-RO"/>
        </w:rPr>
        <w:t xml:space="preserve"> și activează proteinele pro-</w:t>
      </w:r>
      <w:proofErr w:type="spellStart"/>
      <w:r w:rsidRPr="000B1070">
        <w:rPr>
          <w:rFonts w:ascii="Times New Roman" w:hAnsi="Times New Roman" w:cs="Times New Roman"/>
          <w:sz w:val="24"/>
          <w:szCs w:val="24"/>
          <w:lang w:val="ro-RO"/>
        </w:rPr>
        <w:t>apoptotice</w:t>
      </w:r>
      <w:proofErr w:type="spellEnd"/>
      <w:r w:rsidRPr="000B1070">
        <w:rPr>
          <w:rFonts w:ascii="Times New Roman" w:hAnsi="Times New Roman" w:cs="Times New Roman"/>
          <w:sz w:val="24"/>
          <w:szCs w:val="24"/>
          <w:lang w:val="ro-RO"/>
        </w:rPr>
        <w:t xml:space="preserve"> Bax și </w:t>
      </w:r>
      <w:proofErr w:type="spellStart"/>
      <w:r w:rsidRPr="000B1070">
        <w:rPr>
          <w:rFonts w:ascii="Times New Roman" w:hAnsi="Times New Roman" w:cs="Times New Roman"/>
          <w:sz w:val="24"/>
          <w:szCs w:val="24"/>
          <w:lang w:val="ro-RO"/>
        </w:rPr>
        <w:t>Bak</w:t>
      </w:r>
      <w:proofErr w:type="spellEnd"/>
      <w:r w:rsidRPr="000B1070">
        <w:rPr>
          <w:rFonts w:ascii="Times New Roman" w:hAnsi="Times New Roman" w:cs="Times New Roman"/>
          <w:sz w:val="24"/>
          <w:szCs w:val="24"/>
          <w:lang w:val="ro-RO"/>
        </w:rPr>
        <w:t xml:space="preserve">, care formează canale în membrana mitocondrială. Scurgerea ulterioară a citocromului c (și a altor proteine, nereprezentate) duce la activarea </w:t>
      </w:r>
      <w:proofErr w:type="spellStart"/>
      <w:r w:rsidRPr="000B1070">
        <w:rPr>
          <w:rFonts w:ascii="Times New Roman" w:hAnsi="Times New Roman" w:cs="Times New Roman"/>
          <w:sz w:val="24"/>
          <w:szCs w:val="24"/>
          <w:lang w:val="ro-RO"/>
        </w:rPr>
        <w:t>caspazei</w:t>
      </w:r>
      <w:proofErr w:type="spellEnd"/>
      <w:r w:rsidRPr="000B1070">
        <w:rPr>
          <w:rFonts w:ascii="Times New Roman" w:hAnsi="Times New Roman" w:cs="Times New Roman"/>
          <w:sz w:val="24"/>
          <w:szCs w:val="24"/>
          <w:lang w:val="ro-RO"/>
        </w:rPr>
        <w:t xml:space="preserve"> și induce </w:t>
      </w:r>
      <w:proofErr w:type="spellStart"/>
      <w:r w:rsidRPr="000B1070">
        <w:rPr>
          <w:rFonts w:ascii="Times New Roman" w:hAnsi="Times New Roman" w:cs="Times New Roman"/>
          <w:sz w:val="24"/>
          <w:szCs w:val="24"/>
          <w:lang w:val="ro-RO"/>
        </w:rPr>
        <w:t>apoptoza</w:t>
      </w:r>
      <w:proofErr w:type="spellEnd"/>
      <w:r w:rsidRPr="000B1070">
        <w:rPr>
          <w:rFonts w:ascii="Times New Roman" w:hAnsi="Times New Roman" w:cs="Times New Roman"/>
          <w:sz w:val="24"/>
          <w:szCs w:val="24"/>
          <w:lang w:val="ro-RO"/>
        </w:rPr>
        <w:t xml:space="preserve">. (Din </w:t>
      </w:r>
      <w:proofErr w:type="spellStart"/>
      <w:r w:rsidRPr="000B1070">
        <w:rPr>
          <w:rFonts w:ascii="Times New Roman" w:hAnsi="Times New Roman" w:cs="Times New Roman"/>
          <w:sz w:val="24"/>
          <w:szCs w:val="24"/>
          <w:lang w:val="ro-RO"/>
        </w:rPr>
        <w:t>Robbins-Cotran</w:t>
      </w:r>
      <w:proofErr w:type="spellEnd"/>
      <w:r w:rsidRPr="000B1070">
        <w:rPr>
          <w:rFonts w:ascii="Times New Roman" w:hAnsi="Times New Roman" w:cs="Times New Roman"/>
          <w:sz w:val="24"/>
          <w:szCs w:val="24"/>
          <w:lang w:val="ro-RO"/>
        </w:rPr>
        <w:t>; Baza patologică a bolii)</w:t>
      </w:r>
      <w:r w:rsidR="008A31CA">
        <w:rPr>
          <w:rFonts w:ascii="Times New Roman" w:hAnsi="Times New Roman" w:cs="Times New Roman"/>
          <w:sz w:val="24"/>
          <w:szCs w:val="24"/>
          <w:lang w:val="ro-RO"/>
        </w:rPr>
        <w:t>.</w:t>
      </w:r>
    </w:p>
    <w:p w14:paraId="5C3A3492"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 xml:space="preserve">Calea </w:t>
      </w:r>
      <w:proofErr w:type="spellStart"/>
      <w:r w:rsidRPr="000B1070">
        <w:rPr>
          <w:rFonts w:ascii="Times New Roman" w:hAnsi="Times New Roman" w:cs="Times New Roman"/>
          <w:b/>
          <w:sz w:val="24"/>
          <w:szCs w:val="24"/>
          <w:lang w:val="ro-RO"/>
        </w:rPr>
        <w:t>extinsică</w:t>
      </w:r>
      <w:proofErr w:type="spellEnd"/>
      <w:r w:rsidRPr="000B1070">
        <w:rPr>
          <w:rFonts w:ascii="Times New Roman" w:hAnsi="Times New Roman" w:cs="Times New Roman"/>
          <w:b/>
          <w:sz w:val="24"/>
          <w:szCs w:val="24"/>
          <w:lang w:val="ro-RO"/>
        </w:rPr>
        <w:t xml:space="preserve"> (inițiată de receptorul morții) a </w:t>
      </w:r>
      <w:proofErr w:type="spellStart"/>
      <w:r w:rsidRPr="000B1070">
        <w:rPr>
          <w:rFonts w:ascii="Times New Roman" w:hAnsi="Times New Roman" w:cs="Times New Roman"/>
          <w:b/>
          <w:sz w:val="24"/>
          <w:szCs w:val="24"/>
          <w:lang w:val="ro-RO"/>
        </w:rPr>
        <w:t>apoptozei</w:t>
      </w:r>
      <w:proofErr w:type="spellEnd"/>
    </w:p>
    <w:p w14:paraId="3FFFB85B"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Această cale este inițiată prin angajarea receptorilor de deces ai membranei plasmatice pe o varietate de celule [Fig.14, Fig.15]. Receptorii de deces sunt membri ai familiei de receptori TNF care conțin un domeniu citoplasmatic implicat în interacțiunile proteină-proteină care se numește domeniul morții, deoarece este esențial pentru furnizarea de semnale </w:t>
      </w:r>
      <w:proofErr w:type="spellStart"/>
      <w:r w:rsidRPr="000B1070">
        <w:rPr>
          <w:rFonts w:ascii="Times New Roman" w:hAnsi="Times New Roman" w:cs="Times New Roman"/>
          <w:sz w:val="24"/>
          <w:szCs w:val="24"/>
          <w:lang w:val="ro-RO"/>
        </w:rPr>
        <w:t>apoptotice</w:t>
      </w:r>
      <w:proofErr w:type="spellEnd"/>
      <w:r w:rsidRPr="000B1070">
        <w:rPr>
          <w:rFonts w:ascii="Times New Roman" w:hAnsi="Times New Roman" w:cs="Times New Roman"/>
          <w:sz w:val="24"/>
          <w:szCs w:val="24"/>
          <w:lang w:val="ro-RO"/>
        </w:rPr>
        <w:t xml:space="preserve">. (Unii membri ai familiei receptorilor TNF nu conțin domenii de moarte citoplasmice; funcția lor este de a activa cascade inflamatorii, iar rolul lor în declanșarea </w:t>
      </w:r>
      <w:proofErr w:type="spellStart"/>
      <w:r w:rsidRPr="000B1070">
        <w:rPr>
          <w:rFonts w:ascii="Times New Roman" w:hAnsi="Times New Roman" w:cs="Times New Roman"/>
          <w:sz w:val="24"/>
          <w:szCs w:val="24"/>
          <w:lang w:val="ro-RO"/>
        </w:rPr>
        <w:t>apoptozei</w:t>
      </w:r>
      <w:proofErr w:type="spellEnd"/>
      <w:r w:rsidRPr="000B1070">
        <w:rPr>
          <w:rFonts w:ascii="Times New Roman" w:hAnsi="Times New Roman" w:cs="Times New Roman"/>
          <w:sz w:val="24"/>
          <w:szCs w:val="24"/>
          <w:lang w:val="ro-RO"/>
        </w:rPr>
        <w:t xml:space="preserve"> este mult mai puțin stabilit.) Cei mai cunoscuți receptori de deces sunt receptorii TNF de tip 1 (TNFR1) și proteină înrudită numită </w:t>
      </w:r>
      <w:proofErr w:type="spellStart"/>
      <w:r w:rsidRPr="000B1070">
        <w:rPr>
          <w:rFonts w:ascii="Times New Roman" w:hAnsi="Times New Roman" w:cs="Times New Roman"/>
          <w:sz w:val="24"/>
          <w:szCs w:val="24"/>
          <w:lang w:val="ro-RO"/>
        </w:rPr>
        <w:t>Fas</w:t>
      </w:r>
      <w:proofErr w:type="spellEnd"/>
      <w:r w:rsidRPr="000B1070">
        <w:rPr>
          <w:rFonts w:ascii="Times New Roman" w:hAnsi="Times New Roman" w:cs="Times New Roman"/>
          <w:sz w:val="24"/>
          <w:szCs w:val="24"/>
          <w:lang w:val="ro-RO"/>
        </w:rPr>
        <w:t xml:space="preserve"> (CD95). Mecanismul </w:t>
      </w:r>
      <w:proofErr w:type="spellStart"/>
      <w:r w:rsidRPr="000B1070">
        <w:rPr>
          <w:rFonts w:ascii="Times New Roman" w:hAnsi="Times New Roman" w:cs="Times New Roman"/>
          <w:sz w:val="24"/>
          <w:szCs w:val="24"/>
          <w:lang w:val="ro-RO"/>
        </w:rPr>
        <w:t>apoptozei</w:t>
      </w:r>
      <w:proofErr w:type="spellEnd"/>
      <w:r w:rsidRPr="000B1070">
        <w:rPr>
          <w:rFonts w:ascii="Times New Roman" w:hAnsi="Times New Roman" w:cs="Times New Roman"/>
          <w:sz w:val="24"/>
          <w:szCs w:val="24"/>
          <w:lang w:val="ro-RO"/>
        </w:rPr>
        <w:t xml:space="preserve"> induse de acești receptori morți este bine ilustrat de </w:t>
      </w:r>
      <w:proofErr w:type="spellStart"/>
      <w:r w:rsidRPr="000B1070">
        <w:rPr>
          <w:rFonts w:ascii="Times New Roman" w:hAnsi="Times New Roman" w:cs="Times New Roman"/>
          <w:sz w:val="24"/>
          <w:szCs w:val="24"/>
          <w:lang w:val="ro-RO"/>
        </w:rPr>
        <w:t>Fas</w:t>
      </w:r>
      <w:proofErr w:type="spellEnd"/>
      <w:r w:rsidRPr="000B1070">
        <w:rPr>
          <w:rFonts w:ascii="Times New Roman" w:hAnsi="Times New Roman" w:cs="Times New Roman"/>
          <w:sz w:val="24"/>
          <w:szCs w:val="24"/>
          <w:lang w:val="ro-RO"/>
        </w:rPr>
        <w:t xml:space="preserve">, un receptor de deces exprimat pe mai multe tipuri de celule. </w:t>
      </w:r>
      <w:proofErr w:type="spellStart"/>
      <w:r w:rsidRPr="000B1070">
        <w:rPr>
          <w:rFonts w:ascii="Times New Roman" w:hAnsi="Times New Roman" w:cs="Times New Roman"/>
          <w:sz w:val="24"/>
          <w:szCs w:val="24"/>
          <w:lang w:val="ro-RO"/>
        </w:rPr>
        <w:t>Ligandul</w:t>
      </w:r>
      <w:proofErr w:type="spellEnd"/>
      <w:r w:rsidRPr="000B1070">
        <w:rPr>
          <w:rFonts w:ascii="Times New Roman" w:hAnsi="Times New Roman" w:cs="Times New Roman"/>
          <w:sz w:val="24"/>
          <w:szCs w:val="24"/>
          <w:lang w:val="ro-RO"/>
        </w:rPr>
        <w:t xml:space="preserve"> pentru </w:t>
      </w:r>
      <w:proofErr w:type="spellStart"/>
      <w:r w:rsidRPr="000B1070">
        <w:rPr>
          <w:rFonts w:ascii="Times New Roman" w:hAnsi="Times New Roman" w:cs="Times New Roman"/>
          <w:sz w:val="24"/>
          <w:szCs w:val="24"/>
          <w:lang w:val="ro-RO"/>
        </w:rPr>
        <w:t>Fas</w:t>
      </w:r>
      <w:proofErr w:type="spellEnd"/>
      <w:r w:rsidRPr="000B1070">
        <w:rPr>
          <w:rFonts w:ascii="Times New Roman" w:hAnsi="Times New Roman" w:cs="Times New Roman"/>
          <w:sz w:val="24"/>
          <w:szCs w:val="24"/>
          <w:lang w:val="ro-RO"/>
        </w:rPr>
        <w:t xml:space="preserve"> se numește </w:t>
      </w:r>
      <w:proofErr w:type="spellStart"/>
      <w:r w:rsidRPr="000B1070">
        <w:rPr>
          <w:rFonts w:ascii="Times New Roman" w:hAnsi="Times New Roman" w:cs="Times New Roman"/>
          <w:sz w:val="24"/>
          <w:szCs w:val="24"/>
          <w:lang w:val="ro-RO"/>
        </w:rPr>
        <w:t>Fas</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ligand</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FasL</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FasL</w:t>
      </w:r>
      <w:proofErr w:type="spellEnd"/>
      <w:r w:rsidRPr="000B1070">
        <w:rPr>
          <w:rFonts w:ascii="Times New Roman" w:hAnsi="Times New Roman" w:cs="Times New Roman"/>
          <w:sz w:val="24"/>
          <w:szCs w:val="24"/>
          <w:lang w:val="ro-RO"/>
        </w:rPr>
        <w:t xml:space="preserve"> este exprimat pe celulele T care recunosc auto-antigene (și funcționează pentru a elimina limfocitele auto-reactive) și pe unele limfocite T citotoxice (care ucid celulele infectate cu virus și tumorile). Atunci când </w:t>
      </w:r>
      <w:proofErr w:type="spellStart"/>
      <w:r w:rsidRPr="000B1070">
        <w:rPr>
          <w:rFonts w:ascii="Times New Roman" w:hAnsi="Times New Roman" w:cs="Times New Roman"/>
          <w:sz w:val="24"/>
          <w:szCs w:val="24"/>
          <w:lang w:val="ro-RO"/>
        </w:rPr>
        <w:t>FasL</w:t>
      </w:r>
      <w:proofErr w:type="spellEnd"/>
      <w:r w:rsidRPr="000B1070">
        <w:rPr>
          <w:rFonts w:ascii="Times New Roman" w:hAnsi="Times New Roman" w:cs="Times New Roman"/>
          <w:sz w:val="24"/>
          <w:szCs w:val="24"/>
          <w:lang w:val="ro-RO"/>
        </w:rPr>
        <w:t xml:space="preserve"> se leagă de </w:t>
      </w:r>
      <w:proofErr w:type="spellStart"/>
      <w:r w:rsidRPr="000B1070">
        <w:rPr>
          <w:rFonts w:ascii="Times New Roman" w:hAnsi="Times New Roman" w:cs="Times New Roman"/>
          <w:sz w:val="24"/>
          <w:szCs w:val="24"/>
          <w:lang w:val="ro-RO"/>
        </w:rPr>
        <w:t>Fas</w:t>
      </w:r>
      <w:proofErr w:type="spellEnd"/>
      <w:r w:rsidRPr="000B1070">
        <w:rPr>
          <w:rFonts w:ascii="Times New Roman" w:hAnsi="Times New Roman" w:cs="Times New Roman"/>
          <w:sz w:val="24"/>
          <w:szCs w:val="24"/>
          <w:lang w:val="ro-RO"/>
        </w:rPr>
        <w:t xml:space="preserve">, trei sau mai multe molecule de </w:t>
      </w:r>
      <w:proofErr w:type="spellStart"/>
      <w:r w:rsidRPr="000B1070">
        <w:rPr>
          <w:rFonts w:ascii="Times New Roman" w:hAnsi="Times New Roman" w:cs="Times New Roman"/>
          <w:sz w:val="24"/>
          <w:szCs w:val="24"/>
          <w:lang w:val="ro-RO"/>
        </w:rPr>
        <w:t>Fas</w:t>
      </w:r>
      <w:proofErr w:type="spellEnd"/>
      <w:r w:rsidRPr="000B1070">
        <w:rPr>
          <w:rFonts w:ascii="Times New Roman" w:hAnsi="Times New Roman" w:cs="Times New Roman"/>
          <w:sz w:val="24"/>
          <w:szCs w:val="24"/>
          <w:lang w:val="ro-RO"/>
        </w:rPr>
        <w:t xml:space="preserve"> sunt reunite, iar domeniile lor de deces citoplasmice formează un loc de legare pentru o proteină adaptoare care conține și un domeniu de deces și se numește FADD (domeniul de moarte asociat cu </w:t>
      </w:r>
      <w:proofErr w:type="spellStart"/>
      <w:r w:rsidRPr="000B1070">
        <w:rPr>
          <w:rFonts w:ascii="Times New Roman" w:hAnsi="Times New Roman" w:cs="Times New Roman"/>
          <w:sz w:val="24"/>
          <w:szCs w:val="24"/>
          <w:lang w:val="ro-RO"/>
        </w:rPr>
        <w:t>Fas</w:t>
      </w:r>
      <w:proofErr w:type="spellEnd"/>
      <w:r w:rsidRPr="000B1070">
        <w:rPr>
          <w:rFonts w:ascii="Times New Roman" w:hAnsi="Times New Roman" w:cs="Times New Roman"/>
          <w:sz w:val="24"/>
          <w:szCs w:val="24"/>
          <w:lang w:val="ro-RO"/>
        </w:rPr>
        <w:t xml:space="preserve">). FADD care este atașat la receptorii morții, la rândul său, leagă o formă inactivă de caspază-8 (și, la om, caspază-10), din nou, printr-un domeniu de deces. Multe molecule pro-caspază-8 sunt astfel aduse în proximitate și se scindează reciproc pentru a genera caspază-8 activă. Enzima declanșează apoi o cascadă de activare a </w:t>
      </w:r>
      <w:proofErr w:type="spellStart"/>
      <w:r w:rsidRPr="000B1070">
        <w:rPr>
          <w:rFonts w:ascii="Times New Roman" w:hAnsi="Times New Roman" w:cs="Times New Roman"/>
          <w:sz w:val="24"/>
          <w:szCs w:val="24"/>
          <w:lang w:val="ro-RO"/>
        </w:rPr>
        <w:t>caspazei</w:t>
      </w:r>
      <w:proofErr w:type="spellEnd"/>
      <w:r w:rsidRPr="000B1070">
        <w:rPr>
          <w:rFonts w:ascii="Times New Roman" w:hAnsi="Times New Roman" w:cs="Times New Roman"/>
          <w:sz w:val="24"/>
          <w:szCs w:val="24"/>
          <w:lang w:val="ro-RO"/>
        </w:rPr>
        <w:t xml:space="preserve"> prin clivarea și prin aceasta activarea altor pro-</w:t>
      </w:r>
      <w:proofErr w:type="spellStart"/>
      <w:r w:rsidRPr="000B1070">
        <w:rPr>
          <w:rFonts w:ascii="Times New Roman" w:hAnsi="Times New Roman" w:cs="Times New Roman"/>
          <w:sz w:val="24"/>
          <w:szCs w:val="24"/>
          <w:lang w:val="ro-RO"/>
        </w:rPr>
        <w:t>caspaze</w:t>
      </w:r>
      <w:proofErr w:type="spellEnd"/>
      <w:r w:rsidRPr="000B1070">
        <w:rPr>
          <w:rFonts w:ascii="Times New Roman" w:hAnsi="Times New Roman" w:cs="Times New Roman"/>
          <w:sz w:val="24"/>
          <w:szCs w:val="24"/>
          <w:lang w:val="ro-RO"/>
        </w:rPr>
        <w:t xml:space="preserve">, iar enzimele active mediază faza de execuție a </w:t>
      </w:r>
      <w:proofErr w:type="spellStart"/>
      <w:r w:rsidRPr="000B1070">
        <w:rPr>
          <w:rFonts w:ascii="Times New Roman" w:hAnsi="Times New Roman" w:cs="Times New Roman"/>
          <w:sz w:val="24"/>
          <w:szCs w:val="24"/>
          <w:lang w:val="ro-RO"/>
        </w:rPr>
        <w:t>apoptozei</w:t>
      </w:r>
      <w:proofErr w:type="spellEnd"/>
      <w:r w:rsidRPr="000B1070">
        <w:rPr>
          <w:rFonts w:ascii="Times New Roman" w:hAnsi="Times New Roman" w:cs="Times New Roman"/>
          <w:sz w:val="24"/>
          <w:szCs w:val="24"/>
          <w:lang w:val="ro-RO"/>
        </w:rPr>
        <w:t xml:space="preserve"> (discutată mai jos). Această cale de </w:t>
      </w:r>
      <w:proofErr w:type="spellStart"/>
      <w:r w:rsidRPr="000B1070">
        <w:rPr>
          <w:rFonts w:ascii="Times New Roman" w:hAnsi="Times New Roman" w:cs="Times New Roman"/>
          <w:sz w:val="24"/>
          <w:szCs w:val="24"/>
          <w:lang w:val="ro-RO"/>
        </w:rPr>
        <w:t>apoptoză</w:t>
      </w:r>
      <w:proofErr w:type="spellEnd"/>
      <w:r w:rsidRPr="000B1070">
        <w:rPr>
          <w:rFonts w:ascii="Times New Roman" w:hAnsi="Times New Roman" w:cs="Times New Roman"/>
          <w:sz w:val="24"/>
          <w:szCs w:val="24"/>
          <w:lang w:val="ro-RO"/>
        </w:rPr>
        <w:t xml:space="preserve"> poate fi inhibată de o proteină numită FLIP, care se leagă de pro-caspaza-8, dar nu poate separa și activează </w:t>
      </w:r>
      <w:proofErr w:type="spellStart"/>
      <w:r w:rsidRPr="000B1070">
        <w:rPr>
          <w:rFonts w:ascii="Times New Roman" w:hAnsi="Times New Roman" w:cs="Times New Roman"/>
          <w:sz w:val="24"/>
          <w:szCs w:val="24"/>
          <w:lang w:val="ro-RO"/>
        </w:rPr>
        <w:t>caspaza</w:t>
      </w:r>
      <w:proofErr w:type="spellEnd"/>
      <w:r w:rsidRPr="000B1070">
        <w:rPr>
          <w:rFonts w:ascii="Times New Roman" w:hAnsi="Times New Roman" w:cs="Times New Roman"/>
          <w:sz w:val="24"/>
          <w:szCs w:val="24"/>
          <w:lang w:val="ro-RO"/>
        </w:rPr>
        <w:t xml:space="preserve">, deoarece lipsește un domeniu </w:t>
      </w:r>
      <w:proofErr w:type="spellStart"/>
      <w:r w:rsidRPr="000B1070">
        <w:rPr>
          <w:rFonts w:ascii="Times New Roman" w:hAnsi="Times New Roman" w:cs="Times New Roman"/>
          <w:sz w:val="24"/>
          <w:szCs w:val="24"/>
          <w:lang w:val="ro-RO"/>
        </w:rPr>
        <w:t>proteazic</w:t>
      </w:r>
      <w:proofErr w:type="spellEnd"/>
      <w:r w:rsidRPr="000B1070">
        <w:rPr>
          <w:rFonts w:ascii="Times New Roman" w:hAnsi="Times New Roman" w:cs="Times New Roman"/>
          <w:sz w:val="24"/>
          <w:szCs w:val="24"/>
          <w:lang w:val="ro-RO"/>
        </w:rPr>
        <w:t xml:space="preserve">. Unele virusuri și celule normale produc FLIP și folosesc acest inhibitor pentru a se proteja </w:t>
      </w:r>
      <w:proofErr w:type="spellStart"/>
      <w:r w:rsidRPr="000B1070">
        <w:rPr>
          <w:rFonts w:ascii="Times New Roman" w:hAnsi="Times New Roman" w:cs="Times New Roman"/>
          <w:sz w:val="24"/>
          <w:szCs w:val="24"/>
          <w:lang w:val="ro-RO"/>
        </w:rPr>
        <w:t>Apoptoza</w:t>
      </w:r>
      <w:proofErr w:type="spellEnd"/>
      <w:r w:rsidRPr="000B1070">
        <w:rPr>
          <w:rFonts w:ascii="Times New Roman" w:hAnsi="Times New Roman" w:cs="Times New Roman"/>
          <w:sz w:val="24"/>
          <w:szCs w:val="24"/>
          <w:lang w:val="ro-RO"/>
        </w:rPr>
        <w:t xml:space="preserve"> mediată de </w:t>
      </w:r>
      <w:proofErr w:type="spellStart"/>
      <w:r w:rsidRPr="000B1070">
        <w:rPr>
          <w:rFonts w:ascii="Times New Roman" w:hAnsi="Times New Roman" w:cs="Times New Roman"/>
          <w:sz w:val="24"/>
          <w:szCs w:val="24"/>
          <w:lang w:val="ro-RO"/>
        </w:rPr>
        <w:t>Fas</w:t>
      </w:r>
      <w:proofErr w:type="spellEnd"/>
      <w:r w:rsidRPr="000B1070">
        <w:rPr>
          <w:rFonts w:ascii="Times New Roman" w:hAnsi="Times New Roman" w:cs="Times New Roman"/>
          <w:sz w:val="24"/>
          <w:szCs w:val="24"/>
          <w:lang w:val="ro-RO"/>
        </w:rPr>
        <w:t>.</w:t>
      </w:r>
    </w:p>
    <w:p w14:paraId="50504370" w14:textId="77777777" w:rsidR="001B5F22" w:rsidRPr="000B1070" w:rsidRDefault="001B5F22" w:rsidP="008A31CA">
      <w:pPr>
        <w:spacing w:line="360" w:lineRule="auto"/>
        <w:ind w:firstLine="708"/>
        <w:jc w:val="center"/>
        <w:rPr>
          <w:rFonts w:ascii="Times New Roman" w:hAnsi="Times New Roman" w:cs="Times New Roman"/>
          <w:sz w:val="24"/>
          <w:szCs w:val="24"/>
          <w:lang w:val="ro-RO"/>
        </w:rPr>
      </w:pPr>
      <w:r w:rsidRPr="000B1070">
        <w:rPr>
          <w:rFonts w:ascii="Times New Roman" w:hAnsi="Times New Roman" w:cs="Times New Roman"/>
          <w:b/>
          <w:noProof/>
          <w:sz w:val="24"/>
          <w:szCs w:val="24"/>
          <w:lang w:eastAsia="ru-RU"/>
        </w:rPr>
        <w:lastRenderedPageBreak/>
        <w:drawing>
          <wp:inline distT="0" distB="0" distL="0" distR="0" wp14:anchorId="0300025A" wp14:editId="3266DA96">
            <wp:extent cx="5334000" cy="27432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0" cy="2743200"/>
                    </a:xfrm>
                    <a:prstGeom prst="rect">
                      <a:avLst/>
                    </a:prstGeom>
                    <a:noFill/>
                    <a:ln w="9525" cmpd="sng">
                      <a:solidFill>
                        <a:srgbClr val="000000"/>
                      </a:solidFill>
                      <a:miter lim="800000"/>
                      <a:headEnd/>
                      <a:tailEnd/>
                    </a:ln>
                    <a:effectLst/>
                  </pic:spPr>
                </pic:pic>
              </a:graphicData>
            </a:graphic>
          </wp:inline>
        </w:drawing>
      </w:r>
    </w:p>
    <w:p w14:paraId="32380B5C"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 xml:space="preserve">Fig. 14. Calea intrinsecă a </w:t>
      </w:r>
      <w:proofErr w:type="spellStart"/>
      <w:r w:rsidRPr="000B1070">
        <w:rPr>
          <w:rFonts w:ascii="Times New Roman" w:hAnsi="Times New Roman" w:cs="Times New Roman"/>
          <w:b/>
          <w:sz w:val="24"/>
          <w:szCs w:val="24"/>
          <w:lang w:val="ro-RO"/>
        </w:rPr>
        <w:t>apoptozei</w:t>
      </w:r>
      <w:proofErr w:type="spellEnd"/>
    </w:p>
    <w:p w14:paraId="2B18A2F0"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(Din </w:t>
      </w:r>
      <w:proofErr w:type="spellStart"/>
      <w:r w:rsidRPr="000B1070">
        <w:rPr>
          <w:rFonts w:ascii="Times New Roman" w:hAnsi="Times New Roman" w:cs="Times New Roman"/>
          <w:sz w:val="24"/>
          <w:szCs w:val="24"/>
          <w:lang w:val="ro-RO"/>
        </w:rPr>
        <w:t>Robbins-Cotran</w:t>
      </w:r>
      <w:proofErr w:type="spellEnd"/>
      <w:r w:rsidRPr="000B1070">
        <w:rPr>
          <w:rFonts w:ascii="Times New Roman" w:hAnsi="Times New Roman" w:cs="Times New Roman"/>
          <w:sz w:val="24"/>
          <w:szCs w:val="24"/>
          <w:lang w:val="ro-RO"/>
        </w:rPr>
        <w:t>; Baza patologică a bolii)</w:t>
      </w:r>
    </w:p>
    <w:p w14:paraId="6B2F94D8" w14:textId="77777777" w:rsidR="001B5F22" w:rsidRPr="000B1070" w:rsidRDefault="001B5F22" w:rsidP="008A31CA">
      <w:pPr>
        <w:spacing w:line="360" w:lineRule="auto"/>
        <w:ind w:firstLine="708"/>
        <w:jc w:val="center"/>
        <w:rPr>
          <w:rFonts w:ascii="Times New Roman" w:hAnsi="Times New Roman" w:cs="Times New Roman"/>
          <w:sz w:val="24"/>
          <w:szCs w:val="24"/>
          <w:lang w:val="ro-RO"/>
        </w:rPr>
      </w:pPr>
      <w:r w:rsidRPr="000B1070">
        <w:rPr>
          <w:rFonts w:ascii="Times New Roman" w:hAnsi="Times New Roman" w:cs="Times New Roman"/>
          <w:noProof/>
          <w:sz w:val="24"/>
          <w:szCs w:val="24"/>
          <w:lang w:eastAsia="ru-RU"/>
        </w:rPr>
        <w:drawing>
          <wp:inline distT="0" distB="0" distL="0" distR="0" wp14:anchorId="2EDC868F" wp14:editId="5D22F32A">
            <wp:extent cx="4453255" cy="3073400"/>
            <wp:effectExtent l="19050" t="19050" r="23495"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3255" cy="3073400"/>
                    </a:xfrm>
                    <a:prstGeom prst="rect">
                      <a:avLst/>
                    </a:prstGeom>
                    <a:noFill/>
                    <a:ln w="9525" cmpd="sng">
                      <a:solidFill>
                        <a:srgbClr val="000000"/>
                      </a:solidFill>
                      <a:miter lim="800000"/>
                      <a:headEnd/>
                      <a:tailEnd/>
                    </a:ln>
                    <a:effectLst/>
                  </pic:spPr>
                </pic:pic>
              </a:graphicData>
            </a:graphic>
          </wp:inline>
        </w:drawing>
      </w:r>
    </w:p>
    <w:p w14:paraId="1B6E237F"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 xml:space="preserve">Fig. 15. Calea </w:t>
      </w:r>
      <w:proofErr w:type="spellStart"/>
      <w:r w:rsidRPr="000B1070">
        <w:rPr>
          <w:rFonts w:ascii="Times New Roman" w:hAnsi="Times New Roman" w:cs="Times New Roman"/>
          <w:b/>
          <w:sz w:val="24"/>
          <w:szCs w:val="24"/>
          <w:lang w:val="ro-RO"/>
        </w:rPr>
        <w:t>extinsică</w:t>
      </w:r>
      <w:proofErr w:type="spellEnd"/>
      <w:r w:rsidRPr="000B1070">
        <w:rPr>
          <w:rFonts w:ascii="Times New Roman" w:hAnsi="Times New Roman" w:cs="Times New Roman"/>
          <w:b/>
          <w:sz w:val="24"/>
          <w:szCs w:val="24"/>
          <w:lang w:val="ro-RO"/>
        </w:rPr>
        <w:t xml:space="preserve"> (inițiată de receptorul morții) a </w:t>
      </w:r>
      <w:proofErr w:type="spellStart"/>
      <w:r w:rsidRPr="000B1070">
        <w:rPr>
          <w:rFonts w:ascii="Times New Roman" w:hAnsi="Times New Roman" w:cs="Times New Roman"/>
          <w:b/>
          <w:sz w:val="24"/>
          <w:szCs w:val="24"/>
          <w:lang w:val="ro-RO"/>
        </w:rPr>
        <w:t>apoptozei</w:t>
      </w:r>
      <w:proofErr w:type="spellEnd"/>
      <w:r w:rsidRPr="000B1070">
        <w:rPr>
          <w:rFonts w:ascii="Times New Roman" w:hAnsi="Times New Roman" w:cs="Times New Roman"/>
          <w:b/>
          <w:sz w:val="24"/>
          <w:szCs w:val="24"/>
          <w:lang w:val="ro-RO"/>
        </w:rPr>
        <w:t xml:space="preserve">, ilustrată de evenimentele care au urmat angajării </w:t>
      </w:r>
      <w:proofErr w:type="spellStart"/>
      <w:r w:rsidRPr="000B1070">
        <w:rPr>
          <w:rFonts w:ascii="Times New Roman" w:hAnsi="Times New Roman" w:cs="Times New Roman"/>
          <w:b/>
          <w:sz w:val="24"/>
          <w:szCs w:val="24"/>
          <w:lang w:val="ro-RO"/>
        </w:rPr>
        <w:t>Fas</w:t>
      </w:r>
      <w:proofErr w:type="spellEnd"/>
      <w:r w:rsidRPr="000B1070">
        <w:rPr>
          <w:rFonts w:ascii="Times New Roman" w:hAnsi="Times New Roman" w:cs="Times New Roman"/>
          <w:b/>
          <w:sz w:val="24"/>
          <w:szCs w:val="24"/>
          <w:lang w:val="ro-RO"/>
        </w:rPr>
        <w:t>.</w:t>
      </w:r>
    </w:p>
    <w:p w14:paraId="6B5490E2"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FAAD, domeniul deces asociat cu </w:t>
      </w:r>
      <w:proofErr w:type="spellStart"/>
      <w:r w:rsidRPr="000B1070">
        <w:rPr>
          <w:rFonts w:ascii="Times New Roman" w:hAnsi="Times New Roman" w:cs="Times New Roman"/>
          <w:sz w:val="24"/>
          <w:szCs w:val="24"/>
          <w:lang w:val="ro-RO"/>
        </w:rPr>
        <w:t>Fas</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FasL</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Fas</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ligand</w:t>
      </w:r>
      <w:proofErr w:type="spellEnd"/>
      <w:r w:rsidRPr="000B1070">
        <w:rPr>
          <w:rFonts w:ascii="Times New Roman" w:hAnsi="Times New Roman" w:cs="Times New Roman"/>
          <w:sz w:val="24"/>
          <w:szCs w:val="24"/>
          <w:lang w:val="ro-RO"/>
        </w:rPr>
        <w:t>.</w:t>
      </w:r>
      <w:r w:rsidRPr="000B1070">
        <w:rPr>
          <w:rFonts w:ascii="Times New Roman" w:hAnsi="Times New Roman" w:cs="Times New Roman"/>
          <w:b/>
          <w:sz w:val="24"/>
          <w:szCs w:val="24"/>
          <w:lang w:val="ro-RO"/>
        </w:rPr>
        <w:t xml:space="preserve"> </w:t>
      </w:r>
      <w:r w:rsidRPr="000B1070">
        <w:rPr>
          <w:rFonts w:ascii="Times New Roman" w:hAnsi="Times New Roman" w:cs="Times New Roman"/>
          <w:sz w:val="24"/>
          <w:szCs w:val="24"/>
          <w:lang w:val="ro-RO"/>
        </w:rPr>
        <w:t xml:space="preserve">(Din </w:t>
      </w:r>
      <w:proofErr w:type="spellStart"/>
      <w:r w:rsidRPr="000B1070">
        <w:rPr>
          <w:rFonts w:ascii="Times New Roman" w:hAnsi="Times New Roman" w:cs="Times New Roman"/>
          <w:sz w:val="24"/>
          <w:szCs w:val="24"/>
          <w:lang w:val="ro-RO"/>
        </w:rPr>
        <w:t>Robbins-Cotran</w:t>
      </w:r>
      <w:proofErr w:type="spellEnd"/>
      <w:r w:rsidRPr="000B1070">
        <w:rPr>
          <w:rFonts w:ascii="Times New Roman" w:hAnsi="Times New Roman" w:cs="Times New Roman"/>
          <w:sz w:val="24"/>
          <w:szCs w:val="24"/>
          <w:lang w:val="ro-RO"/>
        </w:rPr>
        <w:t>; Baza patologică a bolii)</w:t>
      </w:r>
    </w:p>
    <w:p w14:paraId="26470E76"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Am descris căile extrinseci și intrinseci pentru inițierea </w:t>
      </w:r>
      <w:proofErr w:type="spellStart"/>
      <w:r w:rsidRPr="000B1070">
        <w:rPr>
          <w:rFonts w:ascii="Times New Roman" w:hAnsi="Times New Roman" w:cs="Times New Roman"/>
          <w:sz w:val="24"/>
          <w:szCs w:val="24"/>
          <w:lang w:val="ro-RO"/>
        </w:rPr>
        <w:t>apoptozei</w:t>
      </w:r>
      <w:proofErr w:type="spellEnd"/>
      <w:r w:rsidRPr="000B1070">
        <w:rPr>
          <w:rFonts w:ascii="Times New Roman" w:hAnsi="Times New Roman" w:cs="Times New Roman"/>
          <w:sz w:val="24"/>
          <w:szCs w:val="24"/>
          <w:lang w:val="ro-RO"/>
        </w:rPr>
        <w:t xml:space="preserve"> ca fiind distincte, deoarece implică molecule fundamental diferite pentru inițierea lor, dar pot exista interconectări între ele. De exemplu, în </w:t>
      </w:r>
      <w:proofErr w:type="spellStart"/>
      <w:r w:rsidRPr="000B1070">
        <w:rPr>
          <w:rFonts w:ascii="Times New Roman" w:hAnsi="Times New Roman" w:cs="Times New Roman"/>
          <w:sz w:val="24"/>
          <w:szCs w:val="24"/>
          <w:lang w:val="ro-RO"/>
        </w:rPr>
        <w:t>hepatocite</w:t>
      </w:r>
      <w:proofErr w:type="spellEnd"/>
      <w:r w:rsidRPr="000B1070">
        <w:rPr>
          <w:rFonts w:ascii="Times New Roman" w:hAnsi="Times New Roman" w:cs="Times New Roman"/>
          <w:sz w:val="24"/>
          <w:szCs w:val="24"/>
          <w:lang w:val="ro-RO"/>
        </w:rPr>
        <w:t xml:space="preserve"> și alte câteva tipuri de celule, semnalizarea </w:t>
      </w:r>
      <w:proofErr w:type="spellStart"/>
      <w:r w:rsidRPr="000B1070">
        <w:rPr>
          <w:rFonts w:ascii="Times New Roman" w:hAnsi="Times New Roman" w:cs="Times New Roman"/>
          <w:sz w:val="24"/>
          <w:szCs w:val="24"/>
          <w:lang w:val="ro-RO"/>
        </w:rPr>
        <w:t>Fas</w:t>
      </w:r>
      <w:proofErr w:type="spellEnd"/>
      <w:r w:rsidRPr="000B1070">
        <w:rPr>
          <w:rFonts w:ascii="Times New Roman" w:hAnsi="Times New Roman" w:cs="Times New Roman"/>
          <w:sz w:val="24"/>
          <w:szCs w:val="24"/>
          <w:lang w:val="ro-RO"/>
        </w:rPr>
        <w:t xml:space="preserve"> activează o proteină BH3 numită </w:t>
      </w:r>
      <w:proofErr w:type="spellStart"/>
      <w:r w:rsidRPr="000B1070">
        <w:rPr>
          <w:rFonts w:ascii="Times New Roman" w:hAnsi="Times New Roman" w:cs="Times New Roman"/>
          <w:sz w:val="24"/>
          <w:szCs w:val="24"/>
          <w:lang w:val="ro-RO"/>
        </w:rPr>
        <w:t>Bid</w:t>
      </w:r>
      <w:proofErr w:type="spellEnd"/>
      <w:r w:rsidRPr="000B1070">
        <w:rPr>
          <w:rFonts w:ascii="Times New Roman" w:hAnsi="Times New Roman" w:cs="Times New Roman"/>
          <w:sz w:val="24"/>
          <w:szCs w:val="24"/>
          <w:lang w:val="ro-RO"/>
        </w:rPr>
        <w:t>, care apoi activează calea mitocondrială.</w:t>
      </w:r>
    </w:p>
    <w:p w14:paraId="0F028F20"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lastRenderedPageBreak/>
        <w:t xml:space="preserve">Faza de execuție a </w:t>
      </w:r>
      <w:proofErr w:type="spellStart"/>
      <w:r w:rsidRPr="000B1070">
        <w:rPr>
          <w:rFonts w:ascii="Times New Roman" w:hAnsi="Times New Roman" w:cs="Times New Roman"/>
          <w:b/>
          <w:sz w:val="24"/>
          <w:szCs w:val="24"/>
          <w:lang w:val="ro-RO"/>
        </w:rPr>
        <w:t>apoptozei</w:t>
      </w:r>
      <w:proofErr w:type="spellEnd"/>
    </w:p>
    <w:p w14:paraId="70397253"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Cele două căi inițiator converg către o cascadă de activare a </w:t>
      </w:r>
      <w:proofErr w:type="spellStart"/>
      <w:r w:rsidRPr="000B1070">
        <w:rPr>
          <w:rFonts w:ascii="Times New Roman" w:hAnsi="Times New Roman" w:cs="Times New Roman"/>
          <w:sz w:val="24"/>
          <w:szCs w:val="24"/>
          <w:lang w:val="ro-RO"/>
        </w:rPr>
        <w:t>caspazei</w:t>
      </w:r>
      <w:proofErr w:type="spellEnd"/>
      <w:r w:rsidRPr="000B1070">
        <w:rPr>
          <w:rFonts w:ascii="Times New Roman" w:hAnsi="Times New Roman" w:cs="Times New Roman"/>
          <w:sz w:val="24"/>
          <w:szCs w:val="24"/>
          <w:lang w:val="ro-RO"/>
        </w:rPr>
        <w:t xml:space="preserve">, care mediază faza finală a </w:t>
      </w:r>
      <w:proofErr w:type="spellStart"/>
      <w:r w:rsidRPr="000B1070">
        <w:rPr>
          <w:rFonts w:ascii="Times New Roman" w:hAnsi="Times New Roman" w:cs="Times New Roman"/>
          <w:sz w:val="24"/>
          <w:szCs w:val="24"/>
          <w:lang w:val="ro-RO"/>
        </w:rPr>
        <w:t>apoptozei</w:t>
      </w:r>
      <w:proofErr w:type="spellEnd"/>
      <w:r w:rsidRPr="000B1070">
        <w:rPr>
          <w:rFonts w:ascii="Times New Roman" w:hAnsi="Times New Roman" w:cs="Times New Roman"/>
          <w:sz w:val="24"/>
          <w:szCs w:val="24"/>
          <w:lang w:val="ro-RO"/>
        </w:rPr>
        <w:t xml:space="preserve">. După cum am văzut, calea mitocondrială conduce la activarea </w:t>
      </w:r>
      <w:proofErr w:type="spellStart"/>
      <w:r w:rsidRPr="000B1070">
        <w:rPr>
          <w:rFonts w:ascii="Times New Roman" w:hAnsi="Times New Roman" w:cs="Times New Roman"/>
          <w:sz w:val="24"/>
          <w:szCs w:val="24"/>
          <w:lang w:val="ro-RO"/>
        </w:rPr>
        <w:t>caspazei</w:t>
      </w:r>
      <w:proofErr w:type="spellEnd"/>
      <w:r w:rsidRPr="000B1070">
        <w:rPr>
          <w:rFonts w:ascii="Times New Roman" w:hAnsi="Times New Roman" w:cs="Times New Roman"/>
          <w:sz w:val="24"/>
          <w:szCs w:val="24"/>
          <w:lang w:val="ro-RO"/>
        </w:rPr>
        <w:t xml:space="preserve"> inițiator-9, iar calea receptorului de deces la inițiatorii caspază-8 și -10. După ce o </w:t>
      </w:r>
      <w:proofErr w:type="spellStart"/>
      <w:r w:rsidRPr="000B1070">
        <w:rPr>
          <w:rFonts w:ascii="Times New Roman" w:hAnsi="Times New Roman" w:cs="Times New Roman"/>
          <w:sz w:val="24"/>
          <w:szCs w:val="24"/>
          <w:lang w:val="ro-RO"/>
        </w:rPr>
        <w:t>caspază</w:t>
      </w:r>
      <w:proofErr w:type="spellEnd"/>
      <w:r w:rsidRPr="000B1070">
        <w:rPr>
          <w:rFonts w:ascii="Times New Roman" w:hAnsi="Times New Roman" w:cs="Times New Roman"/>
          <w:sz w:val="24"/>
          <w:szCs w:val="24"/>
          <w:lang w:val="ro-RO"/>
        </w:rPr>
        <w:t xml:space="preserve"> inițiator este clivată pentru a-și genera forma activă, programul de moarte enzimatic este pus în mișcare prin activarea rapidă și secvențială a </w:t>
      </w:r>
      <w:proofErr w:type="spellStart"/>
      <w:r w:rsidRPr="000B1070">
        <w:rPr>
          <w:rFonts w:ascii="Times New Roman" w:hAnsi="Times New Roman" w:cs="Times New Roman"/>
          <w:sz w:val="24"/>
          <w:szCs w:val="24"/>
          <w:lang w:val="ro-RO"/>
        </w:rPr>
        <w:t>caspazelor</w:t>
      </w:r>
      <w:proofErr w:type="spellEnd"/>
      <w:r w:rsidRPr="000B1070">
        <w:rPr>
          <w:rFonts w:ascii="Times New Roman" w:hAnsi="Times New Roman" w:cs="Times New Roman"/>
          <w:sz w:val="24"/>
          <w:szCs w:val="24"/>
          <w:lang w:val="ro-RO"/>
        </w:rPr>
        <w:t xml:space="preserve"> călăului. </w:t>
      </w:r>
      <w:proofErr w:type="spellStart"/>
      <w:r w:rsidRPr="000B1070">
        <w:rPr>
          <w:rFonts w:ascii="Times New Roman" w:hAnsi="Times New Roman" w:cs="Times New Roman"/>
          <w:sz w:val="24"/>
          <w:szCs w:val="24"/>
          <w:lang w:val="ro-RO"/>
        </w:rPr>
        <w:t>Caspazele</w:t>
      </w:r>
      <w:proofErr w:type="spellEnd"/>
      <w:r w:rsidRPr="000B1070">
        <w:rPr>
          <w:rFonts w:ascii="Times New Roman" w:hAnsi="Times New Roman" w:cs="Times New Roman"/>
          <w:sz w:val="24"/>
          <w:szCs w:val="24"/>
          <w:lang w:val="ro-RO"/>
        </w:rPr>
        <w:t xml:space="preserve"> executoare, cum ar fi caspaza-3 și -6, acționează asupra multor componente celulare. De exemplu, aceste </w:t>
      </w:r>
      <w:proofErr w:type="spellStart"/>
      <w:r w:rsidRPr="000B1070">
        <w:rPr>
          <w:rFonts w:ascii="Times New Roman" w:hAnsi="Times New Roman" w:cs="Times New Roman"/>
          <w:sz w:val="24"/>
          <w:szCs w:val="24"/>
          <w:lang w:val="ro-RO"/>
        </w:rPr>
        <w:t>caspaze</w:t>
      </w:r>
      <w:proofErr w:type="spellEnd"/>
      <w:r w:rsidRPr="000B1070">
        <w:rPr>
          <w:rFonts w:ascii="Times New Roman" w:hAnsi="Times New Roman" w:cs="Times New Roman"/>
          <w:sz w:val="24"/>
          <w:szCs w:val="24"/>
          <w:lang w:val="ro-RO"/>
        </w:rPr>
        <w:t xml:space="preserve">, odată activate, scindează un inhibitor al unei </w:t>
      </w:r>
      <w:proofErr w:type="spellStart"/>
      <w:r w:rsidRPr="000B1070">
        <w:rPr>
          <w:rFonts w:ascii="Times New Roman" w:hAnsi="Times New Roman" w:cs="Times New Roman"/>
          <w:sz w:val="24"/>
          <w:szCs w:val="24"/>
          <w:lang w:val="ro-RO"/>
        </w:rPr>
        <w:t>DNase</w:t>
      </w:r>
      <w:proofErr w:type="spellEnd"/>
      <w:r w:rsidRPr="000B1070">
        <w:rPr>
          <w:rFonts w:ascii="Times New Roman" w:hAnsi="Times New Roman" w:cs="Times New Roman"/>
          <w:sz w:val="24"/>
          <w:szCs w:val="24"/>
          <w:lang w:val="ro-RO"/>
        </w:rPr>
        <w:t xml:space="preserve"> citoplasmice și fac astfel </w:t>
      </w:r>
      <w:proofErr w:type="spellStart"/>
      <w:r w:rsidRPr="000B1070">
        <w:rPr>
          <w:rFonts w:ascii="Times New Roman" w:hAnsi="Times New Roman" w:cs="Times New Roman"/>
          <w:sz w:val="24"/>
          <w:szCs w:val="24"/>
          <w:lang w:val="ro-RO"/>
        </w:rPr>
        <w:t>DNasa</w:t>
      </w:r>
      <w:proofErr w:type="spellEnd"/>
      <w:r w:rsidRPr="000B1070">
        <w:rPr>
          <w:rFonts w:ascii="Times New Roman" w:hAnsi="Times New Roman" w:cs="Times New Roman"/>
          <w:sz w:val="24"/>
          <w:szCs w:val="24"/>
          <w:lang w:val="ro-RO"/>
        </w:rPr>
        <w:t xml:space="preserve"> activă enzimatic; această enzimă induce clivajul caracteristic ADN-ului în bucăți de dimensiuni </w:t>
      </w:r>
      <w:proofErr w:type="spellStart"/>
      <w:r w:rsidRPr="000B1070">
        <w:rPr>
          <w:rFonts w:ascii="Times New Roman" w:hAnsi="Times New Roman" w:cs="Times New Roman"/>
          <w:sz w:val="24"/>
          <w:szCs w:val="24"/>
          <w:lang w:val="ro-RO"/>
        </w:rPr>
        <w:t>nucleozomice</w:t>
      </w:r>
      <w:proofErr w:type="spellEnd"/>
      <w:r w:rsidRPr="000B1070">
        <w:rPr>
          <w:rFonts w:ascii="Times New Roman" w:hAnsi="Times New Roman" w:cs="Times New Roman"/>
          <w:sz w:val="24"/>
          <w:szCs w:val="24"/>
          <w:lang w:val="ro-RO"/>
        </w:rPr>
        <w:t xml:space="preserve">, descrise anterior. De asemenea, </w:t>
      </w:r>
      <w:proofErr w:type="spellStart"/>
      <w:r w:rsidRPr="000B1070">
        <w:rPr>
          <w:rFonts w:ascii="Times New Roman" w:hAnsi="Times New Roman" w:cs="Times New Roman"/>
          <w:sz w:val="24"/>
          <w:szCs w:val="24"/>
          <w:lang w:val="ro-RO"/>
        </w:rPr>
        <w:t>caspazele</w:t>
      </w:r>
      <w:proofErr w:type="spellEnd"/>
      <w:r w:rsidRPr="000B1070">
        <w:rPr>
          <w:rFonts w:ascii="Times New Roman" w:hAnsi="Times New Roman" w:cs="Times New Roman"/>
          <w:sz w:val="24"/>
          <w:szCs w:val="24"/>
          <w:lang w:val="ro-RO"/>
        </w:rPr>
        <w:t xml:space="preserve"> degradează componentele structurale ale matricei nucleare și promovează astfel fragmentarea nucleelor. Unele dintre etapele </w:t>
      </w:r>
      <w:proofErr w:type="spellStart"/>
      <w:r w:rsidRPr="000B1070">
        <w:rPr>
          <w:rFonts w:ascii="Times New Roman" w:hAnsi="Times New Roman" w:cs="Times New Roman"/>
          <w:sz w:val="24"/>
          <w:szCs w:val="24"/>
          <w:lang w:val="ro-RO"/>
        </w:rPr>
        <w:t>apoptozei</w:t>
      </w:r>
      <w:proofErr w:type="spellEnd"/>
      <w:r w:rsidRPr="000B1070">
        <w:rPr>
          <w:rFonts w:ascii="Times New Roman" w:hAnsi="Times New Roman" w:cs="Times New Roman"/>
          <w:sz w:val="24"/>
          <w:szCs w:val="24"/>
          <w:lang w:val="ro-RO"/>
        </w:rPr>
        <w:t xml:space="preserve"> nu sunt complet definite. De exemplu, nu știm cum se schimbă structura membranei plasmatice în celulele </w:t>
      </w:r>
      <w:proofErr w:type="spellStart"/>
      <w:r w:rsidRPr="000B1070">
        <w:rPr>
          <w:rFonts w:ascii="Times New Roman" w:hAnsi="Times New Roman" w:cs="Times New Roman"/>
          <w:sz w:val="24"/>
          <w:szCs w:val="24"/>
          <w:lang w:val="ro-RO"/>
        </w:rPr>
        <w:t>apoptotice</w:t>
      </w:r>
      <w:proofErr w:type="spellEnd"/>
      <w:r w:rsidRPr="000B1070">
        <w:rPr>
          <w:rFonts w:ascii="Times New Roman" w:hAnsi="Times New Roman" w:cs="Times New Roman"/>
          <w:sz w:val="24"/>
          <w:szCs w:val="24"/>
          <w:lang w:val="ro-RO"/>
        </w:rPr>
        <w:t xml:space="preserve"> sau modul în care se formează hemoragii și corpuri </w:t>
      </w:r>
      <w:proofErr w:type="spellStart"/>
      <w:r w:rsidRPr="000B1070">
        <w:rPr>
          <w:rFonts w:ascii="Times New Roman" w:hAnsi="Times New Roman" w:cs="Times New Roman"/>
          <w:sz w:val="24"/>
          <w:szCs w:val="24"/>
          <w:lang w:val="ro-RO"/>
        </w:rPr>
        <w:t>apoptotice</w:t>
      </w:r>
      <w:proofErr w:type="spellEnd"/>
      <w:r w:rsidRPr="000B1070">
        <w:rPr>
          <w:rFonts w:ascii="Times New Roman" w:hAnsi="Times New Roman" w:cs="Times New Roman"/>
          <w:sz w:val="24"/>
          <w:szCs w:val="24"/>
          <w:lang w:val="ro-RO"/>
        </w:rPr>
        <w:t>.</w:t>
      </w:r>
    </w:p>
    <w:p w14:paraId="66E3C0BA"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Eliminarea celulelor moarte</w:t>
      </w:r>
    </w:p>
    <w:p w14:paraId="4A659309" w14:textId="64AF83AD"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Formarea de corpuri </w:t>
      </w:r>
      <w:proofErr w:type="spellStart"/>
      <w:r w:rsidRPr="000B1070">
        <w:rPr>
          <w:rFonts w:ascii="Times New Roman" w:hAnsi="Times New Roman" w:cs="Times New Roman"/>
          <w:sz w:val="24"/>
          <w:szCs w:val="24"/>
          <w:lang w:val="ro-RO"/>
        </w:rPr>
        <w:t>apoptotice</w:t>
      </w:r>
      <w:proofErr w:type="spellEnd"/>
      <w:r w:rsidRPr="000B1070">
        <w:rPr>
          <w:rFonts w:ascii="Times New Roman" w:hAnsi="Times New Roman" w:cs="Times New Roman"/>
          <w:sz w:val="24"/>
          <w:szCs w:val="24"/>
          <w:lang w:val="ro-RO"/>
        </w:rPr>
        <w:t xml:space="preserve"> descompun celulele în fragmente „de dimensiuni ale mușcăturii” care sunt comestibile pentru fagocite. Celulele </w:t>
      </w:r>
      <w:proofErr w:type="spellStart"/>
      <w:r w:rsidRPr="000B1070">
        <w:rPr>
          <w:rFonts w:ascii="Times New Roman" w:hAnsi="Times New Roman" w:cs="Times New Roman"/>
          <w:sz w:val="24"/>
          <w:szCs w:val="24"/>
          <w:lang w:val="ro-RO"/>
        </w:rPr>
        <w:t>apoptotice</w:t>
      </w:r>
      <w:proofErr w:type="spellEnd"/>
      <w:r w:rsidRPr="000B1070">
        <w:rPr>
          <w:rFonts w:ascii="Times New Roman" w:hAnsi="Times New Roman" w:cs="Times New Roman"/>
          <w:sz w:val="24"/>
          <w:szCs w:val="24"/>
          <w:lang w:val="ro-RO"/>
        </w:rPr>
        <w:t xml:space="preserve"> și fragmentele lor suferă, de asemenea, mai multe modificări ale membranelor lor care promovează activ fagocitoza lor, astfel încât acestea sunt șterse înainte de a suferi necroză secundară și de a elibera conținutul lor celular (care poate duce la inflamații dăunătoare). În celulele sănătoase, </w:t>
      </w:r>
      <w:proofErr w:type="spellStart"/>
      <w:r w:rsidRPr="000B1070">
        <w:rPr>
          <w:rFonts w:ascii="Times New Roman" w:hAnsi="Times New Roman" w:cs="Times New Roman"/>
          <w:sz w:val="24"/>
          <w:szCs w:val="24"/>
          <w:lang w:val="ro-RO"/>
        </w:rPr>
        <w:t>fosfatidilserina</w:t>
      </w:r>
      <w:proofErr w:type="spellEnd"/>
      <w:r w:rsidRPr="000B1070">
        <w:rPr>
          <w:rFonts w:ascii="Times New Roman" w:hAnsi="Times New Roman" w:cs="Times New Roman"/>
          <w:sz w:val="24"/>
          <w:szCs w:val="24"/>
          <w:lang w:val="ro-RO"/>
        </w:rPr>
        <w:t xml:space="preserve"> este prezentă în prospectul membranei plasmatice, dar în celulele </w:t>
      </w:r>
      <w:proofErr w:type="spellStart"/>
      <w:r w:rsidRPr="000B1070">
        <w:rPr>
          <w:rFonts w:ascii="Times New Roman" w:hAnsi="Times New Roman" w:cs="Times New Roman"/>
          <w:sz w:val="24"/>
          <w:szCs w:val="24"/>
          <w:lang w:val="ro-RO"/>
        </w:rPr>
        <w:t>apoptotice</w:t>
      </w:r>
      <w:proofErr w:type="spellEnd"/>
      <w:r w:rsidRPr="000B1070">
        <w:rPr>
          <w:rFonts w:ascii="Times New Roman" w:hAnsi="Times New Roman" w:cs="Times New Roman"/>
          <w:sz w:val="24"/>
          <w:szCs w:val="24"/>
          <w:lang w:val="ro-RO"/>
        </w:rPr>
        <w:t xml:space="preserve">, acest </w:t>
      </w:r>
      <w:proofErr w:type="spellStart"/>
      <w:r w:rsidRPr="000B1070">
        <w:rPr>
          <w:rFonts w:ascii="Times New Roman" w:hAnsi="Times New Roman" w:cs="Times New Roman"/>
          <w:sz w:val="24"/>
          <w:szCs w:val="24"/>
          <w:lang w:val="ro-RO"/>
        </w:rPr>
        <w:t>fosfolipid</w:t>
      </w:r>
      <w:proofErr w:type="spellEnd"/>
      <w:r w:rsidRPr="000B1070">
        <w:rPr>
          <w:rFonts w:ascii="Times New Roman" w:hAnsi="Times New Roman" w:cs="Times New Roman"/>
          <w:sz w:val="24"/>
          <w:szCs w:val="24"/>
          <w:lang w:val="ro-RO"/>
        </w:rPr>
        <w:t xml:space="preserve"> „se aruncă” și este exprimat pe stratul exterior al membranei, unde este recunoscut de mai mulți receptori de macrofag. Celulele care mor prin </w:t>
      </w:r>
      <w:proofErr w:type="spellStart"/>
      <w:r w:rsidRPr="000B1070">
        <w:rPr>
          <w:rFonts w:ascii="Times New Roman" w:hAnsi="Times New Roman" w:cs="Times New Roman"/>
          <w:sz w:val="24"/>
          <w:szCs w:val="24"/>
          <w:lang w:val="ro-RO"/>
        </w:rPr>
        <w:t>apoptoză</w:t>
      </w:r>
      <w:proofErr w:type="spellEnd"/>
      <w:r w:rsidRPr="000B1070">
        <w:rPr>
          <w:rFonts w:ascii="Times New Roman" w:hAnsi="Times New Roman" w:cs="Times New Roman"/>
          <w:sz w:val="24"/>
          <w:szCs w:val="24"/>
          <w:lang w:val="ro-RO"/>
        </w:rPr>
        <w:t xml:space="preserve"> secretă factori solubili care recrutează fagocitele. Un</w:t>
      </w:r>
      <w:r w:rsidR="006F36C6">
        <w:rPr>
          <w:rFonts w:ascii="Times New Roman" w:hAnsi="Times New Roman" w:cs="Times New Roman"/>
          <w:sz w:val="24"/>
          <w:szCs w:val="24"/>
          <w:lang w:val="ro-RO"/>
        </w:rPr>
        <w:t>ii</w:t>
      </w:r>
      <w:r w:rsidRPr="000B1070">
        <w:rPr>
          <w:rFonts w:ascii="Times New Roman" w:hAnsi="Times New Roman" w:cs="Times New Roman"/>
          <w:sz w:val="24"/>
          <w:szCs w:val="24"/>
          <w:lang w:val="ro-RO"/>
        </w:rPr>
        <w:t xml:space="preserve"> corpi </w:t>
      </w:r>
      <w:proofErr w:type="spellStart"/>
      <w:r w:rsidRPr="000B1070">
        <w:rPr>
          <w:rFonts w:ascii="Times New Roman" w:hAnsi="Times New Roman" w:cs="Times New Roman"/>
          <w:sz w:val="24"/>
          <w:szCs w:val="24"/>
          <w:lang w:val="ro-RO"/>
        </w:rPr>
        <w:t>apoptotice</w:t>
      </w:r>
      <w:proofErr w:type="spellEnd"/>
      <w:r w:rsidRPr="000B1070">
        <w:rPr>
          <w:rFonts w:ascii="Times New Roman" w:hAnsi="Times New Roman" w:cs="Times New Roman"/>
          <w:sz w:val="24"/>
          <w:szCs w:val="24"/>
          <w:lang w:val="ro-RO"/>
        </w:rPr>
        <w:t xml:space="preserve"> exprimă </w:t>
      </w:r>
      <w:proofErr w:type="spellStart"/>
      <w:r w:rsidRPr="000B1070">
        <w:rPr>
          <w:rFonts w:ascii="Times New Roman" w:hAnsi="Times New Roman" w:cs="Times New Roman"/>
          <w:sz w:val="24"/>
          <w:szCs w:val="24"/>
          <w:lang w:val="ro-RO"/>
        </w:rPr>
        <w:t>trombospondină</w:t>
      </w:r>
      <w:proofErr w:type="spellEnd"/>
      <w:r w:rsidRPr="000B1070">
        <w:rPr>
          <w:rFonts w:ascii="Times New Roman" w:hAnsi="Times New Roman" w:cs="Times New Roman"/>
          <w:sz w:val="24"/>
          <w:szCs w:val="24"/>
          <w:lang w:val="ro-RO"/>
        </w:rPr>
        <w:t xml:space="preserve">, o </w:t>
      </w:r>
      <w:proofErr w:type="spellStart"/>
      <w:r w:rsidRPr="000B1070">
        <w:rPr>
          <w:rFonts w:ascii="Times New Roman" w:hAnsi="Times New Roman" w:cs="Times New Roman"/>
          <w:sz w:val="24"/>
          <w:szCs w:val="24"/>
          <w:lang w:val="ro-RO"/>
        </w:rPr>
        <w:t>glicoproteină</w:t>
      </w:r>
      <w:proofErr w:type="spellEnd"/>
      <w:r w:rsidRPr="000B1070">
        <w:rPr>
          <w:rFonts w:ascii="Times New Roman" w:hAnsi="Times New Roman" w:cs="Times New Roman"/>
          <w:sz w:val="24"/>
          <w:szCs w:val="24"/>
          <w:lang w:val="ro-RO"/>
        </w:rPr>
        <w:t xml:space="preserve"> care este recunoscută de fagocite și macrofagele</w:t>
      </w:r>
      <w:r w:rsidR="006F36C6">
        <w:rPr>
          <w:rFonts w:ascii="Times New Roman" w:hAnsi="Times New Roman" w:cs="Times New Roman"/>
          <w:sz w:val="24"/>
          <w:szCs w:val="24"/>
          <w:lang w:val="ro-RO"/>
        </w:rPr>
        <w:t xml:space="preserve"> antrenate ulterior </w:t>
      </w:r>
      <w:r w:rsidRPr="000B1070">
        <w:rPr>
          <w:rFonts w:ascii="Times New Roman" w:hAnsi="Times New Roman" w:cs="Times New Roman"/>
          <w:sz w:val="24"/>
          <w:szCs w:val="24"/>
          <w:lang w:val="ro-RO"/>
        </w:rPr>
        <w:t xml:space="preserve">în </w:t>
      </w:r>
      <w:r w:rsidR="006F36C6">
        <w:rPr>
          <w:rFonts w:ascii="Times New Roman" w:hAnsi="Times New Roman" w:cs="Times New Roman"/>
          <w:sz w:val="24"/>
          <w:szCs w:val="24"/>
          <w:lang w:val="ro-RO"/>
        </w:rPr>
        <w:t xml:space="preserve">fagocitoza lor. </w:t>
      </w:r>
      <w:r w:rsidRPr="000B1070">
        <w:rPr>
          <w:rFonts w:ascii="Times New Roman" w:hAnsi="Times New Roman" w:cs="Times New Roman"/>
          <w:sz w:val="24"/>
          <w:szCs w:val="24"/>
          <w:lang w:val="ro-RO"/>
        </w:rPr>
        <w:t>Corp</w:t>
      </w:r>
      <w:r w:rsidR="006F36C6">
        <w:rPr>
          <w:rFonts w:ascii="Times New Roman" w:hAnsi="Times New Roman" w:cs="Times New Roman"/>
          <w:sz w:val="24"/>
          <w:szCs w:val="24"/>
          <w:lang w:val="ro-RO"/>
        </w:rPr>
        <w:t xml:space="preserve">ii </w:t>
      </w:r>
      <w:proofErr w:type="spellStart"/>
      <w:r w:rsidRPr="000B1070">
        <w:rPr>
          <w:rFonts w:ascii="Times New Roman" w:hAnsi="Times New Roman" w:cs="Times New Roman"/>
          <w:sz w:val="24"/>
          <w:szCs w:val="24"/>
          <w:lang w:val="ro-RO"/>
        </w:rPr>
        <w:t>apoptotic</w:t>
      </w:r>
      <w:r w:rsidR="006F36C6">
        <w:rPr>
          <w:rFonts w:ascii="Times New Roman" w:hAnsi="Times New Roman" w:cs="Times New Roman"/>
          <w:sz w:val="24"/>
          <w:szCs w:val="24"/>
          <w:lang w:val="ro-RO"/>
        </w:rPr>
        <w:t>i</w:t>
      </w:r>
      <w:proofErr w:type="spellEnd"/>
      <w:r w:rsidRPr="000B1070">
        <w:rPr>
          <w:rFonts w:ascii="Times New Roman" w:hAnsi="Times New Roman" w:cs="Times New Roman"/>
          <w:sz w:val="24"/>
          <w:szCs w:val="24"/>
          <w:lang w:val="ro-RO"/>
        </w:rPr>
        <w:t xml:space="preserve"> pot fi de asemenea acoperi</w:t>
      </w:r>
      <w:r w:rsidR="008A31CA">
        <w:rPr>
          <w:rFonts w:ascii="Times New Roman" w:hAnsi="Times New Roman" w:cs="Times New Roman"/>
          <w:sz w:val="24"/>
          <w:szCs w:val="24"/>
          <w:lang w:val="ro-RO"/>
        </w:rPr>
        <w:t>ți</w:t>
      </w:r>
      <w:r w:rsidRPr="000B1070">
        <w:rPr>
          <w:rFonts w:ascii="Times New Roman" w:hAnsi="Times New Roman" w:cs="Times New Roman"/>
          <w:sz w:val="24"/>
          <w:szCs w:val="24"/>
          <w:lang w:val="ro-RO"/>
        </w:rPr>
        <w:t xml:space="preserve"> cu anticorpi naturali și proteine ​​ale sistemului complementului, în special C1q, care sunt recunoscute de fagocite. Astfel, numeroși receptori ai fagocitelor și </w:t>
      </w:r>
      <w:proofErr w:type="spellStart"/>
      <w:r w:rsidRPr="000B1070">
        <w:rPr>
          <w:rFonts w:ascii="Times New Roman" w:hAnsi="Times New Roman" w:cs="Times New Roman"/>
          <w:sz w:val="24"/>
          <w:szCs w:val="24"/>
          <w:lang w:val="ro-RO"/>
        </w:rPr>
        <w:t>liganzilor</w:t>
      </w:r>
      <w:proofErr w:type="spellEnd"/>
      <w:r w:rsidRPr="000B1070">
        <w:rPr>
          <w:rFonts w:ascii="Times New Roman" w:hAnsi="Times New Roman" w:cs="Times New Roman"/>
          <w:sz w:val="24"/>
          <w:szCs w:val="24"/>
          <w:lang w:val="ro-RO"/>
        </w:rPr>
        <w:t xml:space="preserve"> induși pe celulele </w:t>
      </w:r>
      <w:proofErr w:type="spellStart"/>
      <w:r w:rsidRPr="000B1070">
        <w:rPr>
          <w:rFonts w:ascii="Times New Roman" w:hAnsi="Times New Roman" w:cs="Times New Roman"/>
          <w:sz w:val="24"/>
          <w:szCs w:val="24"/>
          <w:lang w:val="ro-RO"/>
        </w:rPr>
        <w:t>apoptotice</w:t>
      </w:r>
      <w:proofErr w:type="spellEnd"/>
      <w:r w:rsidRPr="000B1070">
        <w:rPr>
          <w:rFonts w:ascii="Times New Roman" w:hAnsi="Times New Roman" w:cs="Times New Roman"/>
          <w:sz w:val="24"/>
          <w:szCs w:val="24"/>
          <w:lang w:val="ro-RO"/>
        </w:rPr>
        <w:t xml:space="preserve"> sunt implicați în legarea și înglobarea acestor celule. Acest proces de fagocitoză a celulelor </w:t>
      </w:r>
      <w:proofErr w:type="spellStart"/>
      <w:r w:rsidRPr="000B1070">
        <w:rPr>
          <w:rFonts w:ascii="Times New Roman" w:hAnsi="Times New Roman" w:cs="Times New Roman"/>
          <w:sz w:val="24"/>
          <w:szCs w:val="24"/>
          <w:lang w:val="ro-RO"/>
        </w:rPr>
        <w:t>apoptotice</w:t>
      </w:r>
      <w:proofErr w:type="spellEnd"/>
      <w:r w:rsidRPr="000B1070">
        <w:rPr>
          <w:rFonts w:ascii="Times New Roman" w:hAnsi="Times New Roman" w:cs="Times New Roman"/>
          <w:sz w:val="24"/>
          <w:szCs w:val="24"/>
          <w:lang w:val="ro-RO"/>
        </w:rPr>
        <w:t xml:space="preserve"> este atât de eficient încât celulele moarte dispar, deseori în câteva minute, fără a lăsa urmă, iar inflamația este absentă chiar și în fața </w:t>
      </w:r>
      <w:proofErr w:type="spellStart"/>
      <w:r w:rsidRPr="000B1070">
        <w:rPr>
          <w:rFonts w:ascii="Times New Roman" w:hAnsi="Times New Roman" w:cs="Times New Roman"/>
          <w:sz w:val="24"/>
          <w:szCs w:val="24"/>
          <w:lang w:val="ro-RO"/>
        </w:rPr>
        <w:t>apoptozei</w:t>
      </w:r>
      <w:proofErr w:type="spellEnd"/>
      <w:r w:rsidRPr="000B1070">
        <w:rPr>
          <w:rFonts w:ascii="Times New Roman" w:hAnsi="Times New Roman" w:cs="Times New Roman"/>
          <w:sz w:val="24"/>
          <w:szCs w:val="24"/>
          <w:lang w:val="ro-RO"/>
        </w:rPr>
        <w:t xml:space="preserve"> extinse.</w:t>
      </w:r>
    </w:p>
    <w:p w14:paraId="35C69696"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CORELAȚII CLINICO-PATOLOGICE: APOPTOZA ÎN SĂNĂTATE ȘI BOLII</w:t>
      </w:r>
    </w:p>
    <w:p w14:paraId="1E8BDBED"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 xml:space="preserve">Exemple de </w:t>
      </w:r>
      <w:proofErr w:type="spellStart"/>
      <w:r w:rsidRPr="000B1070">
        <w:rPr>
          <w:rFonts w:ascii="Times New Roman" w:hAnsi="Times New Roman" w:cs="Times New Roman"/>
          <w:b/>
          <w:sz w:val="24"/>
          <w:szCs w:val="24"/>
          <w:lang w:val="ro-RO"/>
        </w:rPr>
        <w:t>apoptoză</w:t>
      </w:r>
      <w:proofErr w:type="spellEnd"/>
    </w:p>
    <w:p w14:paraId="7680C7FE"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Moartea celulară în multe situații este cunoscută a fi cauzată de </w:t>
      </w:r>
      <w:proofErr w:type="spellStart"/>
      <w:r w:rsidRPr="000B1070">
        <w:rPr>
          <w:rFonts w:ascii="Times New Roman" w:hAnsi="Times New Roman" w:cs="Times New Roman"/>
          <w:sz w:val="24"/>
          <w:szCs w:val="24"/>
          <w:lang w:val="ro-RO"/>
        </w:rPr>
        <w:t>apoptoză</w:t>
      </w:r>
      <w:proofErr w:type="spellEnd"/>
      <w:r w:rsidRPr="000B1070">
        <w:rPr>
          <w:rFonts w:ascii="Times New Roman" w:hAnsi="Times New Roman" w:cs="Times New Roman"/>
          <w:sz w:val="24"/>
          <w:szCs w:val="24"/>
          <w:lang w:val="ro-RO"/>
        </w:rPr>
        <w:t>, iar exemplele selectate enumerate mai jos ilustrează rolul acestei căi de deces în fiziologia normală și în boală.</w:t>
      </w:r>
    </w:p>
    <w:p w14:paraId="4585649E"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lastRenderedPageBreak/>
        <w:t>Privarea factorului de creștere.</w:t>
      </w:r>
    </w:p>
    <w:p w14:paraId="2971D94B"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Celulele sensibile la hormoni lipsiți de hormonul relevant, limfocitele care nu sunt stimulate de antigene și </w:t>
      </w:r>
      <w:proofErr w:type="spellStart"/>
      <w:r w:rsidRPr="000B1070">
        <w:rPr>
          <w:rFonts w:ascii="Times New Roman" w:hAnsi="Times New Roman" w:cs="Times New Roman"/>
          <w:sz w:val="24"/>
          <w:szCs w:val="24"/>
          <w:lang w:val="ro-RO"/>
        </w:rPr>
        <w:t>citokine</w:t>
      </w:r>
      <w:proofErr w:type="spellEnd"/>
      <w:r w:rsidRPr="000B1070">
        <w:rPr>
          <w:rFonts w:ascii="Times New Roman" w:hAnsi="Times New Roman" w:cs="Times New Roman"/>
          <w:sz w:val="24"/>
          <w:szCs w:val="24"/>
          <w:lang w:val="ro-RO"/>
        </w:rPr>
        <w:t xml:space="preserve"> și neuronii lipsiți de factorul de creștere a nervilor mor prin </w:t>
      </w:r>
      <w:proofErr w:type="spellStart"/>
      <w:r w:rsidRPr="000B1070">
        <w:rPr>
          <w:rFonts w:ascii="Times New Roman" w:hAnsi="Times New Roman" w:cs="Times New Roman"/>
          <w:sz w:val="24"/>
          <w:szCs w:val="24"/>
          <w:lang w:val="ro-RO"/>
        </w:rPr>
        <w:t>apoptoză</w:t>
      </w:r>
      <w:proofErr w:type="spellEnd"/>
      <w:r w:rsidRPr="000B1070">
        <w:rPr>
          <w:rFonts w:ascii="Times New Roman" w:hAnsi="Times New Roman" w:cs="Times New Roman"/>
          <w:sz w:val="24"/>
          <w:szCs w:val="24"/>
          <w:lang w:val="ro-RO"/>
        </w:rPr>
        <w:t xml:space="preserve">. În toate aceste situații, </w:t>
      </w:r>
      <w:proofErr w:type="spellStart"/>
      <w:r w:rsidRPr="000B1070">
        <w:rPr>
          <w:rFonts w:ascii="Times New Roman" w:hAnsi="Times New Roman" w:cs="Times New Roman"/>
          <w:sz w:val="24"/>
          <w:szCs w:val="24"/>
          <w:lang w:val="ro-RO"/>
        </w:rPr>
        <w:t>apoptoza</w:t>
      </w:r>
      <w:proofErr w:type="spellEnd"/>
      <w:r w:rsidRPr="000B1070">
        <w:rPr>
          <w:rFonts w:ascii="Times New Roman" w:hAnsi="Times New Roman" w:cs="Times New Roman"/>
          <w:sz w:val="24"/>
          <w:szCs w:val="24"/>
          <w:lang w:val="ro-RO"/>
        </w:rPr>
        <w:t xml:space="preserve"> este declanșată de calea intrinsecă (mitocondrială) și este atribuită scăderii sintezei de Bcl-2 și </w:t>
      </w:r>
      <w:proofErr w:type="spellStart"/>
      <w:r w:rsidRPr="000B1070">
        <w:rPr>
          <w:rFonts w:ascii="Times New Roman" w:hAnsi="Times New Roman" w:cs="Times New Roman"/>
          <w:sz w:val="24"/>
          <w:szCs w:val="24"/>
          <w:lang w:val="ro-RO"/>
        </w:rPr>
        <w:t>Bcl</w:t>
      </w:r>
      <w:proofErr w:type="spellEnd"/>
      <w:r w:rsidRPr="000B1070">
        <w:rPr>
          <w:rFonts w:ascii="Times New Roman" w:hAnsi="Times New Roman" w:cs="Times New Roman"/>
          <w:sz w:val="24"/>
          <w:szCs w:val="24"/>
          <w:lang w:val="ro-RO"/>
        </w:rPr>
        <w:t xml:space="preserve">-x și activării </w:t>
      </w:r>
      <w:proofErr w:type="spellStart"/>
      <w:r w:rsidRPr="000B1070">
        <w:rPr>
          <w:rFonts w:ascii="Times New Roman" w:hAnsi="Times New Roman" w:cs="Times New Roman"/>
          <w:sz w:val="24"/>
          <w:szCs w:val="24"/>
          <w:lang w:val="ro-RO"/>
        </w:rPr>
        <w:t>Bim</w:t>
      </w:r>
      <w:proofErr w:type="spellEnd"/>
      <w:r w:rsidRPr="000B1070">
        <w:rPr>
          <w:rFonts w:ascii="Times New Roman" w:hAnsi="Times New Roman" w:cs="Times New Roman"/>
          <w:sz w:val="24"/>
          <w:szCs w:val="24"/>
          <w:lang w:val="ro-RO"/>
        </w:rPr>
        <w:t xml:space="preserve"> și a altor membri pro-</w:t>
      </w:r>
      <w:proofErr w:type="spellStart"/>
      <w:r w:rsidRPr="000B1070">
        <w:rPr>
          <w:rFonts w:ascii="Times New Roman" w:hAnsi="Times New Roman" w:cs="Times New Roman"/>
          <w:sz w:val="24"/>
          <w:szCs w:val="24"/>
          <w:lang w:val="ro-RO"/>
        </w:rPr>
        <w:t>apoptotici</w:t>
      </w:r>
      <w:proofErr w:type="spellEnd"/>
      <w:r w:rsidRPr="000B1070">
        <w:rPr>
          <w:rFonts w:ascii="Times New Roman" w:hAnsi="Times New Roman" w:cs="Times New Roman"/>
          <w:sz w:val="24"/>
          <w:szCs w:val="24"/>
          <w:lang w:val="ro-RO"/>
        </w:rPr>
        <w:t xml:space="preserve"> din familia </w:t>
      </w:r>
      <w:proofErr w:type="spellStart"/>
      <w:r w:rsidRPr="000B1070">
        <w:rPr>
          <w:rFonts w:ascii="Times New Roman" w:hAnsi="Times New Roman" w:cs="Times New Roman"/>
          <w:sz w:val="24"/>
          <w:szCs w:val="24"/>
          <w:lang w:val="ro-RO"/>
        </w:rPr>
        <w:t>Bcl</w:t>
      </w:r>
      <w:proofErr w:type="spellEnd"/>
      <w:r w:rsidRPr="000B1070">
        <w:rPr>
          <w:rFonts w:ascii="Times New Roman" w:hAnsi="Times New Roman" w:cs="Times New Roman"/>
          <w:sz w:val="24"/>
          <w:szCs w:val="24"/>
          <w:lang w:val="ro-RO"/>
        </w:rPr>
        <w:t>.</w:t>
      </w:r>
    </w:p>
    <w:p w14:paraId="0FA9C833" w14:textId="62636D9A" w:rsidR="001B5F22" w:rsidRPr="000B1070" w:rsidRDefault="006F36C6" w:rsidP="000B1070">
      <w:pPr>
        <w:spacing w:line="360" w:lineRule="auto"/>
        <w:ind w:firstLine="708"/>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Leziunea </w:t>
      </w:r>
      <w:r w:rsidR="001B5F22" w:rsidRPr="000B1070">
        <w:rPr>
          <w:rFonts w:ascii="Times New Roman" w:hAnsi="Times New Roman" w:cs="Times New Roman"/>
          <w:b/>
          <w:sz w:val="24"/>
          <w:szCs w:val="24"/>
          <w:lang w:val="ro-RO"/>
        </w:rPr>
        <w:t>ADN</w:t>
      </w:r>
    </w:p>
    <w:p w14:paraId="7F71F79C"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Expunerea celulelor la radiații sau agenți </w:t>
      </w:r>
      <w:proofErr w:type="spellStart"/>
      <w:r w:rsidRPr="000B1070">
        <w:rPr>
          <w:rFonts w:ascii="Times New Roman" w:hAnsi="Times New Roman" w:cs="Times New Roman"/>
          <w:sz w:val="24"/>
          <w:szCs w:val="24"/>
          <w:lang w:val="ro-RO"/>
        </w:rPr>
        <w:t>chimioterapeutici</w:t>
      </w:r>
      <w:proofErr w:type="spellEnd"/>
      <w:r w:rsidRPr="000B1070">
        <w:rPr>
          <w:rFonts w:ascii="Times New Roman" w:hAnsi="Times New Roman" w:cs="Times New Roman"/>
          <w:sz w:val="24"/>
          <w:szCs w:val="24"/>
          <w:lang w:val="ro-RO"/>
        </w:rPr>
        <w:t xml:space="preserve"> induce </w:t>
      </w:r>
      <w:proofErr w:type="spellStart"/>
      <w:r w:rsidRPr="000B1070">
        <w:rPr>
          <w:rFonts w:ascii="Times New Roman" w:hAnsi="Times New Roman" w:cs="Times New Roman"/>
          <w:sz w:val="24"/>
          <w:szCs w:val="24"/>
          <w:lang w:val="ro-RO"/>
        </w:rPr>
        <w:t>apoptoza</w:t>
      </w:r>
      <w:proofErr w:type="spellEnd"/>
      <w:r w:rsidRPr="000B1070">
        <w:rPr>
          <w:rFonts w:ascii="Times New Roman" w:hAnsi="Times New Roman" w:cs="Times New Roman"/>
          <w:sz w:val="24"/>
          <w:szCs w:val="24"/>
          <w:lang w:val="ro-RO"/>
        </w:rPr>
        <w:t xml:space="preserve"> printr-un mecanism inițiat de deteriorarea ADN-ului (stres </w:t>
      </w:r>
      <w:proofErr w:type="spellStart"/>
      <w:r w:rsidRPr="000B1070">
        <w:rPr>
          <w:rFonts w:ascii="Times New Roman" w:hAnsi="Times New Roman" w:cs="Times New Roman"/>
          <w:sz w:val="24"/>
          <w:szCs w:val="24"/>
          <w:lang w:val="ro-RO"/>
        </w:rPr>
        <w:t>genotoxic</w:t>
      </w:r>
      <w:proofErr w:type="spellEnd"/>
      <w:r w:rsidRPr="000B1070">
        <w:rPr>
          <w:rFonts w:ascii="Times New Roman" w:hAnsi="Times New Roman" w:cs="Times New Roman"/>
          <w:sz w:val="24"/>
          <w:szCs w:val="24"/>
          <w:lang w:val="ro-RO"/>
        </w:rPr>
        <w:t xml:space="preserve">) și care implică gena p53-supresoare. Proteina p53 se acumulează în celule când ADN-ul este deteriorat și stopează ciclul celular (în faza G1) pentru a permite reparării ulterioare. Cu toate acestea, dacă deteriorarea este prea mare pentru a fi reparată cu succes, p53 declanșează </w:t>
      </w:r>
      <w:proofErr w:type="spellStart"/>
      <w:r w:rsidRPr="000B1070">
        <w:rPr>
          <w:rFonts w:ascii="Times New Roman" w:hAnsi="Times New Roman" w:cs="Times New Roman"/>
          <w:sz w:val="24"/>
          <w:szCs w:val="24"/>
          <w:lang w:val="ro-RO"/>
        </w:rPr>
        <w:t>apoptoza</w:t>
      </w:r>
      <w:proofErr w:type="spellEnd"/>
      <w:r w:rsidRPr="000B1070">
        <w:rPr>
          <w:rFonts w:ascii="Times New Roman" w:hAnsi="Times New Roman" w:cs="Times New Roman"/>
          <w:sz w:val="24"/>
          <w:szCs w:val="24"/>
          <w:lang w:val="ro-RO"/>
        </w:rPr>
        <w:t xml:space="preserve">. Când p53 este mutant sau absent (așa cum este în anumite tipuri de cancer), este incapabil să inducă </w:t>
      </w:r>
      <w:proofErr w:type="spellStart"/>
      <w:r w:rsidRPr="000B1070">
        <w:rPr>
          <w:rFonts w:ascii="Times New Roman" w:hAnsi="Times New Roman" w:cs="Times New Roman"/>
          <w:sz w:val="24"/>
          <w:szCs w:val="24"/>
          <w:lang w:val="ro-RO"/>
        </w:rPr>
        <w:t>apoptoza</w:t>
      </w:r>
      <w:proofErr w:type="spellEnd"/>
      <w:r w:rsidRPr="000B1070">
        <w:rPr>
          <w:rFonts w:ascii="Times New Roman" w:hAnsi="Times New Roman" w:cs="Times New Roman"/>
          <w:sz w:val="24"/>
          <w:szCs w:val="24"/>
          <w:lang w:val="ro-RO"/>
        </w:rPr>
        <w:t xml:space="preserve">, astfel încât celulele cu ADN deteriorat să poată supraviețui. În astfel de celule deteriorarea ADN-ului poate duce la mutații sau translocări care duc la transformarea neoplazică. Astfel, p53 servește ca un schimbător critic de „viață sau moarte” în urma stresului </w:t>
      </w:r>
      <w:proofErr w:type="spellStart"/>
      <w:r w:rsidRPr="000B1070">
        <w:rPr>
          <w:rFonts w:ascii="Times New Roman" w:hAnsi="Times New Roman" w:cs="Times New Roman"/>
          <w:sz w:val="24"/>
          <w:szCs w:val="24"/>
          <w:lang w:val="ro-RO"/>
        </w:rPr>
        <w:t>genotoxic</w:t>
      </w:r>
      <w:proofErr w:type="spellEnd"/>
      <w:r w:rsidRPr="000B1070">
        <w:rPr>
          <w:rFonts w:ascii="Times New Roman" w:hAnsi="Times New Roman" w:cs="Times New Roman"/>
          <w:sz w:val="24"/>
          <w:szCs w:val="24"/>
          <w:lang w:val="ro-RO"/>
        </w:rPr>
        <w:t xml:space="preserve">. Mecanismul prin care p53 declanșează mașina </w:t>
      </w:r>
      <w:proofErr w:type="spellStart"/>
      <w:r w:rsidRPr="000B1070">
        <w:rPr>
          <w:rFonts w:ascii="Times New Roman" w:hAnsi="Times New Roman" w:cs="Times New Roman"/>
          <w:sz w:val="24"/>
          <w:szCs w:val="24"/>
          <w:lang w:val="ro-RO"/>
        </w:rPr>
        <w:t>efectoare</w:t>
      </w:r>
      <w:proofErr w:type="spellEnd"/>
      <w:r w:rsidRPr="000B1070">
        <w:rPr>
          <w:rFonts w:ascii="Times New Roman" w:hAnsi="Times New Roman" w:cs="Times New Roman"/>
          <w:sz w:val="24"/>
          <w:szCs w:val="24"/>
          <w:lang w:val="ro-RO"/>
        </w:rPr>
        <w:t xml:space="preserve"> a morții </w:t>
      </w:r>
      <w:proofErr w:type="spellStart"/>
      <w:r w:rsidRPr="000B1070">
        <w:rPr>
          <w:rFonts w:ascii="Times New Roman" w:hAnsi="Times New Roman" w:cs="Times New Roman"/>
          <w:sz w:val="24"/>
          <w:szCs w:val="24"/>
          <w:lang w:val="ro-RO"/>
        </w:rPr>
        <w:t>distale</w:t>
      </w:r>
      <w:proofErr w:type="spellEnd"/>
      <w:r w:rsidRPr="000B1070">
        <w:rPr>
          <w:rFonts w:ascii="Times New Roman" w:hAnsi="Times New Roman" w:cs="Times New Roman"/>
          <w:sz w:val="24"/>
          <w:szCs w:val="24"/>
          <w:lang w:val="ro-RO"/>
        </w:rPr>
        <w:t xml:space="preserve"> - </w:t>
      </w:r>
      <w:proofErr w:type="spellStart"/>
      <w:r w:rsidRPr="000B1070">
        <w:rPr>
          <w:rFonts w:ascii="Times New Roman" w:hAnsi="Times New Roman" w:cs="Times New Roman"/>
          <w:sz w:val="24"/>
          <w:szCs w:val="24"/>
          <w:lang w:val="ro-RO"/>
        </w:rPr>
        <w:t>caspazele</w:t>
      </w:r>
      <w:proofErr w:type="spellEnd"/>
      <w:r w:rsidRPr="000B1070">
        <w:rPr>
          <w:rFonts w:ascii="Times New Roman" w:hAnsi="Times New Roman" w:cs="Times New Roman"/>
          <w:sz w:val="24"/>
          <w:szCs w:val="24"/>
          <w:lang w:val="ro-RO"/>
        </w:rPr>
        <w:t xml:space="preserve"> - este complex, dar pare să implice funcția sa în activarea </w:t>
      </w:r>
      <w:proofErr w:type="spellStart"/>
      <w:r w:rsidRPr="000B1070">
        <w:rPr>
          <w:rFonts w:ascii="Times New Roman" w:hAnsi="Times New Roman" w:cs="Times New Roman"/>
          <w:sz w:val="24"/>
          <w:szCs w:val="24"/>
          <w:lang w:val="ro-RO"/>
        </w:rPr>
        <w:t>transcripțională</w:t>
      </w:r>
      <w:proofErr w:type="spellEnd"/>
      <w:r w:rsidRPr="000B1070">
        <w:rPr>
          <w:rFonts w:ascii="Times New Roman" w:hAnsi="Times New Roman" w:cs="Times New Roman"/>
          <w:sz w:val="24"/>
          <w:szCs w:val="24"/>
          <w:lang w:val="ro-RO"/>
        </w:rPr>
        <w:t>. Printre proteinele a căror producție este stimulată de p53 se numără mai mulți membri pro-</w:t>
      </w:r>
      <w:proofErr w:type="spellStart"/>
      <w:r w:rsidRPr="000B1070">
        <w:rPr>
          <w:rFonts w:ascii="Times New Roman" w:hAnsi="Times New Roman" w:cs="Times New Roman"/>
          <w:sz w:val="24"/>
          <w:szCs w:val="24"/>
          <w:lang w:val="ro-RO"/>
        </w:rPr>
        <w:t>apoptotici</w:t>
      </w:r>
      <w:proofErr w:type="spellEnd"/>
      <w:r w:rsidRPr="000B1070">
        <w:rPr>
          <w:rFonts w:ascii="Times New Roman" w:hAnsi="Times New Roman" w:cs="Times New Roman"/>
          <w:sz w:val="24"/>
          <w:szCs w:val="24"/>
          <w:lang w:val="ro-RO"/>
        </w:rPr>
        <w:t xml:space="preserve"> ai familiei </w:t>
      </w:r>
      <w:proofErr w:type="spellStart"/>
      <w:r w:rsidRPr="000B1070">
        <w:rPr>
          <w:rFonts w:ascii="Times New Roman" w:hAnsi="Times New Roman" w:cs="Times New Roman"/>
          <w:sz w:val="24"/>
          <w:szCs w:val="24"/>
          <w:lang w:val="ro-RO"/>
        </w:rPr>
        <w:t>Bcl</w:t>
      </w:r>
      <w:proofErr w:type="spellEnd"/>
      <w:r w:rsidRPr="000B1070">
        <w:rPr>
          <w:rFonts w:ascii="Times New Roman" w:hAnsi="Times New Roman" w:cs="Times New Roman"/>
          <w:sz w:val="24"/>
          <w:szCs w:val="24"/>
          <w:lang w:val="ro-RO"/>
        </w:rPr>
        <w:t xml:space="preserve">, în special Bax, </w:t>
      </w:r>
      <w:proofErr w:type="spellStart"/>
      <w:r w:rsidRPr="000B1070">
        <w:rPr>
          <w:rFonts w:ascii="Times New Roman" w:hAnsi="Times New Roman" w:cs="Times New Roman"/>
          <w:sz w:val="24"/>
          <w:szCs w:val="24"/>
          <w:lang w:val="ro-RO"/>
        </w:rPr>
        <w:t>Bak</w:t>
      </w:r>
      <w:proofErr w:type="spellEnd"/>
      <w:r w:rsidRPr="000B1070">
        <w:rPr>
          <w:rFonts w:ascii="Times New Roman" w:hAnsi="Times New Roman" w:cs="Times New Roman"/>
          <w:sz w:val="24"/>
          <w:szCs w:val="24"/>
          <w:lang w:val="ro-RO"/>
        </w:rPr>
        <w:t xml:space="preserve"> și unele proteine ​​BH3, menționate anterior.</w:t>
      </w:r>
    </w:p>
    <w:p w14:paraId="52350685"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Plasament proteic</w:t>
      </w:r>
    </w:p>
    <w:p w14:paraId="5747F70E" w14:textId="75B9AC5A" w:rsidR="001B5F22" w:rsidRPr="000B1070" w:rsidRDefault="006F36C6" w:rsidP="000B1070">
      <w:pPr>
        <w:spacing w:line="360" w:lineRule="auto"/>
        <w:ind w:firstLine="708"/>
        <w:jc w:val="both"/>
        <w:rPr>
          <w:rFonts w:ascii="Times New Roman" w:hAnsi="Times New Roman" w:cs="Times New Roman"/>
          <w:sz w:val="24"/>
          <w:szCs w:val="24"/>
          <w:lang w:val="ro-RO"/>
        </w:rPr>
      </w:pPr>
      <w:proofErr w:type="spellStart"/>
      <w:r>
        <w:rPr>
          <w:rFonts w:ascii="Times New Roman" w:hAnsi="Times New Roman" w:cs="Times New Roman"/>
          <w:sz w:val="24"/>
          <w:szCs w:val="24"/>
          <w:lang w:val="ro-RO"/>
        </w:rPr>
        <w:t>Ș</w:t>
      </w:r>
      <w:r w:rsidR="001B5F22" w:rsidRPr="000B1070">
        <w:rPr>
          <w:rFonts w:ascii="Times New Roman" w:hAnsi="Times New Roman" w:cs="Times New Roman"/>
          <w:sz w:val="24"/>
          <w:szCs w:val="24"/>
          <w:lang w:val="ro-RO"/>
        </w:rPr>
        <w:t>aperonii</w:t>
      </w:r>
      <w:proofErr w:type="spellEnd"/>
      <w:r w:rsidR="001B5F22" w:rsidRPr="000B1070">
        <w:rPr>
          <w:rFonts w:ascii="Times New Roman" w:hAnsi="Times New Roman" w:cs="Times New Roman"/>
          <w:sz w:val="24"/>
          <w:szCs w:val="24"/>
          <w:lang w:val="ro-RO"/>
        </w:rPr>
        <w:t xml:space="preserve"> controlează plierea corespunzătoare a proteinelor nou sintetizate, iar polipeptidele pliate greșite sunt </w:t>
      </w:r>
      <w:proofErr w:type="spellStart"/>
      <w:r w:rsidR="001B5F22" w:rsidRPr="000B1070">
        <w:rPr>
          <w:rFonts w:ascii="Times New Roman" w:hAnsi="Times New Roman" w:cs="Times New Roman"/>
          <w:sz w:val="24"/>
          <w:szCs w:val="24"/>
          <w:lang w:val="ro-RO"/>
        </w:rPr>
        <w:t>ubiquitinate</w:t>
      </w:r>
      <w:proofErr w:type="spellEnd"/>
      <w:r w:rsidR="001B5F22" w:rsidRPr="000B1070">
        <w:rPr>
          <w:rFonts w:ascii="Times New Roman" w:hAnsi="Times New Roman" w:cs="Times New Roman"/>
          <w:sz w:val="24"/>
          <w:szCs w:val="24"/>
          <w:lang w:val="ro-RO"/>
        </w:rPr>
        <w:t xml:space="preserve"> și vizate pentru proteoliza în </w:t>
      </w:r>
      <w:proofErr w:type="spellStart"/>
      <w:r w:rsidR="001B5F22" w:rsidRPr="000B1070">
        <w:rPr>
          <w:rFonts w:ascii="Times New Roman" w:hAnsi="Times New Roman" w:cs="Times New Roman"/>
          <w:sz w:val="24"/>
          <w:szCs w:val="24"/>
          <w:lang w:val="ro-RO"/>
        </w:rPr>
        <w:t>proteazomi</w:t>
      </w:r>
      <w:proofErr w:type="spellEnd"/>
      <w:r w:rsidR="001B5F22" w:rsidRPr="000B1070">
        <w:rPr>
          <w:rFonts w:ascii="Times New Roman" w:hAnsi="Times New Roman" w:cs="Times New Roman"/>
          <w:sz w:val="24"/>
          <w:szCs w:val="24"/>
          <w:lang w:val="ro-RO"/>
        </w:rPr>
        <w:t xml:space="preserve">. Dacă totuși, în ER se acumulează proteine ​​desfășurate sau pliate greșit, din cauza mutațiilor sau tensiunilor moștenite, acestea declanșează o serie de răspunsuri celulare, numite colectiv răspuns proteic desfășurat. Acest răspuns proteic desfășurat activează căile de semnalizare care cresc producția de </w:t>
      </w:r>
      <w:proofErr w:type="spellStart"/>
      <w:r>
        <w:rPr>
          <w:rFonts w:ascii="Times New Roman" w:hAnsi="Times New Roman" w:cs="Times New Roman"/>
          <w:sz w:val="24"/>
          <w:szCs w:val="24"/>
          <w:lang w:val="ro-RO"/>
        </w:rPr>
        <w:t>șa</w:t>
      </w:r>
      <w:r w:rsidR="001B5F22" w:rsidRPr="000B1070">
        <w:rPr>
          <w:rFonts w:ascii="Times New Roman" w:hAnsi="Times New Roman" w:cs="Times New Roman"/>
          <w:sz w:val="24"/>
          <w:szCs w:val="24"/>
          <w:lang w:val="ro-RO"/>
        </w:rPr>
        <w:t>peron</w:t>
      </w:r>
      <w:r>
        <w:rPr>
          <w:rFonts w:ascii="Times New Roman" w:hAnsi="Times New Roman" w:cs="Times New Roman"/>
          <w:sz w:val="24"/>
          <w:szCs w:val="24"/>
          <w:lang w:val="ro-RO"/>
        </w:rPr>
        <w:t>i</w:t>
      </w:r>
      <w:proofErr w:type="spellEnd"/>
      <w:r w:rsidR="001B5F22" w:rsidRPr="000B1070">
        <w:rPr>
          <w:rFonts w:ascii="Times New Roman" w:hAnsi="Times New Roman" w:cs="Times New Roman"/>
          <w:sz w:val="24"/>
          <w:szCs w:val="24"/>
          <w:lang w:val="ro-RO"/>
        </w:rPr>
        <w:t xml:space="preserve">, sporesc degradarea </w:t>
      </w:r>
      <w:proofErr w:type="spellStart"/>
      <w:r w:rsidR="001B5F22" w:rsidRPr="000B1070">
        <w:rPr>
          <w:rFonts w:ascii="Times New Roman" w:hAnsi="Times New Roman" w:cs="Times New Roman"/>
          <w:sz w:val="24"/>
          <w:szCs w:val="24"/>
          <w:lang w:val="ro-RO"/>
        </w:rPr>
        <w:t>protea</w:t>
      </w:r>
      <w:r>
        <w:rPr>
          <w:rFonts w:ascii="Times New Roman" w:hAnsi="Times New Roman" w:cs="Times New Roman"/>
          <w:sz w:val="24"/>
          <w:szCs w:val="24"/>
          <w:lang w:val="ro-RO"/>
        </w:rPr>
        <w:t>z</w:t>
      </w:r>
      <w:r w:rsidR="001B5F22" w:rsidRPr="000B1070">
        <w:rPr>
          <w:rFonts w:ascii="Times New Roman" w:hAnsi="Times New Roman" w:cs="Times New Roman"/>
          <w:sz w:val="24"/>
          <w:szCs w:val="24"/>
          <w:lang w:val="ro-RO"/>
        </w:rPr>
        <w:t>omală</w:t>
      </w:r>
      <w:proofErr w:type="spellEnd"/>
      <w:r w:rsidR="001B5F22" w:rsidRPr="000B1070">
        <w:rPr>
          <w:rFonts w:ascii="Times New Roman" w:hAnsi="Times New Roman" w:cs="Times New Roman"/>
          <w:sz w:val="24"/>
          <w:szCs w:val="24"/>
          <w:lang w:val="ro-RO"/>
        </w:rPr>
        <w:t xml:space="preserve"> a proteinelor anormale și încetinește translația proteinelor, reducând astfel încărcarea proteinelor nepliate în celulă. Cu toate acestea, dacă acest răspuns </w:t>
      </w:r>
      <w:proofErr w:type="spellStart"/>
      <w:r w:rsidR="001B5F22" w:rsidRPr="000B1070">
        <w:rPr>
          <w:rFonts w:ascii="Times New Roman" w:hAnsi="Times New Roman" w:cs="Times New Roman"/>
          <w:sz w:val="24"/>
          <w:szCs w:val="24"/>
          <w:lang w:val="ro-RO"/>
        </w:rPr>
        <w:t>citoprotector</w:t>
      </w:r>
      <w:proofErr w:type="spellEnd"/>
      <w:r w:rsidR="001B5F22" w:rsidRPr="000B1070">
        <w:rPr>
          <w:rFonts w:ascii="Times New Roman" w:hAnsi="Times New Roman" w:cs="Times New Roman"/>
          <w:sz w:val="24"/>
          <w:szCs w:val="24"/>
          <w:lang w:val="ro-RO"/>
        </w:rPr>
        <w:t xml:space="preserve"> nu este capabil să facă față acumulării de proteine ​​pliate greșit, celula activează </w:t>
      </w:r>
      <w:proofErr w:type="spellStart"/>
      <w:r w:rsidR="001B5F22" w:rsidRPr="000B1070">
        <w:rPr>
          <w:rFonts w:ascii="Times New Roman" w:hAnsi="Times New Roman" w:cs="Times New Roman"/>
          <w:sz w:val="24"/>
          <w:szCs w:val="24"/>
          <w:lang w:val="ro-RO"/>
        </w:rPr>
        <w:t>caspaze</w:t>
      </w:r>
      <w:proofErr w:type="spellEnd"/>
      <w:r w:rsidR="001B5F22" w:rsidRPr="000B1070">
        <w:rPr>
          <w:rFonts w:ascii="Times New Roman" w:hAnsi="Times New Roman" w:cs="Times New Roman"/>
          <w:sz w:val="24"/>
          <w:szCs w:val="24"/>
          <w:lang w:val="ro-RO"/>
        </w:rPr>
        <w:t xml:space="preserve"> și induce </w:t>
      </w:r>
      <w:proofErr w:type="spellStart"/>
      <w:r w:rsidR="001B5F22" w:rsidRPr="000B1070">
        <w:rPr>
          <w:rFonts w:ascii="Times New Roman" w:hAnsi="Times New Roman" w:cs="Times New Roman"/>
          <w:sz w:val="24"/>
          <w:szCs w:val="24"/>
          <w:lang w:val="ro-RO"/>
        </w:rPr>
        <w:t>apoptoza</w:t>
      </w:r>
      <w:proofErr w:type="spellEnd"/>
      <w:r w:rsidR="001B5F22" w:rsidRPr="000B1070">
        <w:rPr>
          <w:rFonts w:ascii="Times New Roman" w:hAnsi="Times New Roman" w:cs="Times New Roman"/>
          <w:sz w:val="24"/>
          <w:szCs w:val="24"/>
          <w:lang w:val="ro-RO"/>
        </w:rPr>
        <w:t xml:space="preserve">. Acest proces se numește stres ER. Acumularea intracelulară de proteine ​​pliate anormal, cauzată de mutații genetice, de îmbătrânire sau de factori de mediu necunoscuți, este acum recunoscută ca o caracteristică a unui număr de boli </w:t>
      </w:r>
      <w:proofErr w:type="spellStart"/>
      <w:r w:rsidR="001B5F22" w:rsidRPr="000B1070">
        <w:rPr>
          <w:rFonts w:ascii="Times New Roman" w:hAnsi="Times New Roman" w:cs="Times New Roman"/>
          <w:sz w:val="24"/>
          <w:szCs w:val="24"/>
          <w:lang w:val="ro-RO"/>
        </w:rPr>
        <w:t>neurodegenerative</w:t>
      </w:r>
      <w:proofErr w:type="spellEnd"/>
      <w:r w:rsidR="001B5F22" w:rsidRPr="000B1070">
        <w:rPr>
          <w:rFonts w:ascii="Times New Roman" w:hAnsi="Times New Roman" w:cs="Times New Roman"/>
          <w:sz w:val="24"/>
          <w:szCs w:val="24"/>
          <w:lang w:val="ro-RO"/>
        </w:rPr>
        <w:t xml:space="preserve">, inclusiv bolile Alzheimer, Huntington și Parkinson și, eventual, diabetul de tip 2. </w:t>
      </w:r>
      <w:proofErr w:type="spellStart"/>
      <w:r w:rsidR="001B5F22" w:rsidRPr="000B1070">
        <w:rPr>
          <w:rFonts w:ascii="Times New Roman" w:hAnsi="Times New Roman" w:cs="Times New Roman"/>
          <w:sz w:val="24"/>
          <w:szCs w:val="24"/>
          <w:lang w:val="ro-RO"/>
        </w:rPr>
        <w:t>Deprivarea</w:t>
      </w:r>
      <w:proofErr w:type="spellEnd"/>
      <w:r w:rsidR="001B5F22" w:rsidRPr="000B1070">
        <w:rPr>
          <w:rFonts w:ascii="Times New Roman" w:hAnsi="Times New Roman" w:cs="Times New Roman"/>
          <w:sz w:val="24"/>
          <w:szCs w:val="24"/>
          <w:lang w:val="ro-RO"/>
        </w:rPr>
        <w:t xml:space="preserve"> de </w:t>
      </w:r>
      <w:r w:rsidR="001B5F22" w:rsidRPr="000B1070">
        <w:rPr>
          <w:rFonts w:ascii="Times New Roman" w:hAnsi="Times New Roman" w:cs="Times New Roman"/>
          <w:sz w:val="24"/>
          <w:szCs w:val="24"/>
          <w:lang w:val="ro-RO"/>
        </w:rPr>
        <w:lastRenderedPageBreak/>
        <w:t>glucoză și oxigen, precum și stresul, cum ar fi căldura, duc, de asemenea, la o depunere greșită a proteinelor, ce duce ca rezultat la leziune și moartea celulelor.</w:t>
      </w:r>
    </w:p>
    <w:p w14:paraId="7EDDACA6" w14:textId="77777777" w:rsidR="001B5F22" w:rsidRPr="000B1070" w:rsidRDefault="001B5F22" w:rsidP="006F36C6">
      <w:pPr>
        <w:spacing w:line="360" w:lineRule="auto"/>
        <w:jc w:val="center"/>
        <w:rPr>
          <w:rFonts w:ascii="Times New Roman" w:hAnsi="Times New Roman" w:cs="Times New Roman"/>
          <w:sz w:val="24"/>
          <w:szCs w:val="24"/>
          <w:lang w:val="ro-RO"/>
        </w:rPr>
      </w:pPr>
      <w:r w:rsidRPr="000B1070">
        <w:rPr>
          <w:rFonts w:ascii="Times New Roman" w:hAnsi="Times New Roman" w:cs="Times New Roman"/>
          <w:noProof/>
          <w:sz w:val="24"/>
          <w:szCs w:val="24"/>
          <w:lang w:eastAsia="ru-RU"/>
        </w:rPr>
        <w:drawing>
          <wp:inline distT="0" distB="0" distL="0" distR="0" wp14:anchorId="20D77C95" wp14:editId="05D3304E">
            <wp:extent cx="5704205" cy="3102610"/>
            <wp:effectExtent l="19050" t="19050" r="10795"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4205" cy="3102610"/>
                    </a:xfrm>
                    <a:prstGeom prst="rect">
                      <a:avLst/>
                    </a:prstGeom>
                    <a:noFill/>
                    <a:ln w="9525" cmpd="sng">
                      <a:solidFill>
                        <a:srgbClr val="000000"/>
                      </a:solidFill>
                      <a:miter lim="800000"/>
                      <a:headEnd/>
                      <a:tailEnd/>
                    </a:ln>
                    <a:effectLst/>
                  </pic:spPr>
                </pic:pic>
              </a:graphicData>
            </a:graphic>
          </wp:inline>
        </w:drawing>
      </w:r>
    </w:p>
    <w:p w14:paraId="2BE6AD94" w14:textId="7E0CE209" w:rsidR="006F36C6" w:rsidRPr="000B1070" w:rsidRDefault="001B5F22" w:rsidP="006F36C6">
      <w:pPr>
        <w:spacing w:line="276" w:lineRule="auto"/>
        <w:ind w:firstLine="708"/>
        <w:jc w:val="both"/>
        <w:rPr>
          <w:rFonts w:ascii="Times New Roman" w:hAnsi="Times New Roman" w:cs="Times New Roman"/>
          <w:sz w:val="24"/>
          <w:szCs w:val="24"/>
          <w:lang w:val="ro-RO"/>
        </w:rPr>
      </w:pPr>
      <w:r w:rsidRPr="000B1070">
        <w:rPr>
          <w:rFonts w:ascii="Times New Roman" w:hAnsi="Times New Roman" w:cs="Times New Roman"/>
          <w:b/>
          <w:sz w:val="24"/>
          <w:szCs w:val="24"/>
          <w:lang w:val="ro-RO"/>
        </w:rPr>
        <w:t>Fig. 16. Mecanisme de pliere a proteinelor și răspunsul proteic desfășurat.</w:t>
      </w:r>
      <w:r w:rsidR="006F36C6" w:rsidRPr="006F36C6">
        <w:rPr>
          <w:rFonts w:ascii="Times New Roman" w:hAnsi="Times New Roman" w:cs="Times New Roman"/>
          <w:sz w:val="24"/>
          <w:szCs w:val="24"/>
          <w:lang w:val="ro-RO"/>
        </w:rPr>
        <w:t xml:space="preserve"> </w:t>
      </w:r>
      <w:r w:rsidR="006F36C6" w:rsidRPr="000B1070">
        <w:rPr>
          <w:rFonts w:ascii="Times New Roman" w:hAnsi="Times New Roman" w:cs="Times New Roman"/>
          <w:sz w:val="24"/>
          <w:szCs w:val="24"/>
          <w:lang w:val="ro-RO"/>
        </w:rPr>
        <w:t xml:space="preserve">(Din </w:t>
      </w:r>
      <w:proofErr w:type="spellStart"/>
      <w:r w:rsidR="006F36C6" w:rsidRPr="000B1070">
        <w:rPr>
          <w:rFonts w:ascii="Times New Roman" w:hAnsi="Times New Roman" w:cs="Times New Roman"/>
          <w:sz w:val="24"/>
          <w:szCs w:val="24"/>
          <w:lang w:val="ro-RO"/>
        </w:rPr>
        <w:t>Robbins-Cotran</w:t>
      </w:r>
      <w:proofErr w:type="spellEnd"/>
      <w:r w:rsidR="006F36C6" w:rsidRPr="000B1070">
        <w:rPr>
          <w:rFonts w:ascii="Times New Roman" w:hAnsi="Times New Roman" w:cs="Times New Roman"/>
          <w:sz w:val="24"/>
          <w:szCs w:val="24"/>
          <w:lang w:val="ro-RO"/>
        </w:rPr>
        <w:t>; Baza patologică a bolii)</w:t>
      </w:r>
    </w:p>
    <w:p w14:paraId="12EF3CB2" w14:textId="77777777" w:rsidR="006F36C6" w:rsidRDefault="001B5F22" w:rsidP="006F36C6">
      <w:pPr>
        <w:spacing w:line="276"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A</w:t>
      </w:r>
      <w:r w:rsidR="006F36C6">
        <w:rPr>
          <w:rFonts w:ascii="Times New Roman" w:hAnsi="Times New Roman" w:cs="Times New Roman"/>
          <w:sz w:val="24"/>
          <w:szCs w:val="24"/>
          <w:lang w:val="ro-RO"/>
        </w:rPr>
        <w:t xml:space="preserve">. </w:t>
      </w:r>
      <w:proofErr w:type="spellStart"/>
      <w:r w:rsidR="006F36C6">
        <w:rPr>
          <w:rFonts w:ascii="Times New Roman" w:hAnsi="Times New Roman" w:cs="Times New Roman"/>
          <w:sz w:val="24"/>
          <w:szCs w:val="24"/>
          <w:lang w:val="ro-RO"/>
        </w:rPr>
        <w:t>Ș</w:t>
      </w:r>
      <w:r w:rsidRPr="000B1070">
        <w:rPr>
          <w:rFonts w:ascii="Times New Roman" w:hAnsi="Times New Roman" w:cs="Times New Roman"/>
          <w:sz w:val="24"/>
          <w:szCs w:val="24"/>
          <w:lang w:val="ro-RO"/>
        </w:rPr>
        <w:t>aperon</w:t>
      </w:r>
      <w:r w:rsidR="006F36C6">
        <w:rPr>
          <w:rFonts w:ascii="Times New Roman" w:hAnsi="Times New Roman" w:cs="Times New Roman"/>
          <w:sz w:val="24"/>
          <w:szCs w:val="24"/>
          <w:lang w:val="ro-RO"/>
        </w:rPr>
        <w:t>ii</w:t>
      </w:r>
      <w:proofErr w:type="spellEnd"/>
      <w:r w:rsidRPr="000B1070">
        <w:rPr>
          <w:rFonts w:ascii="Times New Roman" w:hAnsi="Times New Roman" w:cs="Times New Roman"/>
          <w:sz w:val="24"/>
          <w:szCs w:val="24"/>
          <w:lang w:val="ro-RO"/>
        </w:rPr>
        <w:t>, cum ar fi proteinele de șoc termic (</w:t>
      </w:r>
      <w:proofErr w:type="spellStart"/>
      <w:r w:rsidRPr="000B1070">
        <w:rPr>
          <w:rFonts w:ascii="Times New Roman" w:hAnsi="Times New Roman" w:cs="Times New Roman"/>
          <w:sz w:val="24"/>
          <w:szCs w:val="24"/>
          <w:lang w:val="ro-RO"/>
        </w:rPr>
        <w:t>Hsp</w:t>
      </w:r>
      <w:proofErr w:type="spellEnd"/>
      <w:r w:rsidRPr="000B1070">
        <w:rPr>
          <w:rFonts w:ascii="Times New Roman" w:hAnsi="Times New Roman" w:cs="Times New Roman"/>
          <w:sz w:val="24"/>
          <w:szCs w:val="24"/>
          <w:lang w:val="ro-RO"/>
        </w:rPr>
        <w:t xml:space="preserve">), protejează proteinele desfăcute sau pliate parțial de degradare și ghidează proteinele în organele. </w:t>
      </w:r>
    </w:p>
    <w:p w14:paraId="2D700CE4" w14:textId="1ABEFC6D" w:rsidR="001B5F22" w:rsidRPr="000B1070" w:rsidRDefault="001B5F22" w:rsidP="006F36C6">
      <w:pPr>
        <w:spacing w:line="276"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B</w:t>
      </w:r>
      <w:r w:rsidR="006F36C6">
        <w:rPr>
          <w:rFonts w:ascii="Times New Roman" w:hAnsi="Times New Roman" w:cs="Times New Roman"/>
          <w:sz w:val="24"/>
          <w:szCs w:val="24"/>
          <w:lang w:val="ro-RO"/>
        </w:rPr>
        <w:t>.</w:t>
      </w:r>
      <w:r w:rsidRPr="000B1070">
        <w:rPr>
          <w:rFonts w:ascii="Times New Roman" w:hAnsi="Times New Roman" w:cs="Times New Roman"/>
          <w:sz w:val="24"/>
          <w:szCs w:val="24"/>
          <w:lang w:val="ro-RO"/>
        </w:rPr>
        <w:t xml:space="preserve"> proteinele greșite declanșează un răspuns proteic desfășurat proteic (UPR). Dacă acest răspuns este inadecvat pentru a face față nivelului de proteine pliate greșit, induce </w:t>
      </w:r>
      <w:proofErr w:type="spellStart"/>
      <w:r w:rsidRPr="000B1070">
        <w:rPr>
          <w:rFonts w:ascii="Times New Roman" w:hAnsi="Times New Roman" w:cs="Times New Roman"/>
          <w:sz w:val="24"/>
          <w:szCs w:val="24"/>
          <w:lang w:val="ro-RO"/>
        </w:rPr>
        <w:t>apoptoza</w:t>
      </w:r>
      <w:proofErr w:type="spellEnd"/>
      <w:r w:rsidRPr="000B1070">
        <w:rPr>
          <w:rFonts w:ascii="Times New Roman" w:hAnsi="Times New Roman" w:cs="Times New Roman"/>
          <w:sz w:val="24"/>
          <w:szCs w:val="24"/>
          <w:lang w:val="ro-RO"/>
        </w:rPr>
        <w:t xml:space="preserve">. </w:t>
      </w:r>
    </w:p>
    <w:p w14:paraId="3EAB55A7"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proofErr w:type="spellStart"/>
      <w:r w:rsidRPr="000B1070">
        <w:rPr>
          <w:rFonts w:ascii="Times New Roman" w:hAnsi="Times New Roman" w:cs="Times New Roman"/>
          <w:b/>
          <w:sz w:val="24"/>
          <w:szCs w:val="24"/>
          <w:lang w:val="ro-RO"/>
        </w:rPr>
        <w:t>Apoptoza</w:t>
      </w:r>
      <w:proofErr w:type="spellEnd"/>
      <w:r w:rsidRPr="000B1070">
        <w:rPr>
          <w:rFonts w:ascii="Times New Roman" w:hAnsi="Times New Roman" w:cs="Times New Roman"/>
          <w:b/>
          <w:sz w:val="24"/>
          <w:szCs w:val="24"/>
          <w:lang w:val="ro-RO"/>
        </w:rPr>
        <w:t xml:space="preserve"> indusă de familia receptorilor TNF.</w:t>
      </w:r>
    </w:p>
    <w:p w14:paraId="4E01C4CE" w14:textId="5E68A58A" w:rsidR="001B5F22" w:rsidRPr="000B1070" w:rsidRDefault="001B5F22" w:rsidP="000B1070">
      <w:pPr>
        <w:spacing w:line="360" w:lineRule="auto"/>
        <w:ind w:firstLine="708"/>
        <w:jc w:val="both"/>
        <w:rPr>
          <w:rFonts w:ascii="Times New Roman" w:hAnsi="Times New Roman" w:cs="Times New Roman"/>
          <w:sz w:val="24"/>
          <w:szCs w:val="24"/>
          <w:lang w:val="ro-RO"/>
        </w:rPr>
      </w:pPr>
      <w:proofErr w:type="spellStart"/>
      <w:r w:rsidRPr="000B1070">
        <w:rPr>
          <w:rFonts w:ascii="Times New Roman" w:hAnsi="Times New Roman" w:cs="Times New Roman"/>
          <w:sz w:val="24"/>
          <w:szCs w:val="24"/>
          <w:lang w:val="ro-RO"/>
        </w:rPr>
        <w:t>FasL</w:t>
      </w:r>
      <w:proofErr w:type="spellEnd"/>
      <w:r w:rsidRPr="000B1070">
        <w:rPr>
          <w:rFonts w:ascii="Times New Roman" w:hAnsi="Times New Roman" w:cs="Times New Roman"/>
          <w:sz w:val="24"/>
          <w:szCs w:val="24"/>
          <w:lang w:val="ro-RO"/>
        </w:rPr>
        <w:t xml:space="preserve"> pe celulele T se leagă de </w:t>
      </w:r>
      <w:proofErr w:type="spellStart"/>
      <w:r w:rsidRPr="000B1070">
        <w:rPr>
          <w:rFonts w:ascii="Times New Roman" w:hAnsi="Times New Roman" w:cs="Times New Roman"/>
          <w:sz w:val="24"/>
          <w:szCs w:val="24"/>
          <w:lang w:val="ro-RO"/>
        </w:rPr>
        <w:t>Fas</w:t>
      </w:r>
      <w:proofErr w:type="spellEnd"/>
      <w:r w:rsidRPr="000B1070">
        <w:rPr>
          <w:rFonts w:ascii="Times New Roman" w:hAnsi="Times New Roman" w:cs="Times New Roman"/>
          <w:sz w:val="24"/>
          <w:szCs w:val="24"/>
          <w:lang w:val="ro-RO"/>
        </w:rPr>
        <w:t xml:space="preserve"> la limfocitele vecine. Această interacțiune joacă un rol în eliminarea limfocitelor care recunosc auto-antigene, iar mutațiile care afectează </w:t>
      </w:r>
      <w:proofErr w:type="spellStart"/>
      <w:r w:rsidRPr="000B1070">
        <w:rPr>
          <w:rFonts w:ascii="Times New Roman" w:hAnsi="Times New Roman" w:cs="Times New Roman"/>
          <w:sz w:val="24"/>
          <w:szCs w:val="24"/>
          <w:lang w:val="ro-RO"/>
        </w:rPr>
        <w:t>Fas</w:t>
      </w:r>
      <w:proofErr w:type="spellEnd"/>
      <w:r w:rsidRPr="000B1070">
        <w:rPr>
          <w:rFonts w:ascii="Times New Roman" w:hAnsi="Times New Roman" w:cs="Times New Roman"/>
          <w:sz w:val="24"/>
          <w:szCs w:val="24"/>
          <w:lang w:val="ro-RO"/>
        </w:rPr>
        <w:t xml:space="preserve"> sau </w:t>
      </w:r>
      <w:proofErr w:type="spellStart"/>
      <w:r w:rsidRPr="000B1070">
        <w:rPr>
          <w:rFonts w:ascii="Times New Roman" w:hAnsi="Times New Roman" w:cs="Times New Roman"/>
          <w:sz w:val="24"/>
          <w:szCs w:val="24"/>
          <w:lang w:val="ro-RO"/>
        </w:rPr>
        <w:t>FasL</w:t>
      </w:r>
      <w:proofErr w:type="spellEnd"/>
      <w:r w:rsidRPr="000B1070">
        <w:rPr>
          <w:rFonts w:ascii="Times New Roman" w:hAnsi="Times New Roman" w:cs="Times New Roman"/>
          <w:sz w:val="24"/>
          <w:szCs w:val="24"/>
          <w:lang w:val="ro-RO"/>
        </w:rPr>
        <w:t xml:space="preserve"> au ca rezultat boli autoimune la om și șoareci. </w:t>
      </w:r>
      <w:proofErr w:type="spellStart"/>
      <w:r w:rsidRPr="000B1070">
        <w:rPr>
          <w:rFonts w:ascii="Times New Roman" w:hAnsi="Times New Roman" w:cs="Times New Roman"/>
          <w:sz w:val="24"/>
          <w:szCs w:val="24"/>
          <w:lang w:val="ro-RO"/>
        </w:rPr>
        <w:t>Citokina</w:t>
      </w:r>
      <w:proofErr w:type="spellEnd"/>
      <w:r w:rsidRPr="000B1070">
        <w:rPr>
          <w:rFonts w:ascii="Times New Roman" w:hAnsi="Times New Roman" w:cs="Times New Roman"/>
          <w:sz w:val="24"/>
          <w:szCs w:val="24"/>
          <w:lang w:val="ro-RO"/>
        </w:rPr>
        <w:t xml:space="preserve"> TNF este un mediator important al reacției inflamatorii, dar este, de asemenea, capabil să inducă </w:t>
      </w:r>
      <w:proofErr w:type="spellStart"/>
      <w:r w:rsidRPr="000B1070">
        <w:rPr>
          <w:rFonts w:ascii="Times New Roman" w:hAnsi="Times New Roman" w:cs="Times New Roman"/>
          <w:sz w:val="24"/>
          <w:szCs w:val="24"/>
          <w:lang w:val="ro-RO"/>
        </w:rPr>
        <w:t>apoptoza</w:t>
      </w:r>
      <w:proofErr w:type="spellEnd"/>
      <w:r w:rsidRPr="000B1070">
        <w:rPr>
          <w:rFonts w:ascii="Times New Roman" w:hAnsi="Times New Roman" w:cs="Times New Roman"/>
          <w:sz w:val="24"/>
          <w:szCs w:val="24"/>
          <w:lang w:val="ro-RO"/>
        </w:rPr>
        <w:t xml:space="preserve">. (Numele „factor de necroză tumorală” a apărut nu pentru că </w:t>
      </w:r>
      <w:proofErr w:type="spellStart"/>
      <w:r w:rsidRPr="000B1070">
        <w:rPr>
          <w:rFonts w:ascii="Times New Roman" w:hAnsi="Times New Roman" w:cs="Times New Roman"/>
          <w:sz w:val="24"/>
          <w:szCs w:val="24"/>
          <w:lang w:val="ro-RO"/>
        </w:rPr>
        <w:t>citokina</w:t>
      </w:r>
      <w:proofErr w:type="spellEnd"/>
      <w:r w:rsidRPr="000B1070">
        <w:rPr>
          <w:rFonts w:ascii="Times New Roman" w:hAnsi="Times New Roman" w:cs="Times New Roman"/>
          <w:sz w:val="24"/>
          <w:szCs w:val="24"/>
          <w:lang w:val="ro-RO"/>
        </w:rPr>
        <w:t xml:space="preserve"> ucide celulele tumorale direct, ci pentru că induce tromboza vaselor de sânge tumorale, ceea ce duce la moartea ischemică a tumorii), sau semnificația patologică in </w:t>
      </w:r>
      <w:proofErr w:type="spellStart"/>
      <w:r w:rsidRPr="000B1070">
        <w:rPr>
          <w:rFonts w:ascii="Times New Roman" w:hAnsi="Times New Roman" w:cs="Times New Roman"/>
          <w:sz w:val="24"/>
          <w:szCs w:val="24"/>
          <w:lang w:val="ro-RO"/>
        </w:rPr>
        <w:t>vivo</w:t>
      </w:r>
      <w:proofErr w:type="spellEnd"/>
      <w:r w:rsidRPr="000B1070">
        <w:rPr>
          <w:rFonts w:ascii="Times New Roman" w:hAnsi="Times New Roman" w:cs="Times New Roman"/>
          <w:sz w:val="24"/>
          <w:szCs w:val="24"/>
          <w:lang w:val="ro-RO"/>
        </w:rPr>
        <w:t xml:space="preserve"> nu este cunoscută. De fapt, funcțiile fiziologice majore ale TNF sunt mediate nu prin inducerea </w:t>
      </w:r>
      <w:proofErr w:type="spellStart"/>
      <w:r w:rsidRPr="000B1070">
        <w:rPr>
          <w:rFonts w:ascii="Times New Roman" w:hAnsi="Times New Roman" w:cs="Times New Roman"/>
          <w:sz w:val="24"/>
          <w:szCs w:val="24"/>
          <w:lang w:val="ro-RO"/>
        </w:rPr>
        <w:t>apoptozei</w:t>
      </w:r>
      <w:proofErr w:type="spellEnd"/>
      <w:r w:rsidRPr="000B1070">
        <w:rPr>
          <w:rFonts w:ascii="Times New Roman" w:hAnsi="Times New Roman" w:cs="Times New Roman"/>
          <w:sz w:val="24"/>
          <w:szCs w:val="24"/>
          <w:lang w:val="ro-RO"/>
        </w:rPr>
        <w:t>, ci prin activarea importantului factor de transcripție NF-</w:t>
      </w:r>
      <w:proofErr w:type="spellStart"/>
      <w:r w:rsidRPr="000B1070">
        <w:rPr>
          <w:rFonts w:ascii="Times New Roman" w:hAnsi="Times New Roman" w:cs="Times New Roman"/>
          <w:sz w:val="24"/>
          <w:szCs w:val="24"/>
          <w:lang w:val="ro-RO"/>
        </w:rPr>
        <w:t>κB</w:t>
      </w:r>
      <w:proofErr w:type="spellEnd"/>
      <w:r w:rsidRPr="000B1070">
        <w:rPr>
          <w:rFonts w:ascii="Times New Roman" w:hAnsi="Times New Roman" w:cs="Times New Roman"/>
          <w:sz w:val="24"/>
          <w:szCs w:val="24"/>
          <w:lang w:val="ro-RO"/>
        </w:rPr>
        <w:t xml:space="preserve"> (factor nuclear-</w:t>
      </w:r>
      <w:proofErr w:type="spellStart"/>
      <w:r w:rsidRPr="000B1070">
        <w:rPr>
          <w:rFonts w:ascii="Times New Roman" w:hAnsi="Times New Roman" w:cs="Times New Roman"/>
          <w:sz w:val="24"/>
          <w:szCs w:val="24"/>
          <w:lang w:val="ro-RO"/>
        </w:rPr>
        <w:t>κB</w:t>
      </w:r>
      <w:proofErr w:type="spellEnd"/>
      <w:r w:rsidRPr="000B1070">
        <w:rPr>
          <w:rFonts w:ascii="Times New Roman" w:hAnsi="Times New Roman" w:cs="Times New Roman"/>
          <w:sz w:val="24"/>
          <w:szCs w:val="24"/>
          <w:lang w:val="ro-RO"/>
        </w:rPr>
        <w:t>), care promovează supraviețuirea celulelor prin stimularea sintezei membrilor anti-</w:t>
      </w:r>
      <w:proofErr w:type="spellStart"/>
      <w:r w:rsidRPr="000B1070">
        <w:rPr>
          <w:rFonts w:ascii="Times New Roman" w:hAnsi="Times New Roman" w:cs="Times New Roman"/>
          <w:sz w:val="24"/>
          <w:szCs w:val="24"/>
          <w:lang w:val="ro-RO"/>
        </w:rPr>
        <w:t>apoptotici</w:t>
      </w:r>
      <w:proofErr w:type="spellEnd"/>
      <w:r w:rsidRPr="000B1070">
        <w:rPr>
          <w:rFonts w:ascii="Times New Roman" w:hAnsi="Times New Roman" w:cs="Times New Roman"/>
          <w:sz w:val="24"/>
          <w:szCs w:val="24"/>
          <w:lang w:val="ro-RO"/>
        </w:rPr>
        <w:t xml:space="preserve"> ai familiei Bcl-2 și, activează o serie de răspunsuri inflamatorii. Deoarece TNF poate induce moartea celulară și poate promova supraviețuirea celulelor, ce determină acest </w:t>
      </w:r>
      <w:proofErr w:type="spellStart"/>
      <w:r w:rsidRPr="000B1070">
        <w:rPr>
          <w:rFonts w:ascii="Times New Roman" w:hAnsi="Times New Roman" w:cs="Times New Roman"/>
          <w:sz w:val="24"/>
          <w:szCs w:val="24"/>
          <w:lang w:val="ro-RO"/>
        </w:rPr>
        <w:t>yin</w:t>
      </w:r>
      <w:proofErr w:type="spellEnd"/>
      <w:r w:rsidRPr="000B1070">
        <w:rPr>
          <w:rFonts w:ascii="Times New Roman" w:hAnsi="Times New Roman" w:cs="Times New Roman"/>
          <w:sz w:val="24"/>
          <w:szCs w:val="24"/>
          <w:lang w:val="ro-RO"/>
        </w:rPr>
        <w:t xml:space="preserve"> și </w:t>
      </w:r>
      <w:proofErr w:type="spellStart"/>
      <w:r w:rsidRPr="000B1070">
        <w:rPr>
          <w:rFonts w:ascii="Times New Roman" w:hAnsi="Times New Roman" w:cs="Times New Roman"/>
          <w:sz w:val="24"/>
          <w:szCs w:val="24"/>
          <w:lang w:val="ro-RO"/>
        </w:rPr>
        <w:t>yang</w:t>
      </w:r>
      <w:proofErr w:type="spellEnd"/>
      <w:r w:rsidRPr="000B1070">
        <w:rPr>
          <w:rFonts w:ascii="Times New Roman" w:hAnsi="Times New Roman" w:cs="Times New Roman"/>
          <w:sz w:val="24"/>
          <w:szCs w:val="24"/>
          <w:lang w:val="ro-RO"/>
        </w:rPr>
        <w:t xml:space="preserve"> din acțiunea sa? Răspunsul nu este clar, dar depinde probabil de proteinele de semnalizare atașate la receptorul TNF după legarea </w:t>
      </w:r>
      <w:proofErr w:type="spellStart"/>
      <w:r w:rsidRPr="000B1070">
        <w:rPr>
          <w:rFonts w:ascii="Times New Roman" w:hAnsi="Times New Roman" w:cs="Times New Roman"/>
          <w:sz w:val="24"/>
          <w:szCs w:val="24"/>
          <w:lang w:val="ro-RO"/>
        </w:rPr>
        <w:t>citokinei</w:t>
      </w:r>
      <w:proofErr w:type="spellEnd"/>
      <w:r w:rsidRPr="000B1070">
        <w:rPr>
          <w:rFonts w:ascii="Times New Roman" w:hAnsi="Times New Roman" w:cs="Times New Roman"/>
          <w:sz w:val="24"/>
          <w:szCs w:val="24"/>
          <w:lang w:val="ro-RO"/>
        </w:rPr>
        <w:t>.</w:t>
      </w:r>
    </w:p>
    <w:p w14:paraId="34E7E436"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proofErr w:type="spellStart"/>
      <w:r w:rsidRPr="000B1070">
        <w:rPr>
          <w:rFonts w:ascii="Times New Roman" w:hAnsi="Times New Roman" w:cs="Times New Roman"/>
          <w:b/>
          <w:sz w:val="24"/>
          <w:szCs w:val="24"/>
          <w:lang w:val="ro-RO"/>
        </w:rPr>
        <w:lastRenderedPageBreak/>
        <w:t>Apoptoza</w:t>
      </w:r>
      <w:proofErr w:type="spellEnd"/>
      <w:r w:rsidRPr="000B1070">
        <w:rPr>
          <w:rFonts w:ascii="Times New Roman" w:hAnsi="Times New Roman" w:cs="Times New Roman"/>
          <w:b/>
          <w:sz w:val="24"/>
          <w:szCs w:val="24"/>
          <w:lang w:val="ro-RO"/>
        </w:rPr>
        <w:t xml:space="preserve"> mediată de limfocite T citotoxice</w:t>
      </w:r>
    </w:p>
    <w:p w14:paraId="3F2AA922"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Limfocitele T citotoxice (</w:t>
      </w:r>
      <w:proofErr w:type="spellStart"/>
      <w:r w:rsidRPr="000B1070">
        <w:rPr>
          <w:rFonts w:ascii="Times New Roman" w:hAnsi="Times New Roman" w:cs="Times New Roman"/>
          <w:sz w:val="24"/>
          <w:szCs w:val="24"/>
          <w:lang w:val="ro-RO"/>
        </w:rPr>
        <w:t>CTLs</w:t>
      </w:r>
      <w:proofErr w:type="spellEnd"/>
      <w:r w:rsidRPr="000B1070">
        <w:rPr>
          <w:rFonts w:ascii="Times New Roman" w:hAnsi="Times New Roman" w:cs="Times New Roman"/>
          <w:sz w:val="24"/>
          <w:szCs w:val="24"/>
          <w:lang w:val="ro-RO"/>
        </w:rPr>
        <w:t xml:space="preserve">) recunosc antigene străine prezentate la suprafața celulelor gazdă infectate. La activare, </w:t>
      </w:r>
      <w:proofErr w:type="spellStart"/>
      <w:r w:rsidRPr="000B1070">
        <w:rPr>
          <w:rFonts w:ascii="Times New Roman" w:hAnsi="Times New Roman" w:cs="Times New Roman"/>
          <w:sz w:val="24"/>
          <w:szCs w:val="24"/>
          <w:lang w:val="ro-RO"/>
        </w:rPr>
        <w:t>CTLs</w:t>
      </w:r>
      <w:proofErr w:type="spellEnd"/>
      <w:r w:rsidRPr="000B1070">
        <w:rPr>
          <w:rFonts w:ascii="Times New Roman" w:hAnsi="Times New Roman" w:cs="Times New Roman"/>
          <w:sz w:val="24"/>
          <w:szCs w:val="24"/>
          <w:lang w:val="ro-RO"/>
        </w:rPr>
        <w:t xml:space="preserve"> secretă </w:t>
      </w:r>
      <w:proofErr w:type="spellStart"/>
      <w:r w:rsidRPr="000B1070">
        <w:rPr>
          <w:rFonts w:ascii="Times New Roman" w:hAnsi="Times New Roman" w:cs="Times New Roman"/>
          <w:sz w:val="24"/>
          <w:szCs w:val="24"/>
          <w:lang w:val="ro-RO"/>
        </w:rPr>
        <w:t>perforină</w:t>
      </w:r>
      <w:proofErr w:type="spellEnd"/>
      <w:r w:rsidRPr="000B1070">
        <w:rPr>
          <w:rFonts w:ascii="Times New Roman" w:hAnsi="Times New Roman" w:cs="Times New Roman"/>
          <w:sz w:val="24"/>
          <w:szCs w:val="24"/>
          <w:lang w:val="ro-RO"/>
        </w:rPr>
        <w:t xml:space="preserve">, o moleculă de formare a porilor </w:t>
      </w:r>
      <w:proofErr w:type="spellStart"/>
      <w:r w:rsidRPr="000B1070">
        <w:rPr>
          <w:rFonts w:ascii="Times New Roman" w:hAnsi="Times New Roman" w:cs="Times New Roman"/>
          <w:sz w:val="24"/>
          <w:szCs w:val="24"/>
          <w:lang w:val="ro-RO"/>
        </w:rPr>
        <w:t>transmembranei</w:t>
      </w:r>
      <w:proofErr w:type="spellEnd"/>
      <w:r w:rsidRPr="000B1070">
        <w:rPr>
          <w:rFonts w:ascii="Times New Roman" w:hAnsi="Times New Roman" w:cs="Times New Roman"/>
          <w:sz w:val="24"/>
          <w:szCs w:val="24"/>
          <w:lang w:val="ro-RO"/>
        </w:rPr>
        <w:t xml:space="preserve">, care promovează intrarea granulelor de </w:t>
      </w:r>
      <w:proofErr w:type="spellStart"/>
      <w:r w:rsidRPr="000B1070">
        <w:rPr>
          <w:rFonts w:ascii="Times New Roman" w:hAnsi="Times New Roman" w:cs="Times New Roman"/>
          <w:sz w:val="24"/>
          <w:szCs w:val="24"/>
          <w:lang w:val="ro-RO"/>
        </w:rPr>
        <w:t>serine</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protease</w:t>
      </w:r>
      <w:proofErr w:type="spellEnd"/>
      <w:r w:rsidRPr="000B1070">
        <w:rPr>
          <w:rFonts w:ascii="Times New Roman" w:hAnsi="Times New Roman" w:cs="Times New Roman"/>
          <w:sz w:val="24"/>
          <w:szCs w:val="24"/>
          <w:lang w:val="ro-RO"/>
        </w:rPr>
        <w:t xml:space="preserve"> CTL numite </w:t>
      </w:r>
      <w:proofErr w:type="spellStart"/>
      <w:r w:rsidRPr="000B1070">
        <w:rPr>
          <w:rFonts w:ascii="Times New Roman" w:hAnsi="Times New Roman" w:cs="Times New Roman"/>
          <w:sz w:val="24"/>
          <w:szCs w:val="24"/>
          <w:lang w:val="ro-RO"/>
        </w:rPr>
        <w:t>granime</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Granzimele</w:t>
      </w:r>
      <w:proofErr w:type="spellEnd"/>
      <w:r w:rsidRPr="000B1070">
        <w:rPr>
          <w:rFonts w:ascii="Times New Roman" w:hAnsi="Times New Roman" w:cs="Times New Roman"/>
          <w:sz w:val="24"/>
          <w:szCs w:val="24"/>
          <w:lang w:val="ro-RO"/>
        </w:rPr>
        <w:t xml:space="preserve"> au capacitatea de a separa proteine ​​la reziduurile de </w:t>
      </w:r>
      <w:proofErr w:type="spellStart"/>
      <w:r w:rsidRPr="000B1070">
        <w:rPr>
          <w:rFonts w:ascii="Times New Roman" w:hAnsi="Times New Roman" w:cs="Times New Roman"/>
          <w:sz w:val="24"/>
          <w:szCs w:val="24"/>
          <w:lang w:val="ro-RO"/>
        </w:rPr>
        <w:t>aspartat</w:t>
      </w:r>
      <w:proofErr w:type="spellEnd"/>
      <w:r w:rsidRPr="000B1070">
        <w:rPr>
          <w:rFonts w:ascii="Times New Roman" w:hAnsi="Times New Roman" w:cs="Times New Roman"/>
          <w:sz w:val="24"/>
          <w:szCs w:val="24"/>
          <w:lang w:val="ro-RO"/>
        </w:rPr>
        <w:t xml:space="preserve"> și de a activa astfel o varietate de </w:t>
      </w:r>
      <w:proofErr w:type="spellStart"/>
      <w:r w:rsidRPr="000B1070">
        <w:rPr>
          <w:rFonts w:ascii="Times New Roman" w:hAnsi="Times New Roman" w:cs="Times New Roman"/>
          <w:sz w:val="24"/>
          <w:szCs w:val="24"/>
          <w:lang w:val="ro-RO"/>
        </w:rPr>
        <w:t>caspaze</w:t>
      </w:r>
      <w:proofErr w:type="spellEnd"/>
      <w:r w:rsidRPr="000B1070">
        <w:rPr>
          <w:rFonts w:ascii="Times New Roman" w:hAnsi="Times New Roman" w:cs="Times New Roman"/>
          <w:sz w:val="24"/>
          <w:szCs w:val="24"/>
          <w:lang w:val="ro-RO"/>
        </w:rPr>
        <w:t xml:space="preserve"> celulare. În acest fel, CTL ucide celulele țintă prin inducerea directă a fazei </w:t>
      </w:r>
      <w:proofErr w:type="spellStart"/>
      <w:r w:rsidRPr="000B1070">
        <w:rPr>
          <w:rFonts w:ascii="Times New Roman" w:hAnsi="Times New Roman" w:cs="Times New Roman"/>
          <w:sz w:val="24"/>
          <w:szCs w:val="24"/>
          <w:lang w:val="ro-RO"/>
        </w:rPr>
        <w:t>efectoare</w:t>
      </w:r>
      <w:proofErr w:type="spellEnd"/>
      <w:r w:rsidRPr="000B1070">
        <w:rPr>
          <w:rFonts w:ascii="Times New Roman" w:hAnsi="Times New Roman" w:cs="Times New Roman"/>
          <w:sz w:val="24"/>
          <w:szCs w:val="24"/>
          <w:lang w:val="ro-RO"/>
        </w:rPr>
        <w:t xml:space="preserve"> a </w:t>
      </w:r>
      <w:proofErr w:type="spellStart"/>
      <w:r w:rsidRPr="000B1070">
        <w:rPr>
          <w:rFonts w:ascii="Times New Roman" w:hAnsi="Times New Roman" w:cs="Times New Roman"/>
          <w:sz w:val="24"/>
          <w:szCs w:val="24"/>
          <w:lang w:val="ro-RO"/>
        </w:rPr>
        <w:t>apoptozei</w:t>
      </w:r>
      <w:proofErr w:type="spellEnd"/>
      <w:r w:rsidRPr="000B1070">
        <w:rPr>
          <w:rFonts w:ascii="Times New Roman" w:hAnsi="Times New Roman" w:cs="Times New Roman"/>
          <w:sz w:val="24"/>
          <w:szCs w:val="24"/>
          <w:lang w:val="ro-RO"/>
        </w:rPr>
        <w:t xml:space="preserve">. CTL-urile exprimă și </w:t>
      </w:r>
      <w:proofErr w:type="spellStart"/>
      <w:r w:rsidRPr="000B1070">
        <w:rPr>
          <w:rFonts w:ascii="Times New Roman" w:hAnsi="Times New Roman" w:cs="Times New Roman"/>
          <w:sz w:val="24"/>
          <w:szCs w:val="24"/>
          <w:lang w:val="ro-RO"/>
        </w:rPr>
        <w:t>FasL</w:t>
      </w:r>
      <w:proofErr w:type="spellEnd"/>
      <w:r w:rsidRPr="000B1070">
        <w:rPr>
          <w:rFonts w:ascii="Times New Roman" w:hAnsi="Times New Roman" w:cs="Times New Roman"/>
          <w:sz w:val="24"/>
          <w:szCs w:val="24"/>
          <w:lang w:val="ro-RO"/>
        </w:rPr>
        <w:t xml:space="preserve"> pe suprafața lor și pot ucide celulele țintă prin </w:t>
      </w:r>
      <w:proofErr w:type="spellStart"/>
      <w:r w:rsidRPr="000B1070">
        <w:rPr>
          <w:rFonts w:ascii="Times New Roman" w:hAnsi="Times New Roman" w:cs="Times New Roman"/>
          <w:sz w:val="24"/>
          <w:szCs w:val="24"/>
          <w:lang w:val="ro-RO"/>
        </w:rPr>
        <w:t>ligarea</w:t>
      </w:r>
      <w:proofErr w:type="spellEnd"/>
      <w:r w:rsidRPr="000B1070">
        <w:rPr>
          <w:rFonts w:ascii="Times New Roman" w:hAnsi="Times New Roman" w:cs="Times New Roman"/>
          <w:sz w:val="24"/>
          <w:szCs w:val="24"/>
          <w:lang w:val="ro-RO"/>
        </w:rPr>
        <w:t xml:space="preserve"> receptorilor </w:t>
      </w:r>
      <w:proofErr w:type="spellStart"/>
      <w:r w:rsidRPr="000B1070">
        <w:rPr>
          <w:rFonts w:ascii="Times New Roman" w:hAnsi="Times New Roman" w:cs="Times New Roman"/>
          <w:sz w:val="24"/>
          <w:szCs w:val="24"/>
          <w:lang w:val="ro-RO"/>
        </w:rPr>
        <w:t>Fas</w:t>
      </w:r>
      <w:proofErr w:type="spellEnd"/>
      <w:r w:rsidRPr="000B1070">
        <w:rPr>
          <w:rFonts w:ascii="Times New Roman" w:hAnsi="Times New Roman" w:cs="Times New Roman"/>
          <w:sz w:val="24"/>
          <w:szCs w:val="24"/>
          <w:lang w:val="ro-RO"/>
        </w:rPr>
        <w:t>.</w:t>
      </w:r>
    </w:p>
    <w:p w14:paraId="62A75C0F"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 xml:space="preserve">Tulburări asociate cu </w:t>
      </w:r>
      <w:proofErr w:type="spellStart"/>
      <w:r w:rsidRPr="000B1070">
        <w:rPr>
          <w:rFonts w:ascii="Times New Roman" w:hAnsi="Times New Roman" w:cs="Times New Roman"/>
          <w:b/>
          <w:sz w:val="24"/>
          <w:szCs w:val="24"/>
          <w:lang w:val="ro-RO"/>
        </w:rPr>
        <w:t>apoptoza</w:t>
      </w:r>
      <w:proofErr w:type="spellEnd"/>
      <w:r w:rsidRPr="000B1070">
        <w:rPr>
          <w:rFonts w:ascii="Times New Roman" w:hAnsi="Times New Roman" w:cs="Times New Roman"/>
          <w:b/>
          <w:sz w:val="24"/>
          <w:szCs w:val="24"/>
          <w:lang w:val="ro-RO"/>
        </w:rPr>
        <w:t xml:space="preserve"> dereglată</w:t>
      </w:r>
    </w:p>
    <w:p w14:paraId="49839C11"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proofErr w:type="spellStart"/>
      <w:r w:rsidRPr="000B1070">
        <w:rPr>
          <w:rFonts w:ascii="Times New Roman" w:hAnsi="Times New Roman" w:cs="Times New Roman"/>
          <w:sz w:val="24"/>
          <w:szCs w:val="24"/>
          <w:lang w:val="ro-RO"/>
        </w:rPr>
        <w:t>Apoptoza</w:t>
      </w:r>
      <w:proofErr w:type="spellEnd"/>
      <w:r w:rsidRPr="000B1070">
        <w:rPr>
          <w:rFonts w:ascii="Times New Roman" w:hAnsi="Times New Roman" w:cs="Times New Roman"/>
          <w:sz w:val="24"/>
          <w:szCs w:val="24"/>
          <w:lang w:val="ro-RO"/>
        </w:rPr>
        <w:t xml:space="preserve"> dereglată („prea puțin sau prea mult”) a fost postulată pentru a explica aspectele unei game largi de boli.</w:t>
      </w:r>
    </w:p>
    <w:p w14:paraId="5907123D"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Tulburări asociate cu </w:t>
      </w:r>
      <w:proofErr w:type="spellStart"/>
      <w:r w:rsidRPr="000B1070">
        <w:rPr>
          <w:rFonts w:ascii="Times New Roman" w:hAnsi="Times New Roman" w:cs="Times New Roman"/>
          <w:sz w:val="24"/>
          <w:szCs w:val="24"/>
          <w:lang w:val="ro-RO"/>
        </w:rPr>
        <w:t>apoptoza</w:t>
      </w:r>
      <w:proofErr w:type="spellEnd"/>
      <w:r w:rsidRPr="000B1070">
        <w:rPr>
          <w:rFonts w:ascii="Times New Roman" w:hAnsi="Times New Roman" w:cs="Times New Roman"/>
          <w:sz w:val="24"/>
          <w:szCs w:val="24"/>
          <w:lang w:val="ro-RO"/>
        </w:rPr>
        <w:t xml:space="preserve"> defectuoasă și creșterea supraviețuirii celulare. O rată scăzută de </w:t>
      </w:r>
      <w:proofErr w:type="spellStart"/>
      <w:r w:rsidRPr="000B1070">
        <w:rPr>
          <w:rFonts w:ascii="Times New Roman" w:hAnsi="Times New Roman" w:cs="Times New Roman"/>
          <w:sz w:val="24"/>
          <w:szCs w:val="24"/>
          <w:lang w:val="ro-RO"/>
        </w:rPr>
        <w:t>apoptoză</w:t>
      </w:r>
      <w:proofErr w:type="spellEnd"/>
      <w:r w:rsidRPr="000B1070">
        <w:rPr>
          <w:rFonts w:ascii="Times New Roman" w:hAnsi="Times New Roman" w:cs="Times New Roman"/>
          <w:sz w:val="24"/>
          <w:szCs w:val="24"/>
          <w:lang w:val="ro-RO"/>
        </w:rPr>
        <w:t xml:space="preserve"> poate permite supraviețuirea celulelor anormale, ceea ce poate avea o serie de consecințe. De exemplu, dacă celulele care transportă mutații în p53 sunt supuse leziunii ADN-ului, celulele nu numai că nu mor, dar sunt susceptibile la acumularea de mutații din cauza reparației defecte a ADN-ului, iar aceste anomalii pot da naștere cancerului. Importanța </w:t>
      </w:r>
      <w:proofErr w:type="spellStart"/>
      <w:r w:rsidRPr="000B1070">
        <w:rPr>
          <w:rFonts w:ascii="Times New Roman" w:hAnsi="Times New Roman" w:cs="Times New Roman"/>
          <w:sz w:val="24"/>
          <w:szCs w:val="24"/>
          <w:lang w:val="ro-RO"/>
        </w:rPr>
        <w:t>apoptozei</w:t>
      </w:r>
      <w:proofErr w:type="spellEnd"/>
      <w:r w:rsidRPr="000B1070">
        <w:rPr>
          <w:rFonts w:ascii="Times New Roman" w:hAnsi="Times New Roman" w:cs="Times New Roman"/>
          <w:sz w:val="24"/>
          <w:szCs w:val="24"/>
          <w:lang w:val="ro-RO"/>
        </w:rPr>
        <w:t xml:space="preserve"> în prevenirea dezvoltării cancerului este accentuată de faptul că mutația p53 este cea mai frecventă anomalie genetică întâlnită în cancerul uman. În alte situații, </w:t>
      </w:r>
      <w:proofErr w:type="spellStart"/>
      <w:r w:rsidRPr="000B1070">
        <w:rPr>
          <w:rFonts w:ascii="Times New Roman" w:hAnsi="Times New Roman" w:cs="Times New Roman"/>
          <w:sz w:val="24"/>
          <w:szCs w:val="24"/>
          <w:lang w:val="ro-RO"/>
        </w:rPr>
        <w:t>apoptoza</w:t>
      </w:r>
      <w:proofErr w:type="spellEnd"/>
      <w:r w:rsidRPr="000B1070">
        <w:rPr>
          <w:rFonts w:ascii="Times New Roman" w:hAnsi="Times New Roman" w:cs="Times New Roman"/>
          <w:sz w:val="24"/>
          <w:szCs w:val="24"/>
          <w:lang w:val="ro-RO"/>
        </w:rPr>
        <w:t xml:space="preserve"> defectuoasă duce la eșecul eliminării celulelor potențial dăunătoare, cum ar fi limfocitele care pot reacționa împotriva auto-antigenelor și </w:t>
      </w:r>
      <w:proofErr w:type="spellStart"/>
      <w:r w:rsidRPr="000B1070">
        <w:rPr>
          <w:rFonts w:ascii="Times New Roman" w:hAnsi="Times New Roman" w:cs="Times New Roman"/>
          <w:sz w:val="24"/>
          <w:szCs w:val="24"/>
          <w:lang w:val="ro-RO"/>
        </w:rPr>
        <w:t>nereușirea</w:t>
      </w:r>
      <w:proofErr w:type="spellEnd"/>
      <w:r w:rsidRPr="000B1070">
        <w:rPr>
          <w:rFonts w:ascii="Times New Roman" w:hAnsi="Times New Roman" w:cs="Times New Roman"/>
          <w:sz w:val="24"/>
          <w:szCs w:val="24"/>
          <w:lang w:val="ro-RO"/>
        </w:rPr>
        <w:t xml:space="preserve"> eliminării celulelor moarte, o sursă potențială de auto-antigene. Astfel, </w:t>
      </w:r>
      <w:proofErr w:type="spellStart"/>
      <w:r w:rsidRPr="000B1070">
        <w:rPr>
          <w:rFonts w:ascii="Times New Roman" w:hAnsi="Times New Roman" w:cs="Times New Roman"/>
          <w:sz w:val="24"/>
          <w:szCs w:val="24"/>
          <w:lang w:val="ro-RO"/>
        </w:rPr>
        <w:t>apoptoza</w:t>
      </w:r>
      <w:proofErr w:type="spellEnd"/>
      <w:r w:rsidRPr="000B1070">
        <w:rPr>
          <w:rFonts w:ascii="Times New Roman" w:hAnsi="Times New Roman" w:cs="Times New Roman"/>
          <w:sz w:val="24"/>
          <w:szCs w:val="24"/>
          <w:lang w:val="ro-RO"/>
        </w:rPr>
        <w:t xml:space="preserve"> defectuoasă poate sta la baza tulburărilor autoimune [Fig.17].</w:t>
      </w:r>
    </w:p>
    <w:p w14:paraId="7F5394BC"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 Tulburări asociate cu </w:t>
      </w:r>
      <w:proofErr w:type="spellStart"/>
      <w:r w:rsidRPr="000B1070">
        <w:rPr>
          <w:rFonts w:ascii="Times New Roman" w:hAnsi="Times New Roman" w:cs="Times New Roman"/>
          <w:sz w:val="24"/>
          <w:szCs w:val="24"/>
          <w:lang w:val="ro-RO"/>
        </w:rPr>
        <w:t>apoptoza</w:t>
      </w:r>
      <w:proofErr w:type="spellEnd"/>
      <w:r w:rsidRPr="000B1070">
        <w:rPr>
          <w:rFonts w:ascii="Times New Roman" w:hAnsi="Times New Roman" w:cs="Times New Roman"/>
          <w:sz w:val="24"/>
          <w:szCs w:val="24"/>
          <w:lang w:val="ro-RO"/>
        </w:rPr>
        <w:t xml:space="preserve"> crescută și moartea excesivă a celulelor. Aceste boli sunt caracterizate printr-o pierdere de celule și includ (1) boli </w:t>
      </w:r>
      <w:proofErr w:type="spellStart"/>
      <w:r w:rsidRPr="000B1070">
        <w:rPr>
          <w:rFonts w:ascii="Times New Roman" w:hAnsi="Times New Roman" w:cs="Times New Roman"/>
          <w:sz w:val="24"/>
          <w:szCs w:val="24"/>
          <w:lang w:val="ro-RO"/>
        </w:rPr>
        <w:t>neurodegenerative</w:t>
      </w:r>
      <w:proofErr w:type="spellEnd"/>
      <w:r w:rsidRPr="000B1070">
        <w:rPr>
          <w:rFonts w:ascii="Times New Roman" w:hAnsi="Times New Roman" w:cs="Times New Roman"/>
          <w:sz w:val="24"/>
          <w:szCs w:val="24"/>
          <w:lang w:val="ro-RO"/>
        </w:rPr>
        <w:t xml:space="preserve">, manifestate prin pierderea unor seturi specifice de neuroni, în care </w:t>
      </w:r>
      <w:proofErr w:type="spellStart"/>
      <w:r w:rsidRPr="000B1070">
        <w:rPr>
          <w:rFonts w:ascii="Times New Roman" w:hAnsi="Times New Roman" w:cs="Times New Roman"/>
          <w:sz w:val="24"/>
          <w:szCs w:val="24"/>
          <w:lang w:val="ro-RO"/>
        </w:rPr>
        <w:t>apoptoza</w:t>
      </w:r>
      <w:proofErr w:type="spellEnd"/>
      <w:r w:rsidRPr="000B1070">
        <w:rPr>
          <w:rFonts w:ascii="Times New Roman" w:hAnsi="Times New Roman" w:cs="Times New Roman"/>
          <w:sz w:val="24"/>
          <w:szCs w:val="24"/>
          <w:lang w:val="ro-RO"/>
        </w:rPr>
        <w:t xml:space="preserve"> este cauzată de mutații și proteine ​​pliate greșit; (2) leziune ischemică, ca în infarctul miocardic și accidentul vascular cerebral; și (3) moartea celulelor infectate cu virus, în multe infecții virale [Fig.18].</w:t>
      </w:r>
    </w:p>
    <w:p w14:paraId="447DE3B0" w14:textId="77777777" w:rsidR="001B5F22" w:rsidRPr="000B1070" w:rsidRDefault="001B5F22" w:rsidP="006F36C6">
      <w:pPr>
        <w:spacing w:line="360" w:lineRule="auto"/>
        <w:jc w:val="center"/>
        <w:rPr>
          <w:rFonts w:ascii="Times New Roman" w:hAnsi="Times New Roman" w:cs="Times New Roman"/>
          <w:sz w:val="24"/>
          <w:szCs w:val="24"/>
          <w:lang w:val="ro-RO"/>
        </w:rPr>
      </w:pPr>
      <w:r w:rsidRPr="000B1070">
        <w:rPr>
          <w:rFonts w:ascii="Times New Roman" w:hAnsi="Times New Roman" w:cs="Times New Roman"/>
          <w:noProof/>
          <w:sz w:val="24"/>
          <w:szCs w:val="24"/>
          <w:lang w:eastAsia="ru-RU"/>
        </w:rPr>
        <w:lastRenderedPageBreak/>
        <w:drawing>
          <wp:inline distT="0" distB="0" distL="0" distR="0" wp14:anchorId="11F0E174" wp14:editId="69A447F0">
            <wp:extent cx="5665742" cy="4067713"/>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6658" cy="4075550"/>
                    </a:xfrm>
                    <a:prstGeom prst="rect">
                      <a:avLst/>
                    </a:prstGeom>
                    <a:noFill/>
                    <a:ln>
                      <a:noFill/>
                    </a:ln>
                  </pic:spPr>
                </pic:pic>
              </a:graphicData>
            </a:graphic>
          </wp:inline>
        </w:drawing>
      </w:r>
    </w:p>
    <w:p w14:paraId="2C94A64A" w14:textId="77777777" w:rsidR="001B5F22" w:rsidRPr="000B1070" w:rsidRDefault="001B5F22" w:rsidP="006F36C6">
      <w:pPr>
        <w:spacing w:line="360" w:lineRule="auto"/>
        <w:jc w:val="both"/>
        <w:rPr>
          <w:rFonts w:ascii="Times New Roman" w:hAnsi="Times New Roman" w:cs="Times New Roman"/>
          <w:sz w:val="24"/>
          <w:szCs w:val="24"/>
          <w:lang w:val="ro-RO"/>
        </w:rPr>
      </w:pPr>
      <w:r w:rsidRPr="000B1070">
        <w:rPr>
          <w:rFonts w:ascii="Times New Roman" w:hAnsi="Times New Roman" w:cs="Times New Roman"/>
          <w:b/>
          <w:sz w:val="24"/>
          <w:szCs w:val="24"/>
          <w:lang w:val="ro-RO"/>
        </w:rPr>
        <w:t xml:space="preserve">Fig. 17 Cauze și manifestări ale </w:t>
      </w:r>
      <w:proofErr w:type="spellStart"/>
      <w:r w:rsidRPr="000B1070">
        <w:rPr>
          <w:rFonts w:ascii="Times New Roman" w:hAnsi="Times New Roman" w:cs="Times New Roman"/>
          <w:b/>
          <w:sz w:val="24"/>
          <w:szCs w:val="24"/>
          <w:lang w:val="ro-RO"/>
        </w:rPr>
        <w:t>apoptozei</w:t>
      </w:r>
      <w:proofErr w:type="spellEnd"/>
      <w:r w:rsidRPr="000B1070">
        <w:rPr>
          <w:rFonts w:ascii="Times New Roman" w:hAnsi="Times New Roman" w:cs="Times New Roman"/>
          <w:b/>
          <w:sz w:val="24"/>
          <w:szCs w:val="24"/>
          <w:lang w:val="ro-RO"/>
        </w:rPr>
        <w:t xml:space="preserve"> reduse</w:t>
      </w:r>
      <w:r w:rsidRPr="000B1070">
        <w:rPr>
          <w:rFonts w:ascii="Times New Roman" w:hAnsi="Times New Roman" w:cs="Times New Roman"/>
          <w:sz w:val="24"/>
          <w:szCs w:val="24"/>
          <w:lang w:val="ro-RO"/>
        </w:rPr>
        <w:t xml:space="preserve"> (Din S. </w:t>
      </w:r>
      <w:proofErr w:type="spellStart"/>
      <w:r w:rsidRPr="000B1070">
        <w:rPr>
          <w:rFonts w:ascii="Times New Roman" w:hAnsi="Times New Roman" w:cs="Times New Roman"/>
          <w:sz w:val="24"/>
          <w:szCs w:val="24"/>
          <w:lang w:val="ro-RO"/>
        </w:rPr>
        <w:t>Silbernagl</w:t>
      </w:r>
      <w:proofErr w:type="spellEnd"/>
      <w:r w:rsidRPr="000B1070">
        <w:rPr>
          <w:rFonts w:ascii="Times New Roman" w:hAnsi="Times New Roman" w:cs="Times New Roman"/>
          <w:sz w:val="24"/>
          <w:szCs w:val="24"/>
          <w:lang w:val="ro-RO"/>
        </w:rPr>
        <w:t xml:space="preserve"> și F. Lang; Atlasul de fiziopatologie al culorii)</w:t>
      </w:r>
    </w:p>
    <w:p w14:paraId="5DBC2612" w14:textId="77777777" w:rsidR="001B5F22" w:rsidRPr="000B1070" w:rsidRDefault="001B5F22" w:rsidP="006F36C6">
      <w:pPr>
        <w:spacing w:line="360" w:lineRule="auto"/>
        <w:jc w:val="center"/>
        <w:rPr>
          <w:rFonts w:ascii="Times New Roman" w:hAnsi="Times New Roman" w:cs="Times New Roman"/>
          <w:sz w:val="24"/>
          <w:szCs w:val="24"/>
          <w:lang w:val="ro-RO"/>
        </w:rPr>
      </w:pPr>
      <w:r w:rsidRPr="000B1070">
        <w:rPr>
          <w:rFonts w:ascii="Times New Roman" w:hAnsi="Times New Roman" w:cs="Times New Roman"/>
          <w:noProof/>
          <w:sz w:val="24"/>
          <w:szCs w:val="24"/>
          <w:lang w:eastAsia="ru-RU"/>
        </w:rPr>
        <w:drawing>
          <wp:inline distT="0" distB="0" distL="0" distR="0" wp14:anchorId="368AB34A" wp14:editId="3B6D2D30">
            <wp:extent cx="5821680" cy="344988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7793" cy="3453508"/>
                    </a:xfrm>
                    <a:prstGeom prst="rect">
                      <a:avLst/>
                    </a:prstGeom>
                    <a:noFill/>
                    <a:ln>
                      <a:noFill/>
                    </a:ln>
                  </pic:spPr>
                </pic:pic>
              </a:graphicData>
            </a:graphic>
          </wp:inline>
        </w:drawing>
      </w:r>
    </w:p>
    <w:p w14:paraId="160D5B6E" w14:textId="77777777" w:rsidR="001B5F22" w:rsidRPr="000B1070" w:rsidRDefault="001B5F22" w:rsidP="006F36C6">
      <w:pPr>
        <w:spacing w:line="360" w:lineRule="auto"/>
        <w:jc w:val="both"/>
        <w:rPr>
          <w:rFonts w:ascii="Times New Roman" w:hAnsi="Times New Roman" w:cs="Times New Roman"/>
          <w:sz w:val="24"/>
          <w:szCs w:val="24"/>
          <w:lang w:val="ro-RO"/>
        </w:rPr>
      </w:pPr>
      <w:r w:rsidRPr="000B1070">
        <w:rPr>
          <w:rFonts w:ascii="Times New Roman" w:hAnsi="Times New Roman" w:cs="Times New Roman"/>
          <w:b/>
          <w:sz w:val="24"/>
          <w:szCs w:val="24"/>
          <w:lang w:val="ro-RO"/>
        </w:rPr>
        <w:t xml:space="preserve">Fig.18. Cauzele și manifestările </w:t>
      </w:r>
      <w:proofErr w:type="spellStart"/>
      <w:r w:rsidRPr="000B1070">
        <w:rPr>
          <w:rFonts w:ascii="Times New Roman" w:hAnsi="Times New Roman" w:cs="Times New Roman"/>
          <w:b/>
          <w:sz w:val="24"/>
          <w:szCs w:val="24"/>
          <w:lang w:val="ro-RO"/>
        </w:rPr>
        <w:t>apoptozei</w:t>
      </w:r>
      <w:proofErr w:type="spellEnd"/>
      <w:r w:rsidRPr="000B1070">
        <w:rPr>
          <w:rFonts w:ascii="Times New Roman" w:hAnsi="Times New Roman" w:cs="Times New Roman"/>
          <w:b/>
          <w:sz w:val="24"/>
          <w:szCs w:val="24"/>
          <w:lang w:val="ro-RO"/>
        </w:rPr>
        <w:t xml:space="preserve"> crescute</w:t>
      </w:r>
      <w:r w:rsidRPr="000B1070">
        <w:rPr>
          <w:rFonts w:ascii="Times New Roman" w:hAnsi="Times New Roman" w:cs="Times New Roman"/>
          <w:sz w:val="24"/>
          <w:szCs w:val="24"/>
          <w:lang w:val="ro-RO"/>
        </w:rPr>
        <w:t xml:space="preserve"> (Din S. </w:t>
      </w:r>
      <w:proofErr w:type="spellStart"/>
      <w:r w:rsidRPr="000B1070">
        <w:rPr>
          <w:rFonts w:ascii="Times New Roman" w:hAnsi="Times New Roman" w:cs="Times New Roman"/>
          <w:sz w:val="24"/>
          <w:szCs w:val="24"/>
          <w:lang w:val="ro-RO"/>
        </w:rPr>
        <w:t>Silbernagl</w:t>
      </w:r>
      <w:proofErr w:type="spellEnd"/>
      <w:r w:rsidRPr="000B1070">
        <w:rPr>
          <w:rFonts w:ascii="Times New Roman" w:hAnsi="Times New Roman" w:cs="Times New Roman"/>
          <w:sz w:val="24"/>
          <w:szCs w:val="24"/>
          <w:lang w:val="ro-RO"/>
        </w:rPr>
        <w:t xml:space="preserve"> și F. Lang; Atlasul de fiziopatologie al culorii)</w:t>
      </w:r>
    </w:p>
    <w:p w14:paraId="19794B1A"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lastRenderedPageBreak/>
        <w:t>Necroză</w:t>
      </w:r>
    </w:p>
    <w:p w14:paraId="5D42EA80"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Necroza reprezintă oprirea ireversibilă a activității celulare, moartea celulei sau o parte a țesutului sau a întregului organ din corpul viu. Necroza poate fi definită ca moarte accidentală sau moarte violentă care are loc în rezultatul acțiunii factorilor nocivi - endogeni sau exogeni.</w:t>
      </w:r>
    </w:p>
    <w:p w14:paraId="6B2B2A55" w14:textId="7CCFF1DE"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Aspectul morfologic al necrozei este rezultatul denaturării proteinelor intracelulare și digestiei enzimatice a celulelor rănite letal (celulele plasate imediat în fixativ sunt moarte, dar nu sunt necrotice). Celulele necrotice nu sunt în măsură să mențină integritatea membranei și conținutul lor se scurge adesea, un proces care poate provoca inflamații în țesutul din jur. Enzimele care </w:t>
      </w:r>
      <w:proofErr w:type="spellStart"/>
      <w:r w:rsidRPr="000B1070">
        <w:rPr>
          <w:rFonts w:ascii="Times New Roman" w:hAnsi="Times New Roman" w:cs="Times New Roman"/>
          <w:sz w:val="24"/>
          <w:szCs w:val="24"/>
          <w:lang w:val="ro-RO"/>
        </w:rPr>
        <w:t>digerează</w:t>
      </w:r>
      <w:proofErr w:type="spellEnd"/>
      <w:r w:rsidRPr="000B1070">
        <w:rPr>
          <w:rFonts w:ascii="Times New Roman" w:hAnsi="Times New Roman" w:cs="Times New Roman"/>
          <w:sz w:val="24"/>
          <w:szCs w:val="24"/>
          <w:lang w:val="ro-RO"/>
        </w:rPr>
        <w:t xml:space="preserve"> celula necrotică sunt derivate din </w:t>
      </w:r>
      <w:proofErr w:type="spellStart"/>
      <w:r w:rsidRPr="000B1070">
        <w:rPr>
          <w:rFonts w:ascii="Times New Roman" w:hAnsi="Times New Roman" w:cs="Times New Roman"/>
          <w:sz w:val="24"/>
          <w:szCs w:val="24"/>
          <w:lang w:val="ro-RO"/>
        </w:rPr>
        <w:t>lizozomii</w:t>
      </w:r>
      <w:proofErr w:type="spellEnd"/>
      <w:r w:rsidRPr="000B1070">
        <w:rPr>
          <w:rFonts w:ascii="Times New Roman" w:hAnsi="Times New Roman" w:cs="Times New Roman"/>
          <w:sz w:val="24"/>
          <w:szCs w:val="24"/>
          <w:lang w:val="ro-RO"/>
        </w:rPr>
        <w:t xml:space="preserve"> celulelor care mor și din </w:t>
      </w:r>
      <w:proofErr w:type="spellStart"/>
      <w:r w:rsidRPr="000B1070">
        <w:rPr>
          <w:rFonts w:ascii="Times New Roman" w:hAnsi="Times New Roman" w:cs="Times New Roman"/>
          <w:sz w:val="24"/>
          <w:szCs w:val="24"/>
          <w:lang w:val="ro-RO"/>
        </w:rPr>
        <w:t>lizoz</w:t>
      </w:r>
      <w:r w:rsidR="006F36C6">
        <w:rPr>
          <w:rFonts w:ascii="Times New Roman" w:hAnsi="Times New Roman" w:cs="Times New Roman"/>
          <w:sz w:val="24"/>
          <w:szCs w:val="24"/>
          <w:lang w:val="ro-RO"/>
        </w:rPr>
        <w:t>omii</w:t>
      </w:r>
      <w:proofErr w:type="spellEnd"/>
      <w:r w:rsidR="006F36C6">
        <w:rPr>
          <w:rFonts w:ascii="Times New Roman" w:hAnsi="Times New Roman" w:cs="Times New Roman"/>
          <w:sz w:val="24"/>
          <w:szCs w:val="24"/>
          <w:lang w:val="ro-RO"/>
        </w:rPr>
        <w:t xml:space="preserve"> </w:t>
      </w:r>
      <w:r w:rsidRPr="000B1070">
        <w:rPr>
          <w:rFonts w:ascii="Times New Roman" w:hAnsi="Times New Roman" w:cs="Times New Roman"/>
          <w:sz w:val="24"/>
          <w:szCs w:val="24"/>
          <w:lang w:val="ro-RO"/>
        </w:rPr>
        <w:t xml:space="preserve"> leucocitelor care sunt numite ca parte a reacției inflamatorii. Digestia conținutului celular și răspunsul gazdă pot dura câteva ore pentru a se dezvolta, astfel încât nu ar exista modificări detectabile în celule dacă, de exemplu, un infarct miocardic ar provoca moartea subită. Singura dovadă circumstanțială ar putea fi ocluzia unei artere coronare. Primele dovezi histologice ale necrozei miocardice nu devin evidente decât după 4 până la 12 ore mai târziu. Cu toate acestea, din cauza pierderii integrității membranei plasmatice, enzimele și proteinele specifice cardiacului sunt eliberate rapid din mușchiul necrotic și pot fi detectate în sânge încă din 2 ore după necroza celulei miocardice. În cele din urmă, la pacientul cel mai mare, celulele necrotice și conținutul lor dispar prin fagocitoza resturilor și digestia enzimatică de către leucocite. Dacă celulele necrotice și resturile celulare nu sunt distruse și reabsorbite prompt, acestea tind să atragă săruri de calciu și alte minerale și să fie calcifiate. Acest fenomen se numește calcifiere distrofică.</w:t>
      </w:r>
    </w:p>
    <w:p w14:paraId="7203E60D" w14:textId="704FE4A4"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Necroza este urmată de necrobioză - procesul de deces al celulelor, țesuturilor, organelor. Necrobioza reprezintă etapa de tranziție a structurii de la viață la moarte („agonie celulară”). Necrobioza reprezintă totalitatea proceselor </w:t>
      </w:r>
      <w:proofErr w:type="spellStart"/>
      <w:r w:rsidRPr="000B1070">
        <w:rPr>
          <w:rFonts w:ascii="Times New Roman" w:hAnsi="Times New Roman" w:cs="Times New Roman"/>
          <w:sz w:val="24"/>
          <w:szCs w:val="24"/>
          <w:lang w:val="ro-RO"/>
        </w:rPr>
        <w:t>patobiochimice</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patohistologice</w:t>
      </w:r>
      <w:proofErr w:type="spellEnd"/>
      <w:r w:rsidRPr="000B1070">
        <w:rPr>
          <w:rFonts w:ascii="Times New Roman" w:hAnsi="Times New Roman" w:cs="Times New Roman"/>
          <w:sz w:val="24"/>
          <w:szCs w:val="24"/>
          <w:lang w:val="ro-RO"/>
        </w:rPr>
        <w:t xml:space="preserve"> și fiziopatologice care reflectă modificările metabolice, modificările în ultrastructura celulelor, țesuturilor, organelor în timpul procesului de moarte, pornind de la acțiunea factorului patogen și până la necroza terminată. Caracterul reversibil (de grad diferit) al modificărilor necrobiotice permite corectarea și revenirea la viața structurilor modificate - „reanimare locală, celulară”.</w:t>
      </w:r>
    </w:p>
    <w:p w14:paraId="1A9D8593"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Etiologia necrozei</w:t>
      </w:r>
    </w:p>
    <w:p w14:paraId="281A0DD4"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Necroza poate fi cauzată de diferiți factori etiologici exogeni cu acțiune patogenă directă asupra celulelor care rezultă în leziuni ireversibile ale celulelor: factori mecanici, biologici, chimici, fizici.</w:t>
      </w:r>
    </w:p>
    <w:p w14:paraId="0A91450D" w14:textId="3E000056"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Necroza se poate dezvolta, de asemenea, în rezultatul unor procese patologice endogene, cum ar fi în procesele locale (inflamație, distrofie celulară, scleroză, modificări </w:t>
      </w:r>
      <w:proofErr w:type="spellStart"/>
      <w:r w:rsidRPr="000B1070">
        <w:rPr>
          <w:rFonts w:ascii="Times New Roman" w:hAnsi="Times New Roman" w:cs="Times New Roman"/>
          <w:sz w:val="24"/>
          <w:szCs w:val="24"/>
          <w:lang w:val="ro-RO"/>
        </w:rPr>
        <w:t>microcirculatorii</w:t>
      </w:r>
      <w:proofErr w:type="spellEnd"/>
      <w:r w:rsidRPr="000B1070">
        <w:rPr>
          <w:rFonts w:ascii="Times New Roman" w:hAnsi="Times New Roman" w:cs="Times New Roman"/>
          <w:sz w:val="24"/>
          <w:szCs w:val="24"/>
          <w:lang w:val="ro-RO"/>
        </w:rPr>
        <w:t xml:space="preserve">), </w:t>
      </w:r>
      <w:r w:rsidRPr="000B1070">
        <w:rPr>
          <w:rFonts w:ascii="Times New Roman" w:hAnsi="Times New Roman" w:cs="Times New Roman"/>
          <w:sz w:val="24"/>
          <w:szCs w:val="24"/>
          <w:lang w:val="ro-RO"/>
        </w:rPr>
        <w:lastRenderedPageBreak/>
        <w:t>precum și în procesele patologice generale (</w:t>
      </w:r>
      <w:proofErr w:type="spellStart"/>
      <w:r w:rsidRPr="000B1070">
        <w:rPr>
          <w:rFonts w:ascii="Times New Roman" w:hAnsi="Times New Roman" w:cs="Times New Roman"/>
          <w:sz w:val="24"/>
          <w:szCs w:val="24"/>
          <w:lang w:val="ro-RO"/>
        </w:rPr>
        <w:t>hipoxie</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dis</w:t>
      </w:r>
      <w:r w:rsidR="006F36C6">
        <w:rPr>
          <w:rFonts w:ascii="Times New Roman" w:hAnsi="Times New Roman" w:cs="Times New Roman"/>
          <w:sz w:val="24"/>
          <w:szCs w:val="24"/>
          <w:lang w:val="ro-RO"/>
        </w:rPr>
        <w:t>h</w:t>
      </w:r>
      <w:r w:rsidRPr="000B1070">
        <w:rPr>
          <w:rFonts w:ascii="Times New Roman" w:hAnsi="Times New Roman" w:cs="Times New Roman"/>
          <w:sz w:val="24"/>
          <w:szCs w:val="24"/>
          <w:lang w:val="ro-RO"/>
        </w:rPr>
        <w:t>om</w:t>
      </w:r>
      <w:r w:rsidR="006F36C6">
        <w:rPr>
          <w:rFonts w:ascii="Times New Roman" w:hAnsi="Times New Roman" w:cs="Times New Roman"/>
          <w:sz w:val="24"/>
          <w:szCs w:val="24"/>
          <w:lang w:val="ro-RO"/>
        </w:rPr>
        <w:t>e</w:t>
      </w:r>
      <w:r w:rsidRPr="000B1070">
        <w:rPr>
          <w:rFonts w:ascii="Times New Roman" w:hAnsi="Times New Roman" w:cs="Times New Roman"/>
          <w:sz w:val="24"/>
          <w:szCs w:val="24"/>
          <w:lang w:val="ro-RO"/>
        </w:rPr>
        <w:t>ostază</w:t>
      </w:r>
      <w:proofErr w:type="spellEnd"/>
      <w:r w:rsidRPr="000B1070">
        <w:rPr>
          <w:rFonts w:ascii="Times New Roman" w:hAnsi="Times New Roman" w:cs="Times New Roman"/>
          <w:sz w:val="24"/>
          <w:szCs w:val="24"/>
          <w:lang w:val="ro-RO"/>
        </w:rPr>
        <w:t>, dezechilibru metabolic, dereglații nervoase și endocrine etc.).</w:t>
      </w:r>
    </w:p>
    <w:p w14:paraId="0212BEB2" w14:textId="77A2D8B5"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Necroza celulară este inevitabil însoțită de două grupuri de reacții care formează gazda. Din primul grup trebuie menționată reacția inflamato</w:t>
      </w:r>
      <w:r w:rsidR="006F36C6">
        <w:rPr>
          <w:rFonts w:ascii="Times New Roman" w:hAnsi="Times New Roman" w:cs="Times New Roman"/>
          <w:sz w:val="24"/>
          <w:szCs w:val="24"/>
          <w:lang w:val="ro-RO"/>
        </w:rPr>
        <w:t>are</w:t>
      </w:r>
      <w:r w:rsidRPr="000B1070">
        <w:rPr>
          <w:rFonts w:ascii="Times New Roman" w:hAnsi="Times New Roman" w:cs="Times New Roman"/>
          <w:sz w:val="24"/>
          <w:szCs w:val="24"/>
          <w:lang w:val="ro-RO"/>
        </w:rPr>
        <w:t>. Reacția inflamato</w:t>
      </w:r>
      <w:r w:rsidR="006F36C6">
        <w:rPr>
          <w:rFonts w:ascii="Times New Roman" w:hAnsi="Times New Roman" w:cs="Times New Roman"/>
          <w:sz w:val="24"/>
          <w:szCs w:val="24"/>
          <w:lang w:val="ro-RO"/>
        </w:rPr>
        <w:t>are</w:t>
      </w:r>
      <w:r w:rsidRPr="000B1070">
        <w:rPr>
          <w:rFonts w:ascii="Times New Roman" w:hAnsi="Times New Roman" w:cs="Times New Roman"/>
          <w:sz w:val="24"/>
          <w:szCs w:val="24"/>
          <w:lang w:val="ro-RO"/>
        </w:rPr>
        <w:t xml:space="preserve"> în timpul necrozei reprezintă un răspuns la alterarea celulelor care duce la demarcarea și izolarea celulelor moarte și localizarea zonei necrotice, îndepărtarea celulelor moarte, regenerarea și restaurarea structurilor. Din al doilea grup de reacții gazdă trebuie menționată reacția homeostazei funcționale - reacții compensatorii, protectoare, reparatorii.</w:t>
      </w:r>
    </w:p>
    <w:p w14:paraId="242A6445"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Perioade de necroză</w:t>
      </w:r>
    </w:p>
    <w:p w14:paraId="095567FD"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În scurt timp, necroza trece de etapele următoare ale evoluției (</w:t>
      </w:r>
      <w:proofErr w:type="spellStart"/>
      <w:r w:rsidRPr="000B1070">
        <w:rPr>
          <w:rFonts w:ascii="Times New Roman" w:hAnsi="Times New Roman" w:cs="Times New Roman"/>
          <w:sz w:val="24"/>
          <w:szCs w:val="24"/>
          <w:lang w:val="ro-RO"/>
        </w:rPr>
        <w:t>Policard</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Bessis</w:t>
      </w:r>
      <w:proofErr w:type="spellEnd"/>
      <w:r w:rsidRPr="000B1070">
        <w:rPr>
          <w:rFonts w:ascii="Times New Roman" w:hAnsi="Times New Roman" w:cs="Times New Roman"/>
          <w:sz w:val="24"/>
          <w:szCs w:val="24"/>
          <w:lang w:val="ro-RO"/>
        </w:rPr>
        <w:t>, 1970):</w:t>
      </w:r>
    </w:p>
    <w:p w14:paraId="2C8312E1"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1) perioada bolii celulare - leziuni celulare și compatibile cu viața și sunt reversibile;</w:t>
      </w:r>
    </w:p>
    <w:p w14:paraId="3B77FD88"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2) perioada de agonie celulară cu modificarea ireversibilă a unor structuri, în timp ce alte structuri celulare își păstrează funcționalitatea;</w:t>
      </w:r>
    </w:p>
    <w:p w14:paraId="0546224D"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3) moartea celulelor - oprirea ireversibilă a tuturor funcțiilor celulare;</w:t>
      </w:r>
    </w:p>
    <w:p w14:paraId="6E9E99EB"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4) autoliza și autofagia celulelor moarte.</w:t>
      </w:r>
    </w:p>
    <w:p w14:paraId="5583C42E"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Patogeneza necrozei</w:t>
      </w:r>
    </w:p>
    <w:p w14:paraId="3B0A03A2"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Factorii etiologici, potențial necrobiotici, pot exercita multiple efecte dăunătoare asupra celulelor, provocând leziuni celulare și, în final, moartea celulelor prin necroză. Cele mai vulnerabile structuri celulare, asupra cărora acționează factorii patogeni sunt: ​​membrana citoplasmatică, nucleul celular, mitocondrii și </w:t>
      </w:r>
      <w:proofErr w:type="spellStart"/>
      <w:r w:rsidRPr="000B1070">
        <w:rPr>
          <w:rFonts w:ascii="Times New Roman" w:hAnsi="Times New Roman" w:cs="Times New Roman"/>
          <w:sz w:val="24"/>
          <w:szCs w:val="24"/>
          <w:lang w:val="ro-RO"/>
        </w:rPr>
        <w:t>lizozomi</w:t>
      </w:r>
      <w:proofErr w:type="spellEnd"/>
      <w:r w:rsidRPr="000B1070">
        <w:rPr>
          <w:rFonts w:ascii="Times New Roman" w:hAnsi="Times New Roman" w:cs="Times New Roman"/>
          <w:sz w:val="24"/>
          <w:szCs w:val="24"/>
          <w:lang w:val="ro-RO"/>
        </w:rPr>
        <w:t>.</w:t>
      </w:r>
    </w:p>
    <w:p w14:paraId="0A3A3F69"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Rolul patogenetic major în dezvoltarea necrozei au următoarele fenomene patologice:</w:t>
      </w:r>
    </w:p>
    <w:p w14:paraId="779F65A6" w14:textId="53575418"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A. Formarea radicalilor liberi și </w:t>
      </w:r>
      <w:proofErr w:type="spellStart"/>
      <w:r w:rsidRPr="000B1070">
        <w:rPr>
          <w:rFonts w:ascii="Times New Roman" w:hAnsi="Times New Roman" w:cs="Times New Roman"/>
          <w:sz w:val="24"/>
          <w:szCs w:val="24"/>
          <w:lang w:val="ro-RO"/>
        </w:rPr>
        <w:t>peroxidarea</w:t>
      </w:r>
      <w:proofErr w:type="spellEnd"/>
      <w:r w:rsidRPr="000B1070">
        <w:rPr>
          <w:rFonts w:ascii="Times New Roman" w:hAnsi="Times New Roman" w:cs="Times New Roman"/>
          <w:sz w:val="24"/>
          <w:szCs w:val="24"/>
          <w:lang w:val="ro-RO"/>
        </w:rPr>
        <w:t xml:space="preserve"> lipidelor </w:t>
      </w:r>
      <w:proofErr w:type="spellStart"/>
      <w:r w:rsidRPr="000B1070">
        <w:rPr>
          <w:rFonts w:ascii="Times New Roman" w:hAnsi="Times New Roman" w:cs="Times New Roman"/>
          <w:sz w:val="24"/>
          <w:szCs w:val="24"/>
          <w:lang w:val="ro-RO"/>
        </w:rPr>
        <w:t>membranare</w:t>
      </w:r>
      <w:proofErr w:type="spellEnd"/>
      <w:r w:rsidRPr="000B1070">
        <w:rPr>
          <w:rFonts w:ascii="Times New Roman" w:hAnsi="Times New Roman" w:cs="Times New Roman"/>
          <w:sz w:val="24"/>
          <w:szCs w:val="24"/>
          <w:lang w:val="ro-RO"/>
        </w:rPr>
        <w:t xml:space="preserve"> cu formarea peroxizilor lipidici din acizii grași </w:t>
      </w:r>
      <w:proofErr w:type="spellStart"/>
      <w:r w:rsidRPr="000B1070">
        <w:rPr>
          <w:rFonts w:ascii="Times New Roman" w:hAnsi="Times New Roman" w:cs="Times New Roman"/>
          <w:sz w:val="24"/>
          <w:szCs w:val="24"/>
          <w:lang w:val="ro-RO"/>
        </w:rPr>
        <w:t>polinesaturați</w:t>
      </w:r>
      <w:proofErr w:type="spellEnd"/>
      <w:r w:rsidRPr="000B1070">
        <w:rPr>
          <w:rFonts w:ascii="Times New Roman" w:hAnsi="Times New Roman" w:cs="Times New Roman"/>
          <w:sz w:val="24"/>
          <w:szCs w:val="24"/>
          <w:lang w:val="ro-RO"/>
        </w:rPr>
        <w:t xml:space="preserve"> și leziunile repetate ale membranei citoplasmice, legarea grupărilor SH din proteine ​​cu fragmentarea lor, legarea tiaminei din ADN cu ruperea sa. Leziunile cauzate de stresul oxidativ sunt mai pronunțate în condițiile de epuizare a sistemului de protecție anti-oxidativ, care blochează formarea sau eliminarea radicalilor liberi (sisteme de epurare) - vitamina E, </w:t>
      </w:r>
      <w:proofErr w:type="spellStart"/>
      <w:r w:rsidRPr="000B1070">
        <w:rPr>
          <w:rFonts w:ascii="Times New Roman" w:hAnsi="Times New Roman" w:cs="Times New Roman"/>
          <w:sz w:val="24"/>
          <w:szCs w:val="24"/>
          <w:lang w:val="ro-RO"/>
        </w:rPr>
        <w:t>cisteină</w:t>
      </w:r>
      <w:proofErr w:type="spellEnd"/>
      <w:r w:rsidRPr="000B1070">
        <w:rPr>
          <w:rFonts w:ascii="Times New Roman" w:hAnsi="Times New Roman" w:cs="Times New Roman"/>
          <w:sz w:val="24"/>
          <w:szCs w:val="24"/>
          <w:lang w:val="ro-RO"/>
        </w:rPr>
        <w:t xml:space="preserve">, seleniu, zinc, </w:t>
      </w:r>
      <w:proofErr w:type="spellStart"/>
      <w:r w:rsidRPr="000B1070">
        <w:rPr>
          <w:rFonts w:ascii="Times New Roman" w:hAnsi="Times New Roman" w:cs="Times New Roman"/>
          <w:sz w:val="24"/>
          <w:szCs w:val="24"/>
          <w:lang w:val="ro-RO"/>
        </w:rPr>
        <w:t>superoxidismutază</w:t>
      </w:r>
      <w:proofErr w:type="spellEnd"/>
      <w:r w:rsidRPr="000B1070">
        <w:rPr>
          <w:rFonts w:ascii="Times New Roman" w:hAnsi="Times New Roman" w:cs="Times New Roman"/>
          <w:sz w:val="24"/>
          <w:szCs w:val="24"/>
          <w:lang w:val="ro-RO"/>
        </w:rPr>
        <w:t xml:space="preserve"> (catalizează transformarea peroxid de oxigen în peroxid de hidrogen), peroxidază de </w:t>
      </w:r>
      <w:proofErr w:type="spellStart"/>
      <w:r w:rsidRPr="000B1070">
        <w:rPr>
          <w:rFonts w:ascii="Times New Roman" w:hAnsi="Times New Roman" w:cs="Times New Roman"/>
          <w:sz w:val="24"/>
          <w:szCs w:val="24"/>
          <w:lang w:val="ro-RO"/>
        </w:rPr>
        <w:t>glutation</w:t>
      </w:r>
      <w:proofErr w:type="spellEnd"/>
      <w:r w:rsidRPr="000B1070">
        <w:rPr>
          <w:rFonts w:ascii="Times New Roman" w:hAnsi="Times New Roman" w:cs="Times New Roman"/>
          <w:sz w:val="24"/>
          <w:szCs w:val="24"/>
          <w:lang w:val="ro-RO"/>
        </w:rPr>
        <w:t xml:space="preserve"> (vezi mai sus). </w:t>
      </w:r>
      <w:r w:rsidR="006F36C6">
        <w:rPr>
          <w:rFonts w:ascii="Times New Roman" w:hAnsi="Times New Roman" w:cs="Times New Roman"/>
          <w:sz w:val="24"/>
          <w:szCs w:val="24"/>
          <w:lang w:val="ro-RO"/>
        </w:rPr>
        <w:t>Î</w:t>
      </w:r>
      <w:r w:rsidRPr="000B1070">
        <w:rPr>
          <w:rFonts w:ascii="Times New Roman" w:hAnsi="Times New Roman" w:cs="Times New Roman"/>
          <w:sz w:val="24"/>
          <w:szCs w:val="24"/>
          <w:lang w:val="ro-RO"/>
        </w:rPr>
        <w:t xml:space="preserve">n celulele care mor, procesul de generare a radicalilor liberi este accelerat, devenind un factor </w:t>
      </w:r>
      <w:proofErr w:type="spellStart"/>
      <w:r w:rsidR="006F36C6">
        <w:rPr>
          <w:rFonts w:ascii="Times New Roman" w:hAnsi="Times New Roman" w:cs="Times New Roman"/>
          <w:sz w:val="24"/>
          <w:szCs w:val="24"/>
          <w:lang w:val="ro-RO"/>
        </w:rPr>
        <w:t>altersaiv</w:t>
      </w:r>
      <w:proofErr w:type="spellEnd"/>
      <w:r w:rsidRPr="000B1070">
        <w:rPr>
          <w:rFonts w:ascii="Times New Roman" w:hAnsi="Times New Roman" w:cs="Times New Roman"/>
          <w:sz w:val="24"/>
          <w:szCs w:val="24"/>
          <w:lang w:val="ro-RO"/>
        </w:rPr>
        <w:t>.</w:t>
      </w:r>
    </w:p>
    <w:p w14:paraId="390B8E96"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b. Epuizarea ATP - care limitează toate reacțiile din celulă (vezi leziunea celulară)</w:t>
      </w:r>
    </w:p>
    <w:p w14:paraId="0B69DEF2"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lastRenderedPageBreak/>
        <w:t xml:space="preserve">c. Defecte ale membranei - pierderea permeabilității selective, transport activ, pierderea electroliților (K +) și invazia celulei cu Na + și Ca ++, pierderea proteinelor și enzimelor, </w:t>
      </w:r>
      <w:proofErr w:type="spellStart"/>
      <w:r w:rsidRPr="000B1070">
        <w:rPr>
          <w:rFonts w:ascii="Times New Roman" w:hAnsi="Times New Roman" w:cs="Times New Roman"/>
          <w:sz w:val="24"/>
          <w:szCs w:val="24"/>
          <w:lang w:val="ro-RO"/>
        </w:rPr>
        <w:t>hiperosmolaritate</w:t>
      </w:r>
      <w:proofErr w:type="spellEnd"/>
      <w:r w:rsidRPr="000B1070">
        <w:rPr>
          <w:rFonts w:ascii="Times New Roman" w:hAnsi="Times New Roman" w:cs="Times New Roman"/>
          <w:sz w:val="24"/>
          <w:szCs w:val="24"/>
          <w:lang w:val="ro-RO"/>
        </w:rPr>
        <w:t xml:space="preserve"> intracelulară, </w:t>
      </w:r>
      <w:proofErr w:type="spellStart"/>
      <w:r w:rsidRPr="000B1070">
        <w:rPr>
          <w:rFonts w:ascii="Times New Roman" w:hAnsi="Times New Roman" w:cs="Times New Roman"/>
          <w:sz w:val="24"/>
          <w:szCs w:val="24"/>
          <w:lang w:val="ro-RO"/>
        </w:rPr>
        <w:t>hiperhidratare</w:t>
      </w:r>
      <w:proofErr w:type="spellEnd"/>
      <w:r w:rsidRPr="000B1070">
        <w:rPr>
          <w:rFonts w:ascii="Times New Roman" w:hAnsi="Times New Roman" w:cs="Times New Roman"/>
          <w:sz w:val="24"/>
          <w:szCs w:val="24"/>
          <w:lang w:val="ro-RO"/>
        </w:rPr>
        <w:t xml:space="preserve"> intracelulară (edem celular și citoliză);</w:t>
      </w:r>
    </w:p>
    <w:p w14:paraId="779AA435"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d. </w:t>
      </w:r>
      <w:proofErr w:type="spellStart"/>
      <w:r w:rsidRPr="000B1070">
        <w:rPr>
          <w:rFonts w:ascii="Times New Roman" w:hAnsi="Times New Roman" w:cs="Times New Roman"/>
          <w:sz w:val="24"/>
          <w:szCs w:val="24"/>
          <w:lang w:val="ro-RO"/>
        </w:rPr>
        <w:t>Disomomezaza</w:t>
      </w:r>
      <w:proofErr w:type="spellEnd"/>
      <w:r w:rsidRPr="000B1070">
        <w:rPr>
          <w:rFonts w:ascii="Times New Roman" w:hAnsi="Times New Roman" w:cs="Times New Roman"/>
          <w:sz w:val="24"/>
          <w:szCs w:val="24"/>
          <w:lang w:val="ro-RO"/>
        </w:rPr>
        <w:t xml:space="preserve"> de calciu intracelular (vezi leziunea celulară)</w:t>
      </w:r>
    </w:p>
    <w:p w14:paraId="029A6B3C"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e. </w:t>
      </w:r>
      <w:proofErr w:type="spellStart"/>
      <w:r w:rsidRPr="000B1070">
        <w:rPr>
          <w:rFonts w:ascii="Times New Roman" w:hAnsi="Times New Roman" w:cs="Times New Roman"/>
          <w:sz w:val="24"/>
          <w:szCs w:val="24"/>
          <w:lang w:val="ro-RO"/>
        </w:rPr>
        <w:t>Hipoxie</w:t>
      </w:r>
      <w:proofErr w:type="spellEnd"/>
      <w:r w:rsidRPr="000B1070">
        <w:rPr>
          <w:rFonts w:ascii="Times New Roman" w:hAnsi="Times New Roman" w:cs="Times New Roman"/>
          <w:sz w:val="24"/>
          <w:szCs w:val="24"/>
          <w:lang w:val="ro-RO"/>
        </w:rPr>
        <w:t xml:space="preserve"> celulară cu metabolism aerob redus (procese de oxidare) și intensificarea proceselor anaerobe (glicoliză anaerobă) cu unele rezultate: scăderea ATP din cauza eficienței mici a glicolizei, creșterea AMP, fosforului non-organic și lactatului;</w:t>
      </w:r>
    </w:p>
    <w:p w14:paraId="79109883"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f. Creșterea nivelului AMP intracelular care duce la activarea </w:t>
      </w:r>
      <w:proofErr w:type="spellStart"/>
      <w:r w:rsidRPr="000B1070">
        <w:rPr>
          <w:rFonts w:ascii="Times New Roman" w:hAnsi="Times New Roman" w:cs="Times New Roman"/>
          <w:sz w:val="24"/>
          <w:szCs w:val="24"/>
          <w:lang w:val="ro-RO"/>
        </w:rPr>
        <w:t>fosfofructokinazei</w:t>
      </w:r>
      <w:proofErr w:type="spellEnd"/>
      <w:r w:rsidRPr="000B1070">
        <w:rPr>
          <w:rFonts w:ascii="Times New Roman" w:hAnsi="Times New Roman" w:cs="Times New Roman"/>
          <w:sz w:val="24"/>
          <w:szCs w:val="24"/>
          <w:lang w:val="ro-RO"/>
        </w:rPr>
        <w:t xml:space="preserve"> și succesiv </w:t>
      </w:r>
      <w:proofErr w:type="spellStart"/>
      <w:r w:rsidRPr="000B1070">
        <w:rPr>
          <w:rFonts w:ascii="Times New Roman" w:hAnsi="Times New Roman" w:cs="Times New Roman"/>
          <w:sz w:val="24"/>
          <w:szCs w:val="24"/>
          <w:lang w:val="ro-RO"/>
        </w:rPr>
        <w:t>glicogenofosforilazei</w:t>
      </w:r>
      <w:proofErr w:type="spellEnd"/>
      <w:r w:rsidRPr="000B1070">
        <w:rPr>
          <w:rFonts w:ascii="Times New Roman" w:hAnsi="Times New Roman" w:cs="Times New Roman"/>
          <w:sz w:val="24"/>
          <w:szCs w:val="24"/>
          <w:lang w:val="ro-RO"/>
        </w:rPr>
        <w:t xml:space="preserve"> cu intensificarea glicogenolizei și a glicolizei (procese metabolice anaerobe) cu acumularea acidului lactic și a fosforului organic. În cele din urmă are loc acidoza intracelulară.</w:t>
      </w:r>
    </w:p>
    <w:p w14:paraId="0CB7D0E2"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Rezumatul proceselor descrise mai sus duce la umflarea celulelor, dilatarea reticulului </w:t>
      </w:r>
      <w:proofErr w:type="spellStart"/>
      <w:r w:rsidRPr="000B1070">
        <w:rPr>
          <w:rFonts w:ascii="Times New Roman" w:hAnsi="Times New Roman" w:cs="Times New Roman"/>
          <w:sz w:val="24"/>
          <w:szCs w:val="24"/>
          <w:lang w:val="ro-RO"/>
        </w:rPr>
        <w:t>endoplasmic</w:t>
      </w:r>
      <w:proofErr w:type="spellEnd"/>
      <w:r w:rsidRPr="000B1070">
        <w:rPr>
          <w:rFonts w:ascii="Times New Roman" w:hAnsi="Times New Roman" w:cs="Times New Roman"/>
          <w:sz w:val="24"/>
          <w:szCs w:val="24"/>
          <w:lang w:val="ro-RO"/>
        </w:rPr>
        <w:t xml:space="preserve">, detașarea ribozomilor din reticulul dur, disocierea </w:t>
      </w:r>
      <w:proofErr w:type="spellStart"/>
      <w:r w:rsidRPr="000B1070">
        <w:rPr>
          <w:rFonts w:ascii="Times New Roman" w:hAnsi="Times New Roman" w:cs="Times New Roman"/>
          <w:sz w:val="24"/>
          <w:szCs w:val="24"/>
          <w:lang w:val="ro-RO"/>
        </w:rPr>
        <w:t>polizoamelor</w:t>
      </w:r>
      <w:proofErr w:type="spellEnd"/>
      <w:r w:rsidRPr="000B1070">
        <w:rPr>
          <w:rFonts w:ascii="Times New Roman" w:hAnsi="Times New Roman" w:cs="Times New Roman"/>
          <w:sz w:val="24"/>
          <w:szCs w:val="24"/>
          <w:lang w:val="ro-RO"/>
        </w:rPr>
        <w:t xml:space="preserve">, dezorganizarea </w:t>
      </w:r>
      <w:proofErr w:type="spellStart"/>
      <w:r w:rsidRPr="000B1070">
        <w:rPr>
          <w:rFonts w:ascii="Times New Roman" w:hAnsi="Times New Roman" w:cs="Times New Roman"/>
          <w:sz w:val="24"/>
          <w:szCs w:val="24"/>
          <w:lang w:val="ro-RO"/>
        </w:rPr>
        <w:t>microvilor</w:t>
      </w:r>
      <w:proofErr w:type="spellEnd"/>
      <w:r w:rsidRPr="000B1070">
        <w:rPr>
          <w:rFonts w:ascii="Times New Roman" w:hAnsi="Times New Roman" w:cs="Times New Roman"/>
          <w:sz w:val="24"/>
          <w:szCs w:val="24"/>
          <w:lang w:val="ro-RO"/>
        </w:rPr>
        <w:t>.</w:t>
      </w:r>
    </w:p>
    <w:p w14:paraId="02D518E4"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Continuitatea proceselor necrobiotice duce la modificări ireversibile, care depind de intensitatea acțiunii factorului nociv și de durata necrobiozelor, precum și de starea anterioară a celulei. Astfel, ficatul suportă </w:t>
      </w:r>
      <w:proofErr w:type="spellStart"/>
      <w:r w:rsidRPr="000B1070">
        <w:rPr>
          <w:rFonts w:ascii="Times New Roman" w:hAnsi="Times New Roman" w:cs="Times New Roman"/>
          <w:sz w:val="24"/>
          <w:szCs w:val="24"/>
          <w:lang w:val="ro-RO"/>
        </w:rPr>
        <w:t>hipoxia</w:t>
      </w:r>
      <w:proofErr w:type="spellEnd"/>
      <w:r w:rsidRPr="000B1070">
        <w:rPr>
          <w:rFonts w:ascii="Times New Roman" w:hAnsi="Times New Roman" w:cs="Times New Roman"/>
          <w:sz w:val="24"/>
          <w:szCs w:val="24"/>
          <w:lang w:val="ro-RO"/>
        </w:rPr>
        <w:t xml:space="preserve"> în timp de 1 - 2 ore, dar creierul - doar 3 - 5 minute. Punctul critic al trecerii de la stadiul reversibil al necrobiozei la stadiul de necroză ireversibilă este lezarea mitocondriei și incapacitatea acestora de a genera ATP necesare pentru menținerea proceselor celulare. În consecință, se declanșează activarea </w:t>
      </w:r>
      <w:proofErr w:type="spellStart"/>
      <w:r w:rsidRPr="000B1070">
        <w:rPr>
          <w:rFonts w:ascii="Times New Roman" w:hAnsi="Times New Roman" w:cs="Times New Roman"/>
          <w:sz w:val="24"/>
          <w:szCs w:val="24"/>
          <w:lang w:val="ro-RO"/>
        </w:rPr>
        <w:t>fosfolipazei</w:t>
      </w:r>
      <w:proofErr w:type="spellEnd"/>
      <w:r w:rsidRPr="000B1070">
        <w:rPr>
          <w:rFonts w:ascii="Times New Roman" w:hAnsi="Times New Roman" w:cs="Times New Roman"/>
          <w:sz w:val="24"/>
          <w:szCs w:val="24"/>
          <w:lang w:val="ro-RO"/>
        </w:rPr>
        <w:t xml:space="preserve"> A2 care descompune acidul </w:t>
      </w:r>
      <w:proofErr w:type="spellStart"/>
      <w:r w:rsidRPr="000B1070">
        <w:rPr>
          <w:rFonts w:ascii="Times New Roman" w:hAnsi="Times New Roman" w:cs="Times New Roman"/>
          <w:sz w:val="24"/>
          <w:szCs w:val="24"/>
          <w:lang w:val="ro-RO"/>
        </w:rPr>
        <w:t>arahidonic</w:t>
      </w:r>
      <w:proofErr w:type="spellEnd"/>
      <w:r w:rsidRPr="000B1070">
        <w:rPr>
          <w:rFonts w:ascii="Times New Roman" w:hAnsi="Times New Roman" w:cs="Times New Roman"/>
          <w:sz w:val="24"/>
          <w:szCs w:val="24"/>
          <w:lang w:val="ro-RO"/>
        </w:rPr>
        <w:t xml:space="preserve"> din </w:t>
      </w:r>
      <w:proofErr w:type="spellStart"/>
      <w:r w:rsidRPr="000B1070">
        <w:rPr>
          <w:rFonts w:ascii="Times New Roman" w:hAnsi="Times New Roman" w:cs="Times New Roman"/>
          <w:sz w:val="24"/>
          <w:szCs w:val="24"/>
          <w:lang w:val="ro-RO"/>
        </w:rPr>
        <w:t>fosfolipidele</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membranare</w:t>
      </w:r>
      <w:proofErr w:type="spellEnd"/>
      <w:r w:rsidRPr="000B1070">
        <w:rPr>
          <w:rFonts w:ascii="Times New Roman" w:hAnsi="Times New Roman" w:cs="Times New Roman"/>
          <w:sz w:val="24"/>
          <w:szCs w:val="24"/>
          <w:lang w:val="ro-RO"/>
        </w:rPr>
        <w:t xml:space="preserve"> și descompunerea progresivă a membranei celulare. Un alt proces este legat de activarea reacțiilor dependente de Ca</w:t>
      </w:r>
      <w:r w:rsidRPr="000B1070">
        <w:rPr>
          <w:rFonts w:ascii="Times New Roman" w:hAnsi="Times New Roman" w:cs="Times New Roman"/>
          <w:sz w:val="24"/>
          <w:szCs w:val="24"/>
          <w:vertAlign w:val="superscript"/>
          <w:lang w:val="ro-RO"/>
        </w:rPr>
        <w:t>2+</w:t>
      </w:r>
      <w:r w:rsidRPr="000B1070">
        <w:rPr>
          <w:rFonts w:ascii="Times New Roman" w:hAnsi="Times New Roman" w:cs="Times New Roman"/>
          <w:sz w:val="24"/>
          <w:szCs w:val="24"/>
          <w:lang w:val="ro-RO"/>
        </w:rPr>
        <w:t xml:space="preserve">, inclusiv descompunerea proteinelor </w:t>
      </w:r>
      <w:proofErr w:type="spellStart"/>
      <w:r w:rsidRPr="000B1070">
        <w:rPr>
          <w:rFonts w:ascii="Times New Roman" w:hAnsi="Times New Roman" w:cs="Times New Roman"/>
          <w:sz w:val="24"/>
          <w:szCs w:val="24"/>
          <w:lang w:val="ro-RO"/>
        </w:rPr>
        <w:t>citoscheletale</w:t>
      </w:r>
      <w:proofErr w:type="spellEnd"/>
      <w:r w:rsidRPr="000B1070">
        <w:rPr>
          <w:rFonts w:ascii="Times New Roman" w:hAnsi="Times New Roman" w:cs="Times New Roman"/>
          <w:sz w:val="24"/>
          <w:szCs w:val="24"/>
          <w:lang w:val="ro-RO"/>
        </w:rPr>
        <w:t xml:space="preserve"> cu deformarea celulară.</w:t>
      </w:r>
    </w:p>
    <w:p w14:paraId="44288B70"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Manifestări de necroză</w:t>
      </w:r>
    </w:p>
    <w:p w14:paraId="627A32C3"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Varietatea manifestărilor de necroză adună modificările biochimice, </w:t>
      </w:r>
      <w:proofErr w:type="spellStart"/>
      <w:r w:rsidRPr="000B1070">
        <w:rPr>
          <w:rFonts w:ascii="Times New Roman" w:hAnsi="Times New Roman" w:cs="Times New Roman"/>
          <w:sz w:val="24"/>
          <w:szCs w:val="24"/>
          <w:lang w:val="ro-RO"/>
        </w:rPr>
        <w:t>ultrastructurale</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morfopatologice</w:t>
      </w:r>
      <w:proofErr w:type="spellEnd"/>
      <w:r w:rsidRPr="000B1070">
        <w:rPr>
          <w:rFonts w:ascii="Times New Roman" w:hAnsi="Times New Roman" w:cs="Times New Roman"/>
          <w:sz w:val="24"/>
          <w:szCs w:val="24"/>
          <w:lang w:val="ro-RO"/>
        </w:rPr>
        <w:t xml:space="preserve"> și tulburările funcționale în diferite substructuri celulare.</w:t>
      </w:r>
    </w:p>
    <w:p w14:paraId="04FA42FA"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În scurt timp, acestea pot fi prezentate în felul următor: în citoplasmă există edem, </w:t>
      </w:r>
      <w:proofErr w:type="spellStart"/>
      <w:r w:rsidRPr="000B1070">
        <w:rPr>
          <w:rFonts w:ascii="Times New Roman" w:hAnsi="Times New Roman" w:cs="Times New Roman"/>
          <w:sz w:val="24"/>
          <w:szCs w:val="24"/>
          <w:lang w:val="ro-RO"/>
        </w:rPr>
        <w:t>plasmorexie</w:t>
      </w:r>
      <w:proofErr w:type="spellEnd"/>
      <w:r w:rsidRPr="000B1070">
        <w:rPr>
          <w:rFonts w:ascii="Times New Roman" w:hAnsi="Times New Roman" w:cs="Times New Roman"/>
          <w:sz w:val="24"/>
          <w:szCs w:val="24"/>
          <w:lang w:val="ro-RO"/>
        </w:rPr>
        <w:t xml:space="preserve"> (fragmentare), plasmoliză (distrugere). În nucleu se găsesc condensarea cromatinei (</w:t>
      </w:r>
      <w:proofErr w:type="spellStart"/>
      <w:r w:rsidRPr="000B1070">
        <w:rPr>
          <w:rFonts w:ascii="Times New Roman" w:hAnsi="Times New Roman" w:cs="Times New Roman"/>
          <w:sz w:val="24"/>
          <w:szCs w:val="24"/>
          <w:lang w:val="ro-RO"/>
        </w:rPr>
        <w:t>cariopicnoza</w:t>
      </w:r>
      <w:proofErr w:type="spellEnd"/>
      <w:r w:rsidRPr="000B1070">
        <w:rPr>
          <w:rFonts w:ascii="Times New Roman" w:hAnsi="Times New Roman" w:cs="Times New Roman"/>
          <w:sz w:val="24"/>
          <w:szCs w:val="24"/>
          <w:lang w:val="ro-RO"/>
        </w:rPr>
        <w:t>), fragmentarea cromatinei (</w:t>
      </w:r>
      <w:proofErr w:type="spellStart"/>
      <w:r w:rsidRPr="000B1070">
        <w:rPr>
          <w:rFonts w:ascii="Times New Roman" w:hAnsi="Times New Roman" w:cs="Times New Roman"/>
          <w:sz w:val="24"/>
          <w:szCs w:val="24"/>
          <w:lang w:val="ro-RO"/>
        </w:rPr>
        <w:t>cariorhexie</w:t>
      </w:r>
      <w:proofErr w:type="spellEnd"/>
      <w:r w:rsidRPr="000B1070">
        <w:rPr>
          <w:rFonts w:ascii="Times New Roman" w:hAnsi="Times New Roman" w:cs="Times New Roman"/>
          <w:sz w:val="24"/>
          <w:szCs w:val="24"/>
          <w:lang w:val="ro-RO"/>
        </w:rPr>
        <w:t>), degradarea nucleului (</w:t>
      </w:r>
      <w:proofErr w:type="spellStart"/>
      <w:r w:rsidRPr="000B1070">
        <w:rPr>
          <w:rFonts w:ascii="Times New Roman" w:hAnsi="Times New Roman" w:cs="Times New Roman"/>
          <w:sz w:val="24"/>
          <w:szCs w:val="24"/>
          <w:lang w:val="ro-RO"/>
        </w:rPr>
        <w:t>carololiza</w:t>
      </w:r>
      <w:proofErr w:type="spellEnd"/>
      <w:r w:rsidRPr="000B1070">
        <w:rPr>
          <w:rFonts w:ascii="Times New Roman" w:hAnsi="Times New Roman" w:cs="Times New Roman"/>
          <w:sz w:val="24"/>
          <w:szCs w:val="24"/>
          <w:lang w:val="ro-RO"/>
        </w:rPr>
        <w:t>).</w:t>
      </w:r>
    </w:p>
    <w:p w14:paraId="0FE82606" w14:textId="076DD4CC"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La nivelul țesuturilor și organelor, necroza se manifestă prin necroză de coagulare.</w:t>
      </w:r>
    </w:p>
    <w:p w14:paraId="5807664E"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Consecințe ale necrozei</w:t>
      </w:r>
    </w:p>
    <w:p w14:paraId="2EECAC08"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lastRenderedPageBreak/>
        <w:t>Consecințele necrozei la nivel celular sunt procesele post mortem: liză celulară, autofagie și fagocitoză cu utilizarea de produse asimilabile și excreția de produse neasimilabile.</w:t>
      </w:r>
    </w:p>
    <w:p w14:paraId="489085BF"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Consecințele necrozei pentru țesuturi și organe sunt reprezentate de procese patologice precum inflamația, demarcarea (delimitarea) zonei necrotice cu leucocite, macrofage, </w:t>
      </w:r>
      <w:proofErr w:type="spellStart"/>
      <w:r w:rsidRPr="000B1070">
        <w:rPr>
          <w:rFonts w:ascii="Times New Roman" w:hAnsi="Times New Roman" w:cs="Times New Roman"/>
          <w:sz w:val="24"/>
          <w:szCs w:val="24"/>
          <w:lang w:val="ro-RO"/>
        </w:rPr>
        <w:t>fibroblaste</w:t>
      </w:r>
      <w:proofErr w:type="spellEnd"/>
      <w:r w:rsidRPr="000B1070">
        <w:rPr>
          <w:rFonts w:ascii="Times New Roman" w:hAnsi="Times New Roman" w:cs="Times New Roman"/>
          <w:sz w:val="24"/>
          <w:szCs w:val="24"/>
          <w:lang w:val="ro-RO"/>
        </w:rPr>
        <w:t>, încapsulări, sechestrare a porțiunii necrotice, recuperare completă (restituire), recuperare incompletă (scleroză) ).</w:t>
      </w:r>
    </w:p>
    <w:p w14:paraId="6B67DE3B"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Consecințele pentru întregul organism sunt reprezentate de procese patologice integrale mediate de resorbția produselor de dezintegrare (reacție în fază acută, febră, toxemie, </w:t>
      </w:r>
      <w:proofErr w:type="spellStart"/>
      <w:r w:rsidRPr="000B1070">
        <w:rPr>
          <w:rFonts w:ascii="Times New Roman" w:hAnsi="Times New Roman" w:cs="Times New Roman"/>
          <w:sz w:val="24"/>
          <w:szCs w:val="24"/>
          <w:lang w:val="ro-RO"/>
        </w:rPr>
        <w:t>hiperkalemie</w:t>
      </w:r>
      <w:proofErr w:type="spellEnd"/>
      <w:r w:rsidRPr="000B1070">
        <w:rPr>
          <w:rFonts w:ascii="Times New Roman" w:hAnsi="Times New Roman" w:cs="Times New Roman"/>
          <w:sz w:val="24"/>
          <w:szCs w:val="24"/>
          <w:lang w:val="ro-RO"/>
        </w:rPr>
        <w:t xml:space="preserve">) și de eliminarea funcției organului </w:t>
      </w:r>
      <w:proofErr w:type="spellStart"/>
      <w:r w:rsidRPr="000B1070">
        <w:rPr>
          <w:rFonts w:ascii="Times New Roman" w:hAnsi="Times New Roman" w:cs="Times New Roman"/>
          <w:sz w:val="24"/>
          <w:szCs w:val="24"/>
          <w:lang w:val="ro-RO"/>
        </w:rPr>
        <w:t>necrotizat</w:t>
      </w:r>
      <w:proofErr w:type="spellEnd"/>
      <w:r w:rsidRPr="000B1070">
        <w:rPr>
          <w:rFonts w:ascii="Times New Roman" w:hAnsi="Times New Roman" w:cs="Times New Roman"/>
          <w:sz w:val="24"/>
          <w:szCs w:val="24"/>
          <w:lang w:val="ro-RO"/>
        </w:rPr>
        <w:t xml:space="preserve"> (insuficiență cardiacă, renală, hepatică, respiratorie). Gravitatea consecințelor depinde de rolul vital al organului implicat, de volumul de necroză, de capacitatea organismului de a compensa funcțiile organului </w:t>
      </w:r>
      <w:proofErr w:type="spellStart"/>
      <w:r w:rsidRPr="000B1070">
        <w:rPr>
          <w:rFonts w:ascii="Times New Roman" w:hAnsi="Times New Roman" w:cs="Times New Roman"/>
          <w:sz w:val="24"/>
          <w:szCs w:val="24"/>
          <w:lang w:val="ro-RO"/>
        </w:rPr>
        <w:t>necrotizat</w:t>
      </w:r>
      <w:proofErr w:type="spellEnd"/>
      <w:r w:rsidRPr="000B1070">
        <w:rPr>
          <w:rFonts w:ascii="Times New Roman" w:hAnsi="Times New Roman" w:cs="Times New Roman"/>
          <w:sz w:val="24"/>
          <w:szCs w:val="24"/>
          <w:lang w:val="ro-RO"/>
        </w:rPr>
        <w:t>, precum și de capacitatea de reparare a structurilor afectate.</w:t>
      </w:r>
    </w:p>
    <w:p w14:paraId="0AC56237"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 xml:space="preserve">Caracteristici ale necrozei și </w:t>
      </w:r>
      <w:proofErr w:type="spellStart"/>
      <w:r w:rsidRPr="000B1070">
        <w:rPr>
          <w:rFonts w:ascii="Times New Roman" w:hAnsi="Times New Roman" w:cs="Times New Roman"/>
          <w:b/>
          <w:sz w:val="24"/>
          <w:szCs w:val="24"/>
          <w:lang w:val="ro-RO"/>
        </w:rPr>
        <w:t>apoptozei</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1"/>
        <w:gridCol w:w="3228"/>
        <w:gridCol w:w="3136"/>
      </w:tblGrid>
      <w:tr w:rsidR="001B5F22" w:rsidRPr="000B1070" w14:paraId="3854DCEC" w14:textId="77777777" w:rsidTr="001B5F22">
        <w:tc>
          <w:tcPr>
            <w:tcW w:w="3067" w:type="dxa"/>
          </w:tcPr>
          <w:p w14:paraId="5155974B" w14:textId="77777777" w:rsidR="001B5F22" w:rsidRPr="000B1070" w:rsidRDefault="001B5F22" w:rsidP="000B1070">
            <w:pPr>
              <w:spacing w:after="0" w:line="360" w:lineRule="auto"/>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Caracteristicile</w:t>
            </w:r>
          </w:p>
        </w:tc>
        <w:tc>
          <w:tcPr>
            <w:tcW w:w="3028" w:type="dxa"/>
          </w:tcPr>
          <w:p w14:paraId="5B9A04BE" w14:textId="77777777" w:rsidR="001B5F22" w:rsidRPr="000B1070" w:rsidRDefault="001B5F22" w:rsidP="000B1070">
            <w:pPr>
              <w:spacing w:after="0" w:line="360" w:lineRule="auto"/>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Necroza</w:t>
            </w:r>
          </w:p>
        </w:tc>
        <w:tc>
          <w:tcPr>
            <w:tcW w:w="3250" w:type="dxa"/>
          </w:tcPr>
          <w:p w14:paraId="3EB4C776" w14:textId="77777777" w:rsidR="001B5F22" w:rsidRPr="000B1070" w:rsidRDefault="001B5F22" w:rsidP="000B1070">
            <w:pPr>
              <w:spacing w:after="0" w:line="360" w:lineRule="auto"/>
              <w:jc w:val="both"/>
              <w:rPr>
                <w:rFonts w:ascii="Times New Roman" w:hAnsi="Times New Roman" w:cs="Times New Roman"/>
                <w:b/>
                <w:sz w:val="24"/>
                <w:szCs w:val="24"/>
                <w:lang w:val="ro-RO"/>
              </w:rPr>
            </w:pPr>
            <w:proofErr w:type="spellStart"/>
            <w:r w:rsidRPr="000B1070">
              <w:rPr>
                <w:rFonts w:ascii="Times New Roman" w:hAnsi="Times New Roman" w:cs="Times New Roman"/>
                <w:b/>
                <w:sz w:val="24"/>
                <w:szCs w:val="24"/>
                <w:lang w:val="ro-RO"/>
              </w:rPr>
              <w:t>Apoptoza</w:t>
            </w:r>
            <w:proofErr w:type="spellEnd"/>
          </w:p>
        </w:tc>
      </w:tr>
      <w:tr w:rsidR="001B5F22" w:rsidRPr="000B1070" w14:paraId="7285050F" w14:textId="77777777" w:rsidTr="001B5F22">
        <w:tc>
          <w:tcPr>
            <w:tcW w:w="3067" w:type="dxa"/>
          </w:tcPr>
          <w:p w14:paraId="2AAC2885" w14:textId="77777777" w:rsidR="001B5F22" w:rsidRPr="000B1070" w:rsidRDefault="001B5F22" w:rsidP="000B1070">
            <w:pPr>
              <w:spacing w:after="0" w:line="360" w:lineRule="auto"/>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Dimensiunea celulei</w:t>
            </w:r>
          </w:p>
        </w:tc>
        <w:tc>
          <w:tcPr>
            <w:tcW w:w="3028" w:type="dxa"/>
          </w:tcPr>
          <w:p w14:paraId="299B478A" w14:textId="77777777" w:rsidR="001B5F22" w:rsidRPr="000B1070" w:rsidRDefault="001B5F22" w:rsidP="000B1070">
            <w:pPr>
              <w:spacing w:after="0"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Mărit (umflare)</w:t>
            </w:r>
          </w:p>
        </w:tc>
        <w:tc>
          <w:tcPr>
            <w:tcW w:w="3250" w:type="dxa"/>
          </w:tcPr>
          <w:p w14:paraId="45144F13" w14:textId="77777777" w:rsidR="001B5F22" w:rsidRPr="000B1070" w:rsidRDefault="001B5F22" w:rsidP="000B1070">
            <w:pPr>
              <w:spacing w:after="0"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Redus (contractare)</w:t>
            </w:r>
          </w:p>
          <w:p w14:paraId="372A72DB" w14:textId="77777777" w:rsidR="001B5F22" w:rsidRPr="000B1070" w:rsidRDefault="001B5F22" w:rsidP="000B1070">
            <w:pPr>
              <w:spacing w:after="0" w:line="360" w:lineRule="auto"/>
              <w:jc w:val="both"/>
              <w:rPr>
                <w:rFonts w:ascii="Times New Roman" w:hAnsi="Times New Roman" w:cs="Times New Roman"/>
                <w:sz w:val="24"/>
                <w:szCs w:val="24"/>
                <w:lang w:val="ro-RO"/>
              </w:rPr>
            </w:pPr>
          </w:p>
        </w:tc>
      </w:tr>
      <w:tr w:rsidR="001B5F22" w:rsidRPr="000B1070" w14:paraId="75624A66" w14:textId="77777777" w:rsidTr="001B5F22">
        <w:tc>
          <w:tcPr>
            <w:tcW w:w="3067" w:type="dxa"/>
          </w:tcPr>
          <w:p w14:paraId="742017EB" w14:textId="77777777" w:rsidR="001B5F22" w:rsidRPr="000B1070" w:rsidRDefault="001B5F22" w:rsidP="000B1070">
            <w:pPr>
              <w:spacing w:after="0" w:line="360" w:lineRule="auto"/>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Nucleu</w:t>
            </w:r>
          </w:p>
        </w:tc>
        <w:tc>
          <w:tcPr>
            <w:tcW w:w="3028" w:type="dxa"/>
          </w:tcPr>
          <w:p w14:paraId="0E427BCC" w14:textId="77777777" w:rsidR="001B5F22" w:rsidRPr="000B1070" w:rsidRDefault="001B5F22" w:rsidP="000B1070">
            <w:pPr>
              <w:spacing w:after="0" w:line="360" w:lineRule="auto"/>
              <w:jc w:val="both"/>
              <w:rPr>
                <w:rFonts w:ascii="Times New Roman" w:hAnsi="Times New Roman" w:cs="Times New Roman"/>
                <w:sz w:val="24"/>
                <w:szCs w:val="24"/>
                <w:lang w:val="ro-RO"/>
              </w:rPr>
            </w:pPr>
            <w:proofErr w:type="spellStart"/>
            <w:r w:rsidRPr="000B1070">
              <w:rPr>
                <w:rFonts w:ascii="Times New Roman" w:hAnsi="Times New Roman" w:cs="Times New Roman"/>
                <w:sz w:val="24"/>
                <w:szCs w:val="24"/>
                <w:lang w:val="ro-RO"/>
              </w:rPr>
              <w:t>Picnoză</w:t>
            </w:r>
            <w:r w:rsidRPr="000B1070">
              <w:rPr>
                <w:rFonts w:ascii="Segoe UI Symbol" w:eastAsia="MS Gothic" w:hAnsi="Segoe UI Symbol" w:cs="Segoe UI Symbol"/>
                <w:sz w:val="24"/>
                <w:szCs w:val="24"/>
                <w:lang w:val="ro-RO"/>
              </w:rPr>
              <w:t>➙</w:t>
            </w:r>
            <w:r w:rsidRPr="000B1070">
              <w:rPr>
                <w:rFonts w:ascii="Times New Roman" w:hAnsi="Times New Roman" w:cs="Times New Roman"/>
                <w:sz w:val="24"/>
                <w:szCs w:val="24"/>
                <w:lang w:val="ro-RO"/>
              </w:rPr>
              <w:t>cariorexis</w:t>
            </w:r>
            <w:r w:rsidRPr="000B1070">
              <w:rPr>
                <w:rFonts w:ascii="Segoe UI Symbol" w:eastAsia="MS Gothic" w:hAnsi="Segoe UI Symbol" w:cs="Segoe UI Symbol"/>
                <w:sz w:val="24"/>
                <w:szCs w:val="24"/>
                <w:lang w:val="ro-RO"/>
              </w:rPr>
              <w:t>➙</w:t>
            </w:r>
            <w:r w:rsidRPr="000B1070">
              <w:rPr>
                <w:rFonts w:ascii="Times New Roman" w:hAnsi="Times New Roman" w:cs="Times New Roman"/>
                <w:sz w:val="24"/>
                <w:szCs w:val="24"/>
                <w:lang w:val="ro-RO"/>
              </w:rPr>
              <w:t>carioliză</w:t>
            </w:r>
            <w:proofErr w:type="spellEnd"/>
          </w:p>
        </w:tc>
        <w:tc>
          <w:tcPr>
            <w:tcW w:w="3250" w:type="dxa"/>
          </w:tcPr>
          <w:p w14:paraId="27940A77" w14:textId="77777777" w:rsidR="001B5F22" w:rsidRPr="000B1070" w:rsidRDefault="001B5F22" w:rsidP="000B1070">
            <w:pPr>
              <w:spacing w:after="0"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Fragmentarea în fragmente de dimensiuni </w:t>
            </w:r>
            <w:proofErr w:type="spellStart"/>
            <w:r w:rsidRPr="000B1070">
              <w:rPr>
                <w:rFonts w:ascii="Times New Roman" w:hAnsi="Times New Roman" w:cs="Times New Roman"/>
                <w:sz w:val="24"/>
                <w:szCs w:val="24"/>
                <w:lang w:val="ro-RO"/>
              </w:rPr>
              <w:t>nucleozomice</w:t>
            </w:r>
            <w:proofErr w:type="spellEnd"/>
          </w:p>
        </w:tc>
      </w:tr>
      <w:tr w:rsidR="001B5F22" w:rsidRPr="000B1070" w14:paraId="7FD24671" w14:textId="77777777" w:rsidTr="001B5F22">
        <w:tc>
          <w:tcPr>
            <w:tcW w:w="3067" w:type="dxa"/>
          </w:tcPr>
          <w:p w14:paraId="56CD1CB8" w14:textId="77777777" w:rsidR="001B5F22" w:rsidRPr="000B1070" w:rsidRDefault="001B5F22" w:rsidP="000B1070">
            <w:pPr>
              <w:spacing w:after="0" w:line="360" w:lineRule="auto"/>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Membrana plasmatică</w:t>
            </w:r>
          </w:p>
        </w:tc>
        <w:tc>
          <w:tcPr>
            <w:tcW w:w="3028" w:type="dxa"/>
          </w:tcPr>
          <w:p w14:paraId="15D3ADD1" w14:textId="77777777" w:rsidR="001B5F22" w:rsidRPr="000B1070" w:rsidRDefault="001B5F22" w:rsidP="000B1070">
            <w:pPr>
              <w:spacing w:after="0"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Perturbat</w:t>
            </w:r>
          </w:p>
        </w:tc>
        <w:tc>
          <w:tcPr>
            <w:tcW w:w="3250" w:type="dxa"/>
          </w:tcPr>
          <w:p w14:paraId="74BFDEC6" w14:textId="77777777" w:rsidR="001B5F22" w:rsidRPr="000B1070" w:rsidRDefault="001B5F22" w:rsidP="000B1070">
            <w:pPr>
              <w:spacing w:after="0"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Intact; structură modificată, în special orientarea lipidelor</w:t>
            </w:r>
          </w:p>
        </w:tc>
      </w:tr>
      <w:tr w:rsidR="001B5F22" w:rsidRPr="000B1070" w14:paraId="06E486FD" w14:textId="77777777" w:rsidTr="001B5F22">
        <w:tc>
          <w:tcPr>
            <w:tcW w:w="3067" w:type="dxa"/>
          </w:tcPr>
          <w:p w14:paraId="40E54846" w14:textId="77777777" w:rsidR="001B5F22" w:rsidRPr="000B1070" w:rsidRDefault="001B5F22" w:rsidP="000B1070">
            <w:pPr>
              <w:spacing w:after="0" w:line="360" w:lineRule="auto"/>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Conținut celular</w:t>
            </w:r>
          </w:p>
        </w:tc>
        <w:tc>
          <w:tcPr>
            <w:tcW w:w="3028" w:type="dxa"/>
          </w:tcPr>
          <w:p w14:paraId="37127C92" w14:textId="77777777" w:rsidR="001B5F22" w:rsidRPr="000B1070" w:rsidRDefault="001B5F22" w:rsidP="000B1070">
            <w:pPr>
              <w:spacing w:after="0"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Digestie enzimatică; poate scurge din celulă</w:t>
            </w:r>
          </w:p>
        </w:tc>
        <w:tc>
          <w:tcPr>
            <w:tcW w:w="3250" w:type="dxa"/>
          </w:tcPr>
          <w:p w14:paraId="5B41D065" w14:textId="77777777" w:rsidR="001B5F22" w:rsidRPr="000B1070" w:rsidRDefault="001B5F22" w:rsidP="000B1070">
            <w:pPr>
              <w:spacing w:after="0"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Intact; poate fi eliberat în corpuri </w:t>
            </w:r>
            <w:proofErr w:type="spellStart"/>
            <w:r w:rsidRPr="000B1070">
              <w:rPr>
                <w:rFonts w:ascii="Times New Roman" w:hAnsi="Times New Roman" w:cs="Times New Roman"/>
                <w:sz w:val="24"/>
                <w:szCs w:val="24"/>
                <w:lang w:val="ro-RO"/>
              </w:rPr>
              <w:t>apoptotice</w:t>
            </w:r>
            <w:proofErr w:type="spellEnd"/>
          </w:p>
        </w:tc>
      </w:tr>
      <w:tr w:rsidR="001B5F22" w:rsidRPr="000B1070" w14:paraId="350697D6" w14:textId="77777777" w:rsidTr="001B5F22">
        <w:tc>
          <w:tcPr>
            <w:tcW w:w="3067" w:type="dxa"/>
          </w:tcPr>
          <w:p w14:paraId="081B58A7" w14:textId="77777777" w:rsidR="001B5F22" w:rsidRPr="000B1070" w:rsidRDefault="001B5F22" w:rsidP="000B1070">
            <w:pPr>
              <w:spacing w:after="0" w:line="360" w:lineRule="auto"/>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Inflamații adiacente</w:t>
            </w:r>
          </w:p>
        </w:tc>
        <w:tc>
          <w:tcPr>
            <w:tcW w:w="3028" w:type="dxa"/>
          </w:tcPr>
          <w:p w14:paraId="1C24AFC0" w14:textId="77777777" w:rsidR="001B5F22" w:rsidRPr="000B1070" w:rsidRDefault="001B5F22" w:rsidP="000B1070">
            <w:pPr>
              <w:spacing w:after="0"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Frecvent</w:t>
            </w:r>
          </w:p>
        </w:tc>
        <w:tc>
          <w:tcPr>
            <w:tcW w:w="3250" w:type="dxa"/>
          </w:tcPr>
          <w:p w14:paraId="46770B40" w14:textId="77777777" w:rsidR="001B5F22" w:rsidRPr="000B1070" w:rsidRDefault="001B5F22" w:rsidP="000B1070">
            <w:pPr>
              <w:spacing w:after="0"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Nu</w:t>
            </w:r>
          </w:p>
          <w:p w14:paraId="5FF7806C" w14:textId="77777777" w:rsidR="001B5F22" w:rsidRPr="000B1070" w:rsidRDefault="001B5F22" w:rsidP="000B1070">
            <w:pPr>
              <w:spacing w:after="0" w:line="360" w:lineRule="auto"/>
              <w:ind w:firstLine="708"/>
              <w:jc w:val="both"/>
              <w:rPr>
                <w:rFonts w:ascii="Times New Roman" w:hAnsi="Times New Roman" w:cs="Times New Roman"/>
                <w:sz w:val="24"/>
                <w:szCs w:val="24"/>
                <w:lang w:val="ro-RO"/>
              </w:rPr>
            </w:pPr>
          </w:p>
        </w:tc>
      </w:tr>
      <w:tr w:rsidR="001B5F22" w:rsidRPr="000B1070" w14:paraId="197697E8" w14:textId="77777777" w:rsidTr="001B5F22">
        <w:tc>
          <w:tcPr>
            <w:tcW w:w="3067" w:type="dxa"/>
          </w:tcPr>
          <w:p w14:paraId="58FBB619" w14:textId="77777777" w:rsidR="001B5F22" w:rsidRPr="000B1070" w:rsidRDefault="001B5F22" w:rsidP="000B1070">
            <w:pPr>
              <w:spacing w:after="0" w:line="360" w:lineRule="auto"/>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Rol fiziologic sau patologic</w:t>
            </w:r>
          </w:p>
        </w:tc>
        <w:tc>
          <w:tcPr>
            <w:tcW w:w="3028" w:type="dxa"/>
          </w:tcPr>
          <w:p w14:paraId="4B85B041" w14:textId="77777777" w:rsidR="001B5F22" w:rsidRPr="000B1070" w:rsidRDefault="001B5F22" w:rsidP="000B1070">
            <w:pPr>
              <w:spacing w:after="0" w:line="360" w:lineRule="auto"/>
              <w:jc w:val="both"/>
              <w:rPr>
                <w:rFonts w:ascii="Times New Roman" w:hAnsi="Times New Roman" w:cs="Times New Roman"/>
                <w:sz w:val="24"/>
                <w:szCs w:val="24"/>
                <w:lang w:val="en-US"/>
              </w:rPr>
            </w:pPr>
            <w:r w:rsidRPr="000B1070">
              <w:rPr>
                <w:rFonts w:ascii="Times New Roman" w:hAnsi="Times New Roman" w:cs="Times New Roman"/>
                <w:sz w:val="24"/>
                <w:szCs w:val="24"/>
                <w:lang w:val="ro-RO"/>
              </w:rPr>
              <w:t>Invariabil patologic (culmea leziunii ireversibile a celulelor)</w:t>
            </w:r>
          </w:p>
        </w:tc>
        <w:tc>
          <w:tcPr>
            <w:tcW w:w="3250" w:type="dxa"/>
          </w:tcPr>
          <w:p w14:paraId="62C778EA" w14:textId="77777777" w:rsidR="001B5F22" w:rsidRPr="000B1070" w:rsidRDefault="001B5F22" w:rsidP="000B1070">
            <w:pPr>
              <w:spacing w:after="0" w:line="360" w:lineRule="auto"/>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Adesea fiziologic, mijloc de eliminare a celulelor nedorite; poate fi patologic după unele forme de leziuni celulare, în special leziuni ale ADN-ului</w:t>
            </w:r>
          </w:p>
        </w:tc>
      </w:tr>
    </w:tbl>
    <w:p w14:paraId="75AE4C29"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p>
    <w:p w14:paraId="3AACB988"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Consecințe generale și manifestări ale leziunilor celulare</w:t>
      </w:r>
    </w:p>
    <w:p w14:paraId="0F565AF8"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Consecințele leziunilor celulare sunt ireparabile și ireversibile: procese celulare patologice tipice (distrofie celulară, </w:t>
      </w:r>
      <w:proofErr w:type="spellStart"/>
      <w:r w:rsidRPr="000B1070">
        <w:rPr>
          <w:rFonts w:ascii="Times New Roman" w:hAnsi="Times New Roman" w:cs="Times New Roman"/>
          <w:sz w:val="24"/>
          <w:szCs w:val="24"/>
          <w:lang w:val="ro-RO"/>
        </w:rPr>
        <w:t>apoptoză</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necrobiosis</w:t>
      </w:r>
      <w:proofErr w:type="spellEnd"/>
      <w:r w:rsidRPr="000B1070">
        <w:rPr>
          <w:rFonts w:ascii="Times New Roman" w:hAnsi="Times New Roman" w:cs="Times New Roman"/>
          <w:sz w:val="24"/>
          <w:szCs w:val="24"/>
          <w:lang w:val="ro-RO"/>
        </w:rPr>
        <w:t xml:space="preserve"> și necroză), procese patologice tipice în organe și </w:t>
      </w:r>
      <w:r w:rsidRPr="000B1070">
        <w:rPr>
          <w:rFonts w:ascii="Times New Roman" w:hAnsi="Times New Roman" w:cs="Times New Roman"/>
          <w:sz w:val="24"/>
          <w:szCs w:val="24"/>
          <w:lang w:val="ro-RO"/>
        </w:rPr>
        <w:lastRenderedPageBreak/>
        <w:t>țesuturi (inflamație, atrofie și scleroză) și procese patologice tipice integrale (</w:t>
      </w:r>
      <w:proofErr w:type="spellStart"/>
      <w:r w:rsidRPr="000B1070">
        <w:rPr>
          <w:rFonts w:ascii="Times New Roman" w:hAnsi="Times New Roman" w:cs="Times New Roman"/>
          <w:sz w:val="24"/>
          <w:szCs w:val="24"/>
          <w:lang w:val="ro-RO"/>
        </w:rPr>
        <w:t>hiperkalemie</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enzimemie</w:t>
      </w:r>
      <w:proofErr w:type="spellEnd"/>
      <w:r w:rsidRPr="000B1070">
        <w:rPr>
          <w:rFonts w:ascii="Times New Roman" w:hAnsi="Times New Roman" w:cs="Times New Roman"/>
          <w:sz w:val="24"/>
          <w:szCs w:val="24"/>
          <w:lang w:val="ro-RO"/>
        </w:rPr>
        <w:t xml:space="preserve">) , febră); insuficiență funcțională a organelor vitale - insuficiență circulatorie, respiratorie, rinichi, ficat, insuficiență endocrină, anemie. Procesele celulare patologice au repercusiuni asupra întregului organism. Mecanismele de generalizare a proceselor celulare sunt: </w:t>
      </w:r>
      <w:proofErr w:type="spellStart"/>
      <w:r w:rsidRPr="000B1070">
        <w:rPr>
          <w:rFonts w:ascii="Times New Roman" w:hAnsi="Times New Roman" w:cs="Times New Roman"/>
          <w:sz w:val="24"/>
          <w:szCs w:val="24"/>
          <w:lang w:val="ro-RO"/>
        </w:rPr>
        <w:t>neurogene</w:t>
      </w:r>
      <w:proofErr w:type="spellEnd"/>
      <w:r w:rsidRPr="000B1070">
        <w:rPr>
          <w:rFonts w:ascii="Times New Roman" w:hAnsi="Times New Roman" w:cs="Times New Roman"/>
          <w:sz w:val="24"/>
          <w:szCs w:val="24"/>
          <w:lang w:val="ro-RO"/>
        </w:rPr>
        <w:t xml:space="preserve">, hematogene, </w:t>
      </w:r>
      <w:proofErr w:type="spellStart"/>
      <w:r w:rsidRPr="000B1070">
        <w:rPr>
          <w:rFonts w:ascii="Times New Roman" w:hAnsi="Times New Roman" w:cs="Times New Roman"/>
          <w:sz w:val="24"/>
          <w:szCs w:val="24"/>
          <w:lang w:val="ro-RO"/>
        </w:rPr>
        <w:t>limfogene</w:t>
      </w:r>
      <w:proofErr w:type="spellEnd"/>
      <w:r w:rsidRPr="000B1070">
        <w:rPr>
          <w:rFonts w:ascii="Times New Roman" w:hAnsi="Times New Roman" w:cs="Times New Roman"/>
          <w:sz w:val="24"/>
          <w:szCs w:val="24"/>
          <w:lang w:val="ro-RO"/>
        </w:rPr>
        <w:t>. Consecințele generale ale leziunilor celulare sunt mediate de scurgerea ingredientelor celulare în mediul intern al corpurilor electrolitice, enzime, proteine biologice active și peptide.</w:t>
      </w:r>
    </w:p>
    <w:p w14:paraId="7EEC9749"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proofErr w:type="spellStart"/>
      <w:r w:rsidRPr="000B1070">
        <w:rPr>
          <w:rFonts w:ascii="Times New Roman" w:hAnsi="Times New Roman" w:cs="Times New Roman"/>
          <w:b/>
          <w:sz w:val="24"/>
          <w:szCs w:val="24"/>
          <w:lang w:val="ro-RO"/>
        </w:rPr>
        <w:t>Enzymemia</w:t>
      </w:r>
      <w:proofErr w:type="spellEnd"/>
    </w:p>
    <w:p w14:paraId="5574B864"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Orice celulă specializată are doar acele enzime, care catalizează eficient reacțiile în conformitate cu funcțiile sale biologice. Unele enzime (sau kituri de enzime) sunt prezente în toate tipurile de celule, de exemplu enzimele implicate în căile metabolice fundamentale, precum sunt enzimele pentru biosinteza proteinelor și acizilor nucleici, glicolizei, ciclului </w:t>
      </w:r>
      <w:proofErr w:type="spellStart"/>
      <w:r w:rsidRPr="000B1070">
        <w:rPr>
          <w:rFonts w:ascii="Times New Roman" w:hAnsi="Times New Roman" w:cs="Times New Roman"/>
          <w:sz w:val="24"/>
          <w:szCs w:val="24"/>
          <w:lang w:val="ro-RO"/>
        </w:rPr>
        <w:t>Krebs</w:t>
      </w:r>
      <w:proofErr w:type="spellEnd"/>
      <w:r w:rsidRPr="000B1070">
        <w:rPr>
          <w:rFonts w:ascii="Times New Roman" w:hAnsi="Times New Roman" w:cs="Times New Roman"/>
          <w:sz w:val="24"/>
          <w:szCs w:val="24"/>
          <w:lang w:val="ro-RO"/>
        </w:rPr>
        <w:t xml:space="preserve">, etc. Pe de altă parte, fiecare tip de celule specializate are enzime care catalizează reacțiile metabolice caracteristice: ex: enzimele implicate în biosinteza hormonilor tiroidieni sunt localizate numai în </w:t>
      </w:r>
      <w:proofErr w:type="spellStart"/>
      <w:r w:rsidRPr="000B1070">
        <w:rPr>
          <w:rFonts w:ascii="Times New Roman" w:hAnsi="Times New Roman" w:cs="Times New Roman"/>
          <w:sz w:val="24"/>
          <w:szCs w:val="24"/>
          <w:lang w:val="ro-RO"/>
        </w:rPr>
        <w:t>tirocite</w:t>
      </w:r>
      <w:proofErr w:type="spellEnd"/>
      <w:r w:rsidRPr="000B1070">
        <w:rPr>
          <w:rFonts w:ascii="Times New Roman" w:hAnsi="Times New Roman" w:cs="Times New Roman"/>
          <w:sz w:val="24"/>
          <w:szCs w:val="24"/>
          <w:lang w:val="ro-RO"/>
        </w:rPr>
        <w:t xml:space="preserve">, cele care participă la biosinteza ureei sunt localizate numai în </w:t>
      </w:r>
      <w:proofErr w:type="spellStart"/>
      <w:r w:rsidRPr="000B1070">
        <w:rPr>
          <w:rFonts w:ascii="Times New Roman" w:hAnsi="Times New Roman" w:cs="Times New Roman"/>
          <w:sz w:val="24"/>
          <w:szCs w:val="24"/>
          <w:lang w:val="ro-RO"/>
        </w:rPr>
        <w:t>hepatocite</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kreatinkinasa</w:t>
      </w:r>
      <w:proofErr w:type="spellEnd"/>
      <w:r w:rsidRPr="000B1070">
        <w:rPr>
          <w:rFonts w:ascii="Times New Roman" w:hAnsi="Times New Roman" w:cs="Times New Roman"/>
          <w:sz w:val="24"/>
          <w:szCs w:val="24"/>
          <w:lang w:val="ro-RO"/>
        </w:rPr>
        <w:t xml:space="preserve"> este localizată aproape în întregime în mușchi etc. Structura subcelulară, în care sunt prezente aceste diferite enzime sunt în conformitate cu locul în care au loc reacțiile metabolice: enzimele </w:t>
      </w:r>
      <w:proofErr w:type="spellStart"/>
      <w:r w:rsidRPr="000B1070">
        <w:rPr>
          <w:rFonts w:ascii="Times New Roman" w:hAnsi="Times New Roman" w:cs="Times New Roman"/>
          <w:sz w:val="24"/>
          <w:szCs w:val="24"/>
          <w:lang w:val="ro-RO"/>
        </w:rPr>
        <w:t>glicolitice</w:t>
      </w:r>
      <w:proofErr w:type="spellEnd"/>
      <w:r w:rsidRPr="000B1070">
        <w:rPr>
          <w:rFonts w:ascii="Times New Roman" w:hAnsi="Times New Roman" w:cs="Times New Roman"/>
          <w:sz w:val="24"/>
          <w:szCs w:val="24"/>
          <w:lang w:val="ro-RO"/>
        </w:rPr>
        <w:t xml:space="preserve"> și unele enzime ale biosintezei ureei sunt localizate în citoplasmă, enzimele ciclului </w:t>
      </w:r>
      <w:proofErr w:type="spellStart"/>
      <w:r w:rsidRPr="000B1070">
        <w:rPr>
          <w:rFonts w:ascii="Times New Roman" w:hAnsi="Times New Roman" w:cs="Times New Roman"/>
          <w:sz w:val="24"/>
          <w:szCs w:val="24"/>
          <w:lang w:val="ro-RO"/>
        </w:rPr>
        <w:t>Krebs</w:t>
      </w:r>
      <w:proofErr w:type="spellEnd"/>
      <w:r w:rsidRPr="000B1070">
        <w:rPr>
          <w:rFonts w:ascii="Times New Roman" w:hAnsi="Times New Roman" w:cs="Times New Roman"/>
          <w:sz w:val="24"/>
          <w:szCs w:val="24"/>
          <w:lang w:val="ro-RO"/>
        </w:rPr>
        <w:t xml:space="preserve"> sunt localizate în mitocondrii, enzime implicate în biosinteza ARN sunt localizate în nucleul celular. Există o serie de enzime, care își manifestă activitatea catalitică la nivelul sângelui circulant. Printre ele trebuie menționate în special enzimele implicate în coagularea sângelui, o serie de lipaze și pseudo-colinesteraza (colinesteraza nespecifică). Aceste enzime sunt sintetizate de diferite organe, în special de ficat și sunt secretate sub formă activă sau inactivă în sânge, au fost catalizând reacții specifice. Alte enzime, care circulă în plasmă (numărul lor este destul de mare) nu au un rol catalitic la acest nivel. Prezența lor în plasmă este în legătură cu reînnoirea fiziologică a celulelor, precum și cu secreția enzimelor în timpul activității fiziologice (adică </w:t>
      </w:r>
      <w:proofErr w:type="spellStart"/>
      <w:r w:rsidRPr="000B1070">
        <w:rPr>
          <w:rFonts w:ascii="Times New Roman" w:hAnsi="Times New Roman" w:cs="Times New Roman"/>
          <w:sz w:val="24"/>
          <w:szCs w:val="24"/>
          <w:lang w:val="ro-RO"/>
        </w:rPr>
        <w:t>kreatinkinasa</w:t>
      </w:r>
      <w:proofErr w:type="spellEnd"/>
      <w:r w:rsidRPr="000B1070">
        <w:rPr>
          <w:rFonts w:ascii="Times New Roman" w:hAnsi="Times New Roman" w:cs="Times New Roman"/>
          <w:sz w:val="24"/>
          <w:szCs w:val="24"/>
          <w:lang w:val="ro-RO"/>
        </w:rPr>
        <w:t xml:space="preserve"> la efort fizic). Secreția enzimelor intracelulare în sânge se datorează permeabilității membranelor celulare, ceea ce permite în mod constant trecerea unei cantități foarte mici din aceste enzime în plasmă. Acest proces amplifică atât, în timpul activității fiziologice (ex. Eforturi musculare în timpul depășirii), cât și în timpul leziunilor celulare.</w:t>
      </w:r>
    </w:p>
    <w:p w14:paraId="79D2AB51"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În condiții normale, concentrația enzimelor, cu sau fără rol catalitic în plasmă, este inclusă în anumite limite considerate valori normale. Concentrația constantă în plasmă a fiecăreia dintre aceste enzime este rezultatul echilibrului dintre viteza de distrugere celulară, pe o parte, și inactivarea și eliminarea lor, pe de altă parte. Timpul circulației enzimelor în plasmă este mult mai </w:t>
      </w:r>
      <w:r w:rsidRPr="000B1070">
        <w:rPr>
          <w:rFonts w:ascii="Times New Roman" w:hAnsi="Times New Roman" w:cs="Times New Roman"/>
          <w:sz w:val="24"/>
          <w:szCs w:val="24"/>
          <w:lang w:val="ro-RO"/>
        </w:rPr>
        <w:lastRenderedPageBreak/>
        <w:t>mic decât în ​​celulă. Acest timp este exprimat ca „jumătate de timp” - timpul după care activitatea enzimelor este redusă la jumătate.</w:t>
      </w:r>
    </w:p>
    <w:p w14:paraId="22033E36" w14:textId="6D2BB874"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Leziunile celulare ale oricărei etiologii duc la creșterea sau scăderea activității enzimatice celulare în sânge - </w:t>
      </w:r>
      <w:proofErr w:type="spellStart"/>
      <w:r w:rsidRPr="000B1070">
        <w:rPr>
          <w:rFonts w:ascii="Times New Roman" w:hAnsi="Times New Roman" w:cs="Times New Roman"/>
          <w:sz w:val="24"/>
          <w:szCs w:val="24"/>
          <w:lang w:val="ro-RO"/>
        </w:rPr>
        <w:t>enzimemia</w:t>
      </w:r>
      <w:proofErr w:type="spellEnd"/>
      <w:r w:rsidRPr="000B1070">
        <w:rPr>
          <w:rFonts w:ascii="Times New Roman" w:hAnsi="Times New Roman" w:cs="Times New Roman"/>
          <w:sz w:val="24"/>
          <w:szCs w:val="24"/>
          <w:lang w:val="ro-RO"/>
        </w:rPr>
        <w:t xml:space="preserve">. Spectrul </w:t>
      </w:r>
      <w:proofErr w:type="spellStart"/>
      <w:r w:rsidRPr="000B1070">
        <w:rPr>
          <w:rFonts w:ascii="Times New Roman" w:hAnsi="Times New Roman" w:cs="Times New Roman"/>
          <w:sz w:val="24"/>
          <w:szCs w:val="24"/>
          <w:lang w:val="ro-RO"/>
        </w:rPr>
        <w:t>enzimemiei</w:t>
      </w:r>
      <w:proofErr w:type="spellEnd"/>
      <w:r w:rsidRPr="000B1070">
        <w:rPr>
          <w:rFonts w:ascii="Times New Roman" w:hAnsi="Times New Roman" w:cs="Times New Roman"/>
          <w:sz w:val="24"/>
          <w:szCs w:val="24"/>
          <w:lang w:val="ro-RO"/>
        </w:rPr>
        <w:t xml:space="preserve"> și concentrația enzimatică în sânge corespunde organului rănit (prezența enzimelor specifice organului), precum și profunzimea modificării celulare (prezența enzimelor specifice pentru diferite </w:t>
      </w:r>
      <w:proofErr w:type="spellStart"/>
      <w:r w:rsidRPr="000B1070">
        <w:rPr>
          <w:rFonts w:ascii="Times New Roman" w:hAnsi="Times New Roman" w:cs="Times New Roman"/>
          <w:sz w:val="24"/>
          <w:szCs w:val="24"/>
          <w:lang w:val="ro-RO"/>
        </w:rPr>
        <w:t>organule</w:t>
      </w:r>
      <w:proofErr w:type="spellEnd"/>
      <w:r w:rsidRPr="000B1070">
        <w:rPr>
          <w:rFonts w:ascii="Times New Roman" w:hAnsi="Times New Roman" w:cs="Times New Roman"/>
          <w:sz w:val="24"/>
          <w:szCs w:val="24"/>
          <w:lang w:val="ro-RO"/>
        </w:rPr>
        <w:t xml:space="preserve"> celulare). Astfel, două enzime - ALAT și ASAT (alanină-</w:t>
      </w:r>
      <w:proofErr w:type="spellStart"/>
      <w:r w:rsidRPr="000B1070">
        <w:rPr>
          <w:rFonts w:ascii="Times New Roman" w:hAnsi="Times New Roman" w:cs="Times New Roman"/>
          <w:sz w:val="24"/>
          <w:szCs w:val="24"/>
          <w:lang w:val="ro-RO"/>
        </w:rPr>
        <w:t>aminotransferază</w:t>
      </w:r>
      <w:proofErr w:type="spellEnd"/>
      <w:r w:rsidRPr="000B1070">
        <w:rPr>
          <w:rFonts w:ascii="Times New Roman" w:hAnsi="Times New Roman" w:cs="Times New Roman"/>
          <w:sz w:val="24"/>
          <w:szCs w:val="24"/>
          <w:lang w:val="ro-RO"/>
        </w:rPr>
        <w:t xml:space="preserve"> și </w:t>
      </w:r>
      <w:proofErr w:type="spellStart"/>
      <w:r w:rsidRPr="000B1070">
        <w:rPr>
          <w:rFonts w:ascii="Times New Roman" w:hAnsi="Times New Roman" w:cs="Times New Roman"/>
          <w:sz w:val="24"/>
          <w:szCs w:val="24"/>
          <w:lang w:val="ro-RO"/>
        </w:rPr>
        <w:t>aspartat-aminotransferază</w:t>
      </w:r>
      <w:proofErr w:type="spellEnd"/>
      <w:r w:rsidRPr="000B1070">
        <w:rPr>
          <w:rFonts w:ascii="Times New Roman" w:hAnsi="Times New Roman" w:cs="Times New Roman"/>
          <w:sz w:val="24"/>
          <w:szCs w:val="24"/>
          <w:lang w:val="ro-RO"/>
        </w:rPr>
        <w:t xml:space="preserve">) sunt specifice </w:t>
      </w:r>
      <w:proofErr w:type="spellStart"/>
      <w:r w:rsidRPr="000B1070">
        <w:rPr>
          <w:rFonts w:ascii="Times New Roman" w:hAnsi="Times New Roman" w:cs="Times New Roman"/>
          <w:sz w:val="24"/>
          <w:szCs w:val="24"/>
          <w:lang w:val="ro-RO"/>
        </w:rPr>
        <w:t>hepatocitelor</w:t>
      </w:r>
      <w:proofErr w:type="spellEnd"/>
      <w:r w:rsidRPr="000B1070">
        <w:rPr>
          <w:rFonts w:ascii="Times New Roman" w:hAnsi="Times New Roman" w:cs="Times New Roman"/>
          <w:sz w:val="24"/>
          <w:szCs w:val="24"/>
          <w:lang w:val="ro-RO"/>
        </w:rPr>
        <w:t xml:space="preserve">, cu toate acestea ALAT este localizat exclusiv în citoplasmă, în timp ce ASAT este în proporție de 60% localizat în citoplasmă și 40% în mitocondrie. La o leziune discretă a celulelor hepatice, fără a afecta mitocondriile, va fi secretat în sânge predominant enzimele citoplasmatice (ALAT). Raportul ASAT / ALAT, denumit relația De </w:t>
      </w:r>
      <w:proofErr w:type="spellStart"/>
      <w:r w:rsidRPr="000B1070">
        <w:rPr>
          <w:rFonts w:ascii="Times New Roman" w:hAnsi="Times New Roman" w:cs="Times New Roman"/>
          <w:sz w:val="24"/>
          <w:szCs w:val="24"/>
          <w:lang w:val="ro-RO"/>
        </w:rPr>
        <w:t>Riti</w:t>
      </w:r>
      <w:proofErr w:type="spellEnd"/>
      <w:r w:rsidRPr="000B1070">
        <w:rPr>
          <w:rFonts w:ascii="Times New Roman" w:hAnsi="Times New Roman" w:cs="Times New Roman"/>
          <w:sz w:val="24"/>
          <w:szCs w:val="24"/>
          <w:lang w:val="ro-RO"/>
        </w:rPr>
        <w:t xml:space="preserve">, la persoanele sănătoase are valoarea medie de 1,3, același raport va scădea sub 1,0 (între 0,7 - 0,4) la cei care suferă de hepatită. De reținut că, în cazul icterului </w:t>
      </w:r>
      <w:proofErr w:type="spellStart"/>
      <w:r w:rsidRPr="000B1070">
        <w:rPr>
          <w:rFonts w:ascii="Times New Roman" w:hAnsi="Times New Roman" w:cs="Times New Roman"/>
          <w:sz w:val="24"/>
          <w:szCs w:val="24"/>
          <w:lang w:val="ro-RO"/>
        </w:rPr>
        <w:t>hepatocelular</w:t>
      </w:r>
      <w:proofErr w:type="spellEnd"/>
      <w:r w:rsidRPr="000B1070">
        <w:rPr>
          <w:rFonts w:ascii="Times New Roman" w:hAnsi="Times New Roman" w:cs="Times New Roman"/>
          <w:sz w:val="24"/>
          <w:szCs w:val="24"/>
          <w:lang w:val="ro-RO"/>
        </w:rPr>
        <w:t>, activitatea serologică a ASAT și ALAT crește cu aproape o săptămână înainte de creșterea bilirubinei. Normalizarea acestor indicii se face, în cazul unei evoluții favorabile, după 5-7 săptămâni, iar valorile vor rămâne ridicate atâta timp cât procesele de citoliză vor persista.</w:t>
      </w:r>
    </w:p>
    <w:p w14:paraId="717653CA"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Fosfataza alcalină are valori ridicate în caz de icter obstructiv, dar și în cazul unor sarcoame osteoblaste, în hiperparatiroidism și carcinom cu metastaze. Nivelul fosfatazei acide este ridicat în cazul cancerului de prostată și în unele neoplasme ale glandei mamare.</w:t>
      </w:r>
    </w:p>
    <w:p w14:paraId="637952BC"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Valori ridicate ale activității amilazei sunt raportate în caz de obstrucție intestinală, pancreatită acută și diabet. Colinesteraza este una dintre puținele enzime, care oferă informații privind funcția renală; este foarte activ în sindromul nefrotic.</w:t>
      </w:r>
    </w:p>
    <w:p w14:paraId="4067D4EE"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proofErr w:type="spellStart"/>
      <w:r w:rsidRPr="000B1070">
        <w:rPr>
          <w:rFonts w:ascii="Times New Roman" w:hAnsi="Times New Roman" w:cs="Times New Roman"/>
          <w:b/>
          <w:sz w:val="24"/>
          <w:szCs w:val="24"/>
          <w:lang w:val="ro-RO"/>
        </w:rPr>
        <w:t>Hiperkaliemia</w:t>
      </w:r>
      <w:proofErr w:type="spellEnd"/>
    </w:p>
    <w:p w14:paraId="6A60981C" w14:textId="1C2042F3"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Leziunile celulare sunt asociate cu eliberarea ionilor de potasiu din celulele modificate și cu </w:t>
      </w:r>
      <w:proofErr w:type="spellStart"/>
      <w:r w:rsidRPr="000B1070">
        <w:rPr>
          <w:rFonts w:ascii="Times New Roman" w:hAnsi="Times New Roman" w:cs="Times New Roman"/>
          <w:sz w:val="24"/>
          <w:szCs w:val="24"/>
          <w:lang w:val="ro-RO"/>
        </w:rPr>
        <w:t>hiperkalemia</w:t>
      </w:r>
      <w:proofErr w:type="spellEnd"/>
      <w:r w:rsidRPr="000B1070">
        <w:rPr>
          <w:rFonts w:ascii="Times New Roman" w:hAnsi="Times New Roman" w:cs="Times New Roman"/>
          <w:sz w:val="24"/>
          <w:szCs w:val="24"/>
          <w:lang w:val="ro-RO"/>
        </w:rPr>
        <w:t xml:space="preserve"> consecutivă. Concentrația crescută de potasiu în sânge reduce gradientul de concentrație al acestui electrolit între citoplasmă și </w:t>
      </w:r>
      <w:proofErr w:type="spellStart"/>
      <w:r w:rsidRPr="000B1070">
        <w:rPr>
          <w:rFonts w:ascii="Times New Roman" w:hAnsi="Times New Roman" w:cs="Times New Roman"/>
          <w:sz w:val="24"/>
          <w:szCs w:val="24"/>
          <w:lang w:val="ro-RO"/>
        </w:rPr>
        <w:t>interstitiu</w:t>
      </w:r>
      <w:proofErr w:type="spellEnd"/>
      <w:r w:rsidRPr="000B1070">
        <w:rPr>
          <w:rFonts w:ascii="Times New Roman" w:hAnsi="Times New Roman" w:cs="Times New Roman"/>
          <w:sz w:val="24"/>
          <w:szCs w:val="24"/>
          <w:lang w:val="ro-RO"/>
        </w:rPr>
        <w:t xml:space="preserve">, reducând astfel potențialul depolarizant, modificând excitabilitatea celulelor excitabile - mai întâi se mărește, apoi se scade până la depolarizarea inhibitoare. Mai ales sensibili la </w:t>
      </w:r>
      <w:proofErr w:type="spellStart"/>
      <w:r w:rsidRPr="000B1070">
        <w:rPr>
          <w:rFonts w:ascii="Times New Roman" w:hAnsi="Times New Roman" w:cs="Times New Roman"/>
          <w:sz w:val="24"/>
          <w:szCs w:val="24"/>
          <w:lang w:val="ro-RO"/>
        </w:rPr>
        <w:t>hiperkalemie</w:t>
      </w:r>
      <w:proofErr w:type="spellEnd"/>
      <w:r w:rsidRPr="000B1070">
        <w:rPr>
          <w:rFonts w:ascii="Times New Roman" w:hAnsi="Times New Roman" w:cs="Times New Roman"/>
          <w:sz w:val="24"/>
          <w:szCs w:val="24"/>
          <w:lang w:val="ro-RO"/>
        </w:rPr>
        <w:t xml:space="preserve"> sunt </w:t>
      </w:r>
      <w:proofErr w:type="spellStart"/>
      <w:r w:rsidRPr="000B1070">
        <w:rPr>
          <w:rFonts w:ascii="Times New Roman" w:hAnsi="Times New Roman" w:cs="Times New Roman"/>
          <w:sz w:val="24"/>
          <w:szCs w:val="24"/>
          <w:lang w:val="ro-RO"/>
        </w:rPr>
        <w:t>miocardiocitele</w:t>
      </w:r>
      <w:proofErr w:type="spellEnd"/>
      <w:r w:rsidRPr="000B1070">
        <w:rPr>
          <w:rFonts w:ascii="Times New Roman" w:hAnsi="Times New Roman" w:cs="Times New Roman"/>
          <w:sz w:val="24"/>
          <w:szCs w:val="24"/>
          <w:lang w:val="ro-RO"/>
        </w:rPr>
        <w:t xml:space="preserve">, care reacționează mai întâi la această </w:t>
      </w:r>
      <w:proofErr w:type="spellStart"/>
      <w:r w:rsidRPr="000B1070">
        <w:rPr>
          <w:rFonts w:ascii="Times New Roman" w:hAnsi="Times New Roman" w:cs="Times New Roman"/>
          <w:sz w:val="24"/>
          <w:szCs w:val="24"/>
          <w:lang w:val="ro-RO"/>
        </w:rPr>
        <w:t>dis</w:t>
      </w:r>
      <w:r w:rsidR="000016F4">
        <w:rPr>
          <w:rFonts w:ascii="Times New Roman" w:hAnsi="Times New Roman" w:cs="Times New Roman"/>
          <w:sz w:val="24"/>
          <w:szCs w:val="24"/>
          <w:lang w:val="ro-RO"/>
        </w:rPr>
        <w:t>h</w:t>
      </w:r>
      <w:r w:rsidRPr="000B1070">
        <w:rPr>
          <w:rFonts w:ascii="Times New Roman" w:hAnsi="Times New Roman" w:cs="Times New Roman"/>
          <w:sz w:val="24"/>
          <w:szCs w:val="24"/>
          <w:lang w:val="ro-RO"/>
        </w:rPr>
        <w:t>om</w:t>
      </w:r>
      <w:r w:rsidR="000016F4">
        <w:rPr>
          <w:rFonts w:ascii="Times New Roman" w:hAnsi="Times New Roman" w:cs="Times New Roman"/>
          <w:sz w:val="24"/>
          <w:szCs w:val="24"/>
          <w:lang w:val="ro-RO"/>
        </w:rPr>
        <w:t>e</w:t>
      </w:r>
      <w:r w:rsidRPr="000B1070">
        <w:rPr>
          <w:rFonts w:ascii="Times New Roman" w:hAnsi="Times New Roman" w:cs="Times New Roman"/>
          <w:sz w:val="24"/>
          <w:szCs w:val="24"/>
          <w:lang w:val="ro-RO"/>
        </w:rPr>
        <w:t>ostază</w:t>
      </w:r>
      <w:proofErr w:type="spellEnd"/>
      <w:r w:rsidRPr="000B1070">
        <w:rPr>
          <w:rFonts w:ascii="Times New Roman" w:hAnsi="Times New Roman" w:cs="Times New Roman"/>
          <w:sz w:val="24"/>
          <w:szCs w:val="24"/>
          <w:lang w:val="ro-RO"/>
        </w:rPr>
        <w:t xml:space="preserve"> prin modificări caracteristice ale ECG.</w:t>
      </w:r>
    </w:p>
    <w:p w14:paraId="16B8485C" w14:textId="77777777" w:rsidR="001B5F22" w:rsidRPr="000B1070" w:rsidRDefault="001B5F22" w:rsidP="000B1070">
      <w:pPr>
        <w:spacing w:line="360" w:lineRule="auto"/>
        <w:ind w:firstLine="708"/>
        <w:jc w:val="both"/>
        <w:rPr>
          <w:rFonts w:ascii="Times New Roman" w:hAnsi="Times New Roman" w:cs="Times New Roman"/>
          <w:b/>
          <w:sz w:val="24"/>
          <w:szCs w:val="24"/>
          <w:lang w:val="ro-RO"/>
        </w:rPr>
      </w:pPr>
      <w:r w:rsidRPr="000B1070">
        <w:rPr>
          <w:rFonts w:ascii="Times New Roman" w:hAnsi="Times New Roman" w:cs="Times New Roman"/>
          <w:b/>
          <w:sz w:val="24"/>
          <w:szCs w:val="24"/>
          <w:lang w:val="ro-RO"/>
        </w:rPr>
        <w:t>Răspunsul fazei acute (răspunsul fazei acute)</w:t>
      </w:r>
    </w:p>
    <w:p w14:paraId="36BCB143"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Una dintre reacțiile stereotipice ale organismului la leziunile celulare este răspunsul fazei acute.</w:t>
      </w:r>
    </w:p>
    <w:p w14:paraId="7FE927E2"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lastRenderedPageBreak/>
        <w:t>Răspunsul fazei acute reprezintă un proces patologic integral, consecutiv proceselor patologice celulare, tisulare sau organice caracterizate printr-un complex de reacții din sisteme de reglare și protecție cu modificarea homeostaziei organismului.</w:t>
      </w:r>
    </w:p>
    <w:p w14:paraId="2EAC136C"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Cauzele răspunsului acut în fază sunt: ​​leziunile celulare, necroza, distrofia, tulburările circulatorii regionale, inflamația, alergia și neoplasmele.</w:t>
      </w:r>
    </w:p>
    <w:p w14:paraId="1A71D5B4" w14:textId="10F2D48B"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Răspunsul acut în fază este declanșat de substanțe biologice active eliberate la activare, </w:t>
      </w:r>
      <w:proofErr w:type="spellStart"/>
      <w:r w:rsidRPr="000B1070">
        <w:rPr>
          <w:rFonts w:ascii="Times New Roman" w:hAnsi="Times New Roman" w:cs="Times New Roman"/>
          <w:sz w:val="24"/>
          <w:szCs w:val="24"/>
          <w:lang w:val="ro-RO"/>
        </w:rPr>
        <w:t>degranulare</w:t>
      </w:r>
      <w:proofErr w:type="spellEnd"/>
      <w:r w:rsidRPr="000B1070">
        <w:rPr>
          <w:rFonts w:ascii="Times New Roman" w:hAnsi="Times New Roman" w:cs="Times New Roman"/>
          <w:sz w:val="24"/>
          <w:szCs w:val="24"/>
          <w:lang w:val="ro-RO"/>
        </w:rPr>
        <w:t xml:space="preserve"> sau leziuni ale celulelor de origine </w:t>
      </w:r>
      <w:proofErr w:type="spellStart"/>
      <w:r w:rsidRPr="000B1070">
        <w:rPr>
          <w:rFonts w:ascii="Times New Roman" w:hAnsi="Times New Roman" w:cs="Times New Roman"/>
          <w:sz w:val="24"/>
          <w:szCs w:val="24"/>
          <w:lang w:val="ro-RO"/>
        </w:rPr>
        <w:t>mezenchimală</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mastocite</w:t>
      </w:r>
      <w:proofErr w:type="spellEnd"/>
      <w:r w:rsidRPr="000B1070">
        <w:rPr>
          <w:rFonts w:ascii="Times New Roman" w:hAnsi="Times New Roman" w:cs="Times New Roman"/>
          <w:sz w:val="24"/>
          <w:szCs w:val="24"/>
          <w:lang w:val="ro-RO"/>
        </w:rPr>
        <w:t xml:space="preserve">, macrofage, limfocite, </w:t>
      </w:r>
      <w:proofErr w:type="spellStart"/>
      <w:r w:rsidRPr="000B1070">
        <w:rPr>
          <w:rFonts w:ascii="Times New Roman" w:hAnsi="Times New Roman" w:cs="Times New Roman"/>
          <w:sz w:val="24"/>
          <w:szCs w:val="24"/>
          <w:lang w:val="ro-RO"/>
        </w:rPr>
        <w:t>neutrofile</w:t>
      </w:r>
      <w:proofErr w:type="spellEnd"/>
      <w:r w:rsidRPr="000B1070">
        <w:rPr>
          <w:rFonts w:ascii="Times New Roman" w:hAnsi="Times New Roman" w:cs="Times New Roman"/>
          <w:sz w:val="24"/>
          <w:szCs w:val="24"/>
          <w:lang w:val="ro-RO"/>
        </w:rPr>
        <w:t xml:space="preserve">, celule </w:t>
      </w:r>
      <w:proofErr w:type="spellStart"/>
      <w:r w:rsidRPr="000B1070">
        <w:rPr>
          <w:rFonts w:ascii="Times New Roman" w:hAnsi="Times New Roman" w:cs="Times New Roman"/>
          <w:sz w:val="24"/>
          <w:szCs w:val="24"/>
          <w:lang w:val="ro-RO"/>
        </w:rPr>
        <w:t>endoteliale</w:t>
      </w:r>
      <w:proofErr w:type="spellEnd"/>
      <w:r w:rsidRPr="000B1070">
        <w:rPr>
          <w:rFonts w:ascii="Times New Roman" w:hAnsi="Times New Roman" w:cs="Times New Roman"/>
          <w:sz w:val="24"/>
          <w:szCs w:val="24"/>
          <w:lang w:val="ro-RO"/>
        </w:rPr>
        <w:t xml:space="preserve"> și </w:t>
      </w:r>
      <w:proofErr w:type="spellStart"/>
      <w:r w:rsidRPr="000B1070">
        <w:rPr>
          <w:rFonts w:ascii="Times New Roman" w:hAnsi="Times New Roman" w:cs="Times New Roman"/>
          <w:sz w:val="24"/>
          <w:szCs w:val="24"/>
          <w:lang w:val="ro-RO"/>
        </w:rPr>
        <w:t>fibroblaste</w:t>
      </w:r>
      <w:proofErr w:type="spellEnd"/>
      <w:r w:rsidRPr="000B1070">
        <w:rPr>
          <w:rFonts w:ascii="Times New Roman" w:hAnsi="Times New Roman" w:cs="Times New Roman"/>
          <w:sz w:val="24"/>
          <w:szCs w:val="24"/>
          <w:lang w:val="ro-RO"/>
        </w:rPr>
        <w:t xml:space="preserve">. Cei mai importanți mediatori ai leziunilor celulare sunt </w:t>
      </w:r>
      <w:proofErr w:type="spellStart"/>
      <w:r w:rsidRPr="000B1070">
        <w:rPr>
          <w:rFonts w:ascii="Times New Roman" w:hAnsi="Times New Roman" w:cs="Times New Roman"/>
          <w:sz w:val="24"/>
          <w:szCs w:val="24"/>
          <w:lang w:val="ro-RO"/>
        </w:rPr>
        <w:t>interleukinele</w:t>
      </w:r>
      <w:proofErr w:type="spellEnd"/>
      <w:r w:rsidRPr="000B1070">
        <w:rPr>
          <w:rFonts w:ascii="Times New Roman" w:hAnsi="Times New Roman" w:cs="Times New Roman"/>
          <w:sz w:val="24"/>
          <w:szCs w:val="24"/>
          <w:lang w:val="ro-RO"/>
        </w:rPr>
        <w:t xml:space="preserve"> IL -1 și IL-6, factorul necrotic tumoral (TNF-α), proteinele în fază acută. Mediatorii eliberați din celule în </w:t>
      </w:r>
      <w:proofErr w:type="spellStart"/>
      <w:r w:rsidRPr="000B1070">
        <w:rPr>
          <w:rFonts w:ascii="Times New Roman" w:hAnsi="Times New Roman" w:cs="Times New Roman"/>
          <w:sz w:val="24"/>
          <w:szCs w:val="24"/>
          <w:lang w:val="ro-RO"/>
        </w:rPr>
        <w:t>intersticiu</w:t>
      </w:r>
      <w:proofErr w:type="spellEnd"/>
      <w:r w:rsidRPr="000B1070">
        <w:rPr>
          <w:rFonts w:ascii="Times New Roman" w:hAnsi="Times New Roman" w:cs="Times New Roman"/>
          <w:sz w:val="24"/>
          <w:szCs w:val="24"/>
          <w:lang w:val="ro-RO"/>
        </w:rPr>
        <w:t xml:space="preserve"> pornesc o reacție inflamato</w:t>
      </w:r>
      <w:r w:rsidR="00FB3C1F">
        <w:rPr>
          <w:rFonts w:ascii="Times New Roman" w:hAnsi="Times New Roman" w:cs="Times New Roman"/>
          <w:sz w:val="24"/>
          <w:szCs w:val="24"/>
          <w:lang w:val="ro-RO"/>
        </w:rPr>
        <w:t>are</w:t>
      </w:r>
      <w:r w:rsidRPr="000B1070">
        <w:rPr>
          <w:rFonts w:ascii="Times New Roman" w:hAnsi="Times New Roman" w:cs="Times New Roman"/>
          <w:sz w:val="24"/>
          <w:szCs w:val="24"/>
          <w:lang w:val="ro-RO"/>
        </w:rPr>
        <w:t xml:space="preserve"> locală, dar fiind secretați în circulația sistemică interacționează cu receptorii celulari specifici de la alte organe, inițiază reacții sistemice diferite ale fazei acute - există reacții caracteristice ale SNC, sistemului endocrin, leucocitelor și sistemului imun, febră. Sub acțiunea mediatorilor primari, ficatul secretă proteinele fazei acute, care mediază, de asemenea, diferite efecte generale.</w:t>
      </w:r>
    </w:p>
    <w:p w14:paraId="1C200819"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Efectele mediatorilor în fază acută sunt multiple și diferite.</w:t>
      </w:r>
    </w:p>
    <w:p w14:paraId="13E37948"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IL-1 este o </w:t>
      </w:r>
      <w:proofErr w:type="spellStart"/>
      <w:r w:rsidRPr="000B1070">
        <w:rPr>
          <w:rFonts w:ascii="Times New Roman" w:hAnsi="Times New Roman" w:cs="Times New Roman"/>
          <w:sz w:val="24"/>
          <w:szCs w:val="24"/>
          <w:lang w:val="ro-RO"/>
        </w:rPr>
        <w:t>citokină</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polifuncțională</w:t>
      </w:r>
      <w:proofErr w:type="spellEnd"/>
      <w:r w:rsidRPr="000B1070">
        <w:rPr>
          <w:rFonts w:ascii="Times New Roman" w:hAnsi="Times New Roman" w:cs="Times New Roman"/>
          <w:sz w:val="24"/>
          <w:szCs w:val="24"/>
          <w:lang w:val="ro-RO"/>
        </w:rPr>
        <w:t xml:space="preserve"> secretată de leucocite, macrofage, </w:t>
      </w:r>
      <w:proofErr w:type="spellStart"/>
      <w:r w:rsidRPr="000B1070">
        <w:rPr>
          <w:rFonts w:ascii="Times New Roman" w:hAnsi="Times New Roman" w:cs="Times New Roman"/>
          <w:sz w:val="24"/>
          <w:szCs w:val="24"/>
          <w:lang w:val="ro-RO"/>
        </w:rPr>
        <w:t>fibroblaste</w:t>
      </w:r>
      <w:proofErr w:type="spellEnd"/>
      <w:r w:rsidRPr="000B1070">
        <w:rPr>
          <w:rFonts w:ascii="Times New Roman" w:hAnsi="Times New Roman" w:cs="Times New Roman"/>
          <w:sz w:val="24"/>
          <w:szCs w:val="24"/>
          <w:lang w:val="ro-RO"/>
        </w:rPr>
        <w:t xml:space="preserve">, celule neuronale și </w:t>
      </w:r>
      <w:proofErr w:type="spellStart"/>
      <w:r w:rsidRPr="000B1070">
        <w:rPr>
          <w:rFonts w:ascii="Times New Roman" w:hAnsi="Times New Roman" w:cs="Times New Roman"/>
          <w:sz w:val="24"/>
          <w:szCs w:val="24"/>
          <w:lang w:val="ro-RO"/>
        </w:rPr>
        <w:t>gliale</w:t>
      </w:r>
      <w:proofErr w:type="spellEnd"/>
      <w:r w:rsidRPr="000B1070">
        <w:rPr>
          <w:rFonts w:ascii="Times New Roman" w:hAnsi="Times New Roman" w:cs="Times New Roman"/>
          <w:sz w:val="24"/>
          <w:szCs w:val="24"/>
          <w:lang w:val="ro-RO"/>
        </w:rPr>
        <w:t xml:space="preserve">. Stimulează </w:t>
      </w:r>
      <w:proofErr w:type="spellStart"/>
      <w:r w:rsidRPr="000B1070">
        <w:rPr>
          <w:rFonts w:ascii="Times New Roman" w:hAnsi="Times New Roman" w:cs="Times New Roman"/>
          <w:sz w:val="24"/>
          <w:szCs w:val="24"/>
          <w:lang w:val="ro-RO"/>
        </w:rPr>
        <w:t>ciclooxigenază</w:t>
      </w:r>
      <w:proofErr w:type="spellEnd"/>
      <w:r w:rsidRPr="000B1070">
        <w:rPr>
          <w:rFonts w:ascii="Times New Roman" w:hAnsi="Times New Roman" w:cs="Times New Roman"/>
          <w:sz w:val="24"/>
          <w:szCs w:val="24"/>
          <w:lang w:val="ro-RO"/>
        </w:rPr>
        <w:t xml:space="preserve"> și producerea de </w:t>
      </w:r>
      <w:proofErr w:type="spellStart"/>
      <w:r w:rsidRPr="000B1070">
        <w:rPr>
          <w:rFonts w:ascii="Times New Roman" w:hAnsi="Times New Roman" w:cs="Times New Roman"/>
          <w:sz w:val="24"/>
          <w:szCs w:val="24"/>
          <w:lang w:val="ro-RO"/>
        </w:rPr>
        <w:t>prostaglandine</w:t>
      </w:r>
      <w:proofErr w:type="spellEnd"/>
      <w:r w:rsidRPr="000B1070">
        <w:rPr>
          <w:rFonts w:ascii="Times New Roman" w:hAnsi="Times New Roman" w:cs="Times New Roman"/>
          <w:sz w:val="24"/>
          <w:szCs w:val="24"/>
          <w:lang w:val="ro-RO"/>
        </w:rPr>
        <w:t xml:space="preserve"> (efect pro-inflamator), provoacă febră (efect </w:t>
      </w:r>
      <w:proofErr w:type="spellStart"/>
      <w:r w:rsidRPr="000B1070">
        <w:rPr>
          <w:rFonts w:ascii="Times New Roman" w:hAnsi="Times New Roman" w:cs="Times New Roman"/>
          <w:sz w:val="24"/>
          <w:szCs w:val="24"/>
          <w:lang w:val="ro-RO"/>
        </w:rPr>
        <w:t>pirogenic</w:t>
      </w:r>
      <w:proofErr w:type="spellEnd"/>
      <w:r w:rsidRPr="000B1070">
        <w:rPr>
          <w:rFonts w:ascii="Times New Roman" w:hAnsi="Times New Roman" w:cs="Times New Roman"/>
          <w:sz w:val="24"/>
          <w:szCs w:val="24"/>
          <w:lang w:val="ro-RO"/>
        </w:rPr>
        <w:t xml:space="preserve">), stimulează sistemul imunitar prin activarea limfocitelor Th și activează secreția de </w:t>
      </w:r>
      <w:proofErr w:type="spellStart"/>
      <w:r w:rsidRPr="000B1070">
        <w:rPr>
          <w:rFonts w:ascii="Times New Roman" w:hAnsi="Times New Roman" w:cs="Times New Roman"/>
          <w:sz w:val="24"/>
          <w:szCs w:val="24"/>
          <w:lang w:val="ro-RO"/>
        </w:rPr>
        <w:t>corticotropină</w:t>
      </w:r>
      <w:proofErr w:type="spellEnd"/>
      <w:r w:rsidRPr="000B1070">
        <w:rPr>
          <w:rFonts w:ascii="Times New Roman" w:hAnsi="Times New Roman" w:cs="Times New Roman"/>
          <w:sz w:val="24"/>
          <w:szCs w:val="24"/>
          <w:lang w:val="ro-RO"/>
        </w:rPr>
        <w:t xml:space="preserve"> și glucocorticoizi (efect de stres). Efectul pro-inflamator al IL-1 servește ca factor patogen în evoluția </w:t>
      </w:r>
      <w:proofErr w:type="spellStart"/>
      <w:r w:rsidRPr="000B1070">
        <w:rPr>
          <w:rFonts w:ascii="Times New Roman" w:hAnsi="Times New Roman" w:cs="Times New Roman"/>
          <w:sz w:val="24"/>
          <w:szCs w:val="24"/>
          <w:lang w:val="ro-RO"/>
        </w:rPr>
        <w:t>aterosclerozei</w:t>
      </w:r>
      <w:proofErr w:type="spellEnd"/>
      <w:r w:rsidRPr="000B1070">
        <w:rPr>
          <w:rFonts w:ascii="Times New Roman" w:hAnsi="Times New Roman" w:cs="Times New Roman"/>
          <w:sz w:val="24"/>
          <w:szCs w:val="24"/>
          <w:lang w:val="ro-RO"/>
        </w:rPr>
        <w:t>, șocului septic, artritei reumatoide, depresiei respiratorii la adulți, inflamației intestinelor, rinichilor.</w:t>
      </w:r>
    </w:p>
    <w:p w14:paraId="18B07C9A" w14:textId="28C38F83"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IL-6 este produs de mai multe celule (macrofage, celule </w:t>
      </w:r>
      <w:proofErr w:type="spellStart"/>
      <w:r w:rsidRPr="000B1070">
        <w:rPr>
          <w:rFonts w:ascii="Times New Roman" w:hAnsi="Times New Roman" w:cs="Times New Roman"/>
          <w:sz w:val="24"/>
          <w:szCs w:val="24"/>
          <w:lang w:val="ro-RO"/>
        </w:rPr>
        <w:t>endoteliale</w:t>
      </w:r>
      <w:proofErr w:type="spellEnd"/>
      <w:r w:rsidRPr="000B1070">
        <w:rPr>
          <w:rFonts w:ascii="Times New Roman" w:hAnsi="Times New Roman" w:cs="Times New Roman"/>
          <w:sz w:val="24"/>
          <w:szCs w:val="24"/>
          <w:lang w:val="ro-RO"/>
        </w:rPr>
        <w:t xml:space="preserve">, celule epiteliale, celule imune și altele) activate prin acțiune bacteriană, antigene eterogene, mediatori inflamatori. IL-6 este principalul stimulator al sintezei și secreției proteinelor din faza acută din ficat. Principalele efecte sunt activarea secreției de </w:t>
      </w:r>
      <w:proofErr w:type="spellStart"/>
      <w:r w:rsidRPr="000B1070">
        <w:rPr>
          <w:rFonts w:ascii="Times New Roman" w:hAnsi="Times New Roman" w:cs="Times New Roman"/>
          <w:sz w:val="24"/>
          <w:szCs w:val="24"/>
          <w:lang w:val="ro-RO"/>
        </w:rPr>
        <w:t>corticotro</w:t>
      </w:r>
      <w:r w:rsidR="00FB3C1F">
        <w:rPr>
          <w:rFonts w:ascii="Times New Roman" w:hAnsi="Times New Roman" w:cs="Times New Roman"/>
          <w:sz w:val="24"/>
          <w:szCs w:val="24"/>
          <w:lang w:val="ro-RO"/>
        </w:rPr>
        <w:t>p</w:t>
      </w:r>
      <w:r w:rsidRPr="000B1070">
        <w:rPr>
          <w:rFonts w:ascii="Times New Roman" w:hAnsi="Times New Roman" w:cs="Times New Roman"/>
          <w:sz w:val="24"/>
          <w:szCs w:val="24"/>
          <w:lang w:val="ro-RO"/>
        </w:rPr>
        <w:t>ină</w:t>
      </w:r>
      <w:proofErr w:type="spellEnd"/>
      <w:r w:rsidRPr="000B1070">
        <w:rPr>
          <w:rFonts w:ascii="Times New Roman" w:hAnsi="Times New Roman" w:cs="Times New Roman"/>
          <w:sz w:val="24"/>
          <w:szCs w:val="24"/>
          <w:lang w:val="ro-RO"/>
        </w:rPr>
        <w:t xml:space="preserve"> și glucocorticoizi, febră, stimularea leucopoiezei cu leucocitoză, diferențierea limfocitelor B și T. Producția </w:t>
      </w:r>
      <w:proofErr w:type="spellStart"/>
      <w:r w:rsidRPr="000B1070">
        <w:rPr>
          <w:rFonts w:ascii="Times New Roman" w:hAnsi="Times New Roman" w:cs="Times New Roman"/>
          <w:sz w:val="24"/>
          <w:szCs w:val="24"/>
          <w:lang w:val="ro-RO"/>
        </w:rPr>
        <w:t>hiperactivă</w:t>
      </w:r>
      <w:proofErr w:type="spellEnd"/>
      <w:r w:rsidRPr="000B1070">
        <w:rPr>
          <w:rFonts w:ascii="Times New Roman" w:hAnsi="Times New Roman" w:cs="Times New Roman"/>
          <w:sz w:val="24"/>
          <w:szCs w:val="24"/>
          <w:lang w:val="ro-RO"/>
        </w:rPr>
        <w:t xml:space="preserve"> de IL-6 inițiază procese autoimune, </w:t>
      </w:r>
      <w:proofErr w:type="spellStart"/>
      <w:r w:rsidRPr="000B1070">
        <w:rPr>
          <w:rFonts w:ascii="Times New Roman" w:hAnsi="Times New Roman" w:cs="Times New Roman"/>
          <w:sz w:val="24"/>
          <w:szCs w:val="24"/>
          <w:lang w:val="ro-RO"/>
        </w:rPr>
        <w:t>osteodistrofice</w:t>
      </w:r>
      <w:proofErr w:type="spellEnd"/>
      <w:r w:rsidRPr="000B1070">
        <w:rPr>
          <w:rFonts w:ascii="Times New Roman" w:hAnsi="Times New Roman" w:cs="Times New Roman"/>
          <w:sz w:val="24"/>
          <w:szCs w:val="24"/>
          <w:lang w:val="ro-RO"/>
        </w:rPr>
        <w:t>, reacții inflamatorii.</w:t>
      </w:r>
    </w:p>
    <w:p w14:paraId="45A8D153" w14:textId="24FAC868"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TNF-α este produs de macrofage, limfocite, </w:t>
      </w:r>
      <w:proofErr w:type="spellStart"/>
      <w:r w:rsidRPr="000B1070">
        <w:rPr>
          <w:rFonts w:ascii="Times New Roman" w:hAnsi="Times New Roman" w:cs="Times New Roman"/>
          <w:sz w:val="24"/>
          <w:szCs w:val="24"/>
          <w:lang w:val="ro-RO"/>
        </w:rPr>
        <w:t>neutrofile</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mastocite</w:t>
      </w:r>
      <w:proofErr w:type="spellEnd"/>
      <w:r w:rsidRPr="000B1070">
        <w:rPr>
          <w:rFonts w:ascii="Times New Roman" w:hAnsi="Times New Roman" w:cs="Times New Roman"/>
          <w:sz w:val="24"/>
          <w:szCs w:val="24"/>
          <w:lang w:val="ro-RO"/>
        </w:rPr>
        <w:t xml:space="preserve"> sub acțiunea bacteriilor și toxinelor bacteriene, IL-1 și IL-6 și altele. TNF - α are o acțiune anti-</w:t>
      </w:r>
      <w:proofErr w:type="spellStart"/>
      <w:r w:rsidRPr="000B1070">
        <w:rPr>
          <w:rFonts w:ascii="Times New Roman" w:hAnsi="Times New Roman" w:cs="Times New Roman"/>
          <w:sz w:val="24"/>
          <w:szCs w:val="24"/>
          <w:lang w:val="ro-RO"/>
        </w:rPr>
        <w:t>humorală</w:t>
      </w:r>
      <w:proofErr w:type="spellEnd"/>
      <w:r w:rsidRPr="000B1070">
        <w:rPr>
          <w:rFonts w:ascii="Times New Roman" w:hAnsi="Times New Roman" w:cs="Times New Roman"/>
          <w:sz w:val="24"/>
          <w:szCs w:val="24"/>
          <w:lang w:val="ro-RO"/>
        </w:rPr>
        <w:t xml:space="preserve"> și o acțiune puternică pro-inflamato</w:t>
      </w:r>
      <w:r w:rsidR="00FB3C1F">
        <w:rPr>
          <w:rFonts w:ascii="Times New Roman" w:hAnsi="Times New Roman" w:cs="Times New Roman"/>
          <w:sz w:val="24"/>
          <w:szCs w:val="24"/>
          <w:lang w:val="ro-RO"/>
        </w:rPr>
        <w:t>are</w:t>
      </w:r>
      <w:r w:rsidRPr="000B1070">
        <w:rPr>
          <w:rFonts w:ascii="Times New Roman" w:hAnsi="Times New Roman" w:cs="Times New Roman"/>
          <w:sz w:val="24"/>
          <w:szCs w:val="24"/>
          <w:lang w:val="ro-RO"/>
        </w:rPr>
        <w:t xml:space="preserve">. </w:t>
      </w:r>
      <w:proofErr w:type="spellStart"/>
      <w:r w:rsidR="00FB3C1F">
        <w:rPr>
          <w:rFonts w:ascii="Times New Roman" w:hAnsi="Times New Roman" w:cs="Times New Roman"/>
          <w:sz w:val="24"/>
          <w:szCs w:val="24"/>
          <w:lang w:val="ro-RO"/>
        </w:rPr>
        <w:t>Hiperp</w:t>
      </w:r>
      <w:r w:rsidRPr="000B1070">
        <w:rPr>
          <w:rFonts w:ascii="Times New Roman" w:hAnsi="Times New Roman" w:cs="Times New Roman"/>
          <w:sz w:val="24"/>
          <w:szCs w:val="24"/>
          <w:lang w:val="ro-RO"/>
        </w:rPr>
        <w:t>roducția</w:t>
      </w:r>
      <w:proofErr w:type="spellEnd"/>
      <w:r w:rsidRPr="000B1070">
        <w:rPr>
          <w:rFonts w:ascii="Times New Roman" w:hAnsi="Times New Roman" w:cs="Times New Roman"/>
          <w:sz w:val="24"/>
          <w:szCs w:val="24"/>
          <w:lang w:val="ro-RO"/>
        </w:rPr>
        <w:t xml:space="preserve"> de TNF-α are efecte sistemice toxice - contractibilitatea cardiacă redusă, insuficiența circulatorie, hipotensiunea arterială, scăderea revenirii venoase la inimă, </w:t>
      </w:r>
      <w:proofErr w:type="spellStart"/>
      <w:r w:rsidRPr="000B1070">
        <w:rPr>
          <w:rFonts w:ascii="Times New Roman" w:hAnsi="Times New Roman" w:cs="Times New Roman"/>
          <w:sz w:val="24"/>
          <w:szCs w:val="24"/>
          <w:lang w:val="ro-RO"/>
        </w:rPr>
        <w:t>hiperpermeabilitatea</w:t>
      </w:r>
      <w:proofErr w:type="spellEnd"/>
      <w:r w:rsidRPr="000B1070">
        <w:rPr>
          <w:rFonts w:ascii="Times New Roman" w:hAnsi="Times New Roman" w:cs="Times New Roman"/>
          <w:sz w:val="24"/>
          <w:szCs w:val="24"/>
          <w:lang w:val="ro-RO"/>
        </w:rPr>
        <w:t xml:space="preserve"> vasculară, duce în general la șoc cu insuficiență </w:t>
      </w:r>
      <w:proofErr w:type="spellStart"/>
      <w:r w:rsidRPr="000B1070">
        <w:rPr>
          <w:rFonts w:ascii="Times New Roman" w:hAnsi="Times New Roman" w:cs="Times New Roman"/>
          <w:sz w:val="24"/>
          <w:szCs w:val="24"/>
          <w:lang w:val="ro-RO"/>
        </w:rPr>
        <w:t>poliorganică</w:t>
      </w:r>
      <w:proofErr w:type="spellEnd"/>
      <w:r w:rsidRPr="000B1070">
        <w:rPr>
          <w:rFonts w:ascii="Times New Roman" w:hAnsi="Times New Roman" w:cs="Times New Roman"/>
          <w:sz w:val="24"/>
          <w:szCs w:val="24"/>
          <w:lang w:val="ro-RO"/>
        </w:rPr>
        <w:t>.</w:t>
      </w:r>
    </w:p>
    <w:p w14:paraId="78732B86"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lastRenderedPageBreak/>
        <w:t xml:space="preserve">Din proteinele cu fază acută sintetizate și secretate de ficat, cele mai importante sunt proteina C-reactivă, </w:t>
      </w:r>
      <w:proofErr w:type="spellStart"/>
      <w:r w:rsidRPr="000B1070">
        <w:rPr>
          <w:rFonts w:ascii="Times New Roman" w:hAnsi="Times New Roman" w:cs="Times New Roman"/>
          <w:sz w:val="24"/>
          <w:szCs w:val="24"/>
          <w:lang w:val="ro-RO"/>
        </w:rPr>
        <w:t>amiloid</w:t>
      </w:r>
      <w:proofErr w:type="spellEnd"/>
      <w:r w:rsidRPr="000B1070">
        <w:rPr>
          <w:rFonts w:ascii="Times New Roman" w:hAnsi="Times New Roman" w:cs="Times New Roman"/>
          <w:sz w:val="24"/>
          <w:szCs w:val="24"/>
          <w:lang w:val="ro-RO"/>
        </w:rPr>
        <w:t xml:space="preserve"> seric A, fibrinogen, </w:t>
      </w:r>
      <w:proofErr w:type="spellStart"/>
      <w:r w:rsidRPr="000B1070">
        <w:rPr>
          <w:rFonts w:ascii="Times New Roman" w:hAnsi="Times New Roman" w:cs="Times New Roman"/>
          <w:sz w:val="24"/>
          <w:szCs w:val="24"/>
          <w:lang w:val="ro-RO"/>
        </w:rPr>
        <w:t>haptoglobină</w:t>
      </w:r>
      <w:proofErr w:type="spellEnd"/>
      <w:r w:rsidRPr="000B1070">
        <w:rPr>
          <w:rFonts w:ascii="Times New Roman" w:hAnsi="Times New Roman" w:cs="Times New Roman"/>
          <w:sz w:val="24"/>
          <w:szCs w:val="24"/>
          <w:lang w:val="ro-RO"/>
        </w:rPr>
        <w:t xml:space="preserve">, </w:t>
      </w:r>
      <w:proofErr w:type="spellStart"/>
      <w:r w:rsidRPr="000B1070">
        <w:rPr>
          <w:rFonts w:ascii="Times New Roman" w:hAnsi="Times New Roman" w:cs="Times New Roman"/>
          <w:sz w:val="24"/>
          <w:szCs w:val="24"/>
          <w:lang w:val="ro-RO"/>
        </w:rPr>
        <w:t>antitripsină</w:t>
      </w:r>
      <w:proofErr w:type="spellEnd"/>
      <w:r w:rsidRPr="000B1070">
        <w:rPr>
          <w:rFonts w:ascii="Times New Roman" w:hAnsi="Times New Roman" w:cs="Times New Roman"/>
          <w:sz w:val="24"/>
          <w:szCs w:val="24"/>
          <w:lang w:val="ro-RO"/>
        </w:rPr>
        <w:t xml:space="preserve"> α – 1, antihimotripsine-1 și altele. Producția și concentrația în sânge a proteinelor în faza acută crește în leziunile celulare. Simultan, concentrația altor proteine ​​(</w:t>
      </w:r>
      <w:proofErr w:type="spellStart"/>
      <w:r w:rsidRPr="000B1070">
        <w:rPr>
          <w:rFonts w:ascii="Times New Roman" w:hAnsi="Times New Roman" w:cs="Times New Roman"/>
          <w:sz w:val="24"/>
          <w:szCs w:val="24"/>
          <w:lang w:val="ro-RO"/>
        </w:rPr>
        <w:t>transferrină</w:t>
      </w:r>
      <w:proofErr w:type="spellEnd"/>
      <w:r w:rsidRPr="000B1070">
        <w:rPr>
          <w:rFonts w:ascii="Times New Roman" w:hAnsi="Times New Roman" w:cs="Times New Roman"/>
          <w:sz w:val="24"/>
          <w:szCs w:val="24"/>
          <w:lang w:val="ro-RO"/>
        </w:rPr>
        <w:t>, albumine) este în scădere. Se consideră că glucocorticoizii și IL-1 stimulează sinteza proteinelor de fază acută din ficat. Principalele funcții ale proteinelor în faza acută sunt declanșarea inflamației, stimularea fagocitozei, fixarea radicalilor liberi de oxigen și inactivarea enzimelor serologice.</w:t>
      </w:r>
    </w:p>
    <w:p w14:paraId="7559B3BB"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Proteina C-reactivă, componentă a sistemului natural de protecție, stimulează secreția de </w:t>
      </w:r>
      <w:proofErr w:type="spellStart"/>
      <w:r w:rsidRPr="000B1070">
        <w:rPr>
          <w:rFonts w:ascii="Times New Roman" w:hAnsi="Times New Roman" w:cs="Times New Roman"/>
          <w:sz w:val="24"/>
          <w:szCs w:val="24"/>
          <w:lang w:val="ro-RO"/>
        </w:rPr>
        <w:t>citokine</w:t>
      </w:r>
      <w:proofErr w:type="spellEnd"/>
      <w:r w:rsidRPr="000B1070">
        <w:rPr>
          <w:rFonts w:ascii="Times New Roman" w:hAnsi="Times New Roman" w:cs="Times New Roman"/>
          <w:sz w:val="24"/>
          <w:szCs w:val="24"/>
          <w:lang w:val="ro-RO"/>
        </w:rPr>
        <w:t xml:space="preserve">, participă la activarea complementului, recunoaște și se asociază cu antigenele </w:t>
      </w:r>
      <w:proofErr w:type="spellStart"/>
      <w:r w:rsidRPr="000B1070">
        <w:rPr>
          <w:rFonts w:ascii="Times New Roman" w:hAnsi="Times New Roman" w:cs="Times New Roman"/>
          <w:sz w:val="24"/>
          <w:szCs w:val="24"/>
          <w:lang w:val="ro-RO"/>
        </w:rPr>
        <w:t>heterogene</w:t>
      </w:r>
      <w:proofErr w:type="spellEnd"/>
      <w:r w:rsidRPr="000B1070">
        <w:rPr>
          <w:rFonts w:ascii="Times New Roman" w:hAnsi="Times New Roman" w:cs="Times New Roman"/>
          <w:sz w:val="24"/>
          <w:szCs w:val="24"/>
          <w:lang w:val="ro-RO"/>
        </w:rPr>
        <w:t xml:space="preserve"> din celulele microbiene, induce </w:t>
      </w:r>
      <w:proofErr w:type="spellStart"/>
      <w:r w:rsidRPr="000B1070">
        <w:rPr>
          <w:rFonts w:ascii="Times New Roman" w:hAnsi="Times New Roman" w:cs="Times New Roman"/>
          <w:sz w:val="24"/>
          <w:szCs w:val="24"/>
          <w:lang w:val="ro-RO"/>
        </w:rPr>
        <w:t>opsonizarea</w:t>
      </w:r>
      <w:proofErr w:type="spellEnd"/>
      <w:r w:rsidRPr="000B1070">
        <w:rPr>
          <w:rFonts w:ascii="Times New Roman" w:hAnsi="Times New Roman" w:cs="Times New Roman"/>
          <w:sz w:val="24"/>
          <w:szCs w:val="24"/>
          <w:lang w:val="ro-RO"/>
        </w:rPr>
        <w:t xml:space="preserve"> contribuind astfel la fagocitoza lor.</w:t>
      </w:r>
    </w:p>
    <w:p w14:paraId="0D50F71C"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proofErr w:type="spellStart"/>
      <w:r w:rsidRPr="000B1070">
        <w:rPr>
          <w:rFonts w:ascii="Times New Roman" w:hAnsi="Times New Roman" w:cs="Times New Roman"/>
          <w:sz w:val="24"/>
          <w:szCs w:val="24"/>
          <w:lang w:val="ro-RO"/>
        </w:rPr>
        <w:t>Amiloidul</w:t>
      </w:r>
      <w:proofErr w:type="spellEnd"/>
      <w:r w:rsidRPr="000B1070">
        <w:rPr>
          <w:rFonts w:ascii="Times New Roman" w:hAnsi="Times New Roman" w:cs="Times New Roman"/>
          <w:sz w:val="24"/>
          <w:szCs w:val="24"/>
          <w:lang w:val="ro-RO"/>
        </w:rPr>
        <w:t xml:space="preserve"> seric A din compoziția HDL duce la adeziunea și chimiotaxia limfocitelor și macrofagelor, contribuie la inițierea inflamației la nivelul </w:t>
      </w:r>
      <w:proofErr w:type="spellStart"/>
      <w:r w:rsidRPr="000B1070">
        <w:rPr>
          <w:rFonts w:ascii="Times New Roman" w:hAnsi="Times New Roman" w:cs="Times New Roman"/>
          <w:sz w:val="24"/>
          <w:szCs w:val="24"/>
          <w:lang w:val="ro-RO"/>
        </w:rPr>
        <w:t>ateromatoaselor</w:t>
      </w:r>
      <w:proofErr w:type="spellEnd"/>
      <w:r w:rsidRPr="000B1070">
        <w:rPr>
          <w:rFonts w:ascii="Times New Roman" w:hAnsi="Times New Roman" w:cs="Times New Roman"/>
          <w:sz w:val="24"/>
          <w:szCs w:val="24"/>
          <w:lang w:val="ro-RO"/>
        </w:rPr>
        <w:t xml:space="preserve"> din peretele vascular, predispune la amiloidoză.</w:t>
      </w:r>
    </w:p>
    <w:p w14:paraId="7624AF7B"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Fibrinogenul are acțiune antiinflamatoare, creează rețeaua necesară pentru repararea rănilor.</w:t>
      </w:r>
    </w:p>
    <w:p w14:paraId="786CF85E"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proofErr w:type="spellStart"/>
      <w:r w:rsidRPr="000B1070">
        <w:rPr>
          <w:rFonts w:ascii="Times New Roman" w:hAnsi="Times New Roman" w:cs="Times New Roman"/>
          <w:sz w:val="24"/>
          <w:szCs w:val="24"/>
          <w:lang w:val="ro-RO"/>
        </w:rPr>
        <w:t>Ceruloplasmina</w:t>
      </w:r>
      <w:proofErr w:type="spellEnd"/>
      <w:r w:rsidRPr="000B1070">
        <w:rPr>
          <w:rFonts w:ascii="Times New Roman" w:hAnsi="Times New Roman" w:cs="Times New Roman"/>
          <w:sz w:val="24"/>
          <w:szCs w:val="24"/>
          <w:lang w:val="ro-RO"/>
        </w:rPr>
        <w:t xml:space="preserve"> are efect antioxidant. </w:t>
      </w:r>
      <w:proofErr w:type="spellStart"/>
      <w:r w:rsidRPr="000B1070">
        <w:rPr>
          <w:rFonts w:ascii="Times New Roman" w:hAnsi="Times New Roman" w:cs="Times New Roman"/>
          <w:sz w:val="24"/>
          <w:szCs w:val="24"/>
          <w:lang w:val="ro-RO"/>
        </w:rPr>
        <w:t>Haptoglobina</w:t>
      </w:r>
      <w:proofErr w:type="spellEnd"/>
      <w:r w:rsidRPr="000B1070">
        <w:rPr>
          <w:rFonts w:ascii="Times New Roman" w:hAnsi="Times New Roman" w:cs="Times New Roman"/>
          <w:sz w:val="24"/>
          <w:szCs w:val="24"/>
          <w:lang w:val="ro-RO"/>
        </w:rPr>
        <w:t xml:space="preserve"> asociază hemoglobina eliberată din eritrocite în procesul hemolizei lor.</w:t>
      </w:r>
    </w:p>
    <w:p w14:paraId="07812391"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Manifestările răspunsului acut în fază se exprimă prin activarea sistemelor sanguine nervoase, endocrine, imune. Clinic acestea se caracterizează prin simptome generale (febră, apatie, anorexie), </w:t>
      </w:r>
      <w:proofErr w:type="spellStart"/>
      <w:r w:rsidRPr="000B1070">
        <w:rPr>
          <w:rFonts w:ascii="Times New Roman" w:hAnsi="Times New Roman" w:cs="Times New Roman"/>
          <w:sz w:val="24"/>
          <w:szCs w:val="24"/>
          <w:lang w:val="ro-RO"/>
        </w:rPr>
        <w:t>artro-miogene</w:t>
      </w:r>
      <w:proofErr w:type="spellEnd"/>
      <w:r w:rsidRPr="000B1070">
        <w:rPr>
          <w:rFonts w:ascii="Times New Roman" w:hAnsi="Times New Roman" w:cs="Times New Roman"/>
          <w:sz w:val="24"/>
          <w:szCs w:val="24"/>
          <w:lang w:val="ro-RO"/>
        </w:rPr>
        <w:t xml:space="preserve"> (mialgie, artralgie), endocrine (secreție </w:t>
      </w:r>
      <w:proofErr w:type="spellStart"/>
      <w:r w:rsidRPr="000B1070">
        <w:rPr>
          <w:rFonts w:ascii="Times New Roman" w:hAnsi="Times New Roman" w:cs="Times New Roman"/>
          <w:sz w:val="24"/>
          <w:szCs w:val="24"/>
          <w:lang w:val="ro-RO"/>
        </w:rPr>
        <w:t>hiperactivă</w:t>
      </w:r>
      <w:proofErr w:type="spellEnd"/>
      <w:r w:rsidRPr="000B1070">
        <w:rPr>
          <w:rFonts w:ascii="Times New Roman" w:hAnsi="Times New Roman" w:cs="Times New Roman"/>
          <w:sz w:val="24"/>
          <w:szCs w:val="24"/>
          <w:lang w:val="ro-RO"/>
        </w:rPr>
        <w:t xml:space="preserve"> de </w:t>
      </w:r>
      <w:proofErr w:type="spellStart"/>
      <w:r w:rsidRPr="000B1070">
        <w:rPr>
          <w:rFonts w:ascii="Times New Roman" w:hAnsi="Times New Roman" w:cs="Times New Roman"/>
          <w:sz w:val="24"/>
          <w:szCs w:val="24"/>
          <w:lang w:val="ro-RO"/>
        </w:rPr>
        <w:t>corticotrofină</w:t>
      </w:r>
      <w:proofErr w:type="spellEnd"/>
      <w:r w:rsidRPr="000B1070">
        <w:rPr>
          <w:rFonts w:ascii="Times New Roman" w:hAnsi="Times New Roman" w:cs="Times New Roman"/>
          <w:sz w:val="24"/>
          <w:szCs w:val="24"/>
          <w:lang w:val="ro-RO"/>
        </w:rPr>
        <w:t xml:space="preserve"> și glucocorticoizi, insulină, vasopresină), metabolice (intensificarea catabolismului), sanguină (</w:t>
      </w:r>
      <w:proofErr w:type="spellStart"/>
      <w:r w:rsidRPr="000B1070">
        <w:rPr>
          <w:rFonts w:ascii="Times New Roman" w:hAnsi="Times New Roman" w:cs="Times New Roman"/>
          <w:sz w:val="24"/>
          <w:szCs w:val="24"/>
          <w:lang w:val="ro-RO"/>
        </w:rPr>
        <w:t>hipo-albuminemie</w:t>
      </w:r>
      <w:proofErr w:type="spellEnd"/>
      <w:r w:rsidRPr="000B1070">
        <w:rPr>
          <w:rFonts w:ascii="Times New Roman" w:hAnsi="Times New Roman" w:cs="Times New Roman"/>
          <w:sz w:val="24"/>
          <w:szCs w:val="24"/>
          <w:lang w:val="ro-RO"/>
        </w:rPr>
        <w:t xml:space="preserve">, prezența în sânge a proteinelor specifice fazei acute, accelerarea ESR, activarea complementului, activarea sistemului </w:t>
      </w:r>
      <w:proofErr w:type="spellStart"/>
      <w:r w:rsidRPr="000B1070">
        <w:rPr>
          <w:rFonts w:ascii="Times New Roman" w:hAnsi="Times New Roman" w:cs="Times New Roman"/>
          <w:sz w:val="24"/>
          <w:szCs w:val="24"/>
          <w:lang w:val="ro-RO"/>
        </w:rPr>
        <w:t>fluido</w:t>
      </w:r>
      <w:proofErr w:type="spellEnd"/>
      <w:r w:rsidRPr="000B1070">
        <w:rPr>
          <w:rFonts w:ascii="Times New Roman" w:hAnsi="Times New Roman" w:cs="Times New Roman"/>
          <w:sz w:val="24"/>
          <w:szCs w:val="24"/>
          <w:lang w:val="ro-RO"/>
        </w:rPr>
        <w:t xml:space="preserve">-coagulant, </w:t>
      </w:r>
      <w:proofErr w:type="spellStart"/>
      <w:r w:rsidRPr="000B1070">
        <w:rPr>
          <w:rFonts w:ascii="Times New Roman" w:hAnsi="Times New Roman" w:cs="Times New Roman"/>
          <w:sz w:val="24"/>
          <w:szCs w:val="24"/>
          <w:lang w:val="ro-RO"/>
        </w:rPr>
        <w:t>neutrofilie</w:t>
      </w:r>
      <w:proofErr w:type="spellEnd"/>
      <w:r w:rsidRPr="000B1070">
        <w:rPr>
          <w:rFonts w:ascii="Times New Roman" w:hAnsi="Times New Roman" w:cs="Times New Roman"/>
          <w:sz w:val="24"/>
          <w:szCs w:val="24"/>
          <w:lang w:val="ro-RO"/>
        </w:rPr>
        <w:t>).</w:t>
      </w:r>
    </w:p>
    <w:p w14:paraId="003E1712" w14:textId="77777777" w:rsidR="001B5F22" w:rsidRPr="000B1070" w:rsidRDefault="001B5F22" w:rsidP="000B1070">
      <w:pPr>
        <w:spacing w:line="360" w:lineRule="auto"/>
        <w:ind w:firstLine="708"/>
        <w:jc w:val="both"/>
        <w:rPr>
          <w:rFonts w:ascii="Times New Roman" w:hAnsi="Times New Roman" w:cs="Times New Roman"/>
          <w:sz w:val="24"/>
          <w:szCs w:val="24"/>
          <w:lang w:val="ro-RO"/>
        </w:rPr>
      </w:pPr>
      <w:r w:rsidRPr="000B1070">
        <w:rPr>
          <w:rFonts w:ascii="Times New Roman" w:hAnsi="Times New Roman" w:cs="Times New Roman"/>
          <w:sz w:val="24"/>
          <w:szCs w:val="24"/>
          <w:lang w:val="ro-RO"/>
        </w:rPr>
        <w:t xml:space="preserve">Semnificația biologică a reacției de fază acută este dialectică ambiguă - în cazul unei intensități adecvate este favorabilă pentru organism, având un rol protector și reparativ, dar în cazul unei intensități exagerate, provoacă procese inflamatorii </w:t>
      </w:r>
      <w:proofErr w:type="spellStart"/>
      <w:r w:rsidRPr="000B1070">
        <w:rPr>
          <w:rFonts w:ascii="Times New Roman" w:hAnsi="Times New Roman" w:cs="Times New Roman"/>
          <w:sz w:val="24"/>
          <w:szCs w:val="24"/>
          <w:lang w:val="ro-RO"/>
        </w:rPr>
        <w:t>hiperergice</w:t>
      </w:r>
      <w:proofErr w:type="spellEnd"/>
      <w:r w:rsidRPr="000B1070">
        <w:rPr>
          <w:rFonts w:ascii="Times New Roman" w:hAnsi="Times New Roman" w:cs="Times New Roman"/>
          <w:sz w:val="24"/>
          <w:szCs w:val="24"/>
          <w:lang w:val="ro-RO"/>
        </w:rPr>
        <w:t xml:space="preserve"> și procese patologice integrale - cum ar fi </w:t>
      </w:r>
      <w:proofErr w:type="spellStart"/>
      <w:r w:rsidRPr="000B1070">
        <w:rPr>
          <w:rFonts w:ascii="Times New Roman" w:hAnsi="Times New Roman" w:cs="Times New Roman"/>
          <w:sz w:val="24"/>
          <w:szCs w:val="24"/>
          <w:lang w:val="ro-RO"/>
        </w:rPr>
        <w:t>cachexia</w:t>
      </w:r>
      <w:proofErr w:type="spellEnd"/>
      <w:r w:rsidRPr="000B1070">
        <w:rPr>
          <w:rFonts w:ascii="Times New Roman" w:hAnsi="Times New Roman" w:cs="Times New Roman"/>
          <w:sz w:val="24"/>
          <w:szCs w:val="24"/>
          <w:lang w:val="ro-RO"/>
        </w:rPr>
        <w:t>.</w:t>
      </w:r>
    </w:p>
    <w:sectPr w:rsidR="001B5F22" w:rsidRPr="000B10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abon-Roman">
    <w:altName w:val="MS Mincho"/>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1D3"/>
    <w:rsid w:val="000016F4"/>
    <w:rsid w:val="000B1070"/>
    <w:rsid w:val="000C04BE"/>
    <w:rsid w:val="001244C1"/>
    <w:rsid w:val="00156FCA"/>
    <w:rsid w:val="00191EA5"/>
    <w:rsid w:val="001B5F22"/>
    <w:rsid w:val="00344EB1"/>
    <w:rsid w:val="00362050"/>
    <w:rsid w:val="00402187"/>
    <w:rsid w:val="00435AAF"/>
    <w:rsid w:val="004657A2"/>
    <w:rsid w:val="005E1416"/>
    <w:rsid w:val="006B0227"/>
    <w:rsid w:val="006D32AD"/>
    <w:rsid w:val="006F36C6"/>
    <w:rsid w:val="007466BB"/>
    <w:rsid w:val="00840764"/>
    <w:rsid w:val="008A31CA"/>
    <w:rsid w:val="008D266C"/>
    <w:rsid w:val="009934CB"/>
    <w:rsid w:val="00AF4847"/>
    <w:rsid w:val="00C04C65"/>
    <w:rsid w:val="00CF01D3"/>
    <w:rsid w:val="00CF1269"/>
    <w:rsid w:val="00D177E6"/>
    <w:rsid w:val="00DD0C09"/>
    <w:rsid w:val="00E640FC"/>
    <w:rsid w:val="00FB3C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05D8B"/>
  <w15:docId w15:val="{3EB6415F-C6A7-4364-A968-7D468AE42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F36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96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emf"/><Relationship Id="rId18" Type="http://schemas.openxmlformats.org/officeDocument/2006/relationships/image" Target="media/image15.emf"/><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emf"/><Relationship Id="rId17"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emf"/><Relationship Id="rId23" Type="http://schemas.openxmlformats.org/officeDocument/2006/relationships/theme" Target="theme/theme1.xml"/><Relationship Id="rId10" Type="http://schemas.openxmlformats.org/officeDocument/2006/relationships/image" Target="media/image7.emf"/><Relationship Id="rId19" Type="http://schemas.openxmlformats.org/officeDocument/2006/relationships/image" Target="media/image16.png"/><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Pages>
  <Words>24820</Words>
  <Characters>141479</Characters>
  <Application>Microsoft Office Word</Application>
  <DocSecurity>0</DocSecurity>
  <Lines>1178</Lines>
  <Paragraphs>331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dc:creator>
  <cp:lastModifiedBy>Valeriu</cp:lastModifiedBy>
  <cp:revision>8</cp:revision>
  <dcterms:created xsi:type="dcterms:W3CDTF">2020-08-17T18:40:00Z</dcterms:created>
  <dcterms:modified xsi:type="dcterms:W3CDTF">2020-08-22T15:38:00Z</dcterms:modified>
</cp:coreProperties>
</file>