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CA0" w:rsidRPr="00674D75" w:rsidRDefault="00610E27" w:rsidP="00610E27">
      <w:pPr>
        <w:spacing w:line="360" w:lineRule="auto"/>
        <w:jc w:val="both"/>
        <w:rPr>
          <w:rFonts w:ascii="Times New Roman" w:hAnsi="Times New Roman" w:cs="Times New Roman"/>
          <w:b/>
          <w:sz w:val="28"/>
          <w:szCs w:val="28"/>
          <w:lang w:val="en-US"/>
        </w:rPr>
      </w:pPr>
      <w:bookmarkStart w:id="0" w:name="_GoBack"/>
      <w:bookmarkEnd w:id="0"/>
      <w:r w:rsidRPr="00674D75">
        <w:rPr>
          <w:rFonts w:ascii="Times New Roman" w:hAnsi="Times New Roman" w:cs="Times New Roman"/>
          <w:b/>
          <w:sz w:val="28"/>
          <w:szCs w:val="28"/>
          <w:lang w:val="en-US"/>
        </w:rPr>
        <w:t xml:space="preserve"> </w:t>
      </w:r>
      <w:proofErr w:type="gramStart"/>
      <w:r w:rsidRPr="00674D75">
        <w:rPr>
          <w:rFonts w:ascii="Times New Roman" w:hAnsi="Times New Roman" w:cs="Times New Roman"/>
          <w:b/>
          <w:sz w:val="28"/>
          <w:szCs w:val="28"/>
          <w:lang w:val="en-US"/>
        </w:rPr>
        <w:t xml:space="preserve">FIZIOPATOLOGIA </w:t>
      </w:r>
      <w:r w:rsidR="00385CA0" w:rsidRPr="00674D75">
        <w:rPr>
          <w:rFonts w:ascii="Times New Roman" w:hAnsi="Times New Roman" w:cs="Times New Roman"/>
          <w:b/>
          <w:sz w:val="28"/>
          <w:szCs w:val="28"/>
          <w:lang w:val="en-US"/>
        </w:rPr>
        <w:t xml:space="preserve"> FICATULUI</w:t>
      </w:r>
      <w:proofErr w:type="gramEnd"/>
    </w:p>
    <w:p w:rsidR="00385CA0" w:rsidRPr="004128E1" w:rsidRDefault="00385CA0" w:rsidP="004128E1">
      <w:pPr>
        <w:spacing w:after="0" w:line="240" w:lineRule="auto"/>
        <w:jc w:val="both"/>
        <w:rPr>
          <w:rFonts w:ascii="Times New Roman" w:hAnsi="Times New Roman" w:cs="Times New Roman"/>
          <w:sz w:val="24"/>
          <w:szCs w:val="24"/>
          <w:lang w:val="en-US"/>
        </w:rPr>
      </w:pPr>
      <w:r w:rsidRPr="00610E27">
        <w:rPr>
          <w:rFonts w:ascii="Times New Roman" w:hAnsi="Times New Roman" w:cs="Times New Roman"/>
          <w:sz w:val="24"/>
          <w:szCs w:val="24"/>
          <w:lang w:val="en-US"/>
        </w:rPr>
        <w:t xml:space="preserve"> </w:t>
      </w:r>
      <w:r w:rsidR="004128E1">
        <w:rPr>
          <w:rFonts w:ascii="Times New Roman" w:hAnsi="Times New Roman" w:cs="Times New Roman"/>
          <w:sz w:val="24"/>
          <w:szCs w:val="24"/>
          <w:lang w:val="en-US"/>
        </w:rPr>
        <w:tab/>
      </w:r>
      <w:r w:rsidR="00674D75">
        <w:rPr>
          <w:rFonts w:ascii="Times New Roman" w:hAnsi="Times New Roman" w:cs="Times New Roman"/>
          <w:sz w:val="24"/>
          <w:szCs w:val="24"/>
          <w:lang w:val="en-US"/>
        </w:rPr>
        <w:t xml:space="preserve"> </w:t>
      </w:r>
      <w:r w:rsidR="00674D75" w:rsidRPr="00674D75">
        <w:rPr>
          <w:rFonts w:ascii="Times New Roman" w:hAnsi="Times New Roman" w:cs="Times New Roman"/>
          <w:i/>
          <w:sz w:val="24"/>
          <w:szCs w:val="24"/>
          <w:lang w:val="en-US"/>
        </w:rPr>
        <w:t>Anatomia și fiziologia ficatului</w:t>
      </w:r>
      <w:r w:rsidR="00674D75">
        <w:rPr>
          <w:rFonts w:ascii="Times New Roman" w:hAnsi="Times New Roman" w:cs="Times New Roman"/>
          <w:sz w:val="24"/>
          <w:szCs w:val="24"/>
          <w:lang w:val="en-US"/>
        </w:rPr>
        <w:t xml:space="preserve">. </w:t>
      </w:r>
      <w:r w:rsidRPr="004128E1">
        <w:rPr>
          <w:rFonts w:ascii="Times New Roman" w:hAnsi="Times New Roman" w:cs="Times New Roman"/>
          <w:sz w:val="24"/>
          <w:szCs w:val="24"/>
          <w:lang w:val="en-US"/>
        </w:rPr>
        <w:t xml:space="preserve">Ficatul este cel mai mare organ visceral din corp, cântărind aproximativ 1,3 kg la adult. Se află sub diafragmă și ocupă o mare parte din hipocondrul drept. Ficatul este înconjurat de o capsulă fibroelastică dură numită capsula Glisson. Ligamentul falciform, care se extinde de la suprafața peritoneală a peretelui abdominal anterior între ombilic și diafragmă, împarte ficatul în doi lobi, un lob drept mare și un lob stâng mic. Există doi lobi suplimentari pe suprafața viscerală a ficatului: lobii caudați și patrati. Cu excepția porțiunii din zona epigastrică, </w:t>
      </w:r>
      <w:r w:rsidR="00B027ED" w:rsidRPr="004128E1">
        <w:rPr>
          <w:rFonts w:ascii="Times New Roman" w:hAnsi="Times New Roman" w:cs="Times New Roman"/>
          <w:sz w:val="24"/>
          <w:szCs w:val="24"/>
          <w:lang w:val="en-US"/>
        </w:rPr>
        <w:t>l</w:t>
      </w:r>
      <w:r w:rsidRPr="004128E1">
        <w:rPr>
          <w:rFonts w:ascii="Times New Roman" w:hAnsi="Times New Roman" w:cs="Times New Roman"/>
          <w:sz w:val="24"/>
          <w:szCs w:val="24"/>
          <w:lang w:val="en-US"/>
        </w:rPr>
        <w:t>a persoanele sănătoase nu se poate palpa în mod normal.</w:t>
      </w:r>
    </w:p>
    <w:p w:rsidR="00385CA0" w:rsidRPr="004128E1" w:rsidRDefault="004128E1" w:rsidP="004128E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85CA0" w:rsidRPr="004128E1">
        <w:rPr>
          <w:rFonts w:ascii="Times New Roman" w:hAnsi="Times New Roman" w:cs="Times New Roman"/>
          <w:sz w:val="24"/>
          <w:szCs w:val="24"/>
          <w:lang w:val="en-US"/>
        </w:rPr>
        <w:t>Ficatul este unic printre organele abdominale prin faptul că are un aport de sânge dublu - artera hepatică și vena portă. Aproximativ 300 mL de sânge pe minut pătrund în f</w:t>
      </w:r>
      <w:r w:rsidR="00B027ED" w:rsidRPr="004128E1">
        <w:rPr>
          <w:rFonts w:ascii="Times New Roman" w:hAnsi="Times New Roman" w:cs="Times New Roman"/>
          <w:sz w:val="24"/>
          <w:szCs w:val="24"/>
          <w:lang w:val="en-US"/>
        </w:rPr>
        <w:t xml:space="preserve">icat prin artera hepatică; altele </w:t>
      </w:r>
      <w:r w:rsidR="00385CA0" w:rsidRPr="004128E1">
        <w:rPr>
          <w:rFonts w:ascii="Times New Roman" w:hAnsi="Times New Roman" w:cs="Times New Roman"/>
          <w:sz w:val="24"/>
          <w:szCs w:val="24"/>
          <w:lang w:val="en-US"/>
        </w:rPr>
        <w:t xml:space="preserve">1050 ml / minut intră prin vena portală fără valvă, care transportă sângele din stomac, intestinul subțire și gros, pancreasul și splina. Deși sângele din vena portală este incomplet saturat cu oxigen, acesta furnizează aproximativ 60% până la 70% din necesarul de oxigen al ficatului. Ieșirea venoasă din ficat este </w:t>
      </w:r>
      <w:r w:rsidR="00610E27" w:rsidRPr="004128E1">
        <w:rPr>
          <w:rFonts w:ascii="Times New Roman" w:hAnsi="Times New Roman" w:cs="Times New Roman"/>
          <w:sz w:val="24"/>
          <w:szCs w:val="24"/>
          <w:lang w:val="en-US"/>
        </w:rPr>
        <w:t xml:space="preserve">efectuată </w:t>
      </w:r>
      <w:proofErr w:type="gramStart"/>
      <w:r w:rsidR="00610E27" w:rsidRPr="004128E1">
        <w:rPr>
          <w:rFonts w:ascii="Times New Roman" w:hAnsi="Times New Roman" w:cs="Times New Roman"/>
          <w:sz w:val="24"/>
          <w:szCs w:val="24"/>
          <w:lang w:val="en-US"/>
        </w:rPr>
        <w:t xml:space="preserve">prin </w:t>
      </w:r>
      <w:r w:rsidR="00385CA0" w:rsidRPr="004128E1">
        <w:rPr>
          <w:rFonts w:ascii="Times New Roman" w:hAnsi="Times New Roman" w:cs="Times New Roman"/>
          <w:sz w:val="24"/>
          <w:szCs w:val="24"/>
          <w:lang w:val="en-US"/>
        </w:rPr>
        <w:t xml:space="preserve"> venele</w:t>
      </w:r>
      <w:proofErr w:type="gramEnd"/>
      <w:r w:rsidR="00385CA0" w:rsidRPr="004128E1">
        <w:rPr>
          <w:rFonts w:ascii="Times New Roman" w:hAnsi="Times New Roman" w:cs="Times New Roman"/>
          <w:sz w:val="24"/>
          <w:szCs w:val="24"/>
          <w:lang w:val="en-US"/>
        </w:rPr>
        <w:t xml:space="preserve"> hepatice fără valvă, care  </w:t>
      </w:r>
      <w:r w:rsidR="00610E27" w:rsidRPr="004128E1">
        <w:rPr>
          <w:rFonts w:ascii="Times New Roman" w:hAnsi="Times New Roman" w:cs="Times New Roman"/>
          <w:sz w:val="24"/>
          <w:szCs w:val="24"/>
          <w:lang w:val="en-US"/>
        </w:rPr>
        <w:t xml:space="preserve">intra </w:t>
      </w:r>
      <w:r w:rsidR="00385CA0" w:rsidRPr="004128E1">
        <w:rPr>
          <w:rFonts w:ascii="Times New Roman" w:hAnsi="Times New Roman" w:cs="Times New Roman"/>
          <w:sz w:val="24"/>
          <w:szCs w:val="24"/>
          <w:lang w:val="en-US"/>
        </w:rPr>
        <w:t xml:space="preserve"> în vena cavă inferioară chiar sub nivelul diafragmei. Diferența de presiune între vena hepatică și vena portă </w:t>
      </w:r>
      <w:r w:rsidR="00610E27" w:rsidRPr="004128E1">
        <w:rPr>
          <w:rFonts w:ascii="Times New Roman" w:hAnsi="Times New Roman" w:cs="Times New Roman"/>
          <w:sz w:val="24"/>
          <w:szCs w:val="24"/>
          <w:lang w:val="en-US"/>
        </w:rPr>
        <w:t xml:space="preserve">face </w:t>
      </w:r>
      <w:proofErr w:type="gramStart"/>
      <w:r w:rsidR="00610E27" w:rsidRPr="004128E1">
        <w:rPr>
          <w:rFonts w:ascii="Times New Roman" w:hAnsi="Times New Roman" w:cs="Times New Roman"/>
          <w:sz w:val="24"/>
          <w:szCs w:val="24"/>
          <w:lang w:val="en-US"/>
        </w:rPr>
        <w:t xml:space="preserve">ca </w:t>
      </w:r>
      <w:r w:rsidR="00385CA0" w:rsidRPr="004128E1">
        <w:rPr>
          <w:rFonts w:ascii="Times New Roman" w:hAnsi="Times New Roman" w:cs="Times New Roman"/>
          <w:sz w:val="24"/>
          <w:szCs w:val="24"/>
          <w:lang w:val="en-US"/>
        </w:rPr>
        <w:t xml:space="preserve"> în</w:t>
      </w:r>
      <w:proofErr w:type="gramEnd"/>
      <w:r w:rsidR="00385CA0" w:rsidRPr="004128E1">
        <w:rPr>
          <w:rFonts w:ascii="Times New Roman" w:hAnsi="Times New Roman" w:cs="Times New Roman"/>
          <w:sz w:val="24"/>
          <w:szCs w:val="24"/>
          <w:lang w:val="en-US"/>
        </w:rPr>
        <w:t xml:space="preserve"> mod normal, ficatul </w:t>
      </w:r>
      <w:r w:rsidR="00610E27" w:rsidRPr="004128E1">
        <w:rPr>
          <w:rFonts w:ascii="Times New Roman" w:hAnsi="Times New Roman" w:cs="Times New Roman"/>
          <w:sz w:val="24"/>
          <w:szCs w:val="24"/>
          <w:lang w:val="en-US"/>
        </w:rPr>
        <w:t>să stocheze</w:t>
      </w:r>
      <w:r w:rsidR="00385CA0" w:rsidRPr="004128E1">
        <w:rPr>
          <w:rFonts w:ascii="Times New Roman" w:hAnsi="Times New Roman" w:cs="Times New Roman"/>
          <w:sz w:val="24"/>
          <w:szCs w:val="24"/>
          <w:lang w:val="en-US"/>
        </w:rPr>
        <w:t xml:space="preserve"> aproximativ 450 ml de sânge. Acest sânge poate fi </w:t>
      </w:r>
      <w:r w:rsidR="00E9424C" w:rsidRPr="004128E1">
        <w:rPr>
          <w:rFonts w:ascii="Times New Roman" w:hAnsi="Times New Roman" w:cs="Times New Roman"/>
          <w:sz w:val="24"/>
          <w:szCs w:val="24"/>
          <w:lang w:val="en-US"/>
        </w:rPr>
        <w:t xml:space="preserve">întors </w:t>
      </w:r>
      <w:r w:rsidR="00385CA0" w:rsidRPr="004128E1">
        <w:rPr>
          <w:rFonts w:ascii="Times New Roman" w:hAnsi="Times New Roman" w:cs="Times New Roman"/>
          <w:sz w:val="24"/>
          <w:szCs w:val="24"/>
          <w:lang w:val="en-US"/>
        </w:rPr>
        <w:t xml:space="preserve"> înapoi în circulația generală în perioadele de hipovolemie și șoc. În insuficiența cardiacă congestivă, în care presiunea din vena cavă crește, sângele se retrage și se acumulează în ficat.</w:t>
      </w:r>
    </w:p>
    <w:p w:rsidR="00385CA0" w:rsidRPr="004128E1" w:rsidRDefault="006119F3" w:rsidP="004128E1">
      <w:pPr>
        <w:spacing w:line="240" w:lineRule="auto"/>
        <w:jc w:val="both"/>
        <w:rPr>
          <w:rFonts w:ascii="Times New Roman" w:hAnsi="Times New Roman" w:cs="Times New Roman"/>
          <w:sz w:val="24"/>
          <w:szCs w:val="24"/>
          <w:lang w:val="en-US"/>
        </w:rPr>
      </w:pPr>
      <w:r w:rsidRPr="004128E1">
        <w:rPr>
          <w:rFonts w:ascii="Times New Roman" w:hAnsi="Times New Roman"/>
          <w:noProof/>
          <w:color w:val="292526"/>
          <w:sz w:val="24"/>
          <w:szCs w:val="24"/>
          <w:lang w:val="en-US" w:eastAsia="en-US"/>
        </w:rPr>
        <w:drawing>
          <wp:inline distT="0" distB="0" distL="0" distR="0">
            <wp:extent cx="5114925" cy="2705100"/>
            <wp:effectExtent l="19050" t="19050" r="28575" b="19050"/>
            <wp:docPr id="1" name="Picture 2" descr="D:\liver pancreas\hepatic lob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ver pancreas\hepatic lobule.jpg"/>
                    <pic:cNvPicPr>
                      <a:picLocks noChangeAspect="1" noChangeArrowheads="1"/>
                    </pic:cNvPicPr>
                  </pic:nvPicPr>
                  <pic:blipFill>
                    <a:blip r:embed="rId5"/>
                    <a:srcRect/>
                    <a:stretch>
                      <a:fillRect/>
                    </a:stretch>
                  </pic:blipFill>
                  <pic:spPr bwMode="auto">
                    <a:xfrm>
                      <a:off x="0" y="0"/>
                      <a:ext cx="5114925" cy="2705100"/>
                    </a:xfrm>
                    <a:prstGeom prst="rect">
                      <a:avLst/>
                    </a:prstGeom>
                    <a:noFill/>
                    <a:ln w="9525" cmpd="sng">
                      <a:solidFill>
                        <a:srgbClr val="000000"/>
                      </a:solidFill>
                      <a:miter lim="800000"/>
                      <a:headEnd/>
                      <a:tailEnd/>
                    </a:ln>
                    <a:effectLst/>
                  </pic:spPr>
                </pic:pic>
              </a:graphicData>
            </a:graphic>
          </wp:inline>
        </w:drawing>
      </w:r>
    </w:p>
    <w:p w:rsidR="00385CA0" w:rsidRPr="004128E1" w:rsidRDefault="00385CA0" w:rsidP="004128E1">
      <w:pPr>
        <w:spacing w:line="240" w:lineRule="auto"/>
        <w:jc w:val="both"/>
        <w:rPr>
          <w:rFonts w:ascii="Times New Roman" w:hAnsi="Times New Roman" w:cs="Times New Roman"/>
          <w:sz w:val="24"/>
          <w:szCs w:val="24"/>
          <w:lang w:val="en-US"/>
        </w:rPr>
      </w:pPr>
      <w:r w:rsidRPr="004128E1">
        <w:rPr>
          <w:rFonts w:ascii="Times New Roman" w:hAnsi="Times New Roman" w:cs="Times New Roman"/>
          <w:sz w:val="24"/>
          <w:szCs w:val="24"/>
          <w:lang w:val="en-US"/>
        </w:rPr>
        <w:t xml:space="preserve"> </w:t>
      </w:r>
    </w:p>
    <w:p w:rsidR="00385CA0" w:rsidRPr="004128E1" w:rsidRDefault="00385CA0" w:rsidP="004128E1">
      <w:pPr>
        <w:spacing w:line="240" w:lineRule="auto"/>
        <w:jc w:val="both"/>
        <w:rPr>
          <w:rFonts w:ascii="Times New Roman" w:hAnsi="Times New Roman" w:cs="Times New Roman"/>
          <w:sz w:val="24"/>
          <w:szCs w:val="24"/>
          <w:lang w:val="en-US"/>
        </w:rPr>
      </w:pPr>
    </w:p>
    <w:p w:rsidR="004128E1" w:rsidRPr="001F2604" w:rsidRDefault="00674D75" w:rsidP="004128E1">
      <w:pPr>
        <w:spacing w:line="240" w:lineRule="auto"/>
        <w:jc w:val="both"/>
        <w:rPr>
          <w:rFonts w:ascii="Times New Roman" w:hAnsi="Times New Roman" w:cs="Times New Roman"/>
          <w:b/>
          <w:i/>
          <w:sz w:val="24"/>
          <w:szCs w:val="24"/>
          <w:lang w:val="en-US"/>
        </w:rPr>
      </w:pPr>
      <w:r>
        <w:rPr>
          <w:rFonts w:ascii="Times New Roman" w:hAnsi="Times New Roman" w:cs="Times New Roman"/>
          <w:i/>
          <w:sz w:val="24"/>
          <w:szCs w:val="24"/>
          <w:lang w:val="en-US"/>
        </w:rPr>
        <w:t xml:space="preserve"> Figura</w:t>
      </w:r>
      <w:r w:rsidR="006119F3" w:rsidRPr="00674D75">
        <w:rPr>
          <w:rFonts w:ascii="Times New Roman" w:hAnsi="Times New Roman" w:cs="Times New Roman"/>
          <w:i/>
          <w:sz w:val="24"/>
          <w:szCs w:val="24"/>
          <w:lang w:val="en-US"/>
        </w:rPr>
        <w:t xml:space="preserve"> 1</w:t>
      </w:r>
      <w:r>
        <w:rPr>
          <w:rFonts w:ascii="Times New Roman" w:hAnsi="Times New Roman" w:cs="Times New Roman"/>
          <w:i/>
          <w:sz w:val="24"/>
          <w:szCs w:val="24"/>
          <w:lang w:val="en-US"/>
        </w:rPr>
        <w:t>.</w:t>
      </w:r>
      <w:r w:rsidR="006119F3" w:rsidRPr="00674D75">
        <w:rPr>
          <w:rFonts w:ascii="Times New Roman" w:hAnsi="Times New Roman" w:cs="Times New Roman"/>
          <w:i/>
          <w:sz w:val="24"/>
          <w:szCs w:val="24"/>
          <w:lang w:val="en-US"/>
        </w:rPr>
        <w:t xml:space="preserve"> </w:t>
      </w:r>
      <w:r w:rsidR="00385CA0" w:rsidRPr="00674D75">
        <w:rPr>
          <w:rFonts w:ascii="Times New Roman" w:hAnsi="Times New Roman" w:cs="Times New Roman"/>
          <w:i/>
          <w:sz w:val="24"/>
          <w:szCs w:val="24"/>
          <w:lang w:val="en-US"/>
        </w:rPr>
        <w:t>Anatomia microscopică a ficatului; sunt ilustrate cele două modele, modelul lobular hepatic și modelul acinar</w:t>
      </w:r>
      <w:r w:rsidR="00385CA0" w:rsidRPr="004128E1">
        <w:rPr>
          <w:rFonts w:ascii="Times New Roman" w:hAnsi="Times New Roman" w:cs="Times New Roman"/>
          <w:b/>
          <w:sz w:val="24"/>
          <w:szCs w:val="24"/>
          <w:lang w:val="en-US"/>
        </w:rPr>
        <w:t>.</w:t>
      </w:r>
      <w:r w:rsidR="004128E1">
        <w:rPr>
          <w:rFonts w:ascii="Times New Roman" w:hAnsi="Times New Roman" w:cs="Times New Roman"/>
          <w:b/>
          <w:sz w:val="24"/>
          <w:szCs w:val="24"/>
          <w:lang w:val="en-US"/>
        </w:rPr>
        <w:t xml:space="preserve"> </w:t>
      </w:r>
      <w:r w:rsidR="004128E1" w:rsidRPr="001F2604">
        <w:rPr>
          <w:rFonts w:ascii="Times New Roman" w:hAnsi="Times New Roman" w:cs="Times New Roman"/>
          <w:i/>
          <w:sz w:val="24"/>
          <w:szCs w:val="24"/>
          <w:lang w:val="en-US"/>
        </w:rPr>
        <w:t xml:space="preserve">În modelul lobular, vena hepatică terminală (CV) se află în centrul unui lobul, în timp ce </w:t>
      </w:r>
      <w:proofErr w:type="gramStart"/>
      <w:r w:rsidR="004128E1" w:rsidRPr="001F2604">
        <w:rPr>
          <w:rFonts w:ascii="Times New Roman" w:hAnsi="Times New Roman" w:cs="Times New Roman"/>
          <w:i/>
          <w:sz w:val="24"/>
          <w:szCs w:val="24"/>
          <w:lang w:val="en-US"/>
        </w:rPr>
        <w:t>venele  portale</w:t>
      </w:r>
      <w:proofErr w:type="gramEnd"/>
      <w:r w:rsidR="004128E1" w:rsidRPr="001F2604">
        <w:rPr>
          <w:rFonts w:ascii="Times New Roman" w:hAnsi="Times New Roman" w:cs="Times New Roman"/>
          <w:i/>
          <w:sz w:val="24"/>
          <w:szCs w:val="24"/>
          <w:lang w:val="en-US"/>
        </w:rPr>
        <w:t xml:space="preserve"> (PV) sunt la periferie. Patologii se referă la regiunile </w:t>
      </w:r>
      <w:proofErr w:type="gramStart"/>
      <w:r w:rsidR="004128E1" w:rsidRPr="001F2604">
        <w:rPr>
          <w:rFonts w:ascii="Times New Roman" w:hAnsi="Times New Roman" w:cs="Times New Roman"/>
          <w:i/>
          <w:sz w:val="24"/>
          <w:szCs w:val="24"/>
          <w:lang w:val="en-US"/>
        </w:rPr>
        <w:t>parenchimului  periportal</w:t>
      </w:r>
      <w:proofErr w:type="gramEnd"/>
      <w:r w:rsidR="004128E1" w:rsidRPr="001F2604">
        <w:rPr>
          <w:rFonts w:ascii="Times New Roman" w:hAnsi="Times New Roman" w:cs="Times New Roman"/>
          <w:i/>
          <w:sz w:val="24"/>
          <w:szCs w:val="24"/>
          <w:lang w:val="en-US"/>
        </w:rPr>
        <w:t xml:space="preserve"> și centrilobular. În modelul acinar, pe baza fluxului sanguin, pot fi definite trei zone, zona 1 fiind cea mai apropiată de aportul de sânge și zona 3 fiind cea mai îndepărtată. BD, canal biliar; HA, artera hepatică </w:t>
      </w:r>
      <w:proofErr w:type="gramStart"/>
      <w:r w:rsidR="004128E1" w:rsidRPr="001F2604">
        <w:rPr>
          <w:rFonts w:ascii="Times New Roman" w:hAnsi="Times New Roman" w:cs="Times New Roman"/>
          <w:i/>
          <w:sz w:val="24"/>
          <w:szCs w:val="24"/>
          <w:lang w:val="en-US"/>
        </w:rPr>
        <w:t>( Robbins</w:t>
      </w:r>
      <w:proofErr w:type="gramEnd"/>
      <w:r w:rsidR="004128E1" w:rsidRPr="001F2604">
        <w:rPr>
          <w:rFonts w:ascii="Times New Roman" w:hAnsi="Times New Roman" w:cs="Times New Roman"/>
          <w:i/>
          <w:sz w:val="24"/>
          <w:szCs w:val="24"/>
          <w:lang w:val="en-US"/>
        </w:rPr>
        <w:t>-Cotran)</w:t>
      </w:r>
    </w:p>
    <w:p w:rsidR="004128E1" w:rsidRDefault="004128E1" w:rsidP="004128E1">
      <w:pPr>
        <w:spacing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4128E1">
        <w:rPr>
          <w:rFonts w:ascii="Times New Roman" w:hAnsi="Times New Roman" w:cs="Times New Roman"/>
          <w:sz w:val="24"/>
          <w:szCs w:val="24"/>
          <w:lang w:val="en-US"/>
        </w:rPr>
        <w:t xml:space="preserve">Microarhitectură hepatică se bazează pe două concepte diferite: lobul hepatic și acinus hepatic. Conform modelului lobular, ficatul este împărțit în lobuli hexagonali cu diametru de 1 până la 2 mm orientați în jurul afluenților terminali ai venei hepatice (venele hepatice terminale), cu tracturi portale la periferia lobulului. Hepatocitele din vecinătatea venei hepatice terminale se numesc centrilobulare; cei din apropierea tractului portal sunt periportale. În modelul acinar hepatocitele din apropierea venelor hepatice terminale sunt vârfurile distale ale acinilor ale căror baze sunt formate de venulele </w:t>
      </w:r>
      <w:r w:rsidRPr="004128E1">
        <w:rPr>
          <w:rFonts w:ascii="Times New Roman" w:hAnsi="Times New Roman" w:cs="Times New Roman"/>
          <w:sz w:val="24"/>
          <w:szCs w:val="24"/>
          <w:lang w:val="en-US"/>
        </w:rPr>
        <w:lastRenderedPageBreak/>
        <w:t xml:space="preserve">care se extind din tractul portal. În acinus,  parenchimul este împărțit în trei zone, zona 1 fiind cea mai apropiată de aprovizionarea vasculară, zona 3 adiacentă venulei hepatice terminale și cea mai îndepărtată de aportul de sânge aferent, iar zona 2 fiind intermediară. Indiferent de modelul utilizat, zonarea parenchimului este un concept important datorită gradientului de activitate </w:t>
      </w:r>
      <w:proofErr w:type="gramStart"/>
      <w:r w:rsidRPr="004128E1">
        <w:rPr>
          <w:rFonts w:ascii="Times New Roman" w:hAnsi="Times New Roman" w:cs="Times New Roman"/>
          <w:sz w:val="24"/>
          <w:szCs w:val="24"/>
          <w:lang w:val="en-US"/>
        </w:rPr>
        <w:t>a  enzimelor</w:t>
      </w:r>
      <w:proofErr w:type="gramEnd"/>
      <w:r w:rsidRPr="004128E1">
        <w:rPr>
          <w:rFonts w:ascii="Times New Roman" w:hAnsi="Times New Roman" w:cs="Times New Roman"/>
          <w:sz w:val="24"/>
          <w:szCs w:val="24"/>
          <w:lang w:val="en-US"/>
        </w:rPr>
        <w:t xml:space="preserve">  hepatice și distribuției zonale a anumitor tipuri de leziuni hepatice. În timp ce modelul acinar descrie cel mai bine relațiile fiziologice dintre hepatocite și aportul lor vascular, histopatologia   ficatului este de obicei discutată pe baza unei arhitecturi lobulare.</w:t>
      </w:r>
    </w:p>
    <w:p w:rsidR="006231DC" w:rsidRPr="004128E1" w:rsidRDefault="004128E1" w:rsidP="004128E1">
      <w:pPr>
        <w:spacing w:after="0" w:line="240" w:lineRule="auto"/>
        <w:jc w:val="both"/>
        <w:rPr>
          <w:rFonts w:ascii="Times New Roman" w:hAnsi="Times New Roman" w:cs="Times New Roman"/>
          <w:i/>
          <w:sz w:val="24"/>
          <w:szCs w:val="24"/>
          <w:lang w:val="en-US"/>
        </w:rPr>
      </w:pPr>
      <w:r w:rsidRPr="004128E1">
        <w:rPr>
          <w:rFonts w:ascii="Times New Roman" w:hAnsi="Times New Roman" w:cs="Times New Roman"/>
          <w:i/>
          <w:sz w:val="24"/>
          <w:szCs w:val="24"/>
          <w:lang w:val="en-US"/>
        </w:rPr>
        <w:t xml:space="preserve"> </w:t>
      </w:r>
      <w:r w:rsidR="00385CA0" w:rsidRPr="004128E1">
        <w:rPr>
          <w:rFonts w:ascii="Times New Roman" w:hAnsi="Times New Roman" w:cs="Times New Roman"/>
          <w:i/>
          <w:sz w:val="24"/>
          <w:szCs w:val="24"/>
          <w:lang w:val="en-US"/>
        </w:rPr>
        <w:t xml:space="preserve">Lobulii sunt unitățile funcționale ale ficatului. </w:t>
      </w:r>
    </w:p>
    <w:p w:rsidR="00385CA0" w:rsidRPr="004128E1" w:rsidRDefault="004128E1" w:rsidP="004128E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85CA0" w:rsidRPr="004128E1">
        <w:rPr>
          <w:rFonts w:ascii="Times New Roman" w:hAnsi="Times New Roman" w:cs="Times New Roman"/>
          <w:sz w:val="24"/>
          <w:szCs w:val="24"/>
          <w:lang w:val="en-US"/>
        </w:rPr>
        <w:t xml:space="preserve">Fiecare lobul este o structură cilindrică care măsoară aproximativ 0,8-2 mm în diametru și câțiva milimetri lungime. Există aproximativ 50.000 până la 100.000 de lobuli în ficat. Fiecare lobul este organizat în jurul unei vene centrale care se varsă în venele hepatice și de acolo în vena cavă. Canalele biliare terminale și ramurile mici ale venei porte și ale arterei hepatice sunt situate la periferia lobulului. Plăcile de celule hepatice radiază centrifugal din vena centrală ca niște spițe pe o roată. Aceste plăci hepatice sunt separate de canale largi, cu pereți subțiri, numite sinusoide, care se extind de la periferia </w:t>
      </w:r>
      <w:r w:rsidR="00405DC5" w:rsidRPr="004128E1">
        <w:rPr>
          <w:rFonts w:ascii="Times New Roman" w:hAnsi="Times New Roman" w:cs="Times New Roman"/>
          <w:sz w:val="24"/>
          <w:szCs w:val="24"/>
          <w:lang w:val="en-US"/>
        </w:rPr>
        <w:t xml:space="preserve">lobulului până la </w:t>
      </w:r>
      <w:proofErr w:type="gramStart"/>
      <w:r w:rsidR="00405DC5" w:rsidRPr="004128E1">
        <w:rPr>
          <w:rFonts w:ascii="Times New Roman" w:hAnsi="Times New Roman" w:cs="Times New Roman"/>
          <w:sz w:val="24"/>
          <w:szCs w:val="24"/>
          <w:lang w:val="en-US"/>
        </w:rPr>
        <w:t xml:space="preserve">vena </w:t>
      </w:r>
      <w:r w:rsidR="00385CA0" w:rsidRPr="004128E1">
        <w:rPr>
          <w:rFonts w:ascii="Times New Roman" w:hAnsi="Times New Roman" w:cs="Times New Roman"/>
          <w:sz w:val="24"/>
          <w:szCs w:val="24"/>
          <w:lang w:val="en-US"/>
        </w:rPr>
        <w:t xml:space="preserve"> centrală</w:t>
      </w:r>
      <w:proofErr w:type="gramEnd"/>
      <w:r w:rsidR="00385CA0" w:rsidRPr="004128E1">
        <w:rPr>
          <w:rFonts w:ascii="Times New Roman" w:hAnsi="Times New Roman" w:cs="Times New Roman"/>
          <w:sz w:val="24"/>
          <w:szCs w:val="24"/>
          <w:lang w:val="en-US"/>
        </w:rPr>
        <w:t xml:space="preserve">. Sinusoidele sunt </w:t>
      </w:r>
      <w:r w:rsidR="006231DC" w:rsidRPr="004128E1">
        <w:rPr>
          <w:rFonts w:ascii="Times New Roman" w:hAnsi="Times New Roman" w:cs="Times New Roman"/>
          <w:sz w:val="24"/>
          <w:szCs w:val="24"/>
          <w:lang w:val="en-US"/>
        </w:rPr>
        <w:t xml:space="preserve">perfuzate </w:t>
      </w:r>
      <w:proofErr w:type="gramStart"/>
      <w:r w:rsidR="006231DC" w:rsidRPr="004128E1">
        <w:rPr>
          <w:rFonts w:ascii="Times New Roman" w:hAnsi="Times New Roman" w:cs="Times New Roman"/>
          <w:sz w:val="24"/>
          <w:szCs w:val="24"/>
          <w:lang w:val="en-US"/>
        </w:rPr>
        <w:t xml:space="preserve">cu </w:t>
      </w:r>
      <w:r w:rsidR="00385CA0" w:rsidRPr="004128E1">
        <w:rPr>
          <w:rFonts w:ascii="Times New Roman" w:hAnsi="Times New Roman" w:cs="Times New Roman"/>
          <w:sz w:val="24"/>
          <w:szCs w:val="24"/>
          <w:lang w:val="en-US"/>
        </w:rPr>
        <w:t xml:space="preserve"> sânge</w:t>
      </w:r>
      <w:proofErr w:type="gramEnd"/>
      <w:r w:rsidR="00385CA0" w:rsidRPr="004128E1">
        <w:rPr>
          <w:rFonts w:ascii="Times New Roman" w:hAnsi="Times New Roman" w:cs="Times New Roman"/>
          <w:sz w:val="24"/>
          <w:szCs w:val="24"/>
          <w:lang w:val="en-US"/>
        </w:rPr>
        <w:t xml:space="preserve"> din vena portă și artera hepatică. Deoarece plăcile celulelor hepatice nu au mai mult de două straturi groase, fiecare celulă este </w:t>
      </w:r>
      <w:r w:rsidR="006231DC" w:rsidRPr="004128E1">
        <w:rPr>
          <w:rFonts w:ascii="Times New Roman" w:hAnsi="Times New Roman" w:cs="Times New Roman"/>
          <w:sz w:val="24"/>
          <w:szCs w:val="24"/>
          <w:lang w:val="en-US"/>
        </w:rPr>
        <w:t>su</w:t>
      </w:r>
      <w:r w:rsidR="00385CA0" w:rsidRPr="004128E1">
        <w:rPr>
          <w:rFonts w:ascii="Times New Roman" w:hAnsi="Times New Roman" w:cs="Times New Roman"/>
          <w:sz w:val="24"/>
          <w:szCs w:val="24"/>
          <w:lang w:val="en-US"/>
        </w:rPr>
        <w:t xml:space="preserve">pusă </w:t>
      </w:r>
      <w:r w:rsidR="006231DC" w:rsidRPr="004128E1">
        <w:rPr>
          <w:rFonts w:ascii="Times New Roman" w:hAnsi="Times New Roman" w:cs="Times New Roman"/>
          <w:sz w:val="24"/>
          <w:szCs w:val="24"/>
          <w:lang w:val="en-US"/>
        </w:rPr>
        <w:t>contactului cu sânge</w:t>
      </w:r>
      <w:r w:rsidR="00385CA0" w:rsidRPr="004128E1">
        <w:rPr>
          <w:rFonts w:ascii="Times New Roman" w:hAnsi="Times New Roman" w:cs="Times New Roman"/>
          <w:sz w:val="24"/>
          <w:szCs w:val="24"/>
          <w:lang w:val="en-US"/>
        </w:rPr>
        <w:t xml:space="preserve"> care se deplasează prin sinusoide. Astfel, celulele hepatice pot elimina substanțe din sânge sau pot elib</w:t>
      </w:r>
      <w:r w:rsidR="00E8134F" w:rsidRPr="004128E1">
        <w:rPr>
          <w:rFonts w:ascii="Times New Roman" w:hAnsi="Times New Roman" w:cs="Times New Roman"/>
          <w:sz w:val="24"/>
          <w:szCs w:val="24"/>
          <w:lang w:val="en-US"/>
        </w:rPr>
        <w:t>era substanțe în sânge pe măsura</w:t>
      </w:r>
      <w:r w:rsidR="00385CA0" w:rsidRPr="004128E1">
        <w:rPr>
          <w:rFonts w:ascii="Times New Roman" w:hAnsi="Times New Roman" w:cs="Times New Roman"/>
          <w:sz w:val="24"/>
          <w:szCs w:val="24"/>
          <w:lang w:val="en-US"/>
        </w:rPr>
        <w:t xml:space="preserve"> </w:t>
      </w:r>
      <w:r w:rsidR="00E8134F" w:rsidRPr="004128E1">
        <w:rPr>
          <w:rFonts w:ascii="Times New Roman" w:hAnsi="Times New Roman" w:cs="Times New Roman"/>
          <w:sz w:val="24"/>
          <w:szCs w:val="24"/>
          <w:lang w:val="en-US"/>
        </w:rPr>
        <w:t xml:space="preserve">deplasării a </w:t>
      </w:r>
      <w:proofErr w:type="gramStart"/>
      <w:r w:rsidR="00E8134F" w:rsidRPr="004128E1">
        <w:rPr>
          <w:rFonts w:ascii="Times New Roman" w:hAnsi="Times New Roman" w:cs="Times New Roman"/>
          <w:sz w:val="24"/>
          <w:szCs w:val="24"/>
          <w:lang w:val="en-US"/>
        </w:rPr>
        <w:t xml:space="preserve">sângelui </w:t>
      </w:r>
      <w:r w:rsidR="00385CA0" w:rsidRPr="004128E1">
        <w:rPr>
          <w:rFonts w:ascii="Times New Roman" w:hAnsi="Times New Roman" w:cs="Times New Roman"/>
          <w:sz w:val="24"/>
          <w:szCs w:val="24"/>
          <w:lang w:val="en-US"/>
        </w:rPr>
        <w:t xml:space="preserve"> prin</w:t>
      </w:r>
      <w:proofErr w:type="gramEnd"/>
      <w:r w:rsidR="00385CA0" w:rsidRPr="004128E1">
        <w:rPr>
          <w:rFonts w:ascii="Times New Roman" w:hAnsi="Times New Roman" w:cs="Times New Roman"/>
          <w:sz w:val="24"/>
          <w:szCs w:val="24"/>
          <w:lang w:val="en-US"/>
        </w:rPr>
        <w:t xml:space="preserve"> sinusoide.</w:t>
      </w:r>
    </w:p>
    <w:p w:rsidR="00067BA5" w:rsidRPr="004128E1" w:rsidRDefault="004128E1" w:rsidP="004128E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85CA0" w:rsidRPr="004128E1">
        <w:rPr>
          <w:rFonts w:ascii="Times New Roman" w:hAnsi="Times New Roman" w:cs="Times New Roman"/>
          <w:sz w:val="24"/>
          <w:szCs w:val="24"/>
          <w:lang w:val="en-US"/>
        </w:rPr>
        <w:t>Hepatocitele sunt or</w:t>
      </w:r>
      <w:r w:rsidR="00D25CC3" w:rsidRPr="004128E1">
        <w:rPr>
          <w:rFonts w:ascii="Times New Roman" w:hAnsi="Times New Roman" w:cs="Times New Roman"/>
          <w:sz w:val="24"/>
          <w:szCs w:val="24"/>
          <w:lang w:val="en-US"/>
        </w:rPr>
        <w:t xml:space="preserve">ganizate în </w:t>
      </w:r>
      <w:r w:rsidR="00385CA0" w:rsidRPr="004128E1">
        <w:rPr>
          <w:rFonts w:ascii="Times New Roman" w:hAnsi="Times New Roman" w:cs="Times New Roman"/>
          <w:sz w:val="24"/>
          <w:szCs w:val="24"/>
          <w:lang w:val="en-US"/>
        </w:rPr>
        <w:t xml:space="preserve">plăci anastomozante care se extind de la tractele portale </w:t>
      </w:r>
      <w:r w:rsidR="00405DC5" w:rsidRPr="004128E1">
        <w:rPr>
          <w:rFonts w:ascii="Times New Roman" w:hAnsi="Times New Roman" w:cs="Times New Roman"/>
          <w:sz w:val="24"/>
          <w:szCs w:val="24"/>
          <w:lang w:val="ro-RO"/>
        </w:rPr>
        <w:t xml:space="preserve">până </w:t>
      </w:r>
      <w:r w:rsidR="00385CA0" w:rsidRPr="004128E1">
        <w:rPr>
          <w:rFonts w:ascii="Times New Roman" w:hAnsi="Times New Roman" w:cs="Times New Roman"/>
          <w:sz w:val="24"/>
          <w:szCs w:val="24"/>
          <w:lang w:val="en-US"/>
        </w:rPr>
        <w:t>la venele hepatice terminale. Între plăci</w:t>
      </w:r>
      <w:r w:rsidR="00D25CC3" w:rsidRPr="004128E1">
        <w:rPr>
          <w:rFonts w:ascii="Times New Roman" w:hAnsi="Times New Roman" w:cs="Times New Roman"/>
          <w:sz w:val="24"/>
          <w:szCs w:val="24"/>
          <w:lang w:val="en-US"/>
        </w:rPr>
        <w:t xml:space="preserve">le hepatocitelor se </w:t>
      </w:r>
      <w:proofErr w:type="gramStart"/>
      <w:r w:rsidR="00D25CC3" w:rsidRPr="004128E1">
        <w:rPr>
          <w:rFonts w:ascii="Times New Roman" w:hAnsi="Times New Roman" w:cs="Times New Roman"/>
          <w:sz w:val="24"/>
          <w:szCs w:val="24"/>
          <w:lang w:val="en-US"/>
        </w:rPr>
        <w:t xml:space="preserve">află </w:t>
      </w:r>
      <w:r w:rsidR="00067BA5" w:rsidRPr="004128E1">
        <w:rPr>
          <w:rFonts w:ascii="Times New Roman" w:hAnsi="Times New Roman" w:cs="Times New Roman"/>
          <w:sz w:val="24"/>
          <w:szCs w:val="24"/>
          <w:lang w:val="en-US"/>
        </w:rPr>
        <w:t xml:space="preserve"> sinusoide</w:t>
      </w:r>
      <w:r w:rsidR="00D25CC3" w:rsidRPr="004128E1">
        <w:rPr>
          <w:rFonts w:ascii="Times New Roman" w:hAnsi="Times New Roman" w:cs="Times New Roman"/>
          <w:sz w:val="24"/>
          <w:szCs w:val="24"/>
          <w:lang w:val="en-US"/>
        </w:rPr>
        <w:t>le</w:t>
      </w:r>
      <w:proofErr w:type="gramEnd"/>
      <w:r w:rsidR="00067BA5" w:rsidRPr="004128E1">
        <w:rPr>
          <w:rFonts w:ascii="Times New Roman" w:hAnsi="Times New Roman" w:cs="Times New Roman"/>
          <w:sz w:val="24"/>
          <w:szCs w:val="24"/>
          <w:lang w:val="en-US"/>
        </w:rPr>
        <w:t xml:space="preserve">. Sângele traversează sinusoidele și iese în venele hepatice terminale prin numeroase orificii din peretele venei. Hepatocitele sunt astfel scăldate pe ambele părți de sânge arterial </w:t>
      </w:r>
      <w:r w:rsidR="00405DC5" w:rsidRPr="004128E1">
        <w:rPr>
          <w:rFonts w:ascii="Times New Roman" w:hAnsi="Times New Roman" w:cs="Times New Roman"/>
          <w:sz w:val="24"/>
          <w:szCs w:val="24"/>
          <w:lang w:val="en-US"/>
        </w:rPr>
        <w:t xml:space="preserve">și </w:t>
      </w:r>
      <w:r w:rsidR="00067BA5" w:rsidRPr="004128E1">
        <w:rPr>
          <w:rFonts w:ascii="Times New Roman" w:hAnsi="Times New Roman" w:cs="Times New Roman"/>
          <w:sz w:val="24"/>
          <w:szCs w:val="24"/>
          <w:lang w:val="en-US"/>
        </w:rPr>
        <w:t xml:space="preserve">venos bine amestecat, </w:t>
      </w:r>
      <w:r w:rsidR="00E8134F" w:rsidRPr="004128E1">
        <w:rPr>
          <w:rFonts w:ascii="Times New Roman" w:hAnsi="Times New Roman" w:cs="Times New Roman"/>
          <w:sz w:val="24"/>
          <w:szCs w:val="24"/>
          <w:lang w:val="en-US"/>
        </w:rPr>
        <w:t xml:space="preserve">acestea </w:t>
      </w:r>
      <w:proofErr w:type="gramStart"/>
      <w:r w:rsidR="00E8134F" w:rsidRPr="004128E1">
        <w:rPr>
          <w:rFonts w:ascii="Times New Roman" w:hAnsi="Times New Roman" w:cs="Times New Roman"/>
          <w:sz w:val="24"/>
          <w:szCs w:val="24"/>
          <w:lang w:val="en-US"/>
        </w:rPr>
        <w:t xml:space="preserve">fiind </w:t>
      </w:r>
      <w:r w:rsidR="00067BA5" w:rsidRPr="004128E1">
        <w:rPr>
          <w:rFonts w:ascii="Times New Roman" w:hAnsi="Times New Roman" w:cs="Times New Roman"/>
          <w:sz w:val="24"/>
          <w:szCs w:val="24"/>
          <w:lang w:val="en-US"/>
        </w:rPr>
        <w:t xml:space="preserve"> printre</w:t>
      </w:r>
      <w:proofErr w:type="gramEnd"/>
      <w:r w:rsidR="00067BA5" w:rsidRPr="004128E1">
        <w:rPr>
          <w:rFonts w:ascii="Times New Roman" w:hAnsi="Times New Roman" w:cs="Times New Roman"/>
          <w:sz w:val="24"/>
          <w:szCs w:val="24"/>
          <w:lang w:val="en-US"/>
        </w:rPr>
        <w:t xml:space="preserve"> cele mai bogate celule perfuzate din corp. Sinusoidele sunt căptușite de celule endoteliale fenestrate și discontinue.  Celulele Kupffer</w:t>
      </w:r>
      <w:r w:rsidR="008D75C7" w:rsidRPr="004128E1">
        <w:rPr>
          <w:rFonts w:ascii="Times New Roman" w:hAnsi="Times New Roman" w:cs="Times New Roman"/>
          <w:sz w:val="24"/>
          <w:szCs w:val="24"/>
          <w:lang w:val="en-US"/>
        </w:rPr>
        <w:t>,</w:t>
      </w:r>
      <w:r w:rsidR="00067BA5" w:rsidRPr="004128E1">
        <w:rPr>
          <w:rFonts w:ascii="Times New Roman" w:hAnsi="Times New Roman" w:cs="Times New Roman"/>
          <w:sz w:val="24"/>
          <w:szCs w:val="24"/>
          <w:lang w:val="en-US"/>
        </w:rPr>
        <w:t xml:space="preserve"> </w:t>
      </w:r>
      <w:r w:rsidR="008D75C7" w:rsidRPr="004128E1">
        <w:rPr>
          <w:rFonts w:ascii="Times New Roman" w:hAnsi="Times New Roman" w:cs="Times New Roman"/>
          <w:sz w:val="24"/>
          <w:szCs w:val="24"/>
          <w:lang w:val="en-US"/>
        </w:rPr>
        <w:t xml:space="preserve">celule </w:t>
      </w:r>
      <w:r w:rsidR="00067BA5" w:rsidRPr="004128E1">
        <w:rPr>
          <w:rFonts w:ascii="Times New Roman" w:hAnsi="Times New Roman" w:cs="Times New Roman"/>
          <w:sz w:val="24"/>
          <w:szCs w:val="24"/>
          <w:lang w:val="en-US"/>
        </w:rPr>
        <w:t xml:space="preserve"> ale sistemului fagocitar mononuclear</w:t>
      </w:r>
      <w:r w:rsidR="008D75C7" w:rsidRPr="004128E1">
        <w:rPr>
          <w:rFonts w:ascii="Times New Roman" w:hAnsi="Times New Roman" w:cs="Times New Roman"/>
          <w:sz w:val="24"/>
          <w:szCs w:val="24"/>
          <w:lang w:val="en-US"/>
        </w:rPr>
        <w:t>,</w:t>
      </w:r>
      <w:r w:rsidR="00067BA5" w:rsidRPr="004128E1">
        <w:rPr>
          <w:rFonts w:ascii="Times New Roman" w:hAnsi="Times New Roman" w:cs="Times New Roman"/>
          <w:sz w:val="24"/>
          <w:szCs w:val="24"/>
          <w:lang w:val="en-US"/>
        </w:rPr>
        <w:t xml:space="preserve"> sunt atașate la fața luminală a celulelor endoteliale, iar celulele stelate hepatice cu conținut de </w:t>
      </w:r>
      <w:r w:rsidR="00D25CC3" w:rsidRPr="004128E1">
        <w:rPr>
          <w:rFonts w:ascii="Times New Roman" w:hAnsi="Times New Roman" w:cs="Times New Roman"/>
          <w:sz w:val="24"/>
          <w:szCs w:val="24"/>
          <w:lang w:val="en-US"/>
        </w:rPr>
        <w:t xml:space="preserve">lipide </w:t>
      </w:r>
      <w:r w:rsidR="00067BA5" w:rsidRPr="004128E1">
        <w:rPr>
          <w:rFonts w:ascii="Times New Roman" w:hAnsi="Times New Roman" w:cs="Times New Roman"/>
          <w:sz w:val="24"/>
          <w:szCs w:val="24"/>
          <w:lang w:val="en-US"/>
        </w:rPr>
        <w:t xml:space="preserve"> (HSC) se găsesc în spațiul Disse. Între hepatocitele adiacente se află canaliculi</w:t>
      </w:r>
      <w:r w:rsidR="00D25CC3" w:rsidRPr="004128E1">
        <w:rPr>
          <w:rFonts w:ascii="Times New Roman" w:hAnsi="Times New Roman" w:cs="Times New Roman"/>
          <w:sz w:val="24"/>
          <w:szCs w:val="24"/>
          <w:lang w:val="en-US"/>
        </w:rPr>
        <w:t>i</w:t>
      </w:r>
      <w:r w:rsidR="00067BA5" w:rsidRPr="004128E1">
        <w:rPr>
          <w:rFonts w:ascii="Times New Roman" w:hAnsi="Times New Roman" w:cs="Times New Roman"/>
          <w:sz w:val="24"/>
          <w:szCs w:val="24"/>
          <w:lang w:val="en-US"/>
        </w:rPr>
        <w:t xml:space="preserve"> biliari, care sunt canale cu diametrul de 1 până la 2 </w:t>
      </w:r>
      <w:r w:rsidR="00067BA5" w:rsidRPr="004128E1">
        <w:rPr>
          <w:rFonts w:ascii="Times New Roman" w:hAnsi="Times New Roman" w:cs="Times New Roman"/>
          <w:sz w:val="24"/>
          <w:szCs w:val="24"/>
        </w:rPr>
        <w:t>μ</w:t>
      </w:r>
      <w:r w:rsidR="00067BA5" w:rsidRPr="004128E1">
        <w:rPr>
          <w:rFonts w:ascii="Times New Roman" w:hAnsi="Times New Roman" w:cs="Times New Roman"/>
          <w:sz w:val="24"/>
          <w:szCs w:val="24"/>
          <w:lang w:val="en-US"/>
        </w:rPr>
        <w:t xml:space="preserve">m, separate de spațiul vascular prin joncțiuni strânse. </w:t>
      </w:r>
      <w:proofErr w:type="gramStart"/>
      <w:r w:rsidR="00067BA5" w:rsidRPr="004128E1">
        <w:rPr>
          <w:rFonts w:ascii="Times New Roman" w:hAnsi="Times New Roman" w:cs="Times New Roman"/>
          <w:sz w:val="24"/>
          <w:szCs w:val="24"/>
          <w:lang w:val="en-US"/>
        </w:rPr>
        <w:t>Ductu</w:t>
      </w:r>
      <w:r w:rsidR="008D75C7" w:rsidRPr="004128E1">
        <w:rPr>
          <w:rFonts w:ascii="Times New Roman" w:hAnsi="Times New Roman" w:cs="Times New Roman"/>
          <w:sz w:val="24"/>
          <w:szCs w:val="24"/>
          <w:lang w:val="en-US"/>
        </w:rPr>
        <w:t xml:space="preserve">rile </w:t>
      </w:r>
      <w:r w:rsidR="00067BA5" w:rsidRPr="004128E1">
        <w:rPr>
          <w:rFonts w:ascii="Times New Roman" w:hAnsi="Times New Roman" w:cs="Times New Roman"/>
          <w:sz w:val="24"/>
          <w:szCs w:val="24"/>
          <w:lang w:val="en-US"/>
        </w:rPr>
        <w:t xml:space="preserve"> </w:t>
      </w:r>
      <w:r w:rsidR="00E8134F" w:rsidRPr="004128E1">
        <w:rPr>
          <w:rFonts w:ascii="Times New Roman" w:hAnsi="Times New Roman" w:cs="Times New Roman"/>
          <w:sz w:val="24"/>
          <w:szCs w:val="24"/>
          <w:lang w:val="en-US"/>
        </w:rPr>
        <w:t>biliare</w:t>
      </w:r>
      <w:proofErr w:type="gramEnd"/>
      <w:r w:rsidR="00E8134F" w:rsidRPr="004128E1">
        <w:rPr>
          <w:rFonts w:ascii="Times New Roman" w:hAnsi="Times New Roman" w:cs="Times New Roman"/>
          <w:sz w:val="24"/>
          <w:szCs w:val="24"/>
          <w:lang w:val="en-US"/>
        </w:rPr>
        <w:t xml:space="preserve"> </w:t>
      </w:r>
      <w:r w:rsidR="00067BA5" w:rsidRPr="004128E1">
        <w:rPr>
          <w:rFonts w:ascii="Times New Roman" w:hAnsi="Times New Roman" w:cs="Times New Roman"/>
          <w:sz w:val="24"/>
          <w:szCs w:val="24"/>
          <w:lang w:val="en-US"/>
        </w:rPr>
        <w:t xml:space="preserve">se </w:t>
      </w:r>
      <w:r w:rsidR="00E8134F" w:rsidRPr="004128E1">
        <w:rPr>
          <w:rFonts w:ascii="Times New Roman" w:hAnsi="Times New Roman" w:cs="Times New Roman"/>
          <w:sz w:val="24"/>
          <w:szCs w:val="24"/>
          <w:lang w:val="en-US"/>
        </w:rPr>
        <w:t xml:space="preserve">varsă </w:t>
      </w:r>
      <w:r w:rsidR="00067BA5" w:rsidRPr="004128E1">
        <w:rPr>
          <w:rFonts w:ascii="Times New Roman" w:hAnsi="Times New Roman" w:cs="Times New Roman"/>
          <w:sz w:val="24"/>
          <w:szCs w:val="24"/>
          <w:lang w:val="en-US"/>
        </w:rPr>
        <w:t xml:space="preserve"> în </w:t>
      </w:r>
      <w:r w:rsidR="008D75C7" w:rsidRPr="004128E1">
        <w:rPr>
          <w:rFonts w:ascii="Times New Roman" w:hAnsi="Times New Roman" w:cs="Times New Roman"/>
          <w:sz w:val="24"/>
          <w:szCs w:val="24"/>
          <w:lang w:val="en-US"/>
        </w:rPr>
        <w:t xml:space="preserve">caile </w:t>
      </w:r>
      <w:r w:rsidR="00067BA5" w:rsidRPr="004128E1">
        <w:rPr>
          <w:rFonts w:ascii="Times New Roman" w:hAnsi="Times New Roman" w:cs="Times New Roman"/>
          <w:sz w:val="24"/>
          <w:szCs w:val="24"/>
          <w:lang w:val="en-US"/>
        </w:rPr>
        <w:t xml:space="preserve"> biliare terminale din interiorul căilor portale. Ficatul conține, de asemenea, limfocite, inclusiv un număr relativ mare de celule </w:t>
      </w:r>
      <w:r w:rsidR="008D75C7" w:rsidRPr="004128E1">
        <w:rPr>
          <w:rFonts w:ascii="Times New Roman" w:hAnsi="Times New Roman" w:cs="Times New Roman"/>
          <w:sz w:val="24"/>
          <w:szCs w:val="24"/>
          <w:lang w:val="en-US"/>
        </w:rPr>
        <w:t>kileri</w:t>
      </w:r>
      <w:r w:rsidR="00067BA5" w:rsidRPr="004128E1">
        <w:rPr>
          <w:rFonts w:ascii="Times New Roman" w:hAnsi="Times New Roman" w:cs="Times New Roman"/>
          <w:sz w:val="24"/>
          <w:szCs w:val="24"/>
          <w:lang w:val="en-US"/>
        </w:rPr>
        <w:t xml:space="preserve"> naturale și celule NK-T.</w:t>
      </w:r>
    </w:p>
    <w:p w:rsidR="00067BA5" w:rsidRPr="004128E1" w:rsidRDefault="004128E1" w:rsidP="004128E1">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67BA5" w:rsidRPr="004128E1">
        <w:rPr>
          <w:rFonts w:ascii="Times New Roman" w:hAnsi="Times New Roman" w:cs="Times New Roman"/>
          <w:sz w:val="24"/>
          <w:szCs w:val="24"/>
          <w:lang w:val="en-US"/>
        </w:rPr>
        <w:t xml:space="preserve">Sinusoidele venoase sunt căptușite cu două tipuri de celule: celulele endoteliale tipice și celulele Kupffer. Celulele Kupffer sunt celule reticuloendoteliale care sunt capabile să îndepărteze și să fagociteze celulele sanguine </w:t>
      </w:r>
      <w:proofErr w:type="gramStart"/>
      <w:r w:rsidR="00E8134F" w:rsidRPr="004128E1">
        <w:rPr>
          <w:rFonts w:ascii="Times New Roman" w:hAnsi="Times New Roman" w:cs="Times New Roman"/>
          <w:sz w:val="24"/>
          <w:szCs w:val="24"/>
          <w:lang w:val="en-US"/>
        </w:rPr>
        <w:t xml:space="preserve">îmbătrânite </w:t>
      </w:r>
      <w:r w:rsidR="00067BA5" w:rsidRPr="004128E1">
        <w:rPr>
          <w:rFonts w:ascii="Times New Roman" w:hAnsi="Times New Roman" w:cs="Times New Roman"/>
          <w:sz w:val="24"/>
          <w:szCs w:val="24"/>
          <w:lang w:val="en-US"/>
        </w:rPr>
        <w:t xml:space="preserve"> și</w:t>
      </w:r>
      <w:proofErr w:type="gramEnd"/>
      <w:r w:rsidR="00067BA5" w:rsidRPr="004128E1">
        <w:rPr>
          <w:rFonts w:ascii="Times New Roman" w:hAnsi="Times New Roman" w:cs="Times New Roman"/>
          <w:sz w:val="24"/>
          <w:szCs w:val="24"/>
          <w:lang w:val="en-US"/>
        </w:rPr>
        <w:t xml:space="preserve"> defecte, bacteriile și alte </w:t>
      </w:r>
      <w:r w:rsidR="00D25CC3" w:rsidRPr="004128E1">
        <w:rPr>
          <w:rFonts w:ascii="Times New Roman" w:hAnsi="Times New Roman" w:cs="Times New Roman"/>
          <w:sz w:val="24"/>
          <w:szCs w:val="24"/>
          <w:lang w:val="en-US"/>
        </w:rPr>
        <w:t xml:space="preserve">particule </w:t>
      </w:r>
      <w:r w:rsidR="00067BA5" w:rsidRPr="004128E1">
        <w:rPr>
          <w:rFonts w:ascii="Times New Roman" w:hAnsi="Times New Roman" w:cs="Times New Roman"/>
          <w:sz w:val="24"/>
          <w:szCs w:val="24"/>
          <w:lang w:val="en-US"/>
        </w:rPr>
        <w:t xml:space="preserve"> străine din sângele portal pe măsură ce </w:t>
      </w:r>
      <w:r w:rsidR="00D25CC3" w:rsidRPr="004128E1">
        <w:rPr>
          <w:rFonts w:ascii="Times New Roman" w:hAnsi="Times New Roman" w:cs="Times New Roman"/>
          <w:sz w:val="24"/>
          <w:szCs w:val="24"/>
          <w:lang w:val="en-US"/>
        </w:rPr>
        <w:t xml:space="preserve">circulă </w:t>
      </w:r>
      <w:r w:rsidR="00067BA5" w:rsidRPr="004128E1">
        <w:rPr>
          <w:rFonts w:ascii="Times New Roman" w:hAnsi="Times New Roman" w:cs="Times New Roman"/>
          <w:sz w:val="24"/>
          <w:szCs w:val="24"/>
          <w:lang w:val="en-US"/>
        </w:rPr>
        <w:t xml:space="preserve"> prin sinusoid. Această acțiune fagocitară elimină bacilii enterici și alte substanțe nocive care se filtrează în sânge din intestin. Lobulii </w:t>
      </w:r>
      <w:proofErr w:type="gramStart"/>
      <w:r w:rsidR="000B2CFE" w:rsidRPr="004128E1">
        <w:rPr>
          <w:rFonts w:ascii="Times New Roman" w:hAnsi="Times New Roman" w:cs="Times New Roman"/>
          <w:sz w:val="24"/>
          <w:szCs w:val="24"/>
          <w:lang w:val="en-US"/>
        </w:rPr>
        <w:t xml:space="preserve">conțin </w:t>
      </w:r>
      <w:r w:rsidR="00067BA5" w:rsidRPr="004128E1">
        <w:rPr>
          <w:rFonts w:ascii="Times New Roman" w:hAnsi="Times New Roman" w:cs="Times New Roman"/>
          <w:sz w:val="24"/>
          <w:szCs w:val="24"/>
          <w:lang w:val="en-US"/>
        </w:rPr>
        <w:t xml:space="preserve"> de</w:t>
      </w:r>
      <w:proofErr w:type="gramEnd"/>
      <w:r w:rsidR="00067BA5" w:rsidRPr="004128E1">
        <w:rPr>
          <w:rFonts w:ascii="Times New Roman" w:hAnsi="Times New Roman" w:cs="Times New Roman"/>
          <w:sz w:val="24"/>
          <w:szCs w:val="24"/>
          <w:lang w:val="en-US"/>
        </w:rPr>
        <w:t xml:space="preserve"> asemenea,  canale tubulare mici, numite canaliculi biliari, care se află între membranele celulare ale hepatocitelor adiacente. Bila produsă de hepatocite se varsă în canaliculi și apoi în periferia lobulilor, care se scurge în conducte mai mari, până când ajunge la </w:t>
      </w:r>
      <w:r w:rsidR="000B2CFE" w:rsidRPr="004128E1">
        <w:rPr>
          <w:rFonts w:ascii="Times New Roman" w:hAnsi="Times New Roman" w:cs="Times New Roman"/>
          <w:sz w:val="24"/>
          <w:szCs w:val="24"/>
          <w:lang w:val="en-US"/>
        </w:rPr>
        <w:t xml:space="preserve">căile </w:t>
      </w:r>
      <w:proofErr w:type="gramStart"/>
      <w:r w:rsidR="000B2CFE" w:rsidRPr="004128E1">
        <w:rPr>
          <w:rFonts w:ascii="Times New Roman" w:hAnsi="Times New Roman" w:cs="Times New Roman"/>
          <w:sz w:val="24"/>
          <w:szCs w:val="24"/>
          <w:lang w:val="en-US"/>
        </w:rPr>
        <w:t xml:space="preserve">biliare </w:t>
      </w:r>
      <w:r w:rsidR="00067BA5" w:rsidRPr="004128E1">
        <w:rPr>
          <w:rFonts w:ascii="Times New Roman" w:hAnsi="Times New Roman" w:cs="Times New Roman"/>
          <w:sz w:val="24"/>
          <w:szCs w:val="24"/>
          <w:lang w:val="en-US"/>
        </w:rPr>
        <w:t xml:space="preserve"> hepatice</w:t>
      </w:r>
      <w:proofErr w:type="gramEnd"/>
      <w:r w:rsidR="00067BA5" w:rsidRPr="004128E1">
        <w:rPr>
          <w:rFonts w:ascii="Times New Roman" w:hAnsi="Times New Roman" w:cs="Times New Roman"/>
          <w:sz w:val="24"/>
          <w:szCs w:val="24"/>
          <w:lang w:val="en-US"/>
        </w:rPr>
        <w:t xml:space="preserve"> dreapta și stânga. Canalele biliare intrahepatice și extrahepatice sunt adesea d</w:t>
      </w:r>
      <w:r w:rsidR="00E8134F" w:rsidRPr="004128E1">
        <w:rPr>
          <w:rFonts w:ascii="Times New Roman" w:hAnsi="Times New Roman" w:cs="Times New Roman"/>
          <w:sz w:val="24"/>
          <w:szCs w:val="24"/>
          <w:lang w:val="en-US"/>
        </w:rPr>
        <w:t>enumite în mod colectiv arbore</w:t>
      </w:r>
      <w:r w:rsidR="00067BA5" w:rsidRPr="004128E1">
        <w:rPr>
          <w:rFonts w:ascii="Times New Roman" w:hAnsi="Times New Roman" w:cs="Times New Roman"/>
          <w:sz w:val="24"/>
          <w:szCs w:val="24"/>
          <w:lang w:val="en-US"/>
        </w:rPr>
        <w:t xml:space="preserve"> hepatobiliar. Canalele hepatice și chistice se unesc pentru a forma canalul biliar comun. Canalul biliar comun, care are aproximativ 10 până la 15 cm lungime, coboară și trece în spatele pancreasului și intră în duodenul descendent. Canalul pancreat</w:t>
      </w:r>
      <w:r w:rsidR="000B2CFE" w:rsidRPr="004128E1">
        <w:rPr>
          <w:rFonts w:ascii="Times New Roman" w:hAnsi="Times New Roman" w:cs="Times New Roman"/>
          <w:sz w:val="24"/>
          <w:szCs w:val="24"/>
          <w:lang w:val="en-US"/>
        </w:rPr>
        <w:t xml:space="preserve">ic se alătură canalului comun și </w:t>
      </w:r>
      <w:proofErr w:type="gramStart"/>
      <w:r w:rsidR="000B2CFE" w:rsidRPr="004128E1">
        <w:rPr>
          <w:rFonts w:ascii="Times New Roman" w:hAnsi="Times New Roman" w:cs="Times New Roman"/>
          <w:sz w:val="24"/>
          <w:szCs w:val="24"/>
          <w:lang w:val="en-US"/>
        </w:rPr>
        <w:t xml:space="preserve">formează </w:t>
      </w:r>
      <w:r w:rsidR="00067BA5" w:rsidRPr="004128E1">
        <w:rPr>
          <w:rFonts w:ascii="Times New Roman" w:hAnsi="Times New Roman" w:cs="Times New Roman"/>
          <w:sz w:val="24"/>
          <w:szCs w:val="24"/>
          <w:lang w:val="en-US"/>
        </w:rPr>
        <w:t xml:space="preserve"> un</w:t>
      </w:r>
      <w:proofErr w:type="gramEnd"/>
      <w:r w:rsidR="00067BA5" w:rsidRPr="004128E1">
        <w:rPr>
          <w:rFonts w:ascii="Times New Roman" w:hAnsi="Times New Roman" w:cs="Times New Roman"/>
          <w:sz w:val="24"/>
          <w:szCs w:val="24"/>
          <w:lang w:val="en-US"/>
        </w:rPr>
        <w:t xml:space="preserve"> tub scurt dilatat numit ampula hepatopancreatică (ampula lui Vater), care se varsă în duoden prin papila duodenală. Țesutul muscular de la joncțiunea papilei, </w:t>
      </w:r>
      <w:proofErr w:type="gramStart"/>
      <w:r w:rsidR="00067BA5" w:rsidRPr="004128E1">
        <w:rPr>
          <w:rFonts w:ascii="Times New Roman" w:hAnsi="Times New Roman" w:cs="Times New Roman"/>
          <w:sz w:val="24"/>
          <w:szCs w:val="24"/>
          <w:lang w:val="en-US"/>
        </w:rPr>
        <w:t>numit  sfincterul</w:t>
      </w:r>
      <w:proofErr w:type="gramEnd"/>
      <w:r w:rsidR="00067BA5" w:rsidRPr="004128E1">
        <w:rPr>
          <w:rFonts w:ascii="Times New Roman" w:hAnsi="Times New Roman" w:cs="Times New Roman"/>
          <w:sz w:val="24"/>
          <w:szCs w:val="24"/>
          <w:lang w:val="en-US"/>
        </w:rPr>
        <w:t xml:space="preserve"> Oddi, reglează fluxul bilei în duoden. Când acest sfincter este închis, bila se deplasează înapoi în canalul comun și vezica biliară.</w:t>
      </w:r>
    </w:p>
    <w:p w:rsidR="00FF1EBD" w:rsidRPr="004128E1" w:rsidRDefault="00FF1EBD" w:rsidP="004128E1">
      <w:pPr>
        <w:spacing w:line="240" w:lineRule="auto"/>
        <w:jc w:val="both"/>
        <w:rPr>
          <w:rFonts w:ascii="Times New Roman" w:hAnsi="Times New Roman" w:cs="Times New Roman"/>
          <w:sz w:val="20"/>
          <w:szCs w:val="20"/>
          <w:lang w:val="en-US"/>
        </w:rPr>
      </w:pPr>
    </w:p>
    <w:p w:rsidR="00FF1EBD" w:rsidRPr="004128E1" w:rsidRDefault="00FF1EBD" w:rsidP="004128E1">
      <w:pPr>
        <w:spacing w:line="240" w:lineRule="auto"/>
        <w:jc w:val="both"/>
        <w:rPr>
          <w:rFonts w:ascii="Times New Roman" w:hAnsi="Times New Roman" w:cs="Times New Roman"/>
          <w:sz w:val="20"/>
          <w:szCs w:val="20"/>
          <w:lang w:val="en-US"/>
        </w:rPr>
      </w:pPr>
    </w:p>
    <w:p w:rsidR="00FF1EBD" w:rsidRPr="004128E1" w:rsidRDefault="00FF1EBD" w:rsidP="004128E1">
      <w:pPr>
        <w:spacing w:line="240" w:lineRule="auto"/>
        <w:jc w:val="both"/>
        <w:rPr>
          <w:rFonts w:ascii="Times New Roman" w:hAnsi="Times New Roman" w:cs="Times New Roman"/>
          <w:sz w:val="20"/>
          <w:szCs w:val="20"/>
          <w:lang w:val="en-US"/>
        </w:rPr>
      </w:pPr>
    </w:p>
    <w:p w:rsidR="00067BA5" w:rsidRPr="004128E1" w:rsidRDefault="00067BA5" w:rsidP="00610E27">
      <w:pPr>
        <w:spacing w:line="360" w:lineRule="auto"/>
        <w:jc w:val="both"/>
        <w:rPr>
          <w:rFonts w:ascii="Times New Roman" w:hAnsi="Times New Roman" w:cs="Times New Roman"/>
          <w:b/>
          <w:sz w:val="28"/>
          <w:szCs w:val="28"/>
          <w:lang w:val="en-US"/>
        </w:rPr>
      </w:pPr>
      <w:r w:rsidRPr="004128E1">
        <w:rPr>
          <w:rFonts w:ascii="Times New Roman" w:hAnsi="Times New Roman" w:cs="Times New Roman"/>
          <w:b/>
          <w:sz w:val="28"/>
          <w:szCs w:val="28"/>
          <w:lang w:val="en-US"/>
        </w:rPr>
        <w:lastRenderedPageBreak/>
        <w:t>Funcțiile metabolice ale ficatului</w:t>
      </w:r>
    </w:p>
    <w:p w:rsidR="00067BA5" w:rsidRPr="00610E27" w:rsidRDefault="004128E1" w:rsidP="001F260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67BA5" w:rsidRPr="00610E27">
        <w:rPr>
          <w:rFonts w:ascii="Times New Roman" w:hAnsi="Times New Roman" w:cs="Times New Roman"/>
          <w:sz w:val="24"/>
          <w:szCs w:val="24"/>
          <w:lang w:val="en-US"/>
        </w:rPr>
        <w:t xml:space="preserve">Ficatul este unul dintre cele mai versatile și active organe din </w:t>
      </w:r>
      <w:r w:rsidR="0056780D">
        <w:rPr>
          <w:rFonts w:ascii="Times New Roman" w:hAnsi="Times New Roman" w:cs="Times New Roman"/>
          <w:sz w:val="24"/>
          <w:szCs w:val="24"/>
          <w:lang w:val="en-US"/>
        </w:rPr>
        <w:t>organism</w:t>
      </w:r>
      <w:r w:rsidR="00067BA5" w:rsidRPr="00610E27">
        <w:rPr>
          <w:rFonts w:ascii="Times New Roman" w:hAnsi="Times New Roman" w:cs="Times New Roman"/>
          <w:sz w:val="24"/>
          <w:szCs w:val="24"/>
          <w:lang w:val="en-US"/>
        </w:rPr>
        <w:t>. Produc</w:t>
      </w:r>
      <w:r>
        <w:rPr>
          <w:rFonts w:ascii="Times New Roman" w:hAnsi="Times New Roman" w:cs="Times New Roman"/>
          <w:sz w:val="24"/>
          <w:szCs w:val="24"/>
          <w:lang w:val="en-US"/>
        </w:rPr>
        <w:t>e bila,</w:t>
      </w:r>
      <w:r w:rsidR="00067BA5" w:rsidRPr="00610E27">
        <w:rPr>
          <w:rFonts w:ascii="Times New Roman" w:hAnsi="Times New Roman" w:cs="Times New Roman"/>
          <w:sz w:val="24"/>
          <w:szCs w:val="24"/>
          <w:lang w:val="en-US"/>
        </w:rPr>
        <w:t xml:space="preserve"> metabolizează hormoni și medi</w:t>
      </w:r>
      <w:r>
        <w:rPr>
          <w:rFonts w:ascii="Times New Roman" w:hAnsi="Times New Roman" w:cs="Times New Roman"/>
          <w:sz w:val="24"/>
          <w:szCs w:val="24"/>
          <w:lang w:val="en-US"/>
        </w:rPr>
        <w:t>camente,</w:t>
      </w:r>
      <w:r w:rsidR="0056780D">
        <w:rPr>
          <w:rFonts w:ascii="Times New Roman" w:hAnsi="Times New Roman" w:cs="Times New Roman"/>
          <w:sz w:val="24"/>
          <w:szCs w:val="24"/>
          <w:lang w:val="en-US"/>
        </w:rPr>
        <w:t xml:space="preserve"> sintetizează proteine</w:t>
      </w:r>
      <w:r w:rsidR="00067BA5" w:rsidRPr="00610E27">
        <w:rPr>
          <w:rFonts w:ascii="Times New Roman" w:hAnsi="Times New Roman" w:cs="Times New Roman"/>
          <w:sz w:val="24"/>
          <w:szCs w:val="24"/>
          <w:lang w:val="en-US"/>
        </w:rPr>
        <w:t xml:space="preserve">, glucoza și factorii de coagulare; stochează vitamine și minerale; </w:t>
      </w:r>
      <w:proofErr w:type="gramStart"/>
      <w:r w:rsidR="00FF1EBD">
        <w:rPr>
          <w:rFonts w:ascii="Times New Roman" w:hAnsi="Times New Roman" w:cs="Times New Roman"/>
          <w:sz w:val="24"/>
          <w:szCs w:val="24"/>
          <w:lang w:val="en-US"/>
        </w:rPr>
        <w:t xml:space="preserve">metabolizează </w:t>
      </w:r>
      <w:r w:rsidR="00067BA5" w:rsidRPr="00610E27">
        <w:rPr>
          <w:rFonts w:ascii="Times New Roman" w:hAnsi="Times New Roman" w:cs="Times New Roman"/>
          <w:sz w:val="24"/>
          <w:szCs w:val="24"/>
          <w:lang w:val="en-US"/>
        </w:rPr>
        <w:t xml:space="preserve"> amoniacul</w:t>
      </w:r>
      <w:proofErr w:type="gramEnd"/>
      <w:r w:rsidR="00067BA5" w:rsidRPr="00610E27">
        <w:rPr>
          <w:rFonts w:ascii="Times New Roman" w:hAnsi="Times New Roman" w:cs="Times New Roman"/>
          <w:sz w:val="24"/>
          <w:szCs w:val="24"/>
          <w:lang w:val="en-US"/>
        </w:rPr>
        <w:t xml:space="preserve"> produs prin dezami</w:t>
      </w:r>
      <w:r>
        <w:rPr>
          <w:rFonts w:ascii="Times New Roman" w:hAnsi="Times New Roman" w:cs="Times New Roman"/>
          <w:sz w:val="24"/>
          <w:szCs w:val="24"/>
          <w:lang w:val="en-US"/>
        </w:rPr>
        <w:t xml:space="preserve">narea aminoacizilor în uree;  </w:t>
      </w:r>
      <w:r w:rsidR="00067BA5" w:rsidRPr="00610E27">
        <w:rPr>
          <w:rFonts w:ascii="Times New Roman" w:hAnsi="Times New Roman" w:cs="Times New Roman"/>
          <w:sz w:val="24"/>
          <w:szCs w:val="24"/>
          <w:lang w:val="en-US"/>
        </w:rPr>
        <w:t>transformă acizii grași în cetone. Ficatul degradează excesul de nutrienți și îi transformă în substa</w:t>
      </w:r>
      <w:r w:rsidR="00FF1EBD">
        <w:rPr>
          <w:rFonts w:ascii="Times New Roman" w:hAnsi="Times New Roman" w:cs="Times New Roman"/>
          <w:sz w:val="24"/>
          <w:szCs w:val="24"/>
          <w:lang w:val="en-US"/>
        </w:rPr>
        <w:t xml:space="preserve">nțe esențiale pentru organism, </w:t>
      </w:r>
      <w:proofErr w:type="gramStart"/>
      <w:r w:rsidR="00FF1EBD">
        <w:rPr>
          <w:rFonts w:ascii="Times New Roman" w:hAnsi="Times New Roman" w:cs="Times New Roman"/>
          <w:sz w:val="24"/>
          <w:szCs w:val="24"/>
          <w:lang w:val="en-US"/>
        </w:rPr>
        <w:t xml:space="preserve">sintetizează </w:t>
      </w:r>
      <w:r w:rsidR="00067BA5" w:rsidRPr="00610E27">
        <w:rPr>
          <w:rFonts w:ascii="Times New Roman" w:hAnsi="Times New Roman" w:cs="Times New Roman"/>
          <w:sz w:val="24"/>
          <w:szCs w:val="24"/>
          <w:lang w:val="en-US"/>
        </w:rPr>
        <w:t xml:space="preserve"> carbohidrați</w:t>
      </w:r>
      <w:proofErr w:type="gramEnd"/>
      <w:r w:rsidR="00067BA5" w:rsidRPr="00610E27">
        <w:rPr>
          <w:rFonts w:ascii="Times New Roman" w:hAnsi="Times New Roman" w:cs="Times New Roman"/>
          <w:sz w:val="24"/>
          <w:szCs w:val="24"/>
          <w:lang w:val="en-US"/>
        </w:rPr>
        <w:t xml:space="preserve"> din proteine, transformă </w:t>
      </w:r>
      <w:r w:rsidR="00FF1EBD">
        <w:rPr>
          <w:rFonts w:ascii="Times New Roman" w:hAnsi="Times New Roman" w:cs="Times New Roman"/>
          <w:sz w:val="24"/>
          <w:szCs w:val="24"/>
          <w:lang w:val="en-US"/>
        </w:rPr>
        <w:t xml:space="preserve">glucidele </w:t>
      </w:r>
      <w:r w:rsidR="00067BA5" w:rsidRPr="00610E27">
        <w:rPr>
          <w:rFonts w:ascii="Times New Roman" w:hAnsi="Times New Roman" w:cs="Times New Roman"/>
          <w:sz w:val="24"/>
          <w:szCs w:val="24"/>
          <w:lang w:val="en-US"/>
        </w:rPr>
        <w:t xml:space="preserve"> în</w:t>
      </w:r>
      <w:r w:rsidR="00F01F84">
        <w:rPr>
          <w:rFonts w:ascii="Times New Roman" w:hAnsi="Times New Roman" w:cs="Times New Roman"/>
          <w:sz w:val="24"/>
          <w:szCs w:val="24"/>
          <w:lang w:val="en-US"/>
        </w:rPr>
        <w:t xml:space="preserve"> grăsimi care pot fi depozitate. </w:t>
      </w:r>
      <w:r w:rsidR="00067BA5" w:rsidRPr="00610E27">
        <w:rPr>
          <w:rFonts w:ascii="Times New Roman" w:hAnsi="Times New Roman" w:cs="Times New Roman"/>
          <w:sz w:val="24"/>
          <w:szCs w:val="24"/>
          <w:lang w:val="en-US"/>
        </w:rPr>
        <w:t>În capacitatea sa de metabolizare a medicamentelor și a hormonilor, ficatul servește ca organ excretor. În acest sens, bila, care transportă produsele finale ale substanțelor metabolizate de ficat, seamănă mult cu urina, care transportă deșeurile din organism filtrate de rinichi.</w:t>
      </w:r>
    </w:p>
    <w:p w:rsidR="00067BA5" w:rsidRPr="00610E27" w:rsidRDefault="001F2604" w:rsidP="001F2604">
      <w:pPr>
        <w:spacing w:after="0" w:line="360" w:lineRule="auto"/>
        <w:jc w:val="both"/>
        <w:rPr>
          <w:rFonts w:ascii="Times New Roman" w:hAnsi="Times New Roman" w:cs="Times New Roman"/>
          <w:sz w:val="24"/>
          <w:szCs w:val="24"/>
          <w:lang w:val="en-US"/>
        </w:rPr>
      </w:pPr>
      <w:r>
        <w:rPr>
          <w:rFonts w:ascii="Times New Roman" w:hAnsi="Times New Roman" w:cs="Times New Roman"/>
          <w:b/>
          <w:i/>
          <w:sz w:val="24"/>
          <w:szCs w:val="24"/>
          <w:lang w:val="en-US"/>
        </w:rPr>
        <w:tab/>
      </w:r>
      <w:r w:rsidR="00067BA5" w:rsidRPr="004128E1">
        <w:rPr>
          <w:rFonts w:ascii="Times New Roman" w:hAnsi="Times New Roman" w:cs="Times New Roman"/>
          <w:b/>
          <w:i/>
          <w:sz w:val="24"/>
          <w:szCs w:val="24"/>
          <w:lang w:val="en-US"/>
        </w:rPr>
        <w:t>Metabolismul carbohidraților</w:t>
      </w:r>
      <w:r w:rsidR="00067BA5" w:rsidRPr="004128E1">
        <w:rPr>
          <w:rFonts w:ascii="Times New Roman" w:hAnsi="Times New Roman" w:cs="Times New Roman"/>
          <w:i/>
          <w:sz w:val="24"/>
          <w:szCs w:val="24"/>
          <w:lang w:val="en-US"/>
        </w:rPr>
        <w:t>.</w:t>
      </w:r>
      <w:r w:rsidR="00067BA5" w:rsidRPr="00610E27">
        <w:rPr>
          <w:rFonts w:ascii="Times New Roman" w:hAnsi="Times New Roman" w:cs="Times New Roman"/>
          <w:sz w:val="24"/>
          <w:szCs w:val="24"/>
          <w:lang w:val="en-US"/>
        </w:rPr>
        <w:t xml:space="preserve"> Ficatul joacă un rol esențial în metabolismul carbohidraților și în homeostazia glucozei. Ficatul stochează excesul de glucoză sub formă de glicogen (glicogenogeneză) și îl eliberează în circulație când scade nivelul glicemiei (glicogenoliză). Ficatul sintetizează, de asemenea, glucoza din aminoacizi, glicerol și acid lactic (gluconeogeneză) ca mijloc de menținere a glicemiei în perioadele de post sau de nevoie crescută. Ficatul transformă, de asemenea, excesul de carbohidrați în trigliceri</w:t>
      </w:r>
      <w:r w:rsidR="00F01F84">
        <w:rPr>
          <w:rFonts w:ascii="Times New Roman" w:hAnsi="Times New Roman" w:cs="Times New Roman"/>
          <w:sz w:val="24"/>
          <w:szCs w:val="24"/>
          <w:lang w:val="en-US"/>
        </w:rPr>
        <w:t>de pentru depozitare</w:t>
      </w:r>
      <w:r w:rsidR="00067BA5" w:rsidRPr="00610E27">
        <w:rPr>
          <w:rFonts w:ascii="Times New Roman" w:hAnsi="Times New Roman" w:cs="Times New Roman"/>
          <w:sz w:val="24"/>
          <w:szCs w:val="24"/>
          <w:lang w:val="en-US"/>
        </w:rPr>
        <w:t>.</w:t>
      </w:r>
    </w:p>
    <w:p w:rsidR="00674D75" w:rsidRDefault="001F2604" w:rsidP="004128E1">
      <w:pPr>
        <w:spacing w:after="0" w:line="360" w:lineRule="auto"/>
        <w:jc w:val="both"/>
        <w:rPr>
          <w:rFonts w:ascii="Times New Roman" w:hAnsi="Times New Roman" w:cs="Times New Roman"/>
          <w:sz w:val="24"/>
          <w:szCs w:val="24"/>
          <w:lang w:val="en-US"/>
        </w:rPr>
      </w:pPr>
      <w:r>
        <w:rPr>
          <w:rFonts w:ascii="Times New Roman" w:hAnsi="Times New Roman" w:cs="Times New Roman"/>
          <w:b/>
          <w:i/>
          <w:sz w:val="24"/>
          <w:szCs w:val="24"/>
          <w:lang w:val="en-US"/>
        </w:rPr>
        <w:tab/>
      </w:r>
      <w:r w:rsidR="00067BA5" w:rsidRPr="004128E1">
        <w:rPr>
          <w:rFonts w:ascii="Times New Roman" w:hAnsi="Times New Roman" w:cs="Times New Roman"/>
          <w:b/>
          <w:i/>
          <w:sz w:val="24"/>
          <w:szCs w:val="24"/>
          <w:lang w:val="en-US"/>
        </w:rPr>
        <w:t>Sinteza proteinelor și conversia amoniacului în uree</w:t>
      </w:r>
      <w:r w:rsidR="00067BA5" w:rsidRPr="00610E27">
        <w:rPr>
          <w:rFonts w:ascii="Times New Roman" w:hAnsi="Times New Roman" w:cs="Times New Roman"/>
          <w:sz w:val="24"/>
          <w:szCs w:val="24"/>
          <w:lang w:val="en-US"/>
        </w:rPr>
        <w:t xml:space="preserve">. Ficatul </w:t>
      </w:r>
      <w:proofErr w:type="gramStart"/>
      <w:r w:rsidR="00067BA5" w:rsidRPr="00610E27">
        <w:rPr>
          <w:rFonts w:ascii="Times New Roman" w:hAnsi="Times New Roman" w:cs="Times New Roman"/>
          <w:sz w:val="24"/>
          <w:szCs w:val="24"/>
          <w:lang w:val="en-US"/>
        </w:rPr>
        <w:t>este  important</w:t>
      </w:r>
      <w:proofErr w:type="gramEnd"/>
      <w:r w:rsidR="00067BA5" w:rsidRPr="00610E27">
        <w:rPr>
          <w:rFonts w:ascii="Times New Roman" w:hAnsi="Times New Roman" w:cs="Times New Roman"/>
          <w:sz w:val="24"/>
          <w:szCs w:val="24"/>
          <w:lang w:val="en-US"/>
        </w:rPr>
        <w:t xml:space="preserve"> pentru sinteza și degradarea proteinelor. </w:t>
      </w:r>
      <w:proofErr w:type="gramStart"/>
      <w:r w:rsidR="0056780D">
        <w:rPr>
          <w:rFonts w:ascii="Times New Roman" w:hAnsi="Times New Roman" w:cs="Times New Roman"/>
          <w:sz w:val="24"/>
          <w:szCs w:val="24"/>
          <w:lang w:val="en-US"/>
        </w:rPr>
        <w:t xml:space="preserve">Sintetizează </w:t>
      </w:r>
      <w:r w:rsidR="00067BA5" w:rsidRPr="00610E27">
        <w:rPr>
          <w:rFonts w:ascii="Times New Roman" w:hAnsi="Times New Roman" w:cs="Times New Roman"/>
          <w:sz w:val="24"/>
          <w:szCs w:val="24"/>
          <w:lang w:val="en-US"/>
        </w:rPr>
        <w:t xml:space="preserve"> proteine</w:t>
      </w:r>
      <w:proofErr w:type="gramEnd"/>
      <w:r w:rsidR="00067BA5" w:rsidRPr="00610E27">
        <w:rPr>
          <w:rFonts w:ascii="Times New Roman" w:hAnsi="Times New Roman" w:cs="Times New Roman"/>
          <w:sz w:val="24"/>
          <w:szCs w:val="24"/>
          <w:lang w:val="en-US"/>
        </w:rPr>
        <w:t xml:space="preserve"> ​​pentru propriile nevoi celulare și proteine ​​ care sunt eliberate în circulație. Cea mai importantă dintre aceste proteine ​​secretoare este albumina. Albumina contribuie semnificativ la presiunea osmotică coloidală plasmatică și la legarea și transportul a numeroase substanțe, inclusiv unii hormoni și medicamente, acizi grași, bilirubină și alți anioni. Ficatul produce și alte proteine ​​importante, cum ar fi fibrinogenul și factorii de coagulare a sângelui. </w:t>
      </w:r>
    </w:p>
    <w:p w:rsidR="002105EB" w:rsidRPr="00610E27" w:rsidRDefault="00674D75" w:rsidP="004128E1">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en-US"/>
        </w:rPr>
        <w:tab/>
      </w:r>
      <w:r w:rsidR="00067BA5" w:rsidRPr="00610E27">
        <w:rPr>
          <w:rFonts w:ascii="Times New Roman" w:hAnsi="Times New Roman" w:cs="Times New Roman"/>
          <w:sz w:val="24"/>
          <w:szCs w:val="24"/>
          <w:lang w:val="en-US"/>
        </w:rPr>
        <w:t xml:space="preserve">Prin intermediul unei varietăți de procese anabolice și catabolice, ficatul este principalul loc de </w:t>
      </w:r>
      <w:r w:rsidR="0056780D">
        <w:rPr>
          <w:rFonts w:ascii="Times New Roman" w:hAnsi="Times New Roman" w:cs="Times New Roman"/>
          <w:sz w:val="24"/>
          <w:szCs w:val="24"/>
          <w:lang w:val="en-US"/>
        </w:rPr>
        <w:t xml:space="preserve">metabolizare a </w:t>
      </w:r>
      <w:r w:rsidR="00067BA5" w:rsidRPr="00610E27">
        <w:rPr>
          <w:rFonts w:ascii="Times New Roman" w:hAnsi="Times New Roman" w:cs="Times New Roman"/>
          <w:sz w:val="24"/>
          <w:szCs w:val="24"/>
          <w:lang w:val="en-US"/>
        </w:rPr>
        <w:t xml:space="preserve">aminoacizilor. </w:t>
      </w:r>
      <w:r w:rsidR="002105EB" w:rsidRPr="00610E27">
        <w:rPr>
          <w:rFonts w:ascii="Times New Roman" w:hAnsi="Times New Roman" w:cs="Times New Roman"/>
          <w:sz w:val="24"/>
          <w:szCs w:val="24"/>
          <w:lang w:val="ro-MD"/>
        </w:rPr>
        <w:t>Ca urmare a transaminării, aminoacizii pot participa la metabolismul intermediar al glucidelor și lipidelor. În perioadele de post sau de foame, aminoacizii sunt folosiți pentru producerea de glucoză (gluconeogeneză). Majoritatea aminoacizilor neesențiali sunt sintetizați în ficat prin transaminare. Procesul de transaminare este catalizat de aminotransferaze, enzime care se găsesc în cantități mari în ficat. Dezaminarea oxidativă impli</w:t>
      </w:r>
      <w:r w:rsidR="003D70F8">
        <w:rPr>
          <w:rFonts w:ascii="Times New Roman" w:hAnsi="Times New Roman" w:cs="Times New Roman"/>
          <w:sz w:val="24"/>
          <w:szCs w:val="24"/>
          <w:lang w:val="ro-MD"/>
        </w:rPr>
        <w:t>că îndepărtarea grupărilor aminice</w:t>
      </w:r>
      <w:r w:rsidR="002105EB" w:rsidRPr="00610E27">
        <w:rPr>
          <w:rFonts w:ascii="Times New Roman" w:hAnsi="Times New Roman" w:cs="Times New Roman"/>
          <w:sz w:val="24"/>
          <w:szCs w:val="24"/>
          <w:lang w:val="ro-MD"/>
        </w:rPr>
        <w:t xml:space="preserve"> din aminoacizi și conversia aminoacizilor în cetoacizi și amoniac. Acest lucru se întâmplă în principal prin trans</w:t>
      </w:r>
      <w:r w:rsidR="003D70F8">
        <w:rPr>
          <w:rFonts w:ascii="Times New Roman" w:hAnsi="Times New Roman" w:cs="Times New Roman"/>
          <w:sz w:val="24"/>
          <w:szCs w:val="24"/>
          <w:lang w:val="ro-MD"/>
        </w:rPr>
        <w:t>aminare, în care grupurile amine</w:t>
      </w:r>
      <w:r w:rsidR="002105EB" w:rsidRPr="00610E27">
        <w:rPr>
          <w:rFonts w:ascii="Times New Roman" w:hAnsi="Times New Roman" w:cs="Times New Roman"/>
          <w:sz w:val="24"/>
          <w:szCs w:val="24"/>
          <w:lang w:val="ro-MD"/>
        </w:rPr>
        <w:t xml:space="preserve"> sunt îndepărtate și apoi transferate către o altă substanță acceptor. Substanța acceptantă poate transfera apoi grupa </w:t>
      </w:r>
      <w:r w:rsidR="003D70F8">
        <w:rPr>
          <w:rFonts w:ascii="Times New Roman" w:hAnsi="Times New Roman" w:cs="Times New Roman"/>
          <w:sz w:val="24"/>
          <w:szCs w:val="24"/>
          <w:lang w:val="ro-MD"/>
        </w:rPr>
        <w:t>amină</w:t>
      </w:r>
      <w:r w:rsidR="002105EB" w:rsidRPr="00610E27">
        <w:rPr>
          <w:rFonts w:ascii="Times New Roman" w:hAnsi="Times New Roman" w:cs="Times New Roman"/>
          <w:sz w:val="24"/>
          <w:szCs w:val="24"/>
          <w:lang w:val="ro-MD"/>
        </w:rPr>
        <w:t xml:space="preserve"> într-o altă substanță sau o poate elibera sub formă de amoniac. Amoniacul este foarte toxic pentru țesuturile </w:t>
      </w:r>
      <w:r w:rsidR="003D70F8">
        <w:rPr>
          <w:rFonts w:ascii="Times New Roman" w:hAnsi="Times New Roman" w:cs="Times New Roman"/>
          <w:sz w:val="24"/>
          <w:szCs w:val="24"/>
          <w:lang w:val="ro-MD"/>
        </w:rPr>
        <w:t>organismului</w:t>
      </w:r>
      <w:r w:rsidR="002105EB" w:rsidRPr="00610E27">
        <w:rPr>
          <w:rFonts w:ascii="Times New Roman" w:hAnsi="Times New Roman" w:cs="Times New Roman"/>
          <w:sz w:val="24"/>
          <w:szCs w:val="24"/>
          <w:lang w:val="ro-MD"/>
        </w:rPr>
        <w:t xml:space="preserve">, în special pentru neuroni. Amoniacul care este eliberat în timpul </w:t>
      </w:r>
      <w:r w:rsidR="002105EB" w:rsidRPr="00610E27">
        <w:rPr>
          <w:rFonts w:ascii="Times New Roman" w:hAnsi="Times New Roman" w:cs="Times New Roman"/>
          <w:sz w:val="24"/>
          <w:szCs w:val="24"/>
          <w:lang w:val="ro-MD"/>
        </w:rPr>
        <w:lastRenderedPageBreak/>
        <w:t xml:space="preserve">dezaminării este transformat în uree. În esență, toată ureea formată în organism este sintetizată </w:t>
      </w:r>
      <w:r w:rsidR="0056776D">
        <w:rPr>
          <w:rFonts w:ascii="Times New Roman" w:hAnsi="Times New Roman" w:cs="Times New Roman"/>
          <w:sz w:val="24"/>
          <w:szCs w:val="24"/>
          <w:lang w:val="ro-MD"/>
        </w:rPr>
        <w:t xml:space="preserve">în </w:t>
      </w:r>
      <w:r w:rsidR="002105EB" w:rsidRPr="00610E27">
        <w:rPr>
          <w:rFonts w:ascii="Times New Roman" w:hAnsi="Times New Roman" w:cs="Times New Roman"/>
          <w:sz w:val="24"/>
          <w:szCs w:val="24"/>
          <w:lang w:val="ro-MD"/>
        </w:rPr>
        <w:t xml:space="preserve"> ciclul ure</w:t>
      </w:r>
      <w:r w:rsidR="008D75C7">
        <w:rPr>
          <w:rFonts w:ascii="Times New Roman" w:hAnsi="Times New Roman" w:cs="Times New Roman"/>
          <w:sz w:val="24"/>
          <w:szCs w:val="24"/>
          <w:lang w:val="ro-MD"/>
        </w:rPr>
        <w:t xml:space="preserve">ogenetic </w:t>
      </w:r>
      <w:r w:rsidR="002105EB" w:rsidRPr="00610E27">
        <w:rPr>
          <w:rFonts w:ascii="Times New Roman" w:hAnsi="Times New Roman" w:cs="Times New Roman"/>
          <w:sz w:val="24"/>
          <w:szCs w:val="24"/>
          <w:lang w:val="ro-MD"/>
        </w:rPr>
        <w:t xml:space="preserve"> din ficat și apoi este excretată de rinichi. Deși ureea este în mare parte excretată de rinichi, </w:t>
      </w:r>
      <w:r w:rsidR="00EF387B">
        <w:rPr>
          <w:rFonts w:ascii="Times New Roman" w:hAnsi="Times New Roman" w:cs="Times New Roman"/>
          <w:sz w:val="24"/>
          <w:szCs w:val="24"/>
          <w:lang w:val="ro-MD"/>
        </w:rPr>
        <w:t xml:space="preserve">aceasta </w:t>
      </w:r>
      <w:r w:rsidR="008D75C7">
        <w:rPr>
          <w:rFonts w:ascii="Times New Roman" w:hAnsi="Times New Roman" w:cs="Times New Roman"/>
          <w:sz w:val="24"/>
          <w:szCs w:val="24"/>
          <w:lang w:val="ro-MD"/>
        </w:rPr>
        <w:t xml:space="preserve">partial </w:t>
      </w:r>
      <w:r w:rsidR="002105EB" w:rsidRPr="00610E27">
        <w:rPr>
          <w:rFonts w:ascii="Times New Roman" w:hAnsi="Times New Roman" w:cs="Times New Roman"/>
          <w:sz w:val="24"/>
          <w:szCs w:val="24"/>
          <w:lang w:val="ro-MD"/>
        </w:rPr>
        <w:t xml:space="preserve"> difuzează în intestin, unde este transformată în amoniac de către bacteriile enterice. Producția intestinală de amoniac rezultă și din dezaminarea bacteriană a aminoacizilor neabsorbiți și a proteinelor derivate </w:t>
      </w:r>
      <w:r w:rsidR="0056776D">
        <w:rPr>
          <w:rFonts w:ascii="Times New Roman" w:hAnsi="Times New Roman" w:cs="Times New Roman"/>
          <w:sz w:val="24"/>
          <w:szCs w:val="24"/>
          <w:lang w:val="ro-MD"/>
        </w:rPr>
        <w:t xml:space="preserve">din </w:t>
      </w:r>
      <w:r w:rsidR="002105EB" w:rsidRPr="00610E27">
        <w:rPr>
          <w:rFonts w:ascii="Times New Roman" w:hAnsi="Times New Roman" w:cs="Times New Roman"/>
          <w:sz w:val="24"/>
          <w:szCs w:val="24"/>
          <w:lang w:val="ro-MD"/>
        </w:rPr>
        <w:t xml:space="preserve"> celule exfoliate sau </w:t>
      </w:r>
      <w:r w:rsidR="0056776D">
        <w:rPr>
          <w:rFonts w:ascii="Times New Roman" w:hAnsi="Times New Roman" w:cs="Times New Roman"/>
          <w:sz w:val="24"/>
          <w:szCs w:val="24"/>
          <w:lang w:val="ro-MD"/>
        </w:rPr>
        <w:t xml:space="preserve">din </w:t>
      </w:r>
      <w:r w:rsidR="002105EB" w:rsidRPr="00610E27">
        <w:rPr>
          <w:rFonts w:ascii="Times New Roman" w:hAnsi="Times New Roman" w:cs="Times New Roman"/>
          <w:sz w:val="24"/>
          <w:szCs w:val="24"/>
          <w:lang w:val="ro-MD"/>
        </w:rPr>
        <w:t>sânge. Amoniacul produs în intestin este abs</w:t>
      </w:r>
      <w:r w:rsidR="003D70F8">
        <w:rPr>
          <w:rFonts w:ascii="Times New Roman" w:hAnsi="Times New Roman" w:cs="Times New Roman"/>
          <w:sz w:val="24"/>
          <w:szCs w:val="24"/>
          <w:lang w:val="ro-MD"/>
        </w:rPr>
        <w:t>orbit în circulația portală</w:t>
      </w:r>
      <w:r w:rsidR="002105EB" w:rsidRPr="00610E27">
        <w:rPr>
          <w:rFonts w:ascii="Times New Roman" w:hAnsi="Times New Roman" w:cs="Times New Roman"/>
          <w:sz w:val="24"/>
          <w:szCs w:val="24"/>
          <w:lang w:val="ro-MD"/>
        </w:rPr>
        <w:t xml:space="preserve"> și transportat în ficat, unde este transformat în uree înainte de a fi eliberat în circulația sistemică. Producția intestinală de amoniac este crescută după ingestia de alimente bogate în proteine ​​și sângerări gastrointestinale. În bolile hepatice avansate, sinteza ureei este adesea afectată, ducând la o acumulare de amoniac din sânge.</w:t>
      </w:r>
    </w:p>
    <w:p w:rsidR="0056776D" w:rsidRDefault="001F2604" w:rsidP="004128E1">
      <w:pPr>
        <w:spacing w:after="0" w:line="360" w:lineRule="auto"/>
        <w:jc w:val="both"/>
        <w:rPr>
          <w:rFonts w:ascii="Times New Roman" w:hAnsi="Times New Roman" w:cs="Times New Roman"/>
          <w:sz w:val="24"/>
          <w:szCs w:val="24"/>
          <w:lang w:val="ro-MD"/>
        </w:rPr>
      </w:pPr>
      <w:r>
        <w:rPr>
          <w:rFonts w:ascii="Times New Roman" w:hAnsi="Times New Roman" w:cs="Times New Roman"/>
          <w:b/>
          <w:i/>
          <w:sz w:val="24"/>
          <w:szCs w:val="24"/>
          <w:lang w:val="ro-MD"/>
        </w:rPr>
        <w:tab/>
      </w:r>
      <w:r w:rsidR="003D70F8" w:rsidRPr="004128E1">
        <w:rPr>
          <w:rFonts w:ascii="Times New Roman" w:hAnsi="Times New Roman" w:cs="Times New Roman"/>
          <w:b/>
          <w:i/>
          <w:sz w:val="24"/>
          <w:szCs w:val="24"/>
          <w:lang w:val="ro-MD"/>
        </w:rPr>
        <w:t>M</w:t>
      </w:r>
      <w:r w:rsidR="002105EB" w:rsidRPr="004128E1">
        <w:rPr>
          <w:rFonts w:ascii="Times New Roman" w:hAnsi="Times New Roman" w:cs="Times New Roman"/>
          <w:b/>
          <w:i/>
          <w:sz w:val="24"/>
          <w:szCs w:val="24"/>
          <w:lang w:val="ro-MD"/>
        </w:rPr>
        <w:t>etabolismului lipidic</w:t>
      </w:r>
      <w:r w:rsidR="002105EB" w:rsidRPr="00057739">
        <w:rPr>
          <w:rFonts w:ascii="Times New Roman" w:hAnsi="Times New Roman" w:cs="Times New Roman"/>
          <w:b/>
          <w:sz w:val="24"/>
          <w:szCs w:val="24"/>
          <w:lang w:val="ro-MD"/>
        </w:rPr>
        <w:t>.</w:t>
      </w:r>
      <w:r w:rsidR="002105EB" w:rsidRPr="00610E27">
        <w:rPr>
          <w:rFonts w:ascii="Times New Roman" w:hAnsi="Times New Roman" w:cs="Times New Roman"/>
          <w:sz w:val="24"/>
          <w:szCs w:val="24"/>
          <w:lang w:val="ro-MD"/>
        </w:rPr>
        <w:t xml:space="preserve"> Deși majoritatea celulelor</w:t>
      </w:r>
      <w:r w:rsidR="003D70F8">
        <w:rPr>
          <w:rFonts w:ascii="Times New Roman" w:hAnsi="Times New Roman" w:cs="Times New Roman"/>
          <w:sz w:val="24"/>
          <w:szCs w:val="24"/>
          <w:lang w:val="ro-MD"/>
        </w:rPr>
        <w:t xml:space="preserve"> </w:t>
      </w:r>
      <w:r w:rsidR="00EF387B">
        <w:rPr>
          <w:rFonts w:ascii="Times New Roman" w:hAnsi="Times New Roman" w:cs="Times New Roman"/>
          <w:sz w:val="24"/>
          <w:szCs w:val="24"/>
          <w:lang w:val="ro-MD"/>
        </w:rPr>
        <w:t xml:space="preserve">organismului </w:t>
      </w:r>
      <w:r w:rsidR="003D70F8">
        <w:rPr>
          <w:rFonts w:ascii="Times New Roman" w:hAnsi="Times New Roman" w:cs="Times New Roman"/>
          <w:sz w:val="24"/>
          <w:szCs w:val="24"/>
          <w:lang w:val="ro-MD"/>
        </w:rPr>
        <w:t xml:space="preserve"> metabolizează lipidele</w:t>
      </w:r>
      <w:r w:rsidR="002105EB" w:rsidRPr="00610E27">
        <w:rPr>
          <w:rFonts w:ascii="Times New Roman" w:hAnsi="Times New Roman" w:cs="Times New Roman"/>
          <w:sz w:val="24"/>
          <w:szCs w:val="24"/>
          <w:lang w:val="ro-MD"/>
        </w:rPr>
        <w:t xml:space="preserve">, anumite aspecte ale metabolismului lipidelor </w:t>
      </w:r>
      <w:r w:rsidR="00EF387B">
        <w:rPr>
          <w:rFonts w:ascii="Times New Roman" w:hAnsi="Times New Roman" w:cs="Times New Roman"/>
          <w:sz w:val="24"/>
          <w:szCs w:val="24"/>
          <w:lang w:val="ro-MD"/>
        </w:rPr>
        <w:t xml:space="preserve">se desfășoară </w:t>
      </w:r>
      <w:r w:rsidR="002105EB" w:rsidRPr="00610E27">
        <w:rPr>
          <w:rFonts w:ascii="Times New Roman" w:hAnsi="Times New Roman" w:cs="Times New Roman"/>
          <w:sz w:val="24"/>
          <w:szCs w:val="24"/>
          <w:lang w:val="ro-MD"/>
        </w:rPr>
        <w:t xml:space="preserve"> în principal în ficat, inclusiv oxidarea acizilor grași pentru a furniza energie; sinteza unor cantități mari de colesterol, fosfolipide</w:t>
      </w:r>
      <w:r w:rsidR="0056776D">
        <w:rPr>
          <w:rFonts w:ascii="Times New Roman" w:hAnsi="Times New Roman" w:cs="Times New Roman"/>
          <w:sz w:val="24"/>
          <w:szCs w:val="24"/>
          <w:lang w:val="ro-MD"/>
        </w:rPr>
        <w:t xml:space="preserve"> și majoritatea lipoproteinelor inclusiv </w:t>
      </w:r>
      <w:r w:rsidR="002105EB" w:rsidRPr="00610E27">
        <w:rPr>
          <w:rFonts w:ascii="Times New Roman" w:hAnsi="Times New Roman" w:cs="Times New Roman"/>
          <w:sz w:val="24"/>
          <w:szCs w:val="24"/>
          <w:lang w:val="ro-MD"/>
        </w:rPr>
        <w:t xml:space="preserve"> formarea trigliceridelor din carbohidrați și proteine. În perioadele de foame, cetonele devin o sursă majoră de energie, deoarece acizii grași eliberați din țesutul adipos sunt transformați în cetone de către ficat. </w:t>
      </w:r>
      <w:r w:rsidR="00EF387B">
        <w:rPr>
          <w:rFonts w:ascii="Times New Roman" w:hAnsi="Times New Roman" w:cs="Times New Roman"/>
          <w:sz w:val="24"/>
          <w:szCs w:val="24"/>
          <w:lang w:val="ro-MD"/>
        </w:rPr>
        <w:t>A</w:t>
      </w:r>
      <w:r w:rsidR="002105EB" w:rsidRPr="00610E27">
        <w:rPr>
          <w:rFonts w:ascii="Times New Roman" w:hAnsi="Times New Roman" w:cs="Times New Roman"/>
          <w:sz w:val="24"/>
          <w:szCs w:val="24"/>
          <w:lang w:val="ro-MD"/>
        </w:rPr>
        <w:t>cetil-CoA de asemenea</w:t>
      </w:r>
      <w:r w:rsidR="00EF387B">
        <w:rPr>
          <w:rFonts w:ascii="Times New Roman" w:hAnsi="Times New Roman" w:cs="Times New Roman"/>
          <w:sz w:val="24"/>
          <w:szCs w:val="24"/>
          <w:lang w:val="ro-MD"/>
        </w:rPr>
        <w:t xml:space="preserve"> este utilizat </w:t>
      </w:r>
      <w:r w:rsidR="002105EB" w:rsidRPr="00610E27">
        <w:rPr>
          <w:rFonts w:ascii="Times New Roman" w:hAnsi="Times New Roman" w:cs="Times New Roman"/>
          <w:sz w:val="24"/>
          <w:szCs w:val="24"/>
          <w:lang w:val="ro-MD"/>
        </w:rPr>
        <w:t xml:space="preserve"> pentru a sintetiza</w:t>
      </w:r>
      <w:r w:rsidR="00EF387B">
        <w:rPr>
          <w:rFonts w:ascii="Times New Roman" w:hAnsi="Times New Roman" w:cs="Times New Roman"/>
          <w:sz w:val="24"/>
          <w:szCs w:val="24"/>
          <w:lang w:val="ro-MD"/>
        </w:rPr>
        <w:t xml:space="preserve"> colesterolul și acizii biliari.</w:t>
      </w:r>
      <w:r w:rsidR="002105EB" w:rsidRPr="00610E27">
        <w:rPr>
          <w:rFonts w:ascii="Times New Roman" w:hAnsi="Times New Roman" w:cs="Times New Roman"/>
          <w:sz w:val="24"/>
          <w:szCs w:val="24"/>
          <w:lang w:val="ro-MD"/>
        </w:rPr>
        <w:t xml:space="preserve"> Colesterolul</w:t>
      </w:r>
      <w:r w:rsidR="00EF387B">
        <w:rPr>
          <w:rFonts w:ascii="Times New Roman" w:hAnsi="Times New Roman" w:cs="Times New Roman"/>
          <w:sz w:val="24"/>
          <w:szCs w:val="24"/>
          <w:lang w:val="ro-MD"/>
        </w:rPr>
        <w:t xml:space="preserve"> este supus mai multor transformări </w:t>
      </w:r>
      <w:r w:rsidR="002105EB" w:rsidRPr="00610E27">
        <w:rPr>
          <w:rFonts w:ascii="Times New Roman" w:hAnsi="Times New Roman" w:cs="Times New Roman"/>
          <w:sz w:val="24"/>
          <w:szCs w:val="24"/>
          <w:lang w:val="ro-MD"/>
        </w:rPr>
        <w:t xml:space="preserve"> în ficat. Poate fi esterificat și depozitat; poate fi exportat legat de lipoproteine; sau poate fi transformat în acizi biliari. Aproape toată sinteza </w:t>
      </w:r>
      <w:r w:rsidR="0056776D">
        <w:rPr>
          <w:rFonts w:ascii="Times New Roman" w:hAnsi="Times New Roman" w:cs="Times New Roman"/>
          <w:sz w:val="24"/>
          <w:szCs w:val="24"/>
          <w:lang w:val="ro-MD"/>
        </w:rPr>
        <w:t xml:space="preserve">lipelor </w:t>
      </w:r>
      <w:r w:rsidR="002105EB" w:rsidRPr="00610E27">
        <w:rPr>
          <w:rFonts w:ascii="Times New Roman" w:hAnsi="Times New Roman" w:cs="Times New Roman"/>
          <w:sz w:val="24"/>
          <w:szCs w:val="24"/>
          <w:lang w:val="ro-MD"/>
        </w:rPr>
        <w:t xml:space="preserve"> din carbohidrați și proteine ​​</w:t>
      </w:r>
      <w:r w:rsidR="003D70F8">
        <w:rPr>
          <w:rFonts w:ascii="Times New Roman" w:hAnsi="Times New Roman" w:cs="Times New Roman"/>
          <w:sz w:val="24"/>
          <w:szCs w:val="24"/>
          <w:lang w:val="ro-MD"/>
        </w:rPr>
        <w:t xml:space="preserve">se produce </w:t>
      </w:r>
      <w:r w:rsidR="002105EB" w:rsidRPr="00610E27">
        <w:rPr>
          <w:rFonts w:ascii="Times New Roman" w:hAnsi="Times New Roman" w:cs="Times New Roman"/>
          <w:sz w:val="24"/>
          <w:szCs w:val="24"/>
          <w:lang w:val="ro-MD"/>
        </w:rPr>
        <w:t xml:space="preserve"> în ficat. </w:t>
      </w:r>
    </w:p>
    <w:p w:rsidR="00CF617B" w:rsidRDefault="001F2604" w:rsidP="004128E1">
      <w:pPr>
        <w:spacing w:after="0" w:line="360" w:lineRule="auto"/>
        <w:jc w:val="both"/>
        <w:rPr>
          <w:rFonts w:ascii="Times New Roman" w:hAnsi="Times New Roman" w:cs="Times New Roman"/>
          <w:sz w:val="24"/>
          <w:szCs w:val="24"/>
          <w:lang w:val="ro-MD"/>
        </w:rPr>
      </w:pPr>
      <w:r>
        <w:rPr>
          <w:rFonts w:ascii="Times New Roman" w:hAnsi="Times New Roman" w:cs="Times New Roman"/>
          <w:b/>
          <w:i/>
          <w:sz w:val="24"/>
          <w:szCs w:val="24"/>
          <w:lang w:val="ro-MD"/>
        </w:rPr>
        <w:tab/>
      </w:r>
      <w:r w:rsidR="004128E1">
        <w:rPr>
          <w:rFonts w:ascii="Times New Roman" w:hAnsi="Times New Roman" w:cs="Times New Roman"/>
          <w:b/>
          <w:i/>
          <w:sz w:val="24"/>
          <w:szCs w:val="24"/>
          <w:lang w:val="ro-MD"/>
        </w:rPr>
        <w:t>Producția</w:t>
      </w:r>
      <w:r w:rsidR="002105EB" w:rsidRPr="004128E1">
        <w:rPr>
          <w:rFonts w:ascii="Times New Roman" w:hAnsi="Times New Roman" w:cs="Times New Roman"/>
          <w:b/>
          <w:i/>
          <w:sz w:val="24"/>
          <w:szCs w:val="24"/>
          <w:lang w:val="ro-MD"/>
        </w:rPr>
        <w:t xml:space="preserve"> bi</w:t>
      </w:r>
      <w:r w:rsidR="004128E1">
        <w:rPr>
          <w:rFonts w:ascii="Times New Roman" w:hAnsi="Times New Roman" w:cs="Times New Roman"/>
          <w:b/>
          <w:i/>
          <w:sz w:val="24"/>
          <w:szCs w:val="24"/>
          <w:lang w:val="ro-MD"/>
        </w:rPr>
        <w:t>ei</w:t>
      </w:r>
      <w:r w:rsidR="002105EB" w:rsidRPr="004128E1">
        <w:rPr>
          <w:rFonts w:ascii="Times New Roman" w:hAnsi="Times New Roman" w:cs="Times New Roman"/>
          <w:i/>
          <w:sz w:val="24"/>
          <w:szCs w:val="24"/>
          <w:lang w:val="ro-MD"/>
        </w:rPr>
        <w:t>.</w:t>
      </w:r>
      <w:r w:rsidR="002105EB" w:rsidRPr="00610E27">
        <w:rPr>
          <w:rFonts w:ascii="Times New Roman" w:hAnsi="Times New Roman" w:cs="Times New Roman"/>
          <w:sz w:val="24"/>
          <w:szCs w:val="24"/>
          <w:lang w:val="ro-MD"/>
        </w:rPr>
        <w:t xml:space="preserve"> Secreția bilei este esenț</w:t>
      </w:r>
      <w:r w:rsidR="0056776D">
        <w:rPr>
          <w:rFonts w:ascii="Times New Roman" w:hAnsi="Times New Roman" w:cs="Times New Roman"/>
          <w:sz w:val="24"/>
          <w:szCs w:val="24"/>
          <w:lang w:val="ro-MD"/>
        </w:rPr>
        <w:t xml:space="preserve">ială pentru digestia </w:t>
      </w:r>
      <w:r w:rsidR="002105EB" w:rsidRPr="00610E27">
        <w:rPr>
          <w:rFonts w:ascii="Times New Roman" w:hAnsi="Times New Roman" w:cs="Times New Roman"/>
          <w:sz w:val="24"/>
          <w:szCs w:val="24"/>
          <w:lang w:val="ro-MD"/>
        </w:rPr>
        <w:t xml:space="preserve"> și absorbția grăsimilor și a vitaminelor liposolubile din intestin. Ficatul produce zilnic aproximativ 600 până la 1200 ml de bilă. Bila conține apă, săruri </w:t>
      </w:r>
      <w:r w:rsidR="00057739">
        <w:rPr>
          <w:rFonts w:ascii="Times New Roman" w:hAnsi="Times New Roman" w:cs="Times New Roman"/>
          <w:sz w:val="24"/>
          <w:szCs w:val="24"/>
          <w:lang w:val="ro-MD"/>
        </w:rPr>
        <w:t xml:space="preserve">biliare, bilirubină, colesterol s.a. </w:t>
      </w:r>
      <w:r w:rsidR="002105EB" w:rsidRPr="00610E27">
        <w:rPr>
          <w:rFonts w:ascii="Times New Roman" w:hAnsi="Times New Roman" w:cs="Times New Roman"/>
          <w:sz w:val="24"/>
          <w:szCs w:val="24"/>
          <w:lang w:val="ro-MD"/>
        </w:rPr>
        <w:t xml:space="preserve">Dintre acestea, doar sărurile biliare, care sunt formate din colesterol, sunt importante în digestie. </w:t>
      </w:r>
      <w:r w:rsidR="0056776D">
        <w:rPr>
          <w:rFonts w:ascii="Times New Roman" w:hAnsi="Times New Roman" w:cs="Times New Roman"/>
          <w:sz w:val="24"/>
          <w:szCs w:val="24"/>
          <w:lang w:val="ro-MD"/>
        </w:rPr>
        <w:t xml:space="preserve">Ficatul sintetizează </w:t>
      </w:r>
      <w:r w:rsidR="002105EB" w:rsidRPr="00610E27">
        <w:rPr>
          <w:rFonts w:ascii="Times New Roman" w:hAnsi="Times New Roman" w:cs="Times New Roman"/>
          <w:sz w:val="24"/>
          <w:szCs w:val="24"/>
          <w:lang w:val="ro-MD"/>
        </w:rPr>
        <w:t xml:space="preserve"> zilnic aproximativ 0,6 g de săruri biliare. Sărurile biliare îndeplinesc o funcție importantă în digestie; ajută la emulsionarea grăsimilor </w:t>
      </w:r>
      <w:r w:rsidR="0056776D">
        <w:rPr>
          <w:rFonts w:ascii="Times New Roman" w:hAnsi="Times New Roman" w:cs="Times New Roman"/>
          <w:sz w:val="24"/>
          <w:szCs w:val="24"/>
          <w:lang w:val="ro-MD"/>
        </w:rPr>
        <w:t>și</w:t>
      </w:r>
      <w:r w:rsidR="002105EB" w:rsidRPr="00610E27">
        <w:rPr>
          <w:rFonts w:ascii="Times New Roman" w:hAnsi="Times New Roman" w:cs="Times New Roman"/>
          <w:sz w:val="24"/>
          <w:szCs w:val="24"/>
          <w:lang w:val="ro-MD"/>
        </w:rPr>
        <w:t xml:space="preserve"> sunt necesare pentru formarea micelelor care transportă acizii grași și vitaminele liposolubile la suprafața mucoasei intestinale pentru absorbție. Aproximativ 94% din sărurile biliare care intră în intestin sunt reabsorbite în circulația portală p</w:t>
      </w:r>
      <w:r w:rsidR="0056776D">
        <w:rPr>
          <w:rFonts w:ascii="Times New Roman" w:hAnsi="Times New Roman" w:cs="Times New Roman"/>
          <w:sz w:val="24"/>
          <w:szCs w:val="24"/>
          <w:lang w:val="ro-MD"/>
        </w:rPr>
        <w:t xml:space="preserve">rintr-un proces de transport </w:t>
      </w:r>
      <w:r w:rsidR="002105EB" w:rsidRPr="00610E27">
        <w:rPr>
          <w:rFonts w:ascii="Times New Roman" w:hAnsi="Times New Roman" w:cs="Times New Roman"/>
          <w:sz w:val="24"/>
          <w:szCs w:val="24"/>
          <w:lang w:val="ro-MD"/>
        </w:rPr>
        <w:t xml:space="preserve"> care are loc în ileonul d</w:t>
      </w:r>
      <w:r w:rsidR="00057739">
        <w:rPr>
          <w:rFonts w:ascii="Times New Roman" w:hAnsi="Times New Roman" w:cs="Times New Roman"/>
          <w:sz w:val="24"/>
          <w:szCs w:val="24"/>
          <w:lang w:val="ro-MD"/>
        </w:rPr>
        <w:t>istal. Din circulația portală</w:t>
      </w:r>
      <w:r w:rsidR="002105EB" w:rsidRPr="00610E27">
        <w:rPr>
          <w:rFonts w:ascii="Times New Roman" w:hAnsi="Times New Roman" w:cs="Times New Roman"/>
          <w:sz w:val="24"/>
          <w:szCs w:val="24"/>
          <w:lang w:val="ro-MD"/>
        </w:rPr>
        <w:t>, sărurile biliare trec în ficat, unde sunt reciclate. În mod normal, sărurile biliare parcurg acest întreg circuit de aproximativ 18 ori înainte de a fi ex</w:t>
      </w:r>
      <w:r w:rsidR="006E6E2D">
        <w:rPr>
          <w:rFonts w:ascii="Times New Roman" w:hAnsi="Times New Roman" w:cs="Times New Roman"/>
          <w:sz w:val="24"/>
          <w:szCs w:val="24"/>
          <w:lang w:val="ro-MD"/>
        </w:rPr>
        <w:t xml:space="preserve">cretate </w:t>
      </w:r>
      <w:r w:rsidR="002105EB" w:rsidRPr="00610E27">
        <w:rPr>
          <w:rFonts w:ascii="Times New Roman" w:hAnsi="Times New Roman" w:cs="Times New Roman"/>
          <w:sz w:val="24"/>
          <w:szCs w:val="24"/>
          <w:lang w:val="ro-MD"/>
        </w:rPr>
        <w:t xml:space="preserve"> în fecale. Acest sistem pentru reci</w:t>
      </w:r>
      <w:r w:rsidR="00057739">
        <w:rPr>
          <w:rFonts w:ascii="Times New Roman" w:hAnsi="Times New Roman" w:cs="Times New Roman"/>
          <w:sz w:val="24"/>
          <w:szCs w:val="24"/>
          <w:lang w:val="ro-MD"/>
        </w:rPr>
        <w:t>r</w:t>
      </w:r>
      <w:r w:rsidR="00CF617B" w:rsidRPr="00610E27">
        <w:rPr>
          <w:rFonts w:ascii="Times New Roman" w:hAnsi="Times New Roman" w:cs="Times New Roman"/>
          <w:sz w:val="24"/>
          <w:szCs w:val="24"/>
          <w:lang w:val="ro-MD"/>
        </w:rPr>
        <w:t>circulația sărurilor biliare și a altor substanțe se numește circulație enterohepatică.</w:t>
      </w:r>
    </w:p>
    <w:p w:rsidR="00674D75" w:rsidRDefault="00674D75" w:rsidP="00674D75">
      <w:pPr>
        <w:spacing w:after="0" w:line="360" w:lineRule="auto"/>
        <w:jc w:val="both"/>
        <w:rPr>
          <w:rFonts w:ascii="Times New Roman" w:hAnsi="Times New Roman" w:cs="Times New Roman"/>
          <w:b/>
          <w:sz w:val="24"/>
          <w:szCs w:val="24"/>
          <w:lang w:val="ro-MD"/>
        </w:rPr>
      </w:pPr>
    </w:p>
    <w:p w:rsidR="00674D75" w:rsidRDefault="00674D75" w:rsidP="00674D75">
      <w:pPr>
        <w:spacing w:after="0" w:line="360" w:lineRule="auto"/>
        <w:jc w:val="both"/>
        <w:rPr>
          <w:rFonts w:ascii="Times New Roman" w:hAnsi="Times New Roman" w:cs="Times New Roman"/>
          <w:b/>
          <w:sz w:val="24"/>
          <w:szCs w:val="24"/>
          <w:lang w:val="ro-MD"/>
        </w:rPr>
      </w:pPr>
    </w:p>
    <w:p w:rsidR="00674D75" w:rsidRDefault="00674D75" w:rsidP="00674D75">
      <w:pPr>
        <w:spacing w:after="0" w:line="360" w:lineRule="auto"/>
        <w:jc w:val="both"/>
        <w:rPr>
          <w:rFonts w:ascii="Times New Roman" w:hAnsi="Times New Roman" w:cs="Times New Roman"/>
          <w:b/>
          <w:sz w:val="24"/>
          <w:szCs w:val="24"/>
          <w:lang w:val="ro-MD"/>
        </w:rPr>
      </w:pPr>
    </w:p>
    <w:p w:rsidR="00674D75" w:rsidRDefault="00674D75" w:rsidP="00674D75">
      <w:pPr>
        <w:spacing w:after="0" w:line="360" w:lineRule="auto"/>
        <w:jc w:val="both"/>
        <w:rPr>
          <w:rFonts w:ascii="Times New Roman" w:hAnsi="Times New Roman" w:cs="Times New Roman"/>
          <w:b/>
          <w:sz w:val="24"/>
          <w:szCs w:val="24"/>
          <w:lang w:val="ro-MD"/>
        </w:rPr>
      </w:pPr>
    </w:p>
    <w:p w:rsidR="00674D75" w:rsidRDefault="00674D75" w:rsidP="00674D75">
      <w:pPr>
        <w:spacing w:after="0" w:line="360" w:lineRule="auto"/>
        <w:jc w:val="both"/>
        <w:rPr>
          <w:rFonts w:ascii="Times New Roman" w:hAnsi="Times New Roman" w:cs="Times New Roman"/>
          <w:b/>
          <w:sz w:val="24"/>
          <w:szCs w:val="24"/>
          <w:lang w:val="ro-MD"/>
        </w:rPr>
      </w:pPr>
    </w:p>
    <w:p w:rsidR="00CF617B" w:rsidRPr="00610E27" w:rsidRDefault="001F2604" w:rsidP="00674D75">
      <w:pPr>
        <w:spacing w:after="0" w:line="360" w:lineRule="auto"/>
        <w:jc w:val="both"/>
        <w:rPr>
          <w:rFonts w:ascii="Times New Roman" w:hAnsi="Times New Roman" w:cs="Times New Roman"/>
          <w:sz w:val="24"/>
          <w:szCs w:val="24"/>
          <w:lang w:val="ro-MD"/>
        </w:rPr>
      </w:pPr>
      <w:r>
        <w:rPr>
          <w:rFonts w:ascii="Times New Roman" w:hAnsi="Times New Roman" w:cs="Times New Roman"/>
          <w:b/>
          <w:i/>
          <w:sz w:val="24"/>
          <w:szCs w:val="24"/>
          <w:lang w:val="ro-MD"/>
        </w:rPr>
        <w:lastRenderedPageBreak/>
        <w:tab/>
      </w:r>
      <w:r w:rsidR="00CF617B" w:rsidRPr="000B4EBF">
        <w:rPr>
          <w:rFonts w:ascii="Times New Roman" w:hAnsi="Times New Roman" w:cs="Times New Roman"/>
          <w:b/>
          <w:i/>
          <w:sz w:val="24"/>
          <w:szCs w:val="24"/>
          <w:lang w:val="ro-MD"/>
        </w:rPr>
        <w:t>Teste ale funcției hepatobiliare</w:t>
      </w:r>
      <w:r w:rsidR="00CF617B" w:rsidRPr="00610E27">
        <w:rPr>
          <w:rFonts w:ascii="Times New Roman" w:hAnsi="Times New Roman" w:cs="Times New Roman"/>
          <w:sz w:val="24"/>
          <w:szCs w:val="24"/>
          <w:lang w:val="ro-MD"/>
        </w:rPr>
        <w:t>. Istoricul și examinarea fizică, în majoritatea cazuril</w:t>
      </w:r>
      <w:r w:rsidR="0056776D">
        <w:rPr>
          <w:rFonts w:ascii="Times New Roman" w:hAnsi="Times New Roman" w:cs="Times New Roman"/>
          <w:sz w:val="24"/>
          <w:szCs w:val="24"/>
          <w:lang w:val="ro-MD"/>
        </w:rPr>
        <w:t>or, oferă indicii despre funcțiile</w:t>
      </w:r>
      <w:r w:rsidR="00CF617B" w:rsidRPr="00610E27">
        <w:rPr>
          <w:rFonts w:ascii="Times New Roman" w:hAnsi="Times New Roman" w:cs="Times New Roman"/>
          <w:sz w:val="24"/>
          <w:szCs w:val="24"/>
          <w:lang w:val="ro-MD"/>
        </w:rPr>
        <w:t xml:space="preserve"> ficatului. Testele de diagnostic ajută la evaluarea funcției hepatice și a gradului de afectare a ficatului. Testele de laborator sunt utilizate în mod obișnuit pentru a evalua funcția hepatică și pentru a confirma diagnosticul</w:t>
      </w:r>
      <w:r w:rsidR="00405DC5">
        <w:rPr>
          <w:rFonts w:ascii="Times New Roman" w:hAnsi="Times New Roman" w:cs="Times New Roman"/>
          <w:sz w:val="24"/>
          <w:szCs w:val="24"/>
          <w:lang w:val="ro-MD"/>
        </w:rPr>
        <w:t xml:space="preserve"> în </w:t>
      </w:r>
      <w:r w:rsidR="00CF617B" w:rsidRPr="00610E27">
        <w:rPr>
          <w:rFonts w:ascii="Times New Roman" w:hAnsi="Times New Roman" w:cs="Times New Roman"/>
          <w:sz w:val="24"/>
          <w:szCs w:val="24"/>
          <w:lang w:val="ro-MD"/>
        </w:rPr>
        <w:t xml:space="preserve"> boli</w:t>
      </w:r>
      <w:r w:rsidR="00405DC5">
        <w:rPr>
          <w:rFonts w:ascii="Times New Roman" w:hAnsi="Times New Roman" w:cs="Times New Roman"/>
          <w:sz w:val="24"/>
          <w:szCs w:val="24"/>
          <w:lang w:val="ro-MD"/>
        </w:rPr>
        <w:t>le</w:t>
      </w:r>
      <w:r w:rsidR="00CF617B" w:rsidRPr="00610E27">
        <w:rPr>
          <w:rFonts w:ascii="Times New Roman" w:hAnsi="Times New Roman" w:cs="Times New Roman"/>
          <w:sz w:val="24"/>
          <w:szCs w:val="24"/>
          <w:lang w:val="ro-MD"/>
        </w:rPr>
        <w:t xml:space="preserve"> hepatice.</w:t>
      </w:r>
    </w:p>
    <w:p w:rsidR="00C0598E"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56776D">
        <w:rPr>
          <w:rFonts w:ascii="Times New Roman" w:hAnsi="Times New Roman" w:cs="Times New Roman"/>
          <w:sz w:val="24"/>
          <w:szCs w:val="24"/>
          <w:lang w:val="ro-MD"/>
        </w:rPr>
        <w:t>Testele funcțiilor</w:t>
      </w:r>
      <w:r w:rsidR="00CF617B" w:rsidRPr="00610E27">
        <w:rPr>
          <w:rFonts w:ascii="Times New Roman" w:hAnsi="Times New Roman" w:cs="Times New Roman"/>
          <w:sz w:val="24"/>
          <w:szCs w:val="24"/>
          <w:lang w:val="ro-MD"/>
        </w:rPr>
        <w:t xml:space="preserve"> hepatice, inclusiv nivelurile serice ale enzimelor hepatice, sunt utilizate pentru a evalua leziunile celulelor hepatice, capacitatea fica</w:t>
      </w:r>
      <w:r w:rsidR="0056776D">
        <w:rPr>
          <w:rFonts w:ascii="Times New Roman" w:hAnsi="Times New Roman" w:cs="Times New Roman"/>
          <w:sz w:val="24"/>
          <w:szCs w:val="24"/>
          <w:lang w:val="ro-MD"/>
        </w:rPr>
        <w:t xml:space="preserve">tului de a sintetiza proteine </w:t>
      </w:r>
      <w:r w:rsidR="00CF617B" w:rsidRPr="00610E27">
        <w:rPr>
          <w:rFonts w:ascii="Times New Roman" w:hAnsi="Times New Roman" w:cs="Times New Roman"/>
          <w:sz w:val="24"/>
          <w:szCs w:val="24"/>
          <w:lang w:val="ro-MD"/>
        </w:rPr>
        <w:t>și funcțiile e</w:t>
      </w:r>
      <w:r w:rsidR="0056776D">
        <w:rPr>
          <w:rFonts w:ascii="Times New Roman" w:hAnsi="Times New Roman" w:cs="Times New Roman"/>
          <w:sz w:val="24"/>
          <w:szCs w:val="24"/>
          <w:lang w:val="ro-MD"/>
        </w:rPr>
        <w:t>xcretoare ale ficatului. Niveluri</w:t>
      </w:r>
      <w:r w:rsidR="00CF617B" w:rsidRPr="00610E27">
        <w:rPr>
          <w:rFonts w:ascii="Times New Roman" w:hAnsi="Times New Roman" w:cs="Times New Roman"/>
          <w:sz w:val="24"/>
          <w:szCs w:val="24"/>
          <w:lang w:val="ro-MD"/>
        </w:rPr>
        <w:t xml:space="preserve"> crescute ale enzimelor serice indică de obicei leziuni hepatice mai devreme decât alți indicatori ai funcției hepatice. Enzimele cheie sunt alanina aminotransferaza (ALT) și aspartatul aminotransferaza (AST), care sunt prezente în celulele hepatice. În majoritatea cazurilor de afectare a ficatului, există creșteri paralele ale ALT și AST. Cea mai dramatică creștere se observă în cazurile de leziuni hepatocelulare acute, la fel ca în cazul hepatitei virale, leziunilor hipoxice sau ischemice, leziunilor toxice acute</w:t>
      </w:r>
      <w:r w:rsidR="00C0598E">
        <w:rPr>
          <w:rFonts w:ascii="Times New Roman" w:hAnsi="Times New Roman" w:cs="Times New Roman"/>
          <w:sz w:val="24"/>
          <w:szCs w:val="24"/>
          <w:lang w:val="ro-MD"/>
        </w:rPr>
        <w:t xml:space="preserve">. </w:t>
      </w:r>
    </w:p>
    <w:p w:rsidR="00CF617B" w:rsidRPr="00610E27"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F617B" w:rsidRPr="00610E27">
        <w:rPr>
          <w:rFonts w:ascii="Times New Roman" w:hAnsi="Times New Roman" w:cs="Times New Roman"/>
          <w:sz w:val="24"/>
          <w:szCs w:val="24"/>
          <w:lang w:val="ro-MD"/>
        </w:rPr>
        <w:t xml:space="preserve">Capacitatea </w:t>
      </w:r>
      <w:r w:rsidR="00C0598E">
        <w:rPr>
          <w:rFonts w:ascii="Times New Roman" w:hAnsi="Times New Roman" w:cs="Times New Roman"/>
          <w:sz w:val="24"/>
          <w:szCs w:val="24"/>
          <w:lang w:val="ro-MD"/>
        </w:rPr>
        <w:t xml:space="preserve">de sinteză </w:t>
      </w:r>
      <w:r w:rsidR="00CF617B" w:rsidRPr="00610E27">
        <w:rPr>
          <w:rFonts w:ascii="Times New Roman" w:hAnsi="Times New Roman" w:cs="Times New Roman"/>
          <w:sz w:val="24"/>
          <w:szCs w:val="24"/>
          <w:lang w:val="ro-MD"/>
        </w:rPr>
        <w:t xml:space="preserve"> a ficatului se reflectă în măsurarea nivelului de proteine ​​serice și a timpului de protrombină (sinteza factorilor de coagulare). Hipoalbuminemia datorată sintezei </w:t>
      </w:r>
      <w:r w:rsidR="00C0598E">
        <w:rPr>
          <w:rFonts w:ascii="Times New Roman" w:hAnsi="Times New Roman" w:cs="Times New Roman"/>
          <w:sz w:val="24"/>
          <w:szCs w:val="24"/>
          <w:lang w:val="ro-MD"/>
        </w:rPr>
        <w:t xml:space="preserve">scăzute </w:t>
      </w:r>
      <w:r w:rsidR="00CF617B" w:rsidRPr="00610E27">
        <w:rPr>
          <w:rFonts w:ascii="Times New Roman" w:hAnsi="Times New Roman" w:cs="Times New Roman"/>
          <w:sz w:val="24"/>
          <w:szCs w:val="24"/>
          <w:lang w:val="ro-MD"/>
        </w:rPr>
        <w:t xml:space="preserve">poate complica boli hepatice severe. Pot apărea deficiențe ale factorului de coagulare V și al factorilor </w:t>
      </w:r>
      <w:r w:rsidR="00C0598E">
        <w:rPr>
          <w:rFonts w:ascii="Times New Roman" w:hAnsi="Times New Roman" w:cs="Times New Roman"/>
          <w:sz w:val="24"/>
          <w:szCs w:val="24"/>
          <w:lang w:val="ro-MD"/>
        </w:rPr>
        <w:t xml:space="preserve">de coagulare </w:t>
      </w:r>
      <w:r w:rsidR="00CF617B" w:rsidRPr="00610E27">
        <w:rPr>
          <w:rFonts w:ascii="Times New Roman" w:hAnsi="Times New Roman" w:cs="Times New Roman"/>
          <w:sz w:val="24"/>
          <w:szCs w:val="24"/>
          <w:lang w:val="ro-MD"/>
        </w:rPr>
        <w:t>dependenți de vitamina K (II, VII, IX și X).</w:t>
      </w:r>
    </w:p>
    <w:p w:rsidR="00CF617B" w:rsidRPr="00610E27"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F617B" w:rsidRPr="00610E27">
        <w:rPr>
          <w:rFonts w:ascii="Times New Roman" w:hAnsi="Times New Roman" w:cs="Times New Roman"/>
          <w:sz w:val="24"/>
          <w:szCs w:val="24"/>
          <w:lang w:val="ro-MD"/>
        </w:rPr>
        <w:t xml:space="preserve">Bilirubina serică, γ-glutamiltransferaza (GGT) și fosfataza alcalină </w:t>
      </w:r>
      <w:r w:rsidR="008621B7">
        <w:rPr>
          <w:rFonts w:ascii="Times New Roman" w:hAnsi="Times New Roman" w:cs="Times New Roman"/>
          <w:sz w:val="24"/>
          <w:szCs w:val="24"/>
          <w:lang w:val="ro-MD"/>
        </w:rPr>
        <w:t xml:space="preserve">denotă </w:t>
      </w:r>
      <w:r w:rsidR="00CF617B" w:rsidRPr="00610E27">
        <w:rPr>
          <w:rFonts w:ascii="Times New Roman" w:hAnsi="Times New Roman" w:cs="Times New Roman"/>
          <w:sz w:val="24"/>
          <w:szCs w:val="24"/>
          <w:lang w:val="ro-MD"/>
        </w:rPr>
        <w:t xml:space="preserve"> funcția excretorie hepatică. Fosfataza alcalină este prezentă în </w:t>
      </w:r>
      <w:r w:rsidR="00C0598E">
        <w:rPr>
          <w:rFonts w:ascii="Times New Roman" w:hAnsi="Times New Roman" w:cs="Times New Roman"/>
          <w:sz w:val="24"/>
          <w:szCs w:val="24"/>
          <w:lang w:val="ro-MD"/>
        </w:rPr>
        <w:t xml:space="preserve">epiteliul </w:t>
      </w:r>
      <w:r w:rsidR="00CF617B" w:rsidRPr="00610E27">
        <w:rPr>
          <w:rFonts w:ascii="Times New Roman" w:hAnsi="Times New Roman" w:cs="Times New Roman"/>
          <w:sz w:val="24"/>
          <w:szCs w:val="24"/>
          <w:lang w:val="ro-MD"/>
        </w:rPr>
        <w:t>ca</w:t>
      </w:r>
      <w:r w:rsidR="00C0598E">
        <w:rPr>
          <w:rFonts w:ascii="Times New Roman" w:hAnsi="Times New Roman" w:cs="Times New Roman"/>
          <w:sz w:val="24"/>
          <w:szCs w:val="24"/>
          <w:lang w:val="ro-MD"/>
        </w:rPr>
        <w:t xml:space="preserve">ilor  </w:t>
      </w:r>
      <w:r w:rsidR="008621B7">
        <w:rPr>
          <w:rFonts w:ascii="Times New Roman" w:hAnsi="Times New Roman" w:cs="Times New Roman"/>
          <w:sz w:val="24"/>
          <w:szCs w:val="24"/>
          <w:lang w:val="ro-MD"/>
        </w:rPr>
        <w:t>biliar</w:t>
      </w:r>
      <w:r w:rsidR="00C0598E">
        <w:rPr>
          <w:rFonts w:ascii="Times New Roman" w:hAnsi="Times New Roman" w:cs="Times New Roman"/>
          <w:sz w:val="24"/>
          <w:szCs w:val="24"/>
          <w:lang w:val="ro-MD"/>
        </w:rPr>
        <w:t>e</w:t>
      </w:r>
      <w:r w:rsidR="008621B7">
        <w:rPr>
          <w:rFonts w:ascii="Times New Roman" w:hAnsi="Times New Roman" w:cs="Times New Roman"/>
          <w:sz w:val="24"/>
          <w:szCs w:val="24"/>
          <w:lang w:val="ro-MD"/>
        </w:rPr>
        <w:t xml:space="preserve"> și este </w:t>
      </w:r>
      <w:r w:rsidR="00C0598E">
        <w:rPr>
          <w:rFonts w:ascii="Times New Roman" w:hAnsi="Times New Roman" w:cs="Times New Roman"/>
          <w:sz w:val="24"/>
          <w:szCs w:val="24"/>
          <w:lang w:val="ro-MD"/>
        </w:rPr>
        <w:t xml:space="preserve">crescută  </w:t>
      </w:r>
      <w:r w:rsidR="008621B7">
        <w:rPr>
          <w:rFonts w:ascii="Times New Roman" w:hAnsi="Times New Roman" w:cs="Times New Roman"/>
          <w:sz w:val="24"/>
          <w:szCs w:val="24"/>
          <w:lang w:val="ro-MD"/>
        </w:rPr>
        <w:t xml:space="preserve"> în </w:t>
      </w:r>
      <w:r w:rsidR="00C0598E">
        <w:rPr>
          <w:rFonts w:ascii="Times New Roman" w:hAnsi="Times New Roman" w:cs="Times New Roman"/>
          <w:sz w:val="24"/>
          <w:szCs w:val="24"/>
          <w:lang w:val="ro-MD"/>
        </w:rPr>
        <w:t xml:space="preserve">tulburări care afectează căile </w:t>
      </w:r>
      <w:r w:rsidR="00CF617B" w:rsidRPr="00610E27">
        <w:rPr>
          <w:rFonts w:ascii="Times New Roman" w:hAnsi="Times New Roman" w:cs="Times New Roman"/>
          <w:sz w:val="24"/>
          <w:szCs w:val="24"/>
          <w:lang w:val="ro-MD"/>
        </w:rPr>
        <w:t xml:space="preserve"> biliar</w:t>
      </w:r>
      <w:r w:rsidR="00C0598E">
        <w:rPr>
          <w:rFonts w:ascii="Times New Roman" w:hAnsi="Times New Roman" w:cs="Times New Roman"/>
          <w:sz w:val="24"/>
          <w:szCs w:val="24"/>
          <w:lang w:val="ro-MD"/>
        </w:rPr>
        <w:t>e</w:t>
      </w:r>
      <w:r w:rsidR="00CF617B" w:rsidRPr="00610E27">
        <w:rPr>
          <w:rFonts w:ascii="Times New Roman" w:hAnsi="Times New Roman" w:cs="Times New Roman"/>
          <w:sz w:val="24"/>
          <w:szCs w:val="24"/>
          <w:lang w:val="ro-MD"/>
        </w:rPr>
        <w:t>. Se crede că GGT este un i</w:t>
      </w:r>
      <w:r w:rsidR="008621B7">
        <w:rPr>
          <w:rFonts w:ascii="Times New Roman" w:hAnsi="Times New Roman" w:cs="Times New Roman"/>
          <w:sz w:val="24"/>
          <w:szCs w:val="24"/>
          <w:lang w:val="ro-MD"/>
        </w:rPr>
        <w:t xml:space="preserve">ndicator sensibil al bolilor hepatobiliare. </w:t>
      </w:r>
      <w:r w:rsidR="00CF617B" w:rsidRPr="00610E27">
        <w:rPr>
          <w:rFonts w:ascii="Times New Roman" w:hAnsi="Times New Roman" w:cs="Times New Roman"/>
          <w:sz w:val="24"/>
          <w:szCs w:val="24"/>
          <w:lang w:val="ro-MD"/>
        </w:rPr>
        <w:t xml:space="preserve"> GGT poate fi utilă în diagnosticarea abuzului de alcool.</w:t>
      </w:r>
    </w:p>
    <w:p w:rsidR="00CF617B" w:rsidRPr="00610E27"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F617B" w:rsidRPr="00610E27">
        <w:rPr>
          <w:rFonts w:ascii="Times New Roman" w:hAnsi="Times New Roman" w:cs="Times New Roman"/>
          <w:sz w:val="24"/>
          <w:szCs w:val="24"/>
          <w:lang w:val="ro-MD"/>
        </w:rPr>
        <w:t>Ultrasonografia</w:t>
      </w:r>
      <w:r w:rsidR="00C0598E">
        <w:rPr>
          <w:rFonts w:ascii="Times New Roman" w:hAnsi="Times New Roman" w:cs="Times New Roman"/>
          <w:sz w:val="24"/>
          <w:szCs w:val="24"/>
          <w:lang w:val="ro-MD"/>
        </w:rPr>
        <w:t xml:space="preserve"> </w:t>
      </w:r>
      <w:r>
        <w:rPr>
          <w:rFonts w:ascii="Times New Roman" w:hAnsi="Times New Roman" w:cs="Times New Roman"/>
          <w:sz w:val="24"/>
          <w:szCs w:val="24"/>
          <w:lang w:val="ro-MD"/>
        </w:rPr>
        <w:t>(</w:t>
      </w:r>
      <w:r w:rsidR="00C0598E">
        <w:rPr>
          <w:rFonts w:ascii="Times New Roman" w:hAnsi="Times New Roman" w:cs="Times New Roman"/>
          <w:sz w:val="24"/>
          <w:szCs w:val="24"/>
          <w:lang w:val="ro-MD"/>
        </w:rPr>
        <w:t>USG</w:t>
      </w:r>
      <w:r>
        <w:rPr>
          <w:rFonts w:ascii="Times New Roman" w:hAnsi="Times New Roman" w:cs="Times New Roman"/>
          <w:sz w:val="24"/>
          <w:szCs w:val="24"/>
          <w:lang w:val="ro-MD"/>
        </w:rPr>
        <w:t>)</w:t>
      </w:r>
      <w:r w:rsidR="00C0598E">
        <w:rPr>
          <w:rFonts w:ascii="Times New Roman" w:hAnsi="Times New Roman" w:cs="Times New Roman"/>
          <w:sz w:val="24"/>
          <w:szCs w:val="24"/>
          <w:lang w:val="ro-MD"/>
        </w:rPr>
        <w:t xml:space="preserve">, </w:t>
      </w:r>
      <w:r w:rsidR="00CF617B" w:rsidRPr="00610E27">
        <w:rPr>
          <w:rFonts w:ascii="Times New Roman" w:hAnsi="Times New Roman" w:cs="Times New Roman"/>
          <w:sz w:val="24"/>
          <w:szCs w:val="24"/>
          <w:lang w:val="ro-MD"/>
        </w:rPr>
        <w:t xml:space="preserve"> oferă informații despre dimensiunea, compoziția </w:t>
      </w:r>
      <w:r w:rsidR="00C0598E">
        <w:rPr>
          <w:rFonts w:ascii="Times New Roman" w:hAnsi="Times New Roman" w:cs="Times New Roman"/>
          <w:sz w:val="24"/>
          <w:szCs w:val="24"/>
          <w:lang w:val="ro-MD"/>
        </w:rPr>
        <w:t>ficatului cât și despre fluxul sanguin hepatic.</w:t>
      </w:r>
      <w:r w:rsidR="00CF617B" w:rsidRPr="00610E27">
        <w:rPr>
          <w:rFonts w:ascii="Times New Roman" w:hAnsi="Times New Roman" w:cs="Times New Roman"/>
          <w:sz w:val="24"/>
          <w:szCs w:val="24"/>
          <w:lang w:val="ro-MD"/>
        </w:rPr>
        <w:t xml:space="preserve"> </w:t>
      </w:r>
      <w:r w:rsidR="00C0598E">
        <w:rPr>
          <w:rFonts w:ascii="Times New Roman" w:hAnsi="Times New Roman" w:cs="Times New Roman"/>
          <w:sz w:val="24"/>
          <w:szCs w:val="24"/>
          <w:lang w:val="ro-MD"/>
        </w:rPr>
        <w:t xml:space="preserve"> USG a</w:t>
      </w:r>
      <w:r w:rsidR="00CF617B" w:rsidRPr="00610E27">
        <w:rPr>
          <w:rFonts w:ascii="Times New Roman" w:hAnsi="Times New Roman" w:cs="Times New Roman"/>
          <w:sz w:val="24"/>
          <w:szCs w:val="24"/>
          <w:lang w:val="ro-MD"/>
        </w:rPr>
        <w:t xml:space="preserve"> înlocuit în mare măsură colangiografia în detectarea calculilor în vezica biliară sau în arborele biliar. Scanarea</w:t>
      </w:r>
      <w:r w:rsidR="008621B7">
        <w:rPr>
          <w:rFonts w:ascii="Times New Roman" w:hAnsi="Times New Roman" w:cs="Times New Roman"/>
          <w:sz w:val="24"/>
          <w:szCs w:val="24"/>
          <w:lang w:val="ro-MD"/>
        </w:rPr>
        <w:t xml:space="preserve"> prin  tomografia </w:t>
      </w:r>
      <w:r w:rsidR="00CF617B" w:rsidRPr="00610E27">
        <w:rPr>
          <w:rFonts w:ascii="Times New Roman" w:hAnsi="Times New Roman" w:cs="Times New Roman"/>
          <w:sz w:val="24"/>
          <w:szCs w:val="24"/>
          <w:lang w:val="ro-MD"/>
        </w:rPr>
        <w:t xml:space="preserve"> com</w:t>
      </w:r>
      <w:r w:rsidR="00C0598E">
        <w:rPr>
          <w:rFonts w:ascii="Times New Roman" w:hAnsi="Times New Roman" w:cs="Times New Roman"/>
          <w:sz w:val="24"/>
          <w:szCs w:val="24"/>
          <w:lang w:val="ro-MD"/>
        </w:rPr>
        <w:t xml:space="preserve">puterizată </w:t>
      </w:r>
      <w:r w:rsidR="00CF617B" w:rsidRPr="00610E27">
        <w:rPr>
          <w:rFonts w:ascii="Times New Roman" w:hAnsi="Times New Roman" w:cs="Times New Roman"/>
          <w:sz w:val="24"/>
          <w:szCs w:val="24"/>
          <w:lang w:val="ro-MD"/>
        </w:rPr>
        <w:t>(CT) oferă informații simila</w:t>
      </w:r>
      <w:r w:rsidR="008621B7">
        <w:rPr>
          <w:rFonts w:ascii="Times New Roman" w:hAnsi="Times New Roman" w:cs="Times New Roman"/>
          <w:sz w:val="24"/>
          <w:szCs w:val="24"/>
          <w:lang w:val="ro-MD"/>
        </w:rPr>
        <w:t xml:space="preserve">re cu cele obținute prin ultrasonografie. </w:t>
      </w:r>
    </w:p>
    <w:p w:rsidR="00CF617B" w:rsidRPr="00610E27"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F617B" w:rsidRPr="00610E27">
        <w:rPr>
          <w:rFonts w:ascii="Times New Roman" w:hAnsi="Times New Roman" w:cs="Times New Roman"/>
          <w:sz w:val="24"/>
          <w:szCs w:val="24"/>
          <w:lang w:val="ro-MD"/>
        </w:rPr>
        <w:t>Imagistica prin rezonanță magnetică (RMN) s-a dovedit a fi utilă în unele tulburări</w:t>
      </w:r>
      <w:r w:rsidR="008621B7">
        <w:rPr>
          <w:rFonts w:ascii="Times New Roman" w:hAnsi="Times New Roman" w:cs="Times New Roman"/>
          <w:sz w:val="24"/>
          <w:szCs w:val="24"/>
          <w:lang w:val="ro-MD"/>
        </w:rPr>
        <w:t xml:space="preserve"> hepatice.</w:t>
      </w:r>
      <w:r w:rsidR="00CF617B" w:rsidRPr="00610E27">
        <w:rPr>
          <w:rFonts w:ascii="Times New Roman" w:hAnsi="Times New Roman" w:cs="Times New Roman"/>
          <w:sz w:val="24"/>
          <w:szCs w:val="24"/>
          <w:lang w:val="ro-MD"/>
        </w:rPr>
        <w:t xml:space="preserve"> Angiografia selectivă a arterei celiace, mezenterice superioare sau hepatice poate fi utilizată pentru a vizualiza circulația hepatică sau portală. O biopsie hepatică oferă un mijloc de examinare a țesutului hepatic fără intervenție chirurgicală</w:t>
      </w:r>
      <w:r>
        <w:rPr>
          <w:rFonts w:ascii="Times New Roman" w:hAnsi="Times New Roman" w:cs="Times New Roman"/>
          <w:sz w:val="24"/>
          <w:szCs w:val="24"/>
          <w:lang w:val="ro-MD"/>
        </w:rPr>
        <w:t xml:space="preserve">. </w:t>
      </w:r>
      <w:r w:rsidR="00CF617B" w:rsidRPr="00610E27">
        <w:rPr>
          <w:rFonts w:ascii="Times New Roman" w:hAnsi="Times New Roman" w:cs="Times New Roman"/>
          <w:sz w:val="24"/>
          <w:szCs w:val="24"/>
          <w:lang w:val="ro-MD"/>
        </w:rPr>
        <w:t>Există mai multe metode pentru obținerea țesutului hepatic: biopsia hepatică percutanată, care utilizeaz</w:t>
      </w:r>
      <w:r w:rsidR="00C0598E">
        <w:rPr>
          <w:rFonts w:ascii="Times New Roman" w:hAnsi="Times New Roman" w:cs="Times New Roman"/>
          <w:sz w:val="24"/>
          <w:szCs w:val="24"/>
          <w:lang w:val="ro-MD"/>
        </w:rPr>
        <w:t>ă un ac de tăiere cu aspirație</w:t>
      </w:r>
      <w:r w:rsidR="00CF617B" w:rsidRPr="00610E27">
        <w:rPr>
          <w:rFonts w:ascii="Times New Roman" w:hAnsi="Times New Roman" w:cs="Times New Roman"/>
          <w:sz w:val="24"/>
          <w:szCs w:val="24"/>
          <w:lang w:val="ro-MD"/>
        </w:rPr>
        <w:t>; biopsie hepatică laparoscopică; și biopsia c</w:t>
      </w:r>
      <w:r w:rsidR="008621B7">
        <w:rPr>
          <w:rFonts w:ascii="Times New Roman" w:hAnsi="Times New Roman" w:cs="Times New Roman"/>
          <w:sz w:val="24"/>
          <w:szCs w:val="24"/>
          <w:lang w:val="ro-MD"/>
        </w:rPr>
        <w:t xml:space="preserve">u ac fin, care se efectuează prin </w:t>
      </w:r>
      <w:r w:rsidR="00CF617B" w:rsidRPr="00610E27">
        <w:rPr>
          <w:rFonts w:ascii="Times New Roman" w:hAnsi="Times New Roman" w:cs="Times New Roman"/>
          <w:sz w:val="24"/>
          <w:szCs w:val="24"/>
          <w:lang w:val="ro-MD"/>
        </w:rPr>
        <w:t xml:space="preserve"> ultras</w:t>
      </w:r>
      <w:r w:rsidR="008621B7">
        <w:rPr>
          <w:rFonts w:ascii="Times New Roman" w:hAnsi="Times New Roman" w:cs="Times New Roman"/>
          <w:sz w:val="24"/>
          <w:szCs w:val="24"/>
          <w:lang w:val="ro-MD"/>
        </w:rPr>
        <w:t xml:space="preserve">onografie </w:t>
      </w:r>
      <w:r w:rsidR="00CF617B" w:rsidRPr="00610E27">
        <w:rPr>
          <w:rFonts w:ascii="Times New Roman" w:hAnsi="Times New Roman" w:cs="Times New Roman"/>
          <w:sz w:val="24"/>
          <w:szCs w:val="24"/>
          <w:lang w:val="ro-MD"/>
        </w:rPr>
        <w:t xml:space="preserve"> sau </w:t>
      </w:r>
      <w:r w:rsidR="008621B7">
        <w:rPr>
          <w:rFonts w:ascii="Times New Roman" w:hAnsi="Times New Roman" w:cs="Times New Roman"/>
          <w:sz w:val="24"/>
          <w:szCs w:val="24"/>
          <w:lang w:val="ro-MD"/>
        </w:rPr>
        <w:t xml:space="preserve">gidare </w:t>
      </w:r>
      <w:r w:rsidR="00CF617B" w:rsidRPr="00610E27">
        <w:rPr>
          <w:rFonts w:ascii="Times New Roman" w:hAnsi="Times New Roman" w:cs="Times New Roman"/>
          <w:sz w:val="24"/>
          <w:szCs w:val="24"/>
          <w:lang w:val="ro-MD"/>
        </w:rPr>
        <w:t xml:space="preserve"> CT. Tipul metodei utilizate se bazează pe numărul de specimene necesare și cantitatea de țesut necesară pentru evaluare. </w:t>
      </w:r>
    </w:p>
    <w:p w:rsidR="00C0598E" w:rsidRDefault="00C0598E" w:rsidP="00674D75">
      <w:pPr>
        <w:spacing w:after="0" w:line="360" w:lineRule="auto"/>
        <w:jc w:val="both"/>
        <w:rPr>
          <w:rFonts w:ascii="Times New Roman" w:hAnsi="Times New Roman" w:cs="Times New Roman"/>
          <w:b/>
          <w:sz w:val="24"/>
          <w:szCs w:val="24"/>
          <w:lang w:val="ro-MD"/>
        </w:rPr>
      </w:pPr>
    </w:p>
    <w:p w:rsidR="00C0598E" w:rsidRDefault="00C0598E" w:rsidP="00674D75">
      <w:pPr>
        <w:spacing w:after="0" w:line="360" w:lineRule="auto"/>
        <w:jc w:val="both"/>
        <w:rPr>
          <w:rFonts w:ascii="Times New Roman" w:hAnsi="Times New Roman" w:cs="Times New Roman"/>
          <w:b/>
          <w:sz w:val="24"/>
          <w:szCs w:val="24"/>
          <w:lang w:val="ro-MD"/>
        </w:rPr>
      </w:pPr>
    </w:p>
    <w:p w:rsidR="00674D75" w:rsidRDefault="00674D75" w:rsidP="00674D75">
      <w:pPr>
        <w:spacing w:after="0" w:line="360" w:lineRule="auto"/>
        <w:jc w:val="both"/>
        <w:rPr>
          <w:rFonts w:ascii="Times New Roman" w:hAnsi="Times New Roman" w:cs="Times New Roman"/>
          <w:b/>
          <w:sz w:val="24"/>
          <w:szCs w:val="24"/>
          <w:lang w:val="ro-MD"/>
        </w:rPr>
      </w:pPr>
    </w:p>
    <w:p w:rsidR="00CF617B" w:rsidRPr="00674D75" w:rsidRDefault="00674D75" w:rsidP="00674D75">
      <w:pPr>
        <w:spacing w:after="0" w:line="360" w:lineRule="auto"/>
        <w:jc w:val="both"/>
        <w:rPr>
          <w:rFonts w:ascii="Times New Roman" w:hAnsi="Times New Roman" w:cs="Times New Roman"/>
          <w:b/>
          <w:sz w:val="24"/>
          <w:szCs w:val="24"/>
          <w:lang w:val="ro-MD"/>
        </w:rPr>
      </w:pPr>
      <w:r w:rsidRPr="00674D75">
        <w:rPr>
          <w:rFonts w:ascii="Times New Roman" w:hAnsi="Times New Roman" w:cs="Times New Roman"/>
          <w:b/>
          <w:sz w:val="24"/>
          <w:szCs w:val="24"/>
          <w:lang w:val="ro-MD"/>
        </w:rPr>
        <w:lastRenderedPageBreak/>
        <w:t xml:space="preserve">CARACTERISTICI </w:t>
      </w:r>
      <w:r w:rsidR="001F2604">
        <w:rPr>
          <w:rFonts w:ascii="Times New Roman" w:hAnsi="Times New Roman" w:cs="Times New Roman"/>
          <w:b/>
          <w:sz w:val="24"/>
          <w:szCs w:val="24"/>
          <w:lang w:val="ro-MD"/>
        </w:rPr>
        <w:t xml:space="preserve"> </w:t>
      </w:r>
      <w:r w:rsidRPr="00674D75">
        <w:rPr>
          <w:rFonts w:ascii="Times New Roman" w:hAnsi="Times New Roman" w:cs="Times New Roman"/>
          <w:b/>
          <w:sz w:val="24"/>
          <w:szCs w:val="24"/>
          <w:lang w:val="ro-MD"/>
        </w:rPr>
        <w:t xml:space="preserve">GENERALE </w:t>
      </w:r>
      <w:r w:rsidR="001F2604">
        <w:rPr>
          <w:rFonts w:ascii="Times New Roman" w:hAnsi="Times New Roman" w:cs="Times New Roman"/>
          <w:b/>
          <w:sz w:val="24"/>
          <w:szCs w:val="24"/>
          <w:lang w:val="ro-MD"/>
        </w:rPr>
        <w:t xml:space="preserve"> </w:t>
      </w:r>
      <w:r w:rsidRPr="00674D75">
        <w:rPr>
          <w:rFonts w:ascii="Times New Roman" w:hAnsi="Times New Roman" w:cs="Times New Roman"/>
          <w:b/>
          <w:sz w:val="24"/>
          <w:szCs w:val="24"/>
          <w:lang w:val="ro-MD"/>
        </w:rPr>
        <w:t xml:space="preserve">ALE </w:t>
      </w:r>
      <w:r w:rsidR="001F2604">
        <w:rPr>
          <w:rFonts w:ascii="Times New Roman" w:hAnsi="Times New Roman" w:cs="Times New Roman"/>
          <w:b/>
          <w:sz w:val="24"/>
          <w:szCs w:val="24"/>
          <w:lang w:val="ro-MD"/>
        </w:rPr>
        <w:t xml:space="preserve"> </w:t>
      </w:r>
      <w:r w:rsidRPr="00674D75">
        <w:rPr>
          <w:rFonts w:ascii="Times New Roman" w:hAnsi="Times New Roman" w:cs="Times New Roman"/>
          <w:b/>
          <w:sz w:val="24"/>
          <w:szCs w:val="24"/>
          <w:lang w:val="ro-MD"/>
        </w:rPr>
        <w:t xml:space="preserve">BOLILOR </w:t>
      </w:r>
      <w:r w:rsidR="001F2604">
        <w:rPr>
          <w:rFonts w:ascii="Times New Roman" w:hAnsi="Times New Roman" w:cs="Times New Roman"/>
          <w:b/>
          <w:sz w:val="24"/>
          <w:szCs w:val="24"/>
          <w:lang w:val="ro-MD"/>
        </w:rPr>
        <w:t xml:space="preserve"> </w:t>
      </w:r>
      <w:r w:rsidRPr="00674D75">
        <w:rPr>
          <w:rFonts w:ascii="Times New Roman" w:hAnsi="Times New Roman" w:cs="Times New Roman"/>
          <w:b/>
          <w:sz w:val="24"/>
          <w:szCs w:val="24"/>
          <w:lang w:val="ro-MD"/>
        </w:rPr>
        <w:t>HEPATICE</w:t>
      </w:r>
    </w:p>
    <w:p w:rsidR="001F2604"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p>
    <w:p w:rsidR="00CF617B" w:rsidRPr="00610E27" w:rsidRDefault="001F2604" w:rsidP="00674D7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F617B" w:rsidRPr="00610E27">
        <w:rPr>
          <w:rFonts w:ascii="Times New Roman" w:hAnsi="Times New Roman" w:cs="Times New Roman"/>
          <w:sz w:val="24"/>
          <w:szCs w:val="24"/>
          <w:lang w:val="ro-MD"/>
        </w:rPr>
        <w:t xml:space="preserve">Ficatul este vulnerabil la o mare varietate de </w:t>
      </w:r>
      <w:r w:rsidR="006078BC">
        <w:rPr>
          <w:rFonts w:ascii="Times New Roman" w:hAnsi="Times New Roman" w:cs="Times New Roman"/>
          <w:sz w:val="24"/>
          <w:szCs w:val="24"/>
          <w:lang w:val="ro-MD"/>
        </w:rPr>
        <w:t xml:space="preserve">derglări </w:t>
      </w:r>
      <w:r w:rsidR="00CF617B" w:rsidRPr="00610E27">
        <w:rPr>
          <w:rFonts w:ascii="Times New Roman" w:hAnsi="Times New Roman" w:cs="Times New Roman"/>
          <w:sz w:val="24"/>
          <w:szCs w:val="24"/>
          <w:lang w:val="ro-MD"/>
        </w:rPr>
        <w:t xml:space="preserve"> metabolice, toxice, microbiene, circulatorii și neoplazice. Principalele boli primare ale ficatului sunt hepatita virală, boala hepatică grasă nealcoolică, boala hepatică alcoolică și carcinomul hepatocelular. Afectarea hepatică apare, de asemenea, secundar unora dintre cele mai frecvente boli la om, cum ar fi insuficiența cardiacă, cancerul diseminat și infecțiile extrahepatice. Rezerva funcțională enormă a ficatului maschează impactul clinic al afectării hepatice ușoare, dar odată cu progresia bolii  sau cu întreruperea fluxului biliar, consecințele </w:t>
      </w:r>
      <w:r w:rsidR="008621B7">
        <w:rPr>
          <w:rFonts w:ascii="Times New Roman" w:hAnsi="Times New Roman" w:cs="Times New Roman"/>
          <w:sz w:val="24"/>
          <w:szCs w:val="24"/>
          <w:lang w:val="ro-MD"/>
        </w:rPr>
        <w:t xml:space="preserve">dereglării </w:t>
      </w:r>
      <w:r w:rsidR="00CF617B" w:rsidRPr="00610E27">
        <w:rPr>
          <w:rFonts w:ascii="Times New Roman" w:hAnsi="Times New Roman" w:cs="Times New Roman"/>
          <w:sz w:val="24"/>
          <w:szCs w:val="24"/>
          <w:lang w:val="ro-MD"/>
        </w:rPr>
        <w:t>funcți</w:t>
      </w:r>
      <w:r w:rsidR="008621B7">
        <w:rPr>
          <w:rFonts w:ascii="Times New Roman" w:hAnsi="Times New Roman" w:cs="Times New Roman"/>
          <w:sz w:val="24"/>
          <w:szCs w:val="24"/>
          <w:lang w:val="ro-MD"/>
        </w:rPr>
        <w:t xml:space="preserve">ilor hepatice </w:t>
      </w:r>
      <w:r w:rsidR="00CF617B" w:rsidRPr="00610E27">
        <w:rPr>
          <w:rFonts w:ascii="Times New Roman" w:hAnsi="Times New Roman" w:cs="Times New Roman"/>
          <w:sz w:val="24"/>
          <w:szCs w:val="24"/>
          <w:lang w:val="ro-MD"/>
        </w:rPr>
        <w:t xml:space="preserve">  pot deveni periculoase pentru viață.</w:t>
      </w:r>
    </w:p>
    <w:p w:rsidR="00CF617B" w:rsidRPr="00610E27"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F617B" w:rsidRPr="00610E27">
        <w:rPr>
          <w:rFonts w:ascii="Times New Roman" w:hAnsi="Times New Roman" w:cs="Times New Roman"/>
          <w:sz w:val="24"/>
          <w:szCs w:val="24"/>
          <w:lang w:val="ro-MD"/>
        </w:rPr>
        <w:t xml:space="preserve">Cu excepția insuficienței hepatice acute, boala hepatică </w:t>
      </w:r>
      <w:r w:rsidR="008621B7">
        <w:rPr>
          <w:rFonts w:ascii="Times New Roman" w:hAnsi="Times New Roman" w:cs="Times New Roman"/>
          <w:sz w:val="24"/>
          <w:szCs w:val="24"/>
          <w:lang w:val="ro-MD"/>
        </w:rPr>
        <w:t xml:space="preserve">cronică </w:t>
      </w:r>
      <w:r w:rsidR="00CF617B" w:rsidRPr="00610E27">
        <w:rPr>
          <w:rFonts w:ascii="Times New Roman" w:hAnsi="Times New Roman" w:cs="Times New Roman"/>
          <w:sz w:val="24"/>
          <w:szCs w:val="24"/>
          <w:lang w:val="ro-MD"/>
        </w:rPr>
        <w:t xml:space="preserve">este un proces insidios în care detectarea clinică și simptomele decompensării hepatice pot apărea </w:t>
      </w:r>
      <w:r w:rsidR="00C0598E">
        <w:rPr>
          <w:rFonts w:ascii="Times New Roman" w:hAnsi="Times New Roman" w:cs="Times New Roman"/>
          <w:sz w:val="24"/>
          <w:szCs w:val="24"/>
          <w:lang w:val="ro-MD"/>
        </w:rPr>
        <w:t xml:space="preserve">după </w:t>
      </w:r>
      <w:r w:rsidR="00CF617B" w:rsidRPr="00610E27">
        <w:rPr>
          <w:rFonts w:ascii="Times New Roman" w:hAnsi="Times New Roman" w:cs="Times New Roman"/>
          <w:sz w:val="24"/>
          <w:szCs w:val="24"/>
          <w:lang w:val="ro-MD"/>
        </w:rPr>
        <w:t>săptămâni, luni sau mulți ani după apar</w:t>
      </w:r>
      <w:r w:rsidR="008621B7">
        <w:rPr>
          <w:rFonts w:ascii="Times New Roman" w:hAnsi="Times New Roman" w:cs="Times New Roman"/>
          <w:sz w:val="24"/>
          <w:szCs w:val="24"/>
          <w:lang w:val="ro-MD"/>
        </w:rPr>
        <w:t xml:space="preserve">iția leziunii. Debitul </w:t>
      </w:r>
      <w:r w:rsidR="00CF617B" w:rsidRPr="00610E27">
        <w:rPr>
          <w:rFonts w:ascii="Times New Roman" w:hAnsi="Times New Roman" w:cs="Times New Roman"/>
          <w:sz w:val="24"/>
          <w:szCs w:val="24"/>
          <w:lang w:val="ro-MD"/>
        </w:rPr>
        <w:t xml:space="preserve"> de leziuni hepatice pot fi imperceptibile pentru pacient și detectabile numai prin teste  de laborator</w:t>
      </w:r>
      <w:r w:rsidR="00C0598E">
        <w:rPr>
          <w:rFonts w:ascii="Times New Roman" w:hAnsi="Times New Roman" w:cs="Times New Roman"/>
          <w:sz w:val="24"/>
          <w:szCs w:val="24"/>
          <w:lang w:val="ro-MD"/>
        </w:rPr>
        <w:t xml:space="preserve">. </w:t>
      </w:r>
      <w:r w:rsidR="00CF617B" w:rsidRPr="00610E27">
        <w:rPr>
          <w:rFonts w:ascii="Times New Roman" w:hAnsi="Times New Roman" w:cs="Times New Roman"/>
          <w:sz w:val="24"/>
          <w:szCs w:val="24"/>
          <w:lang w:val="ro-MD"/>
        </w:rPr>
        <w:t xml:space="preserve"> Prin urmare, persoanele cu anomalii hepatice care sunt îndrumați la hepatologi au cel mai frecvent boli hepatice cronice.</w:t>
      </w:r>
    </w:p>
    <w:p w:rsidR="00CF617B" w:rsidRPr="00610E27" w:rsidRDefault="00CF617B" w:rsidP="001F260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Ficatul are un </w:t>
      </w:r>
      <w:r w:rsidR="006F5832">
        <w:rPr>
          <w:rFonts w:ascii="Times New Roman" w:hAnsi="Times New Roman" w:cs="Times New Roman"/>
          <w:sz w:val="24"/>
          <w:szCs w:val="24"/>
          <w:lang w:val="ro-MD"/>
        </w:rPr>
        <w:t xml:space="preserve">arsenal </w:t>
      </w:r>
      <w:r w:rsidRPr="00610E27">
        <w:rPr>
          <w:rFonts w:ascii="Times New Roman" w:hAnsi="Times New Roman" w:cs="Times New Roman"/>
          <w:sz w:val="24"/>
          <w:szCs w:val="24"/>
          <w:lang w:val="ro-MD"/>
        </w:rPr>
        <w:t xml:space="preserve"> relativ limitat de răspunsuri celulare și tisulare la leziuni, indiferent de cauză. Cele mai frecvente sunt:</w:t>
      </w:r>
    </w:p>
    <w:p w:rsidR="00CF617B" w:rsidRPr="00610E27" w:rsidRDefault="00CF617B" w:rsidP="001F260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Degenerarea hepatocitelor și acumulările intracelulare;</w:t>
      </w:r>
    </w:p>
    <w:p w:rsidR="00CF617B" w:rsidRPr="00610E27" w:rsidRDefault="00CF617B" w:rsidP="001F260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Necroza și apoptoza hepatocitelor;</w:t>
      </w:r>
    </w:p>
    <w:p w:rsidR="00CF617B" w:rsidRPr="00610E27" w:rsidRDefault="00CF617B" w:rsidP="001F260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Inflamație;</w:t>
      </w:r>
    </w:p>
    <w:p w:rsidR="00CF617B" w:rsidRPr="00610E27" w:rsidRDefault="00CF617B" w:rsidP="001F260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Regenerare</w:t>
      </w:r>
      <w:r w:rsidR="006078BC">
        <w:rPr>
          <w:rFonts w:ascii="Times New Roman" w:hAnsi="Times New Roman" w:cs="Times New Roman"/>
          <w:sz w:val="24"/>
          <w:szCs w:val="24"/>
          <w:lang w:val="ro-MD"/>
        </w:rPr>
        <w:t xml:space="preserve"> și hiperregenerare nodulară</w:t>
      </w:r>
      <w:r w:rsidRPr="00610E27">
        <w:rPr>
          <w:rFonts w:ascii="Times New Roman" w:hAnsi="Times New Roman" w:cs="Times New Roman"/>
          <w:sz w:val="24"/>
          <w:szCs w:val="24"/>
          <w:lang w:val="ro-MD"/>
        </w:rPr>
        <w:t>;</w:t>
      </w:r>
    </w:p>
    <w:p w:rsidR="00CF617B" w:rsidRPr="00610E27" w:rsidRDefault="00CF617B" w:rsidP="001F260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Fibroză;</w:t>
      </w:r>
    </w:p>
    <w:p w:rsidR="00CF617B" w:rsidRPr="00610E27" w:rsidRDefault="00CF617B" w:rsidP="001F260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Hepatocitele pot suferi o serie de modificări degenerative, dar potențial reversibile, cum ar fi acumularea de grăsimi (steatoză) și bilirubină (colestază). Când leziunea nu este reversibilă, hepatocitele mor în principal prin două mecanisme: necroză sau apoptoză.</w:t>
      </w:r>
    </w:p>
    <w:p w:rsidR="00CF617B" w:rsidRPr="00610E27" w:rsidRDefault="00CF617B" w:rsidP="00610E27">
      <w:pPr>
        <w:spacing w:line="360" w:lineRule="auto"/>
        <w:jc w:val="both"/>
        <w:rPr>
          <w:rFonts w:ascii="Times New Roman" w:hAnsi="Times New Roman" w:cs="Times New Roman"/>
          <w:sz w:val="24"/>
          <w:szCs w:val="24"/>
          <w:lang w:val="ro-MD"/>
        </w:rPr>
      </w:pPr>
    </w:p>
    <w:p w:rsidR="001F2604" w:rsidRDefault="001F2604" w:rsidP="00610E27">
      <w:pPr>
        <w:spacing w:line="360" w:lineRule="auto"/>
        <w:jc w:val="both"/>
        <w:rPr>
          <w:rFonts w:ascii="Times New Roman" w:hAnsi="Times New Roman" w:cs="Times New Roman"/>
          <w:b/>
          <w:sz w:val="24"/>
          <w:szCs w:val="24"/>
          <w:lang w:val="ro-MD"/>
        </w:rPr>
      </w:pPr>
    </w:p>
    <w:p w:rsidR="001F2604" w:rsidRDefault="001F2604" w:rsidP="00610E27">
      <w:pPr>
        <w:spacing w:line="360" w:lineRule="auto"/>
        <w:jc w:val="both"/>
        <w:rPr>
          <w:rFonts w:ascii="Times New Roman" w:hAnsi="Times New Roman" w:cs="Times New Roman"/>
          <w:b/>
          <w:sz w:val="24"/>
          <w:szCs w:val="24"/>
          <w:lang w:val="ro-MD"/>
        </w:rPr>
      </w:pPr>
    </w:p>
    <w:p w:rsidR="001F2604" w:rsidRDefault="001F2604" w:rsidP="00610E27">
      <w:pPr>
        <w:spacing w:line="360" w:lineRule="auto"/>
        <w:jc w:val="both"/>
        <w:rPr>
          <w:rFonts w:ascii="Times New Roman" w:hAnsi="Times New Roman" w:cs="Times New Roman"/>
          <w:b/>
          <w:sz w:val="24"/>
          <w:szCs w:val="24"/>
          <w:lang w:val="ro-MD"/>
        </w:rPr>
      </w:pPr>
    </w:p>
    <w:p w:rsidR="00CF617B" w:rsidRPr="006078BC" w:rsidRDefault="00F273F9" w:rsidP="00610E27">
      <w:pPr>
        <w:spacing w:line="360" w:lineRule="auto"/>
        <w:jc w:val="both"/>
        <w:rPr>
          <w:rFonts w:ascii="Times New Roman" w:hAnsi="Times New Roman" w:cs="Times New Roman"/>
          <w:b/>
          <w:sz w:val="24"/>
          <w:szCs w:val="24"/>
          <w:lang w:val="ro-MD"/>
        </w:rPr>
      </w:pPr>
      <w:r w:rsidRPr="006078BC">
        <w:rPr>
          <w:rFonts w:ascii="Times New Roman" w:hAnsi="Times New Roman" w:cs="Times New Roman"/>
          <w:b/>
          <w:sz w:val="24"/>
          <w:szCs w:val="24"/>
          <w:lang w:val="ro-MD"/>
        </w:rPr>
        <w:t xml:space="preserve">INSUFICIENȚA HEPATICĂ </w:t>
      </w:r>
      <w:r w:rsidR="00C0598E">
        <w:rPr>
          <w:rFonts w:ascii="Times New Roman" w:hAnsi="Times New Roman" w:cs="Times New Roman"/>
          <w:b/>
          <w:sz w:val="24"/>
          <w:szCs w:val="24"/>
          <w:lang w:val="ro-MD"/>
        </w:rPr>
        <w:t>. CIROZA.</w:t>
      </w:r>
      <w:r w:rsidR="006F5832" w:rsidRPr="006078BC">
        <w:rPr>
          <w:rFonts w:ascii="Times New Roman" w:hAnsi="Times New Roman" w:cs="Times New Roman"/>
          <w:b/>
          <w:sz w:val="24"/>
          <w:szCs w:val="24"/>
          <w:lang w:val="ro-MD"/>
        </w:rPr>
        <w:t xml:space="preserve"> HIPERTENSIUNEA PORTALĂ</w:t>
      </w:r>
    </w:p>
    <w:p w:rsidR="00341287" w:rsidRPr="00610E27" w:rsidRDefault="00341287" w:rsidP="00610E27">
      <w:pPr>
        <w:spacing w:line="360" w:lineRule="auto"/>
        <w:jc w:val="both"/>
        <w:rPr>
          <w:rFonts w:ascii="Times New Roman" w:hAnsi="Times New Roman" w:cs="Times New Roman"/>
          <w:sz w:val="24"/>
          <w:szCs w:val="24"/>
          <w:lang w:val="ro-MD"/>
        </w:rPr>
      </w:pPr>
      <w:r w:rsidRPr="00674D75">
        <w:rPr>
          <w:rFonts w:ascii="Times New Roman" w:hAnsi="Times New Roman" w:cs="Times New Roman"/>
          <w:b/>
          <w:sz w:val="24"/>
          <w:szCs w:val="24"/>
          <w:lang w:val="ro-MD"/>
        </w:rPr>
        <w:t>Insuficiența hepatică</w:t>
      </w:r>
      <w:r w:rsidRPr="00610E27">
        <w:rPr>
          <w:rFonts w:ascii="Times New Roman" w:hAnsi="Times New Roman" w:cs="Times New Roman"/>
          <w:sz w:val="24"/>
          <w:szCs w:val="24"/>
          <w:lang w:val="ro-MD"/>
        </w:rPr>
        <w:t xml:space="preserve"> reprezintă tulburarea </w:t>
      </w:r>
      <w:r w:rsidR="006F5832">
        <w:rPr>
          <w:rFonts w:ascii="Times New Roman" w:hAnsi="Times New Roman" w:cs="Times New Roman"/>
          <w:sz w:val="24"/>
          <w:szCs w:val="24"/>
          <w:lang w:val="ro-MD"/>
        </w:rPr>
        <w:t xml:space="preserve">persistentă a </w:t>
      </w:r>
      <w:r w:rsidRPr="00610E27">
        <w:rPr>
          <w:rFonts w:ascii="Times New Roman" w:hAnsi="Times New Roman" w:cs="Times New Roman"/>
          <w:sz w:val="24"/>
          <w:szCs w:val="24"/>
          <w:lang w:val="ro-MD"/>
        </w:rPr>
        <w:t xml:space="preserve"> unor funcții ale ficatului ca rezultat al leziunii hepatocitelor, o stare patologică caracterizată prin dezechilibrul capacităților funcționale </w:t>
      </w:r>
      <w:r w:rsidR="006F5832">
        <w:rPr>
          <w:rFonts w:ascii="Times New Roman" w:hAnsi="Times New Roman" w:cs="Times New Roman"/>
          <w:sz w:val="24"/>
          <w:szCs w:val="24"/>
          <w:lang w:val="ro-MD"/>
        </w:rPr>
        <w:t xml:space="preserve">și structurale  </w:t>
      </w:r>
      <w:r w:rsidRPr="00610E27">
        <w:rPr>
          <w:rFonts w:ascii="Times New Roman" w:hAnsi="Times New Roman" w:cs="Times New Roman"/>
          <w:sz w:val="24"/>
          <w:szCs w:val="24"/>
          <w:lang w:val="ro-MD"/>
        </w:rPr>
        <w:t>ale ficatului</w:t>
      </w:r>
      <w:r w:rsidR="006F5832">
        <w:rPr>
          <w:rFonts w:ascii="Times New Roman" w:hAnsi="Times New Roman" w:cs="Times New Roman"/>
          <w:sz w:val="24"/>
          <w:szCs w:val="24"/>
          <w:lang w:val="ro-MD"/>
        </w:rPr>
        <w:t>.</w:t>
      </w:r>
    </w:p>
    <w:p w:rsidR="00341287" w:rsidRDefault="00341287" w:rsidP="00610E27">
      <w:pPr>
        <w:spacing w:line="360" w:lineRule="auto"/>
        <w:jc w:val="both"/>
        <w:rPr>
          <w:rFonts w:ascii="Times New Roman" w:hAnsi="Times New Roman" w:cs="Times New Roman"/>
          <w:sz w:val="24"/>
          <w:szCs w:val="24"/>
          <w:lang w:val="ro-MD"/>
        </w:rPr>
      </w:pPr>
      <w:r w:rsidRPr="006078BC">
        <w:rPr>
          <w:rFonts w:ascii="Times New Roman" w:hAnsi="Times New Roman" w:cs="Times New Roman"/>
          <w:b/>
          <w:i/>
          <w:sz w:val="24"/>
          <w:szCs w:val="24"/>
          <w:lang w:val="ro-MD"/>
        </w:rPr>
        <w:lastRenderedPageBreak/>
        <w:t>Factorii etiologici</w:t>
      </w:r>
      <w:r w:rsidRPr="00610E27">
        <w:rPr>
          <w:rFonts w:ascii="Times New Roman" w:hAnsi="Times New Roman" w:cs="Times New Roman"/>
          <w:sz w:val="24"/>
          <w:szCs w:val="24"/>
          <w:lang w:val="ro-MD"/>
        </w:rPr>
        <w:t xml:space="preserve"> ai insuficienței hepatice po</w:t>
      </w:r>
      <w:r w:rsidR="00674D75">
        <w:rPr>
          <w:rFonts w:ascii="Times New Roman" w:hAnsi="Times New Roman" w:cs="Times New Roman"/>
          <w:sz w:val="24"/>
          <w:szCs w:val="24"/>
          <w:lang w:val="ro-MD"/>
        </w:rPr>
        <w:t xml:space="preserve">t fi de origine diferită </w:t>
      </w:r>
      <w:r w:rsidRPr="00610E27">
        <w:rPr>
          <w:rFonts w:ascii="Times New Roman" w:hAnsi="Times New Roman" w:cs="Times New Roman"/>
          <w:sz w:val="24"/>
          <w:szCs w:val="24"/>
          <w:lang w:val="ro-MD"/>
        </w:rPr>
        <w:t>:</w:t>
      </w:r>
    </w:p>
    <w:p w:rsidR="006F5832" w:rsidRPr="00610E27" w:rsidRDefault="00F273F9" w:rsidP="00674D7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În etiologia insufic</w:t>
      </w:r>
      <w:r w:rsidR="00FE06E9">
        <w:rPr>
          <w:rFonts w:ascii="Times New Roman" w:hAnsi="Times New Roman" w:cs="Times New Roman"/>
          <w:sz w:val="24"/>
          <w:szCs w:val="24"/>
          <w:lang w:val="ro-MD"/>
        </w:rPr>
        <w:t>ienței hepatice sunt stipulate</w:t>
      </w:r>
      <w:r>
        <w:rPr>
          <w:rFonts w:ascii="Times New Roman" w:hAnsi="Times New Roman" w:cs="Times New Roman"/>
          <w:sz w:val="24"/>
          <w:szCs w:val="24"/>
          <w:lang w:val="ro-MD"/>
        </w:rPr>
        <w:t xml:space="preserve"> următoare</w:t>
      </w:r>
      <w:r w:rsidR="00FE06E9">
        <w:rPr>
          <w:rFonts w:ascii="Times New Roman" w:hAnsi="Times New Roman" w:cs="Times New Roman"/>
          <w:sz w:val="24"/>
          <w:szCs w:val="24"/>
          <w:lang w:val="ro-MD"/>
        </w:rPr>
        <w:t>le</w:t>
      </w:r>
      <w:r>
        <w:rPr>
          <w:rFonts w:ascii="Times New Roman" w:hAnsi="Times New Roman" w:cs="Times New Roman"/>
          <w:sz w:val="24"/>
          <w:szCs w:val="24"/>
          <w:lang w:val="ro-MD"/>
        </w:rPr>
        <w:t xml:space="preserve"> grupuri de cauze- </w:t>
      </w:r>
    </w:p>
    <w:p w:rsidR="00341287" w:rsidRPr="00610E27" w:rsidRDefault="00341287" w:rsidP="00674D75">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Pr="00F273F9">
        <w:rPr>
          <w:rFonts w:ascii="Times New Roman" w:hAnsi="Times New Roman" w:cs="Times New Roman"/>
          <w:i/>
          <w:sz w:val="24"/>
          <w:szCs w:val="24"/>
          <w:lang w:val="ro-MD"/>
        </w:rPr>
        <w:t>Infecțioase</w:t>
      </w:r>
      <w:r w:rsidRPr="00610E27">
        <w:rPr>
          <w:rFonts w:ascii="Times New Roman" w:hAnsi="Times New Roman" w:cs="Times New Roman"/>
          <w:sz w:val="24"/>
          <w:szCs w:val="24"/>
          <w:lang w:val="ro-MD"/>
        </w:rPr>
        <w:t xml:space="preserve"> - bacterii (pneumococ, streptococ, spirochete) și viruși (hepatita virală A, B, C, D, E) și alte forme de virusuri, cum ar fi mononucleoza infecțioasă produsă de virusul Epstein-Barr, citomegalovirusul, hepatita herpetică.</w:t>
      </w:r>
    </w:p>
    <w:p w:rsidR="00341287" w:rsidRPr="00610E27"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341287" w:rsidRPr="00F273F9">
        <w:rPr>
          <w:rFonts w:ascii="Times New Roman" w:hAnsi="Times New Roman" w:cs="Times New Roman"/>
          <w:i/>
          <w:sz w:val="24"/>
          <w:szCs w:val="24"/>
          <w:lang w:val="ro-MD"/>
        </w:rPr>
        <w:t>Toxic</w:t>
      </w:r>
      <w:r w:rsidR="006F5832" w:rsidRPr="00F273F9">
        <w:rPr>
          <w:rFonts w:ascii="Times New Roman" w:hAnsi="Times New Roman" w:cs="Times New Roman"/>
          <w:i/>
          <w:sz w:val="24"/>
          <w:szCs w:val="24"/>
          <w:lang w:val="ro-MD"/>
        </w:rPr>
        <w:t>e</w:t>
      </w:r>
      <w:r w:rsidR="00341287" w:rsidRPr="00F273F9">
        <w:rPr>
          <w:rFonts w:ascii="Times New Roman" w:hAnsi="Times New Roman" w:cs="Times New Roman"/>
          <w:i/>
          <w:sz w:val="24"/>
          <w:szCs w:val="24"/>
          <w:lang w:val="ro-MD"/>
        </w:rPr>
        <w:t xml:space="preserve"> </w:t>
      </w:r>
      <w:r w:rsidR="00341287" w:rsidRPr="00610E27">
        <w:rPr>
          <w:rFonts w:ascii="Times New Roman" w:hAnsi="Times New Roman" w:cs="Times New Roman"/>
          <w:sz w:val="24"/>
          <w:szCs w:val="24"/>
          <w:lang w:val="ro-MD"/>
        </w:rPr>
        <w:t>- acțiune hepatotoxică a diferitelor substanțe chimice neorganice (plumb, benzol, fosfor); substanțe chimice organice (alcool, derivați de halogen), intoxicație acută cu phaloide de amanită. Abuzul de alcool este una dintre cele mai frecvente cauze.</w:t>
      </w:r>
    </w:p>
    <w:p w:rsidR="00341287" w:rsidRPr="00610E27"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341287" w:rsidRPr="00F273F9">
        <w:rPr>
          <w:rFonts w:ascii="Times New Roman" w:hAnsi="Times New Roman" w:cs="Times New Roman"/>
          <w:i/>
          <w:sz w:val="24"/>
          <w:szCs w:val="24"/>
          <w:lang w:val="ro-MD"/>
        </w:rPr>
        <w:t>Toxico-alergic</w:t>
      </w:r>
      <w:r w:rsidR="006F5832" w:rsidRPr="00F273F9">
        <w:rPr>
          <w:rFonts w:ascii="Times New Roman" w:hAnsi="Times New Roman" w:cs="Times New Roman"/>
          <w:i/>
          <w:sz w:val="24"/>
          <w:szCs w:val="24"/>
          <w:lang w:val="ro-MD"/>
        </w:rPr>
        <w:t>e</w:t>
      </w:r>
      <w:r w:rsidR="00341287" w:rsidRPr="00610E27">
        <w:rPr>
          <w:rFonts w:ascii="Times New Roman" w:hAnsi="Times New Roman" w:cs="Times New Roman"/>
          <w:sz w:val="24"/>
          <w:szCs w:val="24"/>
          <w:lang w:val="ro-MD"/>
        </w:rPr>
        <w:t xml:space="preserve"> - reprezintă acțiunea hepatotoxică a diferitelor medicamente. De menționat că un număr mic de medicamente au efect hepatotoxic direct (tetraciclină, griseofulvină). Tetraciclina, atunci când este administrată în doze IV&gt; 1,5 g pe zi, duce la depuneri de grăsimi microvesiculare în ficat. Alte medicamente au efect hepatotoxic toxico-alergic: antibiotice (oxacilină, rifampicină), neuroleptice și anxiolitice (diazepam), diuretice (furosemid, spironolactonă), medicamente anti-aritmice (amiodaronă), antiinflamatoare nesteroidiene (indometacină, diclofenac , piroxicam).</w:t>
      </w:r>
    </w:p>
    <w:p w:rsidR="00341287" w:rsidRPr="00610E27"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341287" w:rsidRPr="00F273F9">
        <w:rPr>
          <w:rFonts w:ascii="Times New Roman" w:hAnsi="Times New Roman" w:cs="Times New Roman"/>
          <w:i/>
          <w:sz w:val="24"/>
          <w:szCs w:val="24"/>
          <w:lang w:val="ro-MD"/>
        </w:rPr>
        <w:t>Autoimun</w:t>
      </w:r>
      <w:r w:rsidR="006F5832" w:rsidRPr="00F273F9">
        <w:rPr>
          <w:rFonts w:ascii="Times New Roman" w:hAnsi="Times New Roman" w:cs="Times New Roman"/>
          <w:i/>
          <w:sz w:val="24"/>
          <w:szCs w:val="24"/>
          <w:lang w:val="ro-MD"/>
        </w:rPr>
        <w:t>e</w:t>
      </w:r>
      <w:r w:rsidR="00341287" w:rsidRPr="00F273F9">
        <w:rPr>
          <w:rFonts w:ascii="Times New Roman" w:hAnsi="Times New Roman" w:cs="Times New Roman"/>
          <w:i/>
          <w:sz w:val="24"/>
          <w:szCs w:val="24"/>
          <w:lang w:val="ro-MD"/>
        </w:rPr>
        <w:t xml:space="preserve"> </w:t>
      </w:r>
      <w:r w:rsidR="00341287" w:rsidRPr="00610E27">
        <w:rPr>
          <w:rFonts w:ascii="Times New Roman" w:hAnsi="Times New Roman" w:cs="Times New Roman"/>
          <w:sz w:val="24"/>
          <w:szCs w:val="24"/>
          <w:lang w:val="ro-MD"/>
        </w:rPr>
        <w:t>- hepatită autoimună ca urmare a vaccinurilor parenterale; uneori sensibilizare la medicamente sau la unele alimente, care cr</w:t>
      </w:r>
      <w:r w:rsidR="00FE06E9">
        <w:rPr>
          <w:rFonts w:ascii="Times New Roman" w:hAnsi="Times New Roman" w:cs="Times New Roman"/>
          <w:sz w:val="24"/>
          <w:szCs w:val="24"/>
          <w:lang w:val="ro-MD"/>
        </w:rPr>
        <w:t xml:space="preserve">eează condiții pentru leziuni </w:t>
      </w:r>
      <w:r w:rsidR="00341287" w:rsidRPr="00610E27">
        <w:rPr>
          <w:rFonts w:ascii="Times New Roman" w:hAnsi="Times New Roman" w:cs="Times New Roman"/>
          <w:sz w:val="24"/>
          <w:szCs w:val="24"/>
          <w:lang w:val="ro-MD"/>
        </w:rPr>
        <w:t>imune ale hepatocitelor.</w:t>
      </w:r>
    </w:p>
    <w:p w:rsidR="00341287" w:rsidRPr="00610E27" w:rsidRDefault="00341287" w:rsidP="00674D75">
      <w:pPr>
        <w:spacing w:after="0" w:line="360" w:lineRule="auto"/>
        <w:jc w:val="both"/>
        <w:rPr>
          <w:rFonts w:ascii="Times New Roman" w:hAnsi="Times New Roman" w:cs="Times New Roman"/>
          <w:sz w:val="24"/>
          <w:szCs w:val="24"/>
          <w:lang w:val="ro-MD"/>
        </w:rPr>
      </w:pPr>
      <w:r w:rsidRPr="00F273F9">
        <w:rPr>
          <w:rFonts w:ascii="Times New Roman" w:hAnsi="Times New Roman" w:cs="Times New Roman"/>
          <w:i/>
          <w:sz w:val="24"/>
          <w:szCs w:val="24"/>
          <w:lang w:val="ro-MD"/>
        </w:rPr>
        <w:t xml:space="preserve">          Fizic</w:t>
      </w:r>
      <w:r w:rsidR="006F5832" w:rsidRPr="00F273F9">
        <w:rPr>
          <w:rFonts w:ascii="Times New Roman" w:hAnsi="Times New Roman" w:cs="Times New Roman"/>
          <w:i/>
          <w:sz w:val="24"/>
          <w:szCs w:val="24"/>
          <w:lang w:val="ro-MD"/>
        </w:rPr>
        <w:t>e</w:t>
      </w:r>
      <w:r w:rsidRPr="00F273F9">
        <w:rPr>
          <w:rFonts w:ascii="Times New Roman" w:hAnsi="Times New Roman" w:cs="Times New Roman"/>
          <w:i/>
          <w:sz w:val="24"/>
          <w:szCs w:val="24"/>
          <w:lang w:val="ro-MD"/>
        </w:rPr>
        <w:t xml:space="preserve"> și mecanic</w:t>
      </w:r>
      <w:r w:rsidR="006F5832" w:rsidRPr="00F273F9">
        <w:rPr>
          <w:rFonts w:ascii="Times New Roman" w:hAnsi="Times New Roman" w:cs="Times New Roman"/>
          <w:i/>
          <w:sz w:val="24"/>
          <w:szCs w:val="24"/>
          <w:lang w:val="ro-MD"/>
        </w:rPr>
        <w:t>e</w:t>
      </w:r>
      <w:r w:rsidRPr="00610E27">
        <w:rPr>
          <w:rFonts w:ascii="Times New Roman" w:hAnsi="Times New Roman" w:cs="Times New Roman"/>
          <w:sz w:val="24"/>
          <w:szCs w:val="24"/>
          <w:lang w:val="ro-MD"/>
        </w:rPr>
        <w:t xml:space="preserve"> - acțiunea radiației sau obstrucția mecanică a căilor biliare (colestază intrahepatică sau posthepatică pentru perioade lungi de timp, cum ar fi în fibroza chistică, pietre în canalul biliar comun sau tumori).</w:t>
      </w:r>
    </w:p>
    <w:p w:rsidR="00341287" w:rsidRPr="00610E27"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341287" w:rsidRPr="00F273F9">
        <w:rPr>
          <w:rFonts w:ascii="Times New Roman" w:hAnsi="Times New Roman" w:cs="Times New Roman"/>
          <w:i/>
          <w:sz w:val="24"/>
          <w:szCs w:val="24"/>
          <w:lang w:val="ro-MD"/>
        </w:rPr>
        <w:t>Hemodinamic</w:t>
      </w:r>
      <w:r w:rsidR="00F273F9">
        <w:rPr>
          <w:rFonts w:ascii="Times New Roman" w:hAnsi="Times New Roman" w:cs="Times New Roman"/>
          <w:sz w:val="24"/>
          <w:szCs w:val="24"/>
          <w:lang w:val="ro-MD"/>
        </w:rPr>
        <w:t xml:space="preserve">e </w:t>
      </w:r>
      <w:r w:rsidR="00341287" w:rsidRPr="00610E27">
        <w:rPr>
          <w:rFonts w:ascii="Times New Roman" w:hAnsi="Times New Roman" w:cs="Times New Roman"/>
          <w:sz w:val="24"/>
          <w:szCs w:val="24"/>
          <w:lang w:val="ro-MD"/>
        </w:rPr>
        <w:t xml:space="preserve">- tulburări ale circulației sanguine, atât locale (ischemie sau hiperemie venoasă la nivelul ficatului, precum în cauzele cardiovasculare care afectează </w:t>
      </w:r>
      <w:r w:rsidR="00FE06E9">
        <w:rPr>
          <w:rFonts w:ascii="Times New Roman" w:hAnsi="Times New Roman" w:cs="Times New Roman"/>
          <w:sz w:val="24"/>
          <w:szCs w:val="24"/>
          <w:lang w:val="ro-MD"/>
        </w:rPr>
        <w:t>returul venos</w:t>
      </w:r>
      <w:r w:rsidR="00341287" w:rsidRPr="00610E27">
        <w:rPr>
          <w:rFonts w:ascii="Times New Roman" w:hAnsi="Times New Roman" w:cs="Times New Roman"/>
          <w:sz w:val="24"/>
          <w:szCs w:val="24"/>
          <w:lang w:val="ro-MD"/>
        </w:rPr>
        <w:t>), fie generale (insuficiență cardiovasculară), care po</w:t>
      </w:r>
      <w:r w:rsidR="00921282">
        <w:rPr>
          <w:rFonts w:ascii="Times New Roman" w:hAnsi="Times New Roman" w:cs="Times New Roman"/>
          <w:sz w:val="24"/>
          <w:szCs w:val="24"/>
          <w:lang w:val="ro-MD"/>
        </w:rPr>
        <w:t xml:space="preserve">t duce la hipoxie hepatocitară, </w:t>
      </w:r>
      <w:r w:rsidR="00341287" w:rsidRPr="00610E27">
        <w:rPr>
          <w:rFonts w:ascii="Times New Roman" w:hAnsi="Times New Roman" w:cs="Times New Roman"/>
          <w:sz w:val="24"/>
          <w:szCs w:val="24"/>
          <w:lang w:val="ro-MD"/>
        </w:rPr>
        <w:t>sindromul Budd-Chiari (tromboza venei subhepatice), boala veno-ocluzivă (boala este asociată cu radioterapia, administrarea azatioprinei și a altor agenți citotoxici utilizați în transplantul renal și de măduvă osoasă - acești agenți pot distruge celulele endoteliale la nivelul venulelor hepatice terminale și sinusoide);</w:t>
      </w:r>
    </w:p>
    <w:p w:rsidR="00341287" w:rsidRPr="00610E27"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341287" w:rsidRPr="00F273F9">
        <w:rPr>
          <w:rFonts w:ascii="Times New Roman" w:hAnsi="Times New Roman" w:cs="Times New Roman"/>
          <w:i/>
          <w:sz w:val="24"/>
          <w:szCs w:val="24"/>
          <w:lang w:val="ro-MD"/>
        </w:rPr>
        <w:t>O serie de boli moștenite</w:t>
      </w:r>
      <w:r w:rsidR="00341287" w:rsidRPr="00610E27">
        <w:rPr>
          <w:rFonts w:ascii="Times New Roman" w:hAnsi="Times New Roman" w:cs="Times New Roman"/>
          <w:sz w:val="24"/>
          <w:szCs w:val="24"/>
          <w:lang w:val="ro-MD"/>
        </w:rPr>
        <w:t>, de exemplu, boli de depozitare a glicogenului, boala Wilson, galactozemie, hemocromatoză, deficit de α1-antitripsină pot duce la insuficiență hepatică;</w:t>
      </w:r>
    </w:p>
    <w:p w:rsidR="00341287" w:rsidRPr="00610E27" w:rsidRDefault="00341287" w:rsidP="00674D75">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Pr="00F273F9">
        <w:rPr>
          <w:rFonts w:ascii="Times New Roman" w:hAnsi="Times New Roman" w:cs="Times New Roman"/>
          <w:i/>
          <w:sz w:val="24"/>
          <w:szCs w:val="24"/>
          <w:lang w:val="ro-MD"/>
        </w:rPr>
        <w:t>Endocrin</w:t>
      </w:r>
      <w:r w:rsidR="00F273F9">
        <w:rPr>
          <w:rFonts w:ascii="Times New Roman" w:hAnsi="Times New Roman" w:cs="Times New Roman"/>
          <w:i/>
          <w:sz w:val="24"/>
          <w:szCs w:val="24"/>
          <w:lang w:val="ro-MD"/>
        </w:rPr>
        <w:t>e</w:t>
      </w:r>
      <w:r w:rsidRPr="00F273F9">
        <w:rPr>
          <w:rFonts w:ascii="Times New Roman" w:hAnsi="Times New Roman" w:cs="Times New Roman"/>
          <w:i/>
          <w:sz w:val="24"/>
          <w:szCs w:val="24"/>
          <w:lang w:val="ro-MD"/>
        </w:rPr>
        <w:t xml:space="preserve"> </w:t>
      </w:r>
      <w:r w:rsidRPr="00610E27">
        <w:rPr>
          <w:rFonts w:ascii="Times New Roman" w:hAnsi="Times New Roman" w:cs="Times New Roman"/>
          <w:sz w:val="24"/>
          <w:szCs w:val="24"/>
          <w:lang w:val="ro-MD"/>
        </w:rPr>
        <w:t>- tulburări endocrine în diabetul zaharat, hipertiroidism, obezitate care pot afecta funcțiile hepatocitelor.</w:t>
      </w:r>
    </w:p>
    <w:p w:rsidR="00341287" w:rsidRPr="00610E27" w:rsidRDefault="00674D75" w:rsidP="00674D75">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341287" w:rsidRPr="00F273F9">
        <w:rPr>
          <w:rFonts w:ascii="Times New Roman" w:hAnsi="Times New Roman" w:cs="Times New Roman"/>
          <w:i/>
          <w:sz w:val="24"/>
          <w:szCs w:val="24"/>
          <w:lang w:val="ro-MD"/>
        </w:rPr>
        <w:t>Cancer hepatic</w:t>
      </w:r>
      <w:r w:rsidR="00341287" w:rsidRPr="00610E27">
        <w:rPr>
          <w:rFonts w:ascii="Times New Roman" w:hAnsi="Times New Roman" w:cs="Times New Roman"/>
          <w:sz w:val="24"/>
          <w:szCs w:val="24"/>
          <w:lang w:val="ro-MD"/>
        </w:rPr>
        <w:t>: primar (carcinom hepatocelular, hepatoblastom, angiosarcom etc.) și secundar (extensie metastatică a cancerului primar de intestin gros, cancer b</w:t>
      </w:r>
      <w:r>
        <w:rPr>
          <w:rFonts w:ascii="Times New Roman" w:hAnsi="Times New Roman" w:cs="Times New Roman"/>
          <w:sz w:val="24"/>
          <w:szCs w:val="24"/>
          <w:lang w:val="ro-MD"/>
        </w:rPr>
        <w:t>ronșic, pancreas, stomac etc</w:t>
      </w:r>
      <w:r w:rsidR="00341287" w:rsidRPr="00610E27">
        <w:rPr>
          <w:rFonts w:ascii="Times New Roman" w:hAnsi="Times New Roman" w:cs="Times New Roman"/>
          <w:sz w:val="24"/>
          <w:szCs w:val="24"/>
          <w:lang w:val="ro-MD"/>
        </w:rPr>
        <w:t>).</w:t>
      </w:r>
    </w:p>
    <w:p w:rsidR="00341287" w:rsidRPr="00610E27" w:rsidRDefault="00341287" w:rsidP="00674D75">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lastRenderedPageBreak/>
        <w:t xml:space="preserve">                  Insuficiența hepatică dezvoltată ca urmare a acțiunii directe a agenților nocivi se numește insuficiență hepatică primară. În cazul în care insuficiența hepatică se dezvoltă ca urmare a tulburărilor situate la distanță de ficat (de exemplu: stază sanguină în insuficiență cardiacă, tulburări endocrine), această formă se numește insuficiență hepatică secundară.</w:t>
      </w:r>
    </w:p>
    <w:p w:rsidR="00341287" w:rsidRDefault="001A60C3" w:rsidP="00674D7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341287" w:rsidRPr="00610E27">
        <w:rPr>
          <w:rFonts w:ascii="Times New Roman" w:hAnsi="Times New Roman" w:cs="Times New Roman"/>
          <w:sz w:val="24"/>
          <w:szCs w:val="24"/>
          <w:lang w:val="ro-MD"/>
        </w:rPr>
        <w:t xml:space="preserve">Insuficiența hepatică poate rezulta din </w:t>
      </w:r>
      <w:r w:rsidR="00F273F9">
        <w:rPr>
          <w:rFonts w:ascii="Times New Roman" w:hAnsi="Times New Roman" w:cs="Times New Roman"/>
          <w:sz w:val="24"/>
          <w:szCs w:val="24"/>
          <w:lang w:val="ro-MD"/>
        </w:rPr>
        <w:t xml:space="preserve">leziunea </w:t>
      </w:r>
      <w:r w:rsidR="00341287" w:rsidRPr="00610E27">
        <w:rPr>
          <w:rFonts w:ascii="Times New Roman" w:hAnsi="Times New Roman" w:cs="Times New Roman"/>
          <w:sz w:val="24"/>
          <w:szCs w:val="24"/>
          <w:lang w:val="ro-MD"/>
        </w:rPr>
        <w:t xml:space="preserve"> bruscă și masivă a ficatului, ca în cazul hepatitei fulminante, sau poate fi rezultatul afectării progresive a ficatului, așa cum se întâmplă în ciroza alcoolică. Oricare ar fi cauza, 80% până la 90% din capacitatea funcțională hepatică trebuie pierdută înainte de apariția </w:t>
      </w:r>
      <w:r w:rsidR="00F273F9">
        <w:rPr>
          <w:rFonts w:ascii="Times New Roman" w:hAnsi="Times New Roman" w:cs="Times New Roman"/>
          <w:sz w:val="24"/>
          <w:szCs w:val="24"/>
          <w:lang w:val="ro-MD"/>
        </w:rPr>
        <w:t xml:space="preserve">simptomelor clinice ale </w:t>
      </w:r>
      <w:r w:rsidR="00341287" w:rsidRPr="00610E27">
        <w:rPr>
          <w:rFonts w:ascii="Times New Roman" w:hAnsi="Times New Roman" w:cs="Times New Roman"/>
          <w:sz w:val="24"/>
          <w:szCs w:val="24"/>
          <w:lang w:val="ro-MD"/>
        </w:rPr>
        <w:t xml:space="preserve">insuficienței hepatice. În multe cazuri, efectele progresive  ale bolii sunt accelerate de afecțiuni intercurente, cum ar fi sângerări gastro-intestinale, infecții sistemice, tulburări electrolitice sau boli </w:t>
      </w:r>
      <w:r w:rsidR="006078BC">
        <w:rPr>
          <w:rFonts w:ascii="Times New Roman" w:hAnsi="Times New Roman" w:cs="Times New Roman"/>
          <w:sz w:val="24"/>
          <w:szCs w:val="24"/>
          <w:lang w:val="ro-MD"/>
        </w:rPr>
        <w:t>asocoate</w:t>
      </w:r>
      <w:r w:rsidR="00341287" w:rsidRPr="00610E27">
        <w:rPr>
          <w:rFonts w:ascii="Times New Roman" w:hAnsi="Times New Roman" w:cs="Times New Roman"/>
          <w:sz w:val="24"/>
          <w:szCs w:val="24"/>
          <w:lang w:val="ro-MD"/>
        </w:rPr>
        <w:t>, cum ar fi insuficiența cardiacă. Când ficatul nu mai poate menține homeostazia, transplantul oferă cea mai bună speranță de supraviețuire; rata mortalității la persoanele cu insuficiență hepatică fără transplant hepatic este de aproximativ 80%.</w:t>
      </w:r>
    </w:p>
    <w:p w:rsidR="001A60C3" w:rsidRDefault="00341287" w:rsidP="00674D75">
      <w:pPr>
        <w:spacing w:after="0" w:line="360" w:lineRule="auto"/>
        <w:jc w:val="both"/>
        <w:rPr>
          <w:rFonts w:ascii="Times New Roman" w:hAnsi="Times New Roman" w:cs="Times New Roman"/>
          <w:sz w:val="24"/>
          <w:szCs w:val="24"/>
          <w:lang w:val="ro-MD"/>
        </w:rPr>
      </w:pPr>
      <w:r w:rsidRPr="006078BC">
        <w:rPr>
          <w:rFonts w:ascii="Times New Roman" w:hAnsi="Times New Roman" w:cs="Times New Roman"/>
          <w:b/>
          <w:i/>
          <w:sz w:val="24"/>
          <w:szCs w:val="24"/>
          <w:lang w:val="ro-MD"/>
        </w:rPr>
        <w:t>Patogenie</w:t>
      </w:r>
      <w:r w:rsidRPr="00610E27">
        <w:rPr>
          <w:rFonts w:ascii="Times New Roman" w:hAnsi="Times New Roman" w:cs="Times New Roman"/>
          <w:sz w:val="24"/>
          <w:szCs w:val="24"/>
          <w:lang w:val="ro-MD"/>
        </w:rPr>
        <w:t xml:space="preserve">. Infecția virală induce leziuni ale celulelor hepatice prin inflamație și necroză. Efectul hepatotoxic direct cauzat de un factor fizic sau mecanic se datorează </w:t>
      </w:r>
      <w:r w:rsidR="00921282">
        <w:rPr>
          <w:rFonts w:ascii="Times New Roman" w:hAnsi="Times New Roman" w:cs="Times New Roman"/>
          <w:sz w:val="24"/>
          <w:szCs w:val="24"/>
          <w:lang w:val="ro-MD"/>
        </w:rPr>
        <w:t>leziunilor</w:t>
      </w:r>
      <w:r w:rsidRPr="00610E27">
        <w:rPr>
          <w:rFonts w:ascii="Times New Roman" w:hAnsi="Times New Roman" w:cs="Times New Roman"/>
          <w:sz w:val="24"/>
          <w:szCs w:val="24"/>
          <w:lang w:val="ro-MD"/>
        </w:rPr>
        <w:t xml:space="preserve"> directe care distrug </w:t>
      </w:r>
      <w:r w:rsidR="00921282">
        <w:rPr>
          <w:rFonts w:ascii="Times New Roman" w:hAnsi="Times New Roman" w:cs="Times New Roman"/>
          <w:sz w:val="24"/>
          <w:szCs w:val="24"/>
          <w:lang w:val="ro-MD"/>
        </w:rPr>
        <w:t>celulele</w:t>
      </w:r>
      <w:r w:rsidRPr="00610E27">
        <w:rPr>
          <w:rFonts w:ascii="Times New Roman" w:hAnsi="Times New Roman" w:cs="Times New Roman"/>
          <w:sz w:val="24"/>
          <w:szCs w:val="24"/>
          <w:lang w:val="ro-MD"/>
        </w:rPr>
        <w:t xml:space="preserve"> hepatice</w:t>
      </w:r>
      <w:r w:rsidR="00921282">
        <w:rPr>
          <w:rFonts w:ascii="Times New Roman" w:hAnsi="Times New Roman" w:cs="Times New Roman"/>
          <w:sz w:val="24"/>
          <w:szCs w:val="24"/>
          <w:lang w:val="ro-MD"/>
        </w:rPr>
        <w:t>.</w:t>
      </w:r>
      <w:r w:rsidR="006F5832">
        <w:rPr>
          <w:rFonts w:ascii="Times New Roman" w:hAnsi="Times New Roman" w:cs="Times New Roman"/>
          <w:sz w:val="24"/>
          <w:szCs w:val="24"/>
          <w:lang w:val="ro-MD"/>
        </w:rPr>
        <w:t xml:space="preserve"> </w:t>
      </w:r>
      <w:r w:rsidRPr="00610E27">
        <w:rPr>
          <w:rFonts w:ascii="Times New Roman" w:hAnsi="Times New Roman" w:cs="Times New Roman"/>
          <w:sz w:val="24"/>
          <w:szCs w:val="24"/>
          <w:lang w:val="ro-MD"/>
        </w:rPr>
        <w:t xml:space="preserve">Mecanismele de afectare a hepatocitelor în caz </w:t>
      </w:r>
      <w:r w:rsidRPr="006078BC">
        <w:rPr>
          <w:rFonts w:ascii="Times New Roman" w:hAnsi="Times New Roman" w:cs="Times New Roman"/>
          <w:i/>
          <w:sz w:val="24"/>
          <w:szCs w:val="24"/>
          <w:lang w:val="ro-MD"/>
        </w:rPr>
        <w:t>de hipoxie</w:t>
      </w:r>
      <w:r w:rsidRPr="00610E27">
        <w:rPr>
          <w:rFonts w:ascii="Times New Roman" w:hAnsi="Times New Roman" w:cs="Times New Roman"/>
          <w:sz w:val="24"/>
          <w:szCs w:val="24"/>
          <w:lang w:val="ro-MD"/>
        </w:rPr>
        <w:t xml:space="preserve">, congestia hepatică se datorează deficitului de ATP datorat metabolismului energetic celular anormal, precum și formării crescute a metaboliților oxigenului foarte reactivi (O2–, OH-, H2O2) cu deficit concomitent de antioxidanți (glutation) și / sau deteriorarea enzimelor de protecție (glutation peroxidază, superoxid dismutază). Metaboliții O2 reacționează cu acizii grași nesaturați din fosfolipide (peroxidarea lipidelor). Acest lucru contribuie la deteriorarea membranelor </w:t>
      </w:r>
      <w:r w:rsidR="00921282">
        <w:rPr>
          <w:rFonts w:ascii="Times New Roman" w:hAnsi="Times New Roman" w:cs="Times New Roman"/>
          <w:sz w:val="24"/>
          <w:szCs w:val="24"/>
          <w:lang w:val="ro-MD"/>
        </w:rPr>
        <w:t>cito</w:t>
      </w:r>
      <w:r w:rsidRPr="00610E27">
        <w:rPr>
          <w:rFonts w:ascii="Times New Roman" w:hAnsi="Times New Roman" w:cs="Times New Roman"/>
          <w:sz w:val="24"/>
          <w:szCs w:val="24"/>
          <w:lang w:val="ro-MD"/>
        </w:rPr>
        <w:t xml:space="preserve">plasmatice și a organelor celulare (lizozomi, reticul endoplasmatic). Ca urmare, concentrația citosolică de Ca2 + crește, activând proteaze și alte enzime, astfel încât celulele să fie în cele din urmă ireversibil deteriorate (vezi leziunile celulare). </w:t>
      </w:r>
    </w:p>
    <w:p w:rsidR="003F1D10" w:rsidRDefault="001A60C3" w:rsidP="00674D7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341287" w:rsidRPr="00610E27">
        <w:rPr>
          <w:rFonts w:ascii="Times New Roman" w:hAnsi="Times New Roman" w:cs="Times New Roman"/>
          <w:sz w:val="24"/>
          <w:szCs w:val="24"/>
          <w:lang w:val="ro-MD"/>
        </w:rPr>
        <w:t xml:space="preserve">În necroza hepatocitară, </w:t>
      </w:r>
      <w:r w:rsidR="004F743A" w:rsidRPr="00610E27">
        <w:rPr>
          <w:rFonts w:ascii="Times New Roman" w:hAnsi="Times New Roman" w:cs="Times New Roman"/>
          <w:sz w:val="24"/>
          <w:szCs w:val="24"/>
          <w:lang w:val="ro-MD"/>
        </w:rPr>
        <w:t>dator</w:t>
      </w:r>
      <w:r w:rsidR="006F5832">
        <w:rPr>
          <w:rFonts w:ascii="Times New Roman" w:hAnsi="Times New Roman" w:cs="Times New Roman"/>
          <w:sz w:val="24"/>
          <w:szCs w:val="24"/>
          <w:lang w:val="ro-MD"/>
        </w:rPr>
        <w:t xml:space="preserve">ită </w:t>
      </w:r>
      <w:r w:rsidR="004F743A" w:rsidRPr="00610E27">
        <w:rPr>
          <w:rFonts w:ascii="Times New Roman" w:hAnsi="Times New Roman" w:cs="Times New Roman"/>
          <w:sz w:val="24"/>
          <w:szCs w:val="24"/>
          <w:lang w:val="ro-MD"/>
        </w:rPr>
        <w:t xml:space="preserve"> reglării osmotice defectuoase la nivelul membranei celulare (hiperosmolaritatea intracelulară datorată acumulării ionilor de sodiu), fluidul  umflă</w:t>
      </w:r>
      <w:r w:rsidR="006F5832">
        <w:rPr>
          <w:rFonts w:ascii="Times New Roman" w:hAnsi="Times New Roman" w:cs="Times New Roman"/>
          <w:sz w:val="24"/>
          <w:szCs w:val="24"/>
          <w:lang w:val="ro-MD"/>
        </w:rPr>
        <w:t xml:space="preserve"> celula și </w:t>
      </w:r>
      <w:r w:rsidR="004F743A" w:rsidRPr="00610E27">
        <w:rPr>
          <w:rFonts w:ascii="Times New Roman" w:hAnsi="Times New Roman" w:cs="Times New Roman"/>
          <w:sz w:val="24"/>
          <w:szCs w:val="24"/>
          <w:lang w:val="ro-MD"/>
        </w:rPr>
        <w:t xml:space="preserve"> rupe</w:t>
      </w:r>
      <w:r w:rsidR="006F5832">
        <w:rPr>
          <w:rFonts w:ascii="Times New Roman" w:hAnsi="Times New Roman" w:cs="Times New Roman"/>
          <w:sz w:val="24"/>
          <w:szCs w:val="24"/>
          <w:lang w:val="ro-MD"/>
        </w:rPr>
        <w:t xml:space="preserve"> membrana celulară. </w:t>
      </w:r>
      <w:r w:rsidR="004F743A" w:rsidRPr="00610E27">
        <w:rPr>
          <w:rFonts w:ascii="Times New Roman" w:hAnsi="Times New Roman" w:cs="Times New Roman"/>
          <w:sz w:val="24"/>
          <w:szCs w:val="24"/>
          <w:lang w:val="ro-MD"/>
        </w:rPr>
        <w:t xml:space="preserve"> Chiar înainte de rupere, se formează </w:t>
      </w:r>
      <w:r w:rsidR="006F5832">
        <w:rPr>
          <w:rFonts w:ascii="Times New Roman" w:hAnsi="Times New Roman" w:cs="Times New Roman"/>
          <w:sz w:val="24"/>
          <w:szCs w:val="24"/>
          <w:lang w:val="ro-MD"/>
        </w:rPr>
        <w:t xml:space="preserve">defecte </w:t>
      </w:r>
      <w:r w:rsidR="004F743A" w:rsidRPr="00610E27">
        <w:rPr>
          <w:rFonts w:ascii="Times New Roman" w:hAnsi="Times New Roman" w:cs="Times New Roman"/>
          <w:sz w:val="24"/>
          <w:szCs w:val="24"/>
          <w:lang w:val="ro-MD"/>
        </w:rPr>
        <w:t xml:space="preserve"> de membrană, ducând conținutul citoplasmatic (fără organite) în compartimentul extracelular. Macrofagele se adună </w:t>
      </w:r>
      <w:r w:rsidR="00921282">
        <w:rPr>
          <w:rFonts w:ascii="Times New Roman" w:hAnsi="Times New Roman" w:cs="Times New Roman"/>
          <w:sz w:val="24"/>
          <w:szCs w:val="24"/>
          <w:lang w:val="ro-MD"/>
        </w:rPr>
        <w:t>la nivelul  leziunii</w:t>
      </w:r>
      <w:r w:rsidR="004F743A" w:rsidRPr="00610E27">
        <w:rPr>
          <w:rFonts w:ascii="Times New Roman" w:hAnsi="Times New Roman" w:cs="Times New Roman"/>
          <w:sz w:val="24"/>
          <w:szCs w:val="24"/>
          <w:lang w:val="ro-MD"/>
        </w:rPr>
        <w:t xml:space="preserve"> și marchează locurile de necroză a hepatocitelor</w:t>
      </w:r>
      <w:r w:rsidR="006F5832">
        <w:rPr>
          <w:rFonts w:ascii="Times New Roman" w:hAnsi="Times New Roman" w:cs="Times New Roman"/>
          <w:sz w:val="24"/>
          <w:szCs w:val="24"/>
          <w:lang w:val="ro-MD"/>
        </w:rPr>
        <w:t xml:space="preserve">. </w:t>
      </w:r>
      <w:r w:rsidR="004F743A" w:rsidRPr="00610E27">
        <w:rPr>
          <w:rFonts w:ascii="Times New Roman" w:hAnsi="Times New Roman" w:cs="Times New Roman"/>
          <w:sz w:val="24"/>
          <w:szCs w:val="24"/>
          <w:lang w:val="ro-MD"/>
        </w:rPr>
        <w:t xml:space="preserve"> Această formă de leziune este modul predominant de </w:t>
      </w:r>
      <w:r w:rsidR="00FC713F">
        <w:rPr>
          <w:rFonts w:ascii="Times New Roman" w:hAnsi="Times New Roman" w:cs="Times New Roman"/>
          <w:sz w:val="24"/>
          <w:szCs w:val="24"/>
          <w:lang w:val="ro-MD"/>
        </w:rPr>
        <w:t xml:space="preserve">moarte celulară </w:t>
      </w:r>
      <w:r w:rsidR="004F743A" w:rsidRPr="00610E27">
        <w:rPr>
          <w:rFonts w:ascii="Times New Roman" w:hAnsi="Times New Roman" w:cs="Times New Roman"/>
          <w:sz w:val="24"/>
          <w:szCs w:val="24"/>
          <w:lang w:val="ro-MD"/>
        </w:rPr>
        <w:t>în leziunile ischemice / hipoxice și o parte semnificativă a răspunsului la stresul oxidativ. Atunci când există o pierdere parenchimatoasă</w:t>
      </w:r>
      <w:r w:rsidR="00FC713F">
        <w:rPr>
          <w:rFonts w:ascii="Times New Roman" w:hAnsi="Times New Roman" w:cs="Times New Roman"/>
          <w:sz w:val="24"/>
          <w:szCs w:val="24"/>
          <w:lang w:val="ro-MD"/>
        </w:rPr>
        <w:t xml:space="preserve"> masivă</w:t>
      </w:r>
      <w:r w:rsidR="004F743A" w:rsidRPr="00610E27">
        <w:rPr>
          <w:rFonts w:ascii="Times New Roman" w:hAnsi="Times New Roman" w:cs="Times New Roman"/>
          <w:sz w:val="24"/>
          <w:szCs w:val="24"/>
          <w:lang w:val="ro-MD"/>
        </w:rPr>
        <w:t xml:space="preserve">, există adesea dovezi ale necrozei hepatocitelor. Acest lucru poate fi observat în leziunile acute toxice sau ischemice sau în hepatitele virale sau autoimune severe. Apoptoza hepatocitară este o formă de moarte celulară „programată”, care are ca rezultat contracția hepatocitelor, condensarea cromatinei </w:t>
      </w:r>
      <w:r w:rsidR="004F743A" w:rsidRPr="00610E27">
        <w:rPr>
          <w:rFonts w:ascii="Times New Roman" w:hAnsi="Times New Roman" w:cs="Times New Roman"/>
          <w:sz w:val="24"/>
          <w:szCs w:val="24"/>
          <w:lang w:val="ro-MD"/>
        </w:rPr>
        <w:lastRenderedPageBreak/>
        <w:t>nucleare (picnoza), fragmentarea (cariorexia) și fragmentarea celulară în corpuri apoptotice acidofile.</w:t>
      </w:r>
      <w:r w:rsidR="003F1D10">
        <w:rPr>
          <w:rFonts w:ascii="Times New Roman" w:hAnsi="Times New Roman" w:cs="Times New Roman"/>
          <w:sz w:val="24"/>
          <w:szCs w:val="24"/>
          <w:lang w:val="ro-MD"/>
        </w:rPr>
        <w:t xml:space="preserve"> </w:t>
      </w:r>
    </w:p>
    <w:p w:rsidR="004F743A" w:rsidRPr="00610E27" w:rsidRDefault="001A60C3" w:rsidP="00674D7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4F743A" w:rsidRPr="00610E27">
        <w:rPr>
          <w:rFonts w:ascii="Times New Roman" w:hAnsi="Times New Roman" w:cs="Times New Roman"/>
          <w:sz w:val="24"/>
          <w:szCs w:val="24"/>
          <w:lang w:val="ro-MD"/>
        </w:rPr>
        <w:t>Nu este surprinzător că sistemele imune înnăscute și adaptive sunt implicate în toate tipurile de leziuni și reparații hepatice. Antigenele din ficat sunt preluate de celulele care prezintă antigen</w:t>
      </w:r>
      <w:r w:rsidR="00FC713F">
        <w:rPr>
          <w:rFonts w:ascii="Times New Roman" w:hAnsi="Times New Roman" w:cs="Times New Roman"/>
          <w:sz w:val="24"/>
          <w:szCs w:val="24"/>
          <w:lang w:val="ro-MD"/>
        </w:rPr>
        <w:t>ul</w:t>
      </w:r>
      <w:r w:rsidR="004F743A" w:rsidRPr="00610E27">
        <w:rPr>
          <w:rFonts w:ascii="Times New Roman" w:hAnsi="Times New Roman" w:cs="Times New Roman"/>
          <w:sz w:val="24"/>
          <w:szCs w:val="24"/>
          <w:lang w:val="ro-MD"/>
        </w:rPr>
        <w:t xml:space="preserve">, inclusiv celulele Kupffer și celulele dendritice derivate din sânge și </w:t>
      </w:r>
      <w:r w:rsidR="00FC713F">
        <w:rPr>
          <w:rFonts w:ascii="Times New Roman" w:hAnsi="Times New Roman" w:cs="Times New Roman"/>
          <w:sz w:val="24"/>
          <w:szCs w:val="24"/>
          <w:lang w:val="ro-MD"/>
        </w:rPr>
        <w:t xml:space="preserve">acestea </w:t>
      </w:r>
      <w:r w:rsidR="004F743A" w:rsidRPr="00610E27">
        <w:rPr>
          <w:rFonts w:ascii="Times New Roman" w:hAnsi="Times New Roman" w:cs="Times New Roman"/>
          <w:sz w:val="24"/>
          <w:szCs w:val="24"/>
          <w:lang w:val="ro-MD"/>
        </w:rPr>
        <w:t xml:space="preserve">sunt prezentate limfocitelor. Aceste procese conduc la elaborarea de citokine proinflamatorii (IL, TNF, TGF), care au efecte diverse asupra ficatului, inclusiv recrutarea celulelor inflamatorii, leziuni ale hepatocitelor, tulburări vasculare, </w:t>
      </w:r>
      <w:r w:rsidR="00947CA9">
        <w:rPr>
          <w:rFonts w:ascii="Times New Roman" w:hAnsi="Times New Roman" w:cs="Times New Roman"/>
          <w:sz w:val="24"/>
          <w:szCs w:val="24"/>
          <w:lang w:val="ro-MD"/>
        </w:rPr>
        <w:t xml:space="preserve">formarea </w:t>
      </w:r>
      <w:r w:rsidR="004F743A" w:rsidRPr="00610E27">
        <w:rPr>
          <w:rFonts w:ascii="Times New Roman" w:hAnsi="Times New Roman" w:cs="Times New Roman"/>
          <w:sz w:val="24"/>
          <w:szCs w:val="24"/>
          <w:lang w:val="ro-MD"/>
        </w:rPr>
        <w:t xml:space="preserve"> cicatrici</w:t>
      </w:r>
      <w:r w:rsidR="00947CA9">
        <w:rPr>
          <w:rFonts w:ascii="Times New Roman" w:hAnsi="Times New Roman" w:cs="Times New Roman"/>
          <w:sz w:val="24"/>
          <w:szCs w:val="24"/>
          <w:lang w:val="ro-MD"/>
        </w:rPr>
        <w:t>i</w:t>
      </w:r>
      <w:r w:rsidR="004F743A" w:rsidRPr="00610E27">
        <w:rPr>
          <w:rFonts w:ascii="Times New Roman" w:hAnsi="Times New Roman" w:cs="Times New Roman"/>
          <w:sz w:val="24"/>
          <w:szCs w:val="24"/>
          <w:lang w:val="ro-MD"/>
        </w:rPr>
        <w:t xml:space="preserve">lor și poate chiar transformare malignă. Imunitatea adaptativă joacă un rol și mai critic în hepatita virală. Celulele T specifice antigenului și CD8 + sunt implicate în eradicarea hepatitei B și C, principalele cauze ale hepatitei virale cronice, în mare parte prin eliminarea hepatocitelor infectate. Limfocitele, totuși, nu </w:t>
      </w:r>
      <w:r w:rsidR="00947CA9">
        <w:rPr>
          <w:rFonts w:ascii="Times New Roman" w:hAnsi="Times New Roman" w:cs="Times New Roman"/>
          <w:sz w:val="24"/>
          <w:szCs w:val="24"/>
          <w:lang w:val="ro-MD"/>
        </w:rPr>
        <w:t xml:space="preserve">au </w:t>
      </w:r>
      <w:r w:rsidR="004F743A" w:rsidRPr="00610E27">
        <w:rPr>
          <w:rFonts w:ascii="Times New Roman" w:hAnsi="Times New Roman" w:cs="Times New Roman"/>
          <w:sz w:val="24"/>
          <w:szCs w:val="24"/>
          <w:lang w:val="ro-MD"/>
        </w:rPr>
        <w:t xml:space="preserve"> rol </w:t>
      </w:r>
      <w:r w:rsidR="00947CA9">
        <w:rPr>
          <w:rFonts w:ascii="Times New Roman" w:hAnsi="Times New Roman" w:cs="Times New Roman"/>
          <w:sz w:val="24"/>
          <w:szCs w:val="24"/>
          <w:lang w:val="ro-MD"/>
        </w:rPr>
        <w:t xml:space="preserve">exclusiv </w:t>
      </w:r>
      <w:r w:rsidR="004F743A" w:rsidRPr="00610E27">
        <w:rPr>
          <w:rFonts w:ascii="Times New Roman" w:hAnsi="Times New Roman" w:cs="Times New Roman"/>
          <w:sz w:val="24"/>
          <w:szCs w:val="24"/>
          <w:lang w:val="ro-MD"/>
        </w:rPr>
        <w:t>distructiv, dar ajută și la inducerea replicării hepatocitelor l</w:t>
      </w:r>
      <w:r w:rsidR="00893583">
        <w:rPr>
          <w:rFonts w:ascii="Times New Roman" w:hAnsi="Times New Roman" w:cs="Times New Roman"/>
          <w:sz w:val="24"/>
          <w:szCs w:val="24"/>
          <w:lang w:val="ro-MD"/>
        </w:rPr>
        <w:t>ocale prin secreția de citokine și factori de creștere.</w:t>
      </w:r>
    </w:p>
    <w:p w:rsidR="004F743A" w:rsidRPr="00610E27" w:rsidRDefault="00210664" w:rsidP="00210664">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4F743A" w:rsidRPr="00405DC5">
        <w:rPr>
          <w:rFonts w:ascii="Times New Roman" w:hAnsi="Times New Roman" w:cs="Times New Roman"/>
          <w:i/>
          <w:sz w:val="24"/>
          <w:szCs w:val="24"/>
          <w:lang w:val="ro-MD"/>
        </w:rPr>
        <w:t xml:space="preserve">Mecanisme </w:t>
      </w:r>
      <w:r w:rsidR="00893583" w:rsidRPr="00405DC5">
        <w:rPr>
          <w:rFonts w:ascii="Times New Roman" w:hAnsi="Times New Roman" w:cs="Times New Roman"/>
          <w:i/>
          <w:sz w:val="24"/>
          <w:szCs w:val="24"/>
          <w:lang w:val="ro-MD"/>
        </w:rPr>
        <w:t xml:space="preserve">toxice </w:t>
      </w:r>
      <w:r w:rsidR="004F743A" w:rsidRPr="00405DC5">
        <w:rPr>
          <w:rFonts w:ascii="Times New Roman" w:hAnsi="Times New Roman" w:cs="Times New Roman"/>
          <w:i/>
          <w:sz w:val="24"/>
          <w:szCs w:val="24"/>
          <w:lang w:val="ro-MD"/>
        </w:rPr>
        <w:t>de afectare a hepatocitelor</w:t>
      </w:r>
      <w:r w:rsidR="004F743A" w:rsidRPr="00610E27">
        <w:rPr>
          <w:rFonts w:ascii="Times New Roman" w:hAnsi="Times New Roman" w:cs="Times New Roman"/>
          <w:sz w:val="24"/>
          <w:szCs w:val="24"/>
          <w:lang w:val="ro-MD"/>
        </w:rPr>
        <w:t xml:space="preserve">. Leziunile hepatice pot urma </w:t>
      </w:r>
      <w:r w:rsidR="00893583">
        <w:rPr>
          <w:rFonts w:ascii="Times New Roman" w:hAnsi="Times New Roman" w:cs="Times New Roman"/>
          <w:sz w:val="24"/>
          <w:szCs w:val="24"/>
          <w:lang w:val="ro-MD"/>
        </w:rPr>
        <w:t xml:space="preserve">după </w:t>
      </w:r>
      <w:r w:rsidR="004F743A" w:rsidRPr="00610E27">
        <w:rPr>
          <w:rFonts w:ascii="Times New Roman" w:hAnsi="Times New Roman" w:cs="Times New Roman"/>
          <w:sz w:val="24"/>
          <w:szCs w:val="24"/>
          <w:lang w:val="ro-MD"/>
        </w:rPr>
        <w:t>inhalarea, ingestia sau administrarea parenterală a unui număr de agenți farmacologici și chimici. Acestea includ toxinele industriale (tetraclor</w:t>
      </w:r>
      <w:r w:rsidR="005D3828">
        <w:rPr>
          <w:rFonts w:ascii="Times New Roman" w:hAnsi="Times New Roman" w:cs="Times New Roman"/>
          <w:sz w:val="24"/>
          <w:szCs w:val="24"/>
          <w:lang w:val="ro-MD"/>
        </w:rPr>
        <w:t xml:space="preserve">ură de carbon, tricloretilenă </w:t>
      </w:r>
      <w:r w:rsidR="004F743A" w:rsidRPr="00610E27">
        <w:rPr>
          <w:rFonts w:ascii="Times New Roman" w:hAnsi="Times New Roman" w:cs="Times New Roman"/>
          <w:sz w:val="24"/>
          <w:szCs w:val="24"/>
          <w:lang w:val="ro-MD"/>
        </w:rPr>
        <w:t xml:space="preserve">); octapeptidele biciclice ale anumitor specii de Amanita și Galerina (otrăvire cu ciuperci; Octapeptidele hepatotoxice ale </w:t>
      </w:r>
      <w:r w:rsidR="004F743A" w:rsidRPr="001F2604">
        <w:rPr>
          <w:rFonts w:ascii="Times New Roman" w:hAnsi="Times New Roman" w:cs="Times New Roman"/>
          <w:i/>
          <w:sz w:val="24"/>
          <w:szCs w:val="24"/>
          <w:lang w:val="ro-MD"/>
        </w:rPr>
        <w:t>Amanita phalloides</w:t>
      </w:r>
      <w:r w:rsidR="004F743A" w:rsidRPr="00610E27">
        <w:rPr>
          <w:rFonts w:ascii="Times New Roman" w:hAnsi="Times New Roman" w:cs="Times New Roman"/>
          <w:sz w:val="24"/>
          <w:szCs w:val="24"/>
          <w:lang w:val="ro-MD"/>
        </w:rPr>
        <w:t xml:space="preserve"> produc de obicei necroză hepatică masivă; doza letală de toxină este de 10 mg, cantitatea găsită într-o singură ciupercă </w:t>
      </w:r>
      <w:r w:rsidR="005D3828">
        <w:rPr>
          <w:rFonts w:ascii="Times New Roman" w:hAnsi="Times New Roman" w:cs="Times New Roman"/>
          <w:sz w:val="24"/>
          <w:szCs w:val="24"/>
          <w:lang w:val="ro-MD"/>
        </w:rPr>
        <w:t xml:space="preserve">poate duce la deces </w:t>
      </w:r>
      <w:r w:rsidR="004F743A" w:rsidRPr="00610E27">
        <w:rPr>
          <w:rFonts w:ascii="Times New Roman" w:hAnsi="Times New Roman" w:cs="Times New Roman"/>
          <w:sz w:val="24"/>
          <w:szCs w:val="24"/>
          <w:lang w:val="ro-MD"/>
        </w:rPr>
        <w:t xml:space="preserve">) și, mai frecvent, agenți farmacologici utilizați în terapia medicală. Medicamentele hepatotoxice pot </w:t>
      </w:r>
      <w:r w:rsidR="005D3828">
        <w:rPr>
          <w:rFonts w:ascii="Times New Roman" w:hAnsi="Times New Roman" w:cs="Times New Roman"/>
          <w:sz w:val="24"/>
          <w:szCs w:val="24"/>
          <w:lang w:val="ro-MD"/>
        </w:rPr>
        <w:t xml:space="preserve">leza </w:t>
      </w:r>
      <w:r w:rsidR="004F743A" w:rsidRPr="00610E27">
        <w:rPr>
          <w:rFonts w:ascii="Times New Roman" w:hAnsi="Times New Roman" w:cs="Times New Roman"/>
          <w:sz w:val="24"/>
          <w:szCs w:val="24"/>
          <w:lang w:val="ro-MD"/>
        </w:rPr>
        <w:t xml:space="preserve">hepatocitele direct (printr-un intermediar radical-liber sau metabolic care determină peroxidarea lipidelor). Alternativ, medicamentul sau metabolitul acestuia pot </w:t>
      </w:r>
      <w:r w:rsidR="005D3828">
        <w:rPr>
          <w:rFonts w:ascii="Times New Roman" w:hAnsi="Times New Roman" w:cs="Times New Roman"/>
          <w:sz w:val="24"/>
          <w:szCs w:val="24"/>
          <w:lang w:val="ro-MD"/>
        </w:rPr>
        <w:t>deregla structura membranelor</w:t>
      </w:r>
      <w:r w:rsidR="004F743A" w:rsidRPr="00610E27">
        <w:rPr>
          <w:rFonts w:ascii="Times New Roman" w:hAnsi="Times New Roman" w:cs="Times New Roman"/>
          <w:sz w:val="24"/>
          <w:szCs w:val="24"/>
          <w:lang w:val="ro-MD"/>
        </w:rPr>
        <w:t xml:space="preserve"> celulare, se pot lega covalent de proteinele intracelulare, pot activa căile apoptotice, pot interfera cu proteinele de export de sare biliară sau pot bloca căile bioch</w:t>
      </w:r>
      <w:r w:rsidR="005D3828">
        <w:rPr>
          <w:rFonts w:ascii="Times New Roman" w:hAnsi="Times New Roman" w:cs="Times New Roman"/>
          <w:sz w:val="24"/>
          <w:szCs w:val="24"/>
          <w:lang w:val="ro-MD"/>
        </w:rPr>
        <w:t xml:space="preserve">imice și </w:t>
      </w:r>
      <w:r>
        <w:rPr>
          <w:rFonts w:ascii="Times New Roman" w:hAnsi="Times New Roman" w:cs="Times New Roman"/>
          <w:sz w:val="24"/>
          <w:szCs w:val="24"/>
          <w:lang w:val="ro-MD"/>
        </w:rPr>
        <w:t>integritatea celulară (Fig.2</w:t>
      </w:r>
      <w:r w:rsidR="004F743A" w:rsidRPr="00610E27">
        <w:rPr>
          <w:rFonts w:ascii="Times New Roman" w:hAnsi="Times New Roman" w:cs="Times New Roman"/>
          <w:sz w:val="24"/>
          <w:szCs w:val="24"/>
          <w:lang w:val="ro-MD"/>
        </w:rPr>
        <w:t>).</w:t>
      </w:r>
    </w:p>
    <w:p w:rsidR="009E6562" w:rsidRPr="00610E27" w:rsidRDefault="004F743A"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În unele cazuri, metaboliții medicamentului sensibilizează hepatocitele la citokine</w:t>
      </w:r>
      <w:r w:rsidR="005D3828">
        <w:rPr>
          <w:rFonts w:ascii="Times New Roman" w:hAnsi="Times New Roman" w:cs="Times New Roman"/>
          <w:sz w:val="24"/>
          <w:szCs w:val="24"/>
          <w:lang w:val="ro-MD"/>
        </w:rPr>
        <w:t>le</w:t>
      </w:r>
      <w:r w:rsidR="005D721A">
        <w:rPr>
          <w:rFonts w:ascii="Times New Roman" w:hAnsi="Times New Roman" w:cs="Times New Roman"/>
          <w:sz w:val="24"/>
          <w:szCs w:val="24"/>
          <w:lang w:val="ro-MD"/>
        </w:rPr>
        <w:t xml:space="preserve"> produse </w:t>
      </w:r>
      <w:r w:rsidR="009E6562" w:rsidRPr="00610E27">
        <w:rPr>
          <w:rFonts w:ascii="Times New Roman" w:hAnsi="Times New Roman" w:cs="Times New Roman"/>
          <w:sz w:val="24"/>
          <w:szCs w:val="24"/>
          <w:lang w:val="ro-MD"/>
        </w:rPr>
        <w:t xml:space="preserve"> de către celulele T, stimulând un răspuns imun care implică celule T cito</w:t>
      </w:r>
      <w:r w:rsidR="005D3828">
        <w:rPr>
          <w:rFonts w:ascii="Times New Roman" w:hAnsi="Times New Roman" w:cs="Times New Roman"/>
          <w:sz w:val="24"/>
          <w:szCs w:val="24"/>
          <w:lang w:val="ro-MD"/>
        </w:rPr>
        <w:t xml:space="preserve">toxice </w:t>
      </w:r>
      <w:r w:rsidR="00210664">
        <w:rPr>
          <w:rFonts w:ascii="Times New Roman" w:hAnsi="Times New Roman" w:cs="Times New Roman"/>
          <w:sz w:val="24"/>
          <w:szCs w:val="24"/>
          <w:lang w:val="ro-MD"/>
        </w:rPr>
        <w:t>(Fig.2</w:t>
      </w:r>
      <w:r w:rsidR="009E6562" w:rsidRPr="00610E27">
        <w:rPr>
          <w:rFonts w:ascii="Times New Roman" w:hAnsi="Times New Roman" w:cs="Times New Roman"/>
          <w:sz w:val="24"/>
          <w:szCs w:val="24"/>
          <w:lang w:val="ro-MD"/>
        </w:rPr>
        <w:t>, C și D).</w:t>
      </w:r>
    </w:p>
    <w:p w:rsidR="006D1C61" w:rsidRPr="00610E27" w:rsidRDefault="009E6562"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00210664">
        <w:rPr>
          <w:rFonts w:ascii="Times New Roman" w:hAnsi="Times New Roman" w:cs="Times New Roman"/>
          <w:sz w:val="24"/>
          <w:szCs w:val="24"/>
          <w:lang w:val="ro-MD"/>
        </w:rPr>
        <w:tab/>
      </w:r>
      <w:r w:rsidRPr="00610E27">
        <w:rPr>
          <w:rFonts w:ascii="Times New Roman" w:hAnsi="Times New Roman" w:cs="Times New Roman"/>
          <w:sz w:val="24"/>
          <w:szCs w:val="24"/>
          <w:lang w:val="ro-MD"/>
        </w:rPr>
        <w:t xml:space="preserve"> Alte mecanisme ale leziunii sunt </w:t>
      </w:r>
      <w:r w:rsidRPr="006078BC">
        <w:rPr>
          <w:rFonts w:ascii="Times New Roman" w:hAnsi="Times New Roman" w:cs="Times New Roman"/>
          <w:i/>
          <w:sz w:val="24"/>
          <w:szCs w:val="24"/>
          <w:lang w:val="ro-MD"/>
        </w:rPr>
        <w:t>activarea căilor apoptotice</w:t>
      </w:r>
      <w:r w:rsidRPr="00610E27">
        <w:rPr>
          <w:rFonts w:ascii="Times New Roman" w:hAnsi="Times New Roman" w:cs="Times New Roman"/>
          <w:sz w:val="24"/>
          <w:szCs w:val="24"/>
          <w:lang w:val="ro-MD"/>
        </w:rPr>
        <w:t xml:space="preserve"> prin receptorul factorului de necroză tumorală (TNF-α) sau receptorul Fas (DD  domeniul morții), declanșând cascada caspazelor </w:t>
      </w:r>
      <w:r w:rsidR="00074B37">
        <w:rPr>
          <w:rFonts w:ascii="Times New Roman" w:hAnsi="Times New Roman" w:cs="Times New Roman"/>
          <w:sz w:val="24"/>
          <w:szCs w:val="24"/>
          <w:lang w:val="ro-MD"/>
        </w:rPr>
        <w:t>intercelulare, rezultând moarte</w:t>
      </w:r>
      <w:r w:rsidRPr="00610E27">
        <w:rPr>
          <w:rFonts w:ascii="Times New Roman" w:hAnsi="Times New Roman" w:cs="Times New Roman"/>
          <w:sz w:val="24"/>
          <w:szCs w:val="24"/>
          <w:lang w:val="ro-MD"/>
        </w:rPr>
        <w:t xml:space="preserve"> celulară programată (Fig.1 E); sau inhibarea funcției mitocondriale printr-un efect  asupra  enzimel</w:t>
      </w:r>
      <w:r w:rsidR="00074B37">
        <w:rPr>
          <w:rFonts w:ascii="Times New Roman" w:hAnsi="Times New Roman" w:cs="Times New Roman"/>
          <w:sz w:val="24"/>
          <w:szCs w:val="24"/>
          <w:lang w:val="ro-MD"/>
        </w:rPr>
        <w:t xml:space="preserve">or </w:t>
      </w:r>
      <w:r w:rsidRPr="00610E27">
        <w:rPr>
          <w:rFonts w:ascii="Times New Roman" w:hAnsi="Times New Roman" w:cs="Times New Roman"/>
          <w:sz w:val="24"/>
          <w:szCs w:val="24"/>
          <w:lang w:val="ro-MD"/>
        </w:rPr>
        <w:t xml:space="preserve">lanțului respirator, </w:t>
      </w:r>
      <w:r w:rsidR="00074B37">
        <w:rPr>
          <w:rFonts w:ascii="Times New Roman" w:hAnsi="Times New Roman" w:cs="Times New Roman"/>
          <w:sz w:val="24"/>
          <w:szCs w:val="24"/>
          <w:lang w:val="ro-MD"/>
        </w:rPr>
        <w:t>con</w:t>
      </w:r>
      <w:r w:rsidRPr="00610E27">
        <w:rPr>
          <w:rFonts w:ascii="Times New Roman" w:hAnsi="Times New Roman" w:cs="Times New Roman"/>
          <w:sz w:val="24"/>
          <w:szCs w:val="24"/>
          <w:lang w:val="ro-MD"/>
        </w:rPr>
        <w:t xml:space="preserve">ducând la </w:t>
      </w:r>
      <w:r w:rsidR="00074B37">
        <w:rPr>
          <w:rFonts w:ascii="Times New Roman" w:hAnsi="Times New Roman" w:cs="Times New Roman"/>
          <w:sz w:val="24"/>
          <w:szCs w:val="24"/>
          <w:lang w:val="ro-MD"/>
        </w:rPr>
        <w:t xml:space="preserve">tulburarea </w:t>
      </w:r>
      <w:r w:rsidRPr="00610E27">
        <w:rPr>
          <w:rFonts w:ascii="Times New Roman" w:hAnsi="Times New Roman" w:cs="Times New Roman"/>
          <w:sz w:val="24"/>
          <w:szCs w:val="24"/>
          <w:lang w:val="ro-MD"/>
        </w:rPr>
        <w:t xml:space="preserve"> metabolismului acizilor grași, la </w:t>
      </w:r>
      <w:r w:rsidR="005D721A">
        <w:rPr>
          <w:rFonts w:ascii="Times New Roman" w:hAnsi="Times New Roman" w:cs="Times New Roman"/>
          <w:sz w:val="24"/>
          <w:szCs w:val="24"/>
          <w:lang w:val="ro-MD"/>
        </w:rPr>
        <w:t>acumularea de lactat</w:t>
      </w:r>
      <w:r w:rsidRPr="00610E27">
        <w:rPr>
          <w:rFonts w:ascii="Times New Roman" w:hAnsi="Times New Roman" w:cs="Times New Roman"/>
          <w:sz w:val="24"/>
          <w:szCs w:val="24"/>
          <w:lang w:val="ro-MD"/>
        </w:rPr>
        <w:t xml:space="preserve"> și specii </w:t>
      </w:r>
      <w:r w:rsidR="00074B37">
        <w:rPr>
          <w:rFonts w:ascii="Times New Roman" w:hAnsi="Times New Roman" w:cs="Times New Roman"/>
          <w:sz w:val="24"/>
          <w:szCs w:val="24"/>
          <w:lang w:val="ro-MD"/>
        </w:rPr>
        <w:t xml:space="preserve">reactive </w:t>
      </w:r>
      <w:r w:rsidRPr="00610E27">
        <w:rPr>
          <w:rFonts w:ascii="Times New Roman" w:hAnsi="Times New Roman" w:cs="Times New Roman"/>
          <w:sz w:val="24"/>
          <w:szCs w:val="24"/>
          <w:lang w:val="ro-MD"/>
        </w:rPr>
        <w:t xml:space="preserve">de oxigen  (care pot perturba ADN-ul mitocondrial) (Fig.1 F). În plus, metaboliții toxici excretați în bilă pot deteriora epiteliul </w:t>
      </w:r>
      <w:r w:rsidRPr="00610E27">
        <w:rPr>
          <w:rFonts w:ascii="Times New Roman" w:hAnsi="Times New Roman" w:cs="Times New Roman"/>
          <w:sz w:val="24"/>
          <w:szCs w:val="24"/>
          <w:lang w:val="ro-MD"/>
        </w:rPr>
        <w:lastRenderedPageBreak/>
        <w:t>căilor biliare.</w:t>
      </w:r>
      <w:r w:rsidR="006F3D3C">
        <w:rPr>
          <w:rFonts w:ascii="Times New Roman" w:hAnsi="Times New Roman" w:cs="Times New Roman"/>
          <w:sz w:val="24"/>
          <w:szCs w:val="24"/>
          <w:lang w:val="ro-MD"/>
        </w:rPr>
        <w:t xml:space="preserve"> </w:t>
      </w:r>
      <w:r w:rsidR="00C97B74">
        <w:rPr>
          <w:rFonts w:ascii="Times New Roman" w:hAnsi="Times New Roman"/>
          <w:i/>
          <w:noProof/>
          <w:color w:val="000000"/>
          <w:sz w:val="24"/>
          <w:szCs w:val="24"/>
          <w:lang w:val="en-US" w:eastAsia="en-US"/>
        </w:rPr>
        <w:drawing>
          <wp:inline distT="0" distB="0" distL="0" distR="0">
            <wp:extent cx="5848350" cy="3524250"/>
            <wp:effectExtent l="19050" t="19050" r="19050" b="19050"/>
            <wp:docPr id="4" name="Рисунок 1" descr="C:\Users\Iuliana\Desktop\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uliana\Desktop\Liver.jpg"/>
                    <pic:cNvPicPr>
                      <a:picLocks noChangeAspect="1" noChangeArrowheads="1"/>
                    </pic:cNvPicPr>
                  </pic:nvPicPr>
                  <pic:blipFill>
                    <a:blip r:embed="rId6"/>
                    <a:srcRect/>
                    <a:stretch>
                      <a:fillRect/>
                    </a:stretch>
                  </pic:blipFill>
                  <pic:spPr bwMode="auto">
                    <a:xfrm>
                      <a:off x="0" y="0"/>
                      <a:ext cx="5848350" cy="3524250"/>
                    </a:xfrm>
                    <a:prstGeom prst="rect">
                      <a:avLst/>
                    </a:prstGeom>
                    <a:noFill/>
                    <a:ln w="9525" cmpd="sng">
                      <a:solidFill>
                        <a:srgbClr val="000000"/>
                      </a:solidFill>
                      <a:miter lim="800000"/>
                      <a:headEnd/>
                      <a:tailEnd/>
                    </a:ln>
                    <a:effectLst/>
                  </pic:spPr>
                </pic:pic>
              </a:graphicData>
            </a:graphic>
          </wp:inline>
        </w:drawing>
      </w:r>
    </w:p>
    <w:p w:rsidR="009E6562" w:rsidRPr="00610E27" w:rsidRDefault="009E6562" w:rsidP="00610E27">
      <w:pPr>
        <w:spacing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p>
    <w:p w:rsidR="009E6562" w:rsidRPr="00610E27" w:rsidRDefault="00674D75" w:rsidP="00610E27">
      <w:p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Fig</w:t>
      </w:r>
      <w:r w:rsidR="00210664">
        <w:rPr>
          <w:rFonts w:ascii="Times New Roman" w:hAnsi="Times New Roman" w:cs="Times New Roman"/>
          <w:sz w:val="24"/>
          <w:szCs w:val="24"/>
          <w:lang w:val="ro-MD"/>
        </w:rPr>
        <w:t xml:space="preserve">ura </w:t>
      </w:r>
      <w:r>
        <w:rPr>
          <w:rFonts w:ascii="Times New Roman" w:hAnsi="Times New Roman" w:cs="Times New Roman"/>
          <w:sz w:val="24"/>
          <w:szCs w:val="24"/>
          <w:lang w:val="ro-MD"/>
        </w:rPr>
        <w:t>2</w:t>
      </w:r>
      <w:r w:rsidR="00210664">
        <w:rPr>
          <w:rFonts w:ascii="Times New Roman" w:hAnsi="Times New Roman" w:cs="Times New Roman"/>
          <w:sz w:val="24"/>
          <w:szCs w:val="24"/>
          <w:lang w:val="ro-MD"/>
        </w:rPr>
        <w:t xml:space="preserve">. </w:t>
      </w:r>
      <w:r>
        <w:rPr>
          <w:rFonts w:ascii="Times New Roman" w:hAnsi="Times New Roman" w:cs="Times New Roman"/>
          <w:sz w:val="24"/>
          <w:szCs w:val="24"/>
          <w:lang w:val="ro-MD"/>
        </w:rPr>
        <w:t xml:space="preserve"> </w:t>
      </w:r>
      <w:r w:rsidR="009E6562" w:rsidRPr="00610E27">
        <w:rPr>
          <w:rFonts w:ascii="Times New Roman" w:hAnsi="Times New Roman" w:cs="Times New Roman"/>
          <w:sz w:val="24"/>
          <w:szCs w:val="24"/>
          <w:lang w:val="ro-MD"/>
        </w:rPr>
        <w:t>Mecanisme potențiale ale leziunilor hepatice induse de medicamente</w:t>
      </w:r>
    </w:p>
    <w:p w:rsidR="009E6562" w:rsidRPr="00610E27" w:rsidRDefault="006078BC" w:rsidP="00610E27">
      <w:p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(Dupa  </w:t>
      </w:r>
      <w:r w:rsidR="009E6562" w:rsidRPr="006078BC">
        <w:rPr>
          <w:rFonts w:ascii="Times New Roman" w:hAnsi="Times New Roman" w:cs="Times New Roman"/>
          <w:color w:val="FF0000"/>
          <w:sz w:val="24"/>
          <w:szCs w:val="24"/>
          <w:lang w:val="ro-MD"/>
        </w:rPr>
        <w:t xml:space="preserve"> Harrison</w:t>
      </w:r>
      <w:r w:rsidR="009E6562" w:rsidRPr="00610E27">
        <w:rPr>
          <w:rFonts w:ascii="Times New Roman" w:hAnsi="Times New Roman" w:cs="Times New Roman"/>
          <w:sz w:val="24"/>
          <w:szCs w:val="24"/>
          <w:lang w:val="ro-MD"/>
        </w:rPr>
        <w:t>, ediția a 18-a)</w:t>
      </w:r>
    </w:p>
    <w:p w:rsidR="00210664" w:rsidRDefault="009E6562"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00210664">
        <w:rPr>
          <w:rFonts w:ascii="Times New Roman" w:hAnsi="Times New Roman" w:cs="Times New Roman"/>
          <w:sz w:val="24"/>
          <w:szCs w:val="24"/>
          <w:lang w:val="ro-MD"/>
        </w:rPr>
        <w:tab/>
      </w:r>
      <w:r w:rsidRPr="006078BC">
        <w:rPr>
          <w:rFonts w:ascii="Times New Roman" w:hAnsi="Times New Roman" w:cs="Times New Roman"/>
          <w:i/>
          <w:sz w:val="24"/>
          <w:szCs w:val="24"/>
          <w:lang w:val="ro-MD"/>
        </w:rPr>
        <w:t>Mecanisme de afectare a hepatocitelor</w:t>
      </w:r>
      <w:r w:rsidR="00C44818">
        <w:rPr>
          <w:rFonts w:ascii="Times New Roman" w:hAnsi="Times New Roman" w:cs="Times New Roman"/>
          <w:i/>
          <w:sz w:val="24"/>
          <w:szCs w:val="24"/>
          <w:lang w:val="ro-MD"/>
        </w:rPr>
        <w:t xml:space="preserve"> prin abuz de </w:t>
      </w:r>
      <w:r w:rsidRPr="006078BC">
        <w:rPr>
          <w:rFonts w:ascii="Times New Roman" w:hAnsi="Times New Roman" w:cs="Times New Roman"/>
          <w:i/>
          <w:sz w:val="24"/>
          <w:szCs w:val="24"/>
          <w:lang w:val="ro-MD"/>
        </w:rPr>
        <w:t xml:space="preserve"> alcool</w:t>
      </w:r>
      <w:r w:rsidRPr="00610E27">
        <w:rPr>
          <w:rFonts w:ascii="Times New Roman" w:hAnsi="Times New Roman" w:cs="Times New Roman"/>
          <w:sz w:val="24"/>
          <w:szCs w:val="24"/>
          <w:lang w:val="ro-MD"/>
        </w:rPr>
        <w:t xml:space="preserve">. </w:t>
      </w:r>
      <w:r w:rsidR="00C44818">
        <w:rPr>
          <w:rFonts w:ascii="Times New Roman" w:hAnsi="Times New Roman" w:cs="Times New Roman"/>
          <w:sz w:val="24"/>
          <w:szCs w:val="24"/>
          <w:lang w:val="ro-MD"/>
        </w:rPr>
        <w:t>D</w:t>
      </w:r>
      <w:r w:rsidRPr="00610E27">
        <w:rPr>
          <w:rFonts w:ascii="Times New Roman" w:hAnsi="Times New Roman" w:cs="Times New Roman"/>
          <w:sz w:val="24"/>
          <w:szCs w:val="24"/>
          <w:lang w:val="ro-MD"/>
        </w:rPr>
        <w:t xml:space="preserve">ezvoltarea afecțiunilor hepatice alcoolice la bărbați </w:t>
      </w:r>
      <w:r w:rsidR="00C44818">
        <w:rPr>
          <w:rFonts w:ascii="Times New Roman" w:hAnsi="Times New Roman" w:cs="Times New Roman"/>
          <w:sz w:val="24"/>
          <w:szCs w:val="24"/>
          <w:lang w:val="ro-MD"/>
        </w:rPr>
        <w:t xml:space="preserve">pot apărea la </w:t>
      </w:r>
      <w:r w:rsidRPr="00610E27">
        <w:rPr>
          <w:rFonts w:ascii="Times New Roman" w:hAnsi="Times New Roman" w:cs="Times New Roman"/>
          <w:sz w:val="24"/>
          <w:szCs w:val="24"/>
          <w:lang w:val="ro-MD"/>
        </w:rPr>
        <w:t>un aport de&gt; 60-80 g / zi de alcool timp de 10 ani, în timp ce femeile prezintă un risc crescut de a dezvolta grade similare de leziuni hepatice prin consumul a 20-40 g / zi. Ingerarea a 160 g / zi este asociată cu un risc crescut de 25 de ori mai mare de a dezvolta ciroză alcoolică. Etanolul este absorbit în principal de intestinul subțire și, într-o măsură mai mică, prin stoma</w:t>
      </w:r>
      <w:r w:rsidR="00E051F0">
        <w:rPr>
          <w:rFonts w:ascii="Times New Roman" w:hAnsi="Times New Roman" w:cs="Times New Roman"/>
          <w:sz w:val="24"/>
          <w:szCs w:val="24"/>
          <w:lang w:val="ro-MD"/>
        </w:rPr>
        <w:t>c. Alcool</w:t>
      </w:r>
      <w:r w:rsidRPr="00610E27">
        <w:rPr>
          <w:rFonts w:ascii="Times New Roman" w:hAnsi="Times New Roman" w:cs="Times New Roman"/>
          <w:sz w:val="24"/>
          <w:szCs w:val="24"/>
          <w:lang w:val="ro-MD"/>
        </w:rPr>
        <w:t xml:space="preserve"> dehidrogenază</w:t>
      </w:r>
      <w:r w:rsidR="00E051F0">
        <w:rPr>
          <w:rFonts w:ascii="Times New Roman" w:hAnsi="Times New Roman" w:cs="Times New Roman"/>
          <w:sz w:val="24"/>
          <w:szCs w:val="24"/>
          <w:lang w:val="ro-MD"/>
        </w:rPr>
        <w:t xml:space="preserve"> (AL DH)  gastrică </w:t>
      </w:r>
      <w:r w:rsidRPr="00610E27">
        <w:rPr>
          <w:rFonts w:ascii="Times New Roman" w:hAnsi="Times New Roman" w:cs="Times New Roman"/>
          <w:sz w:val="24"/>
          <w:szCs w:val="24"/>
          <w:lang w:val="ro-MD"/>
        </w:rPr>
        <w:t xml:space="preserve">inițiază metabolismul alcoolului. Trei sisteme enzimatice </w:t>
      </w:r>
      <w:r w:rsidR="00E051F0">
        <w:rPr>
          <w:rFonts w:ascii="Times New Roman" w:hAnsi="Times New Roman" w:cs="Times New Roman"/>
          <w:sz w:val="24"/>
          <w:szCs w:val="24"/>
          <w:lang w:val="ro-MD"/>
        </w:rPr>
        <w:t xml:space="preserve">induc </w:t>
      </w:r>
      <w:r w:rsidRPr="00610E27">
        <w:rPr>
          <w:rFonts w:ascii="Times New Roman" w:hAnsi="Times New Roman" w:cs="Times New Roman"/>
          <w:sz w:val="24"/>
          <w:szCs w:val="24"/>
          <w:lang w:val="ro-MD"/>
        </w:rPr>
        <w:t>metabolizarea alcoolu</w:t>
      </w:r>
      <w:r w:rsidR="00E051F0">
        <w:rPr>
          <w:rFonts w:ascii="Times New Roman" w:hAnsi="Times New Roman" w:cs="Times New Roman"/>
          <w:sz w:val="24"/>
          <w:szCs w:val="24"/>
          <w:lang w:val="ro-MD"/>
        </w:rPr>
        <w:t>lui în ficat. Acestea includ AL DH</w:t>
      </w:r>
      <w:r w:rsidRPr="00610E27">
        <w:rPr>
          <w:rFonts w:ascii="Times New Roman" w:hAnsi="Times New Roman" w:cs="Times New Roman"/>
          <w:sz w:val="24"/>
          <w:szCs w:val="24"/>
          <w:lang w:val="ro-MD"/>
        </w:rPr>
        <w:t xml:space="preserve"> citosolic</w:t>
      </w:r>
      <w:r w:rsidR="00E051F0">
        <w:rPr>
          <w:rFonts w:ascii="Times New Roman" w:hAnsi="Times New Roman" w:cs="Times New Roman"/>
          <w:sz w:val="24"/>
          <w:szCs w:val="24"/>
          <w:lang w:val="ro-MD"/>
        </w:rPr>
        <w:t>ă</w:t>
      </w:r>
      <w:r w:rsidRPr="00610E27">
        <w:rPr>
          <w:rFonts w:ascii="Times New Roman" w:hAnsi="Times New Roman" w:cs="Times New Roman"/>
          <w:sz w:val="24"/>
          <w:szCs w:val="24"/>
          <w:lang w:val="ro-MD"/>
        </w:rPr>
        <w:t xml:space="preserve">, sistemul microsomal de oxidare a etanolului (MEOS) și catalaza peroxizomală. </w:t>
      </w:r>
      <w:r w:rsidR="00C44818">
        <w:rPr>
          <w:rFonts w:ascii="Times New Roman" w:hAnsi="Times New Roman" w:cs="Times New Roman"/>
          <w:sz w:val="24"/>
          <w:szCs w:val="24"/>
          <w:lang w:val="ro-MD"/>
        </w:rPr>
        <w:t xml:space="preserve">Metabolizarea </w:t>
      </w:r>
      <w:r w:rsidRPr="00610E27">
        <w:rPr>
          <w:rFonts w:ascii="Times New Roman" w:hAnsi="Times New Roman" w:cs="Times New Roman"/>
          <w:sz w:val="24"/>
          <w:szCs w:val="24"/>
          <w:lang w:val="ro-MD"/>
        </w:rPr>
        <w:t xml:space="preserve">  etanolului are loc prin A</w:t>
      </w:r>
      <w:r w:rsidR="00E051F0">
        <w:rPr>
          <w:rFonts w:ascii="Times New Roman" w:hAnsi="Times New Roman" w:cs="Times New Roman"/>
          <w:sz w:val="24"/>
          <w:szCs w:val="24"/>
          <w:lang w:val="ro-MD"/>
        </w:rPr>
        <w:t xml:space="preserve">L </w:t>
      </w:r>
      <w:r w:rsidRPr="00610E27">
        <w:rPr>
          <w:rFonts w:ascii="Times New Roman" w:hAnsi="Times New Roman" w:cs="Times New Roman"/>
          <w:sz w:val="24"/>
          <w:szCs w:val="24"/>
          <w:lang w:val="ro-MD"/>
        </w:rPr>
        <w:t xml:space="preserve">DH </w:t>
      </w:r>
      <w:r w:rsidR="00C44818">
        <w:rPr>
          <w:rFonts w:ascii="Times New Roman" w:hAnsi="Times New Roman" w:cs="Times New Roman"/>
          <w:sz w:val="24"/>
          <w:szCs w:val="24"/>
          <w:lang w:val="ro-MD"/>
        </w:rPr>
        <w:t xml:space="preserve">cu </w:t>
      </w:r>
      <w:r w:rsidRPr="00610E27">
        <w:rPr>
          <w:rFonts w:ascii="Times New Roman" w:hAnsi="Times New Roman" w:cs="Times New Roman"/>
          <w:sz w:val="24"/>
          <w:szCs w:val="24"/>
          <w:lang w:val="ro-MD"/>
        </w:rPr>
        <w:t>forma</w:t>
      </w:r>
      <w:r w:rsidR="00C44818">
        <w:rPr>
          <w:rFonts w:ascii="Times New Roman" w:hAnsi="Times New Roman" w:cs="Times New Roman"/>
          <w:sz w:val="24"/>
          <w:szCs w:val="24"/>
          <w:lang w:val="ro-MD"/>
        </w:rPr>
        <w:t xml:space="preserve">rea de </w:t>
      </w:r>
      <w:r w:rsidRPr="00610E27">
        <w:rPr>
          <w:rFonts w:ascii="Times New Roman" w:hAnsi="Times New Roman" w:cs="Times New Roman"/>
          <w:sz w:val="24"/>
          <w:szCs w:val="24"/>
          <w:lang w:val="ro-MD"/>
        </w:rPr>
        <w:t xml:space="preserve"> acetaldehidă, care este o moleculă foarte reactivă care poate avea efecte multiple. În cele din urmă, acetaldehida este metabolizată în acetat de aldehidă dehidrogenază (AL</w:t>
      </w:r>
      <w:r w:rsidR="00E051F0">
        <w:rPr>
          <w:rFonts w:ascii="Times New Roman" w:hAnsi="Times New Roman" w:cs="Times New Roman"/>
          <w:sz w:val="24"/>
          <w:szCs w:val="24"/>
          <w:lang w:val="ro-MD"/>
        </w:rPr>
        <w:t>D</w:t>
      </w:r>
      <w:r w:rsidRPr="00610E27">
        <w:rPr>
          <w:rFonts w:ascii="Times New Roman" w:hAnsi="Times New Roman" w:cs="Times New Roman"/>
          <w:sz w:val="24"/>
          <w:szCs w:val="24"/>
          <w:lang w:val="ro-MD"/>
        </w:rPr>
        <w:t>DH).</w:t>
      </w:r>
    </w:p>
    <w:p w:rsidR="009E6562" w:rsidRDefault="001F2604" w:rsidP="00210664">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E051F0" w:rsidRPr="00405DC5">
        <w:rPr>
          <w:rFonts w:ascii="Times New Roman" w:hAnsi="Times New Roman" w:cs="Times New Roman"/>
          <w:i/>
          <w:sz w:val="24"/>
          <w:szCs w:val="24"/>
          <w:lang w:val="ro-MD"/>
        </w:rPr>
        <w:t>P</w:t>
      </w:r>
      <w:r>
        <w:rPr>
          <w:rFonts w:ascii="Times New Roman" w:hAnsi="Times New Roman" w:cs="Times New Roman"/>
          <w:i/>
          <w:sz w:val="24"/>
          <w:szCs w:val="24"/>
          <w:lang w:val="ro-MD"/>
        </w:rPr>
        <w:t>atogenia</w:t>
      </w:r>
      <w:r w:rsidR="009E6562" w:rsidRPr="00405DC5">
        <w:rPr>
          <w:rFonts w:ascii="Times New Roman" w:hAnsi="Times New Roman" w:cs="Times New Roman"/>
          <w:i/>
          <w:sz w:val="24"/>
          <w:szCs w:val="24"/>
          <w:lang w:val="ro-MD"/>
        </w:rPr>
        <w:t xml:space="preserve"> leziunilor hep</w:t>
      </w:r>
      <w:r w:rsidR="00E051F0" w:rsidRPr="00405DC5">
        <w:rPr>
          <w:rFonts w:ascii="Times New Roman" w:hAnsi="Times New Roman" w:cs="Times New Roman"/>
          <w:i/>
          <w:sz w:val="24"/>
          <w:szCs w:val="24"/>
          <w:lang w:val="ro-MD"/>
        </w:rPr>
        <w:t>atice alcoolice</w:t>
      </w:r>
      <w:r w:rsidR="00E051F0">
        <w:rPr>
          <w:rFonts w:ascii="Times New Roman" w:hAnsi="Times New Roman" w:cs="Times New Roman"/>
          <w:sz w:val="24"/>
          <w:szCs w:val="24"/>
          <w:lang w:val="ro-MD"/>
        </w:rPr>
        <w:t xml:space="preserve"> . </w:t>
      </w:r>
      <w:r w:rsidR="009E6562" w:rsidRPr="00610E27">
        <w:rPr>
          <w:rFonts w:ascii="Times New Roman" w:hAnsi="Times New Roman" w:cs="Times New Roman"/>
          <w:sz w:val="24"/>
          <w:szCs w:val="24"/>
          <w:lang w:val="ro-MD"/>
        </w:rPr>
        <w:t xml:space="preserve"> Alcoolul este o hepatotoxină directă, </w:t>
      </w:r>
      <w:r w:rsidR="00ED30D7">
        <w:rPr>
          <w:rFonts w:ascii="Times New Roman" w:hAnsi="Times New Roman" w:cs="Times New Roman"/>
          <w:sz w:val="24"/>
          <w:szCs w:val="24"/>
          <w:lang w:val="ro-MD"/>
        </w:rPr>
        <w:t>însă</w:t>
      </w:r>
      <w:r w:rsidR="009E6562" w:rsidRPr="00610E27">
        <w:rPr>
          <w:rFonts w:ascii="Times New Roman" w:hAnsi="Times New Roman" w:cs="Times New Roman"/>
          <w:sz w:val="24"/>
          <w:szCs w:val="24"/>
          <w:lang w:val="ro-MD"/>
        </w:rPr>
        <w:t xml:space="preserve"> ingestia de alcool inițiază </w:t>
      </w:r>
      <w:r w:rsidR="009B4060">
        <w:rPr>
          <w:rFonts w:ascii="Times New Roman" w:hAnsi="Times New Roman" w:cs="Times New Roman"/>
          <w:sz w:val="24"/>
          <w:szCs w:val="24"/>
          <w:lang w:val="ro-MD"/>
        </w:rPr>
        <w:t xml:space="preserve">și </w:t>
      </w:r>
      <w:r w:rsidR="009E6562" w:rsidRPr="00610E27">
        <w:rPr>
          <w:rFonts w:ascii="Times New Roman" w:hAnsi="Times New Roman" w:cs="Times New Roman"/>
          <w:sz w:val="24"/>
          <w:szCs w:val="24"/>
          <w:lang w:val="ro-MD"/>
        </w:rPr>
        <w:t xml:space="preserve">o varietate de răspunsuri metabolice </w:t>
      </w:r>
      <w:r w:rsidR="009B4060">
        <w:rPr>
          <w:rFonts w:ascii="Times New Roman" w:hAnsi="Times New Roman" w:cs="Times New Roman"/>
          <w:sz w:val="24"/>
          <w:szCs w:val="24"/>
          <w:lang w:val="ro-MD"/>
        </w:rPr>
        <w:t xml:space="preserve">cu </w:t>
      </w:r>
      <w:r w:rsidR="003C0D60">
        <w:rPr>
          <w:rFonts w:ascii="Times New Roman" w:hAnsi="Times New Roman" w:cs="Times New Roman"/>
          <w:sz w:val="24"/>
          <w:szCs w:val="24"/>
          <w:lang w:val="ro-MD"/>
        </w:rPr>
        <w:t xml:space="preserve"> </w:t>
      </w:r>
      <w:r w:rsidR="009E6562" w:rsidRPr="00610E27">
        <w:rPr>
          <w:rFonts w:ascii="Times New Roman" w:hAnsi="Times New Roman" w:cs="Times New Roman"/>
          <w:sz w:val="24"/>
          <w:szCs w:val="24"/>
          <w:lang w:val="ro-MD"/>
        </w:rPr>
        <w:t xml:space="preserve"> hepatotoxic</w:t>
      </w:r>
      <w:r w:rsidR="003C0D60">
        <w:rPr>
          <w:rFonts w:ascii="Times New Roman" w:hAnsi="Times New Roman" w:cs="Times New Roman"/>
          <w:sz w:val="24"/>
          <w:szCs w:val="24"/>
          <w:lang w:val="ro-MD"/>
        </w:rPr>
        <w:t xml:space="preserve">itate. </w:t>
      </w:r>
      <w:r w:rsidR="009E6562" w:rsidRPr="00610E27">
        <w:rPr>
          <w:rFonts w:ascii="Times New Roman" w:hAnsi="Times New Roman" w:cs="Times New Roman"/>
          <w:sz w:val="24"/>
          <w:szCs w:val="24"/>
          <w:lang w:val="ro-MD"/>
        </w:rPr>
        <w:t xml:space="preserve"> Aportul de etanol crește acumulare</w:t>
      </w:r>
      <w:r w:rsidR="009B4060">
        <w:rPr>
          <w:rFonts w:ascii="Times New Roman" w:hAnsi="Times New Roman" w:cs="Times New Roman"/>
          <w:sz w:val="24"/>
          <w:szCs w:val="24"/>
          <w:lang w:val="ro-MD"/>
        </w:rPr>
        <w:t xml:space="preserve">a intracelulară de trigliceride, </w:t>
      </w:r>
      <w:r w:rsidR="009E6562" w:rsidRPr="00610E27">
        <w:rPr>
          <w:rFonts w:ascii="Times New Roman" w:hAnsi="Times New Roman" w:cs="Times New Roman"/>
          <w:sz w:val="24"/>
          <w:szCs w:val="24"/>
          <w:lang w:val="ro-MD"/>
        </w:rPr>
        <w:t>reducerea oxidării acizilor grași și a s</w:t>
      </w:r>
      <w:r w:rsidR="00ED30D7">
        <w:rPr>
          <w:rFonts w:ascii="Times New Roman" w:hAnsi="Times New Roman" w:cs="Times New Roman"/>
          <w:sz w:val="24"/>
          <w:szCs w:val="24"/>
          <w:lang w:val="ro-MD"/>
        </w:rPr>
        <w:t xml:space="preserve">intezei </w:t>
      </w:r>
      <w:r w:rsidR="009E6562" w:rsidRPr="00610E27">
        <w:rPr>
          <w:rFonts w:ascii="Times New Roman" w:hAnsi="Times New Roman" w:cs="Times New Roman"/>
          <w:sz w:val="24"/>
          <w:szCs w:val="24"/>
          <w:lang w:val="ro-MD"/>
        </w:rPr>
        <w:t xml:space="preserve"> de lipoproteine. Deteriorarea oxidativă a membranelor hepatocitelor apare din cauza formării speciilor reactive de oxigen; acetaldehida </w:t>
      </w:r>
      <w:r w:rsidR="009B4060">
        <w:rPr>
          <w:rFonts w:ascii="Times New Roman" w:hAnsi="Times New Roman" w:cs="Times New Roman"/>
          <w:sz w:val="24"/>
          <w:szCs w:val="24"/>
          <w:lang w:val="ro-MD"/>
        </w:rPr>
        <w:t xml:space="preserve">ffind </w:t>
      </w:r>
      <w:r w:rsidR="009E6562" w:rsidRPr="00610E27">
        <w:rPr>
          <w:rFonts w:ascii="Times New Roman" w:hAnsi="Times New Roman" w:cs="Times New Roman"/>
          <w:sz w:val="24"/>
          <w:szCs w:val="24"/>
          <w:lang w:val="ro-MD"/>
        </w:rPr>
        <w:t xml:space="preserve"> o moleculă foarte reactivă</w:t>
      </w:r>
      <w:r w:rsidR="009B4060">
        <w:rPr>
          <w:rFonts w:ascii="Times New Roman" w:hAnsi="Times New Roman" w:cs="Times New Roman"/>
          <w:sz w:val="24"/>
          <w:szCs w:val="24"/>
          <w:lang w:val="ro-MD"/>
        </w:rPr>
        <w:t>.</w:t>
      </w:r>
      <w:r w:rsidR="009E6562" w:rsidRPr="00610E27">
        <w:rPr>
          <w:rFonts w:ascii="Times New Roman" w:hAnsi="Times New Roman" w:cs="Times New Roman"/>
          <w:sz w:val="24"/>
          <w:szCs w:val="24"/>
          <w:lang w:val="ro-MD"/>
        </w:rPr>
        <w:t xml:space="preserve"> </w:t>
      </w:r>
      <w:r w:rsidR="00E051F0">
        <w:rPr>
          <w:rFonts w:ascii="Times New Roman" w:hAnsi="Times New Roman" w:cs="Times New Roman"/>
          <w:sz w:val="24"/>
          <w:szCs w:val="24"/>
          <w:lang w:val="ro-MD"/>
        </w:rPr>
        <w:t>A</w:t>
      </w:r>
      <w:r w:rsidR="009E6562" w:rsidRPr="00610E27">
        <w:rPr>
          <w:rFonts w:ascii="Times New Roman" w:hAnsi="Times New Roman" w:cs="Times New Roman"/>
          <w:sz w:val="24"/>
          <w:szCs w:val="24"/>
          <w:lang w:val="ro-MD"/>
        </w:rPr>
        <w:t>fectarea hepatoc</w:t>
      </w:r>
      <w:r w:rsidR="00E051F0">
        <w:rPr>
          <w:rFonts w:ascii="Times New Roman" w:hAnsi="Times New Roman" w:cs="Times New Roman"/>
          <w:sz w:val="24"/>
          <w:szCs w:val="24"/>
          <w:lang w:val="ro-MD"/>
        </w:rPr>
        <w:t xml:space="preserve">itelor mediată </w:t>
      </w:r>
      <w:r w:rsidR="00E051F0">
        <w:rPr>
          <w:rFonts w:ascii="Times New Roman" w:hAnsi="Times New Roman" w:cs="Times New Roman"/>
          <w:sz w:val="24"/>
          <w:szCs w:val="24"/>
          <w:lang w:val="ro-MD"/>
        </w:rPr>
        <w:lastRenderedPageBreak/>
        <w:t xml:space="preserve">de acetaldehidă și </w:t>
      </w:r>
      <w:r w:rsidR="009E6562" w:rsidRPr="00610E27">
        <w:rPr>
          <w:rFonts w:ascii="Times New Roman" w:hAnsi="Times New Roman" w:cs="Times New Roman"/>
          <w:sz w:val="24"/>
          <w:szCs w:val="24"/>
          <w:lang w:val="ro-MD"/>
        </w:rPr>
        <w:t xml:space="preserve">anumite specii reactive de oxigen pot </w:t>
      </w:r>
      <w:r w:rsidR="00E051F0">
        <w:rPr>
          <w:rFonts w:ascii="Times New Roman" w:hAnsi="Times New Roman" w:cs="Times New Roman"/>
          <w:sz w:val="24"/>
          <w:szCs w:val="24"/>
          <w:lang w:val="ro-MD"/>
        </w:rPr>
        <w:t xml:space="preserve">conduce </w:t>
      </w:r>
      <w:r w:rsidR="009E6562" w:rsidRPr="00610E27">
        <w:rPr>
          <w:rFonts w:ascii="Times New Roman" w:hAnsi="Times New Roman" w:cs="Times New Roman"/>
          <w:sz w:val="24"/>
          <w:szCs w:val="24"/>
          <w:lang w:val="ro-MD"/>
        </w:rPr>
        <w:t xml:space="preserve"> la activarea celulelor Kupffer. Ca rezultat, se produc citokine profibrogene care inițiază și perpetuează activarea celulelor stelate, cu producerea de colagen </w:t>
      </w:r>
      <w:r w:rsidR="009B4060">
        <w:rPr>
          <w:rFonts w:ascii="Times New Roman" w:hAnsi="Times New Roman" w:cs="Times New Roman"/>
          <w:sz w:val="24"/>
          <w:szCs w:val="24"/>
          <w:lang w:val="ro-MD"/>
        </w:rPr>
        <w:t xml:space="preserve">dur și componente ale </w:t>
      </w:r>
      <w:r w:rsidR="009E6562" w:rsidRPr="00610E27">
        <w:rPr>
          <w:rFonts w:ascii="Times New Roman" w:hAnsi="Times New Roman" w:cs="Times New Roman"/>
          <w:sz w:val="24"/>
          <w:szCs w:val="24"/>
          <w:lang w:val="ro-MD"/>
        </w:rPr>
        <w:t xml:space="preserve"> matrice</w:t>
      </w:r>
      <w:r w:rsidR="009B4060">
        <w:rPr>
          <w:rFonts w:ascii="Times New Roman" w:hAnsi="Times New Roman" w:cs="Times New Roman"/>
          <w:sz w:val="24"/>
          <w:szCs w:val="24"/>
          <w:lang w:val="ro-MD"/>
        </w:rPr>
        <w:t>i extracelulare</w:t>
      </w:r>
      <w:r w:rsidR="009E6562" w:rsidRPr="00610E27">
        <w:rPr>
          <w:rFonts w:ascii="Times New Roman" w:hAnsi="Times New Roman" w:cs="Times New Roman"/>
          <w:sz w:val="24"/>
          <w:szCs w:val="24"/>
          <w:lang w:val="ro-MD"/>
        </w:rPr>
        <w:t xml:space="preserve">. Endotoxinele, stresul oxidativ, activitatea imunologică și eliberarea </w:t>
      </w:r>
      <w:r w:rsidR="00E051F0">
        <w:rPr>
          <w:rFonts w:ascii="Times New Roman" w:hAnsi="Times New Roman" w:cs="Times New Roman"/>
          <w:sz w:val="24"/>
          <w:szCs w:val="24"/>
          <w:lang w:val="ro-MD"/>
        </w:rPr>
        <w:t>de citokine pro-inflamatorii</w:t>
      </w:r>
      <w:r w:rsidR="009E6562" w:rsidRPr="00610E27">
        <w:rPr>
          <w:rFonts w:ascii="Times New Roman" w:hAnsi="Times New Roman" w:cs="Times New Roman"/>
          <w:sz w:val="24"/>
          <w:szCs w:val="24"/>
          <w:lang w:val="ro-MD"/>
        </w:rPr>
        <w:t xml:space="preserve"> contribuie la leziuni hepatice</w:t>
      </w:r>
      <w:r w:rsidR="00EF5185">
        <w:rPr>
          <w:rFonts w:ascii="Times New Roman" w:hAnsi="Times New Roman" w:cs="Times New Roman"/>
          <w:sz w:val="24"/>
          <w:szCs w:val="24"/>
          <w:lang w:val="ro-MD"/>
        </w:rPr>
        <w:t>.</w:t>
      </w:r>
      <w:r w:rsidR="009E6562" w:rsidRPr="00610E27">
        <w:rPr>
          <w:rFonts w:ascii="Times New Roman" w:hAnsi="Times New Roman" w:cs="Times New Roman"/>
          <w:sz w:val="24"/>
          <w:szCs w:val="24"/>
          <w:lang w:val="ro-MD"/>
        </w:rPr>
        <w:t xml:space="preserve"> Interacțiunea complexă a celulelor intestinale și hepatice este crucială pentru leziunile hepatice mediate de alcool. Factorul de necroză tumorală α (TNF-α) și endotoxemia derivată din intestin facilitează apoptoza și necroza hepatocitelor. Activarea celulelor stelate și producția de colagen sunt evenimente cheie în fibrogeneza hepatică. Fibroza rezultată determină tulburarea arhitecturală a ficatului </w:t>
      </w:r>
      <w:r w:rsidR="009B4060">
        <w:rPr>
          <w:rFonts w:ascii="Times New Roman" w:hAnsi="Times New Roman" w:cs="Times New Roman"/>
          <w:sz w:val="24"/>
          <w:szCs w:val="24"/>
          <w:lang w:val="ro-MD"/>
        </w:rPr>
        <w:t xml:space="preserve">și dezvoltarea cirozei </w:t>
      </w:r>
      <w:r w:rsidR="00210664">
        <w:rPr>
          <w:rFonts w:ascii="Times New Roman" w:hAnsi="Times New Roman" w:cs="Times New Roman"/>
          <w:sz w:val="24"/>
          <w:szCs w:val="24"/>
          <w:lang w:val="ro-MD"/>
        </w:rPr>
        <w:t>(Fig.3</w:t>
      </w:r>
      <w:r w:rsidR="009E6562" w:rsidRPr="00610E27">
        <w:rPr>
          <w:rFonts w:ascii="Times New Roman" w:hAnsi="Times New Roman" w:cs="Times New Roman"/>
          <w:sz w:val="24"/>
          <w:szCs w:val="24"/>
          <w:lang w:val="ro-MD"/>
        </w:rPr>
        <w:t>).</w:t>
      </w:r>
    </w:p>
    <w:p w:rsidR="00C518FC" w:rsidRDefault="00C518FC" w:rsidP="00610E27">
      <w:pPr>
        <w:spacing w:line="360" w:lineRule="auto"/>
        <w:jc w:val="both"/>
        <w:rPr>
          <w:rFonts w:ascii="Times New Roman" w:hAnsi="Times New Roman" w:cs="Times New Roman"/>
          <w:sz w:val="24"/>
          <w:szCs w:val="24"/>
          <w:lang w:val="ro-MD"/>
        </w:rPr>
      </w:pPr>
    </w:p>
    <w:p w:rsidR="00C518FC" w:rsidRPr="00610E27" w:rsidRDefault="00C518FC" w:rsidP="00610E27">
      <w:pPr>
        <w:spacing w:line="360" w:lineRule="auto"/>
        <w:jc w:val="both"/>
        <w:rPr>
          <w:rFonts w:ascii="Times New Roman" w:hAnsi="Times New Roman" w:cs="Times New Roman"/>
          <w:sz w:val="24"/>
          <w:szCs w:val="24"/>
          <w:lang w:val="ro-MD"/>
        </w:rPr>
      </w:pPr>
      <w:r>
        <w:rPr>
          <w:rFonts w:ascii="Times New Roman" w:hAnsi="Times New Roman"/>
          <w:noProof/>
          <w:sz w:val="24"/>
          <w:szCs w:val="24"/>
          <w:lang w:val="en-US" w:eastAsia="en-US"/>
        </w:rPr>
        <w:drawing>
          <wp:inline distT="0" distB="0" distL="0" distR="0">
            <wp:extent cx="5353050" cy="4086225"/>
            <wp:effectExtent l="19050" t="19050" r="19050" b="28575"/>
            <wp:docPr id="7" name="Рисунок 2" descr="C:\Users\Iuliana\Desktop\ac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Iuliana\Desktop\acool.jpg"/>
                    <pic:cNvPicPr>
                      <a:picLocks noChangeAspect="1" noChangeArrowheads="1"/>
                    </pic:cNvPicPr>
                  </pic:nvPicPr>
                  <pic:blipFill>
                    <a:blip r:embed="rId7"/>
                    <a:srcRect/>
                    <a:stretch>
                      <a:fillRect/>
                    </a:stretch>
                  </pic:blipFill>
                  <pic:spPr bwMode="auto">
                    <a:xfrm>
                      <a:off x="0" y="0"/>
                      <a:ext cx="5353050" cy="4086225"/>
                    </a:xfrm>
                    <a:prstGeom prst="rect">
                      <a:avLst/>
                    </a:prstGeom>
                    <a:noFill/>
                    <a:ln w="9525" cmpd="sng">
                      <a:solidFill>
                        <a:srgbClr val="000000"/>
                      </a:solidFill>
                      <a:miter lim="800000"/>
                      <a:headEnd/>
                      <a:tailEnd/>
                    </a:ln>
                    <a:effectLst/>
                  </pic:spPr>
                </pic:pic>
              </a:graphicData>
            </a:graphic>
          </wp:inline>
        </w:drawing>
      </w:r>
    </w:p>
    <w:p w:rsidR="009E6562" w:rsidRPr="00610E27" w:rsidRDefault="009E6562" w:rsidP="00610E27">
      <w:pPr>
        <w:spacing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p>
    <w:p w:rsidR="009E6562" w:rsidRPr="00610E27" w:rsidRDefault="00210664" w:rsidP="00610E27">
      <w:p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Figura 3.  Patogenia</w:t>
      </w:r>
      <w:r w:rsidR="009E6562" w:rsidRPr="00610E27">
        <w:rPr>
          <w:rFonts w:ascii="Times New Roman" w:hAnsi="Times New Roman" w:cs="Times New Roman"/>
          <w:sz w:val="24"/>
          <w:szCs w:val="24"/>
          <w:lang w:val="ro-MD"/>
        </w:rPr>
        <w:t xml:space="preserve"> leziunilor hepatic</w:t>
      </w:r>
      <w:r w:rsidR="00C518FC">
        <w:rPr>
          <w:rFonts w:ascii="Times New Roman" w:hAnsi="Times New Roman" w:cs="Times New Roman"/>
          <w:sz w:val="24"/>
          <w:szCs w:val="24"/>
          <w:lang w:val="ro-MD"/>
        </w:rPr>
        <w:t xml:space="preserve">e </w:t>
      </w:r>
      <w:r w:rsidR="009E6562" w:rsidRPr="00610E27">
        <w:rPr>
          <w:rFonts w:ascii="Times New Roman" w:hAnsi="Times New Roman" w:cs="Times New Roman"/>
          <w:sz w:val="24"/>
          <w:szCs w:val="24"/>
          <w:lang w:val="ro-MD"/>
        </w:rPr>
        <w:t>secundar</w:t>
      </w:r>
      <w:r w:rsidR="00C518FC">
        <w:rPr>
          <w:rFonts w:ascii="Times New Roman" w:hAnsi="Times New Roman" w:cs="Times New Roman"/>
          <w:sz w:val="24"/>
          <w:szCs w:val="24"/>
          <w:lang w:val="ro-MD"/>
        </w:rPr>
        <w:t xml:space="preserve">e </w:t>
      </w:r>
      <w:r w:rsidR="009E6562" w:rsidRPr="00610E27">
        <w:rPr>
          <w:rFonts w:ascii="Times New Roman" w:hAnsi="Times New Roman" w:cs="Times New Roman"/>
          <w:sz w:val="24"/>
          <w:szCs w:val="24"/>
          <w:lang w:val="ro-MD"/>
        </w:rPr>
        <w:t xml:space="preserve"> ingestiei cronice de etanol</w:t>
      </w:r>
    </w:p>
    <w:p w:rsidR="009E6562" w:rsidRPr="00610E27" w:rsidRDefault="009E6562" w:rsidP="00610E27">
      <w:pPr>
        <w:spacing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MAA, malondialdehidă-acetaldehidă; TNF, factor de necroză tumorală; TGF, factor de creștere transformator; IL, interleukină; PPAR, re</w:t>
      </w:r>
      <w:r w:rsidR="00C518FC">
        <w:rPr>
          <w:rFonts w:ascii="Times New Roman" w:hAnsi="Times New Roman" w:cs="Times New Roman"/>
          <w:sz w:val="24"/>
          <w:szCs w:val="24"/>
          <w:lang w:val="ro-MD"/>
        </w:rPr>
        <w:t xml:space="preserve">ceptor activat de proliferatorul </w:t>
      </w:r>
      <w:r w:rsidRPr="00610E27">
        <w:rPr>
          <w:rFonts w:ascii="Times New Roman" w:hAnsi="Times New Roman" w:cs="Times New Roman"/>
          <w:sz w:val="24"/>
          <w:szCs w:val="24"/>
          <w:lang w:val="ro-MD"/>
        </w:rPr>
        <w:t xml:space="preserve"> peroxizomului; RXR, receptorul retinoid X. (</w:t>
      </w:r>
      <w:r w:rsidR="009B4060">
        <w:rPr>
          <w:rFonts w:ascii="Times New Roman" w:hAnsi="Times New Roman" w:cs="Times New Roman"/>
          <w:sz w:val="24"/>
          <w:szCs w:val="24"/>
          <w:lang w:val="ro-MD"/>
        </w:rPr>
        <w:t xml:space="preserve">după </w:t>
      </w:r>
      <w:r w:rsidRPr="00610E27">
        <w:rPr>
          <w:rFonts w:ascii="Times New Roman" w:hAnsi="Times New Roman" w:cs="Times New Roman"/>
          <w:sz w:val="24"/>
          <w:szCs w:val="24"/>
          <w:lang w:val="ro-MD"/>
        </w:rPr>
        <w:t>Harrison, ediția a 18-a).</w:t>
      </w:r>
    </w:p>
    <w:p w:rsidR="009B4060" w:rsidRDefault="009B4060" w:rsidP="00610E27">
      <w:pPr>
        <w:spacing w:line="360" w:lineRule="auto"/>
        <w:jc w:val="both"/>
        <w:rPr>
          <w:rFonts w:ascii="Times New Roman" w:hAnsi="Times New Roman" w:cs="Times New Roman"/>
          <w:b/>
          <w:sz w:val="24"/>
          <w:szCs w:val="24"/>
          <w:lang w:val="ro-MD"/>
        </w:rPr>
      </w:pPr>
    </w:p>
    <w:p w:rsidR="009B4060" w:rsidRDefault="009B4060" w:rsidP="00610E27">
      <w:pPr>
        <w:spacing w:line="360" w:lineRule="auto"/>
        <w:jc w:val="both"/>
        <w:rPr>
          <w:rFonts w:ascii="Times New Roman" w:hAnsi="Times New Roman" w:cs="Times New Roman"/>
          <w:b/>
          <w:sz w:val="24"/>
          <w:szCs w:val="24"/>
          <w:lang w:val="ro-MD"/>
        </w:rPr>
      </w:pPr>
    </w:p>
    <w:p w:rsidR="009E6562" w:rsidRPr="00210664" w:rsidRDefault="00210664" w:rsidP="00610E27">
      <w:pPr>
        <w:spacing w:line="360" w:lineRule="auto"/>
        <w:jc w:val="both"/>
        <w:rPr>
          <w:rFonts w:ascii="Times New Roman" w:hAnsi="Times New Roman" w:cs="Times New Roman"/>
          <w:b/>
          <w:sz w:val="28"/>
          <w:szCs w:val="28"/>
          <w:lang w:val="ro-MD"/>
        </w:rPr>
      </w:pPr>
      <w:r>
        <w:rPr>
          <w:rFonts w:ascii="Times New Roman" w:hAnsi="Times New Roman" w:cs="Times New Roman"/>
          <w:b/>
          <w:sz w:val="28"/>
          <w:szCs w:val="28"/>
          <w:lang w:val="ro-MD"/>
        </w:rPr>
        <w:t xml:space="preserve"> Cciroză hepatică</w:t>
      </w:r>
    </w:p>
    <w:p w:rsidR="009E6562" w:rsidRPr="00610E27" w:rsidRDefault="00210664" w:rsidP="0021066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9E6562" w:rsidRPr="00610E27">
        <w:rPr>
          <w:rFonts w:ascii="Times New Roman" w:hAnsi="Times New Roman" w:cs="Times New Roman"/>
          <w:sz w:val="24"/>
          <w:szCs w:val="24"/>
          <w:lang w:val="ro-MD"/>
        </w:rPr>
        <w:t>Ciroza</w:t>
      </w:r>
      <w:r>
        <w:rPr>
          <w:rFonts w:ascii="Times New Roman" w:hAnsi="Times New Roman" w:cs="Times New Roman"/>
          <w:sz w:val="24"/>
          <w:szCs w:val="24"/>
          <w:lang w:val="ro-MD"/>
        </w:rPr>
        <w:t xml:space="preserve">, </w:t>
      </w:r>
      <w:r w:rsidR="009E6562" w:rsidRPr="00610E27">
        <w:rPr>
          <w:rFonts w:ascii="Times New Roman" w:hAnsi="Times New Roman" w:cs="Times New Roman"/>
          <w:sz w:val="24"/>
          <w:szCs w:val="24"/>
          <w:lang w:val="ro-MD"/>
        </w:rPr>
        <w:t xml:space="preserve"> reprezintă stadiul final al bolii hepatice cronice în care o mare parte a țesutului hepatic funcțional a fost </w:t>
      </w:r>
      <w:r>
        <w:rPr>
          <w:rFonts w:ascii="Times New Roman" w:hAnsi="Times New Roman" w:cs="Times New Roman"/>
          <w:sz w:val="24"/>
          <w:szCs w:val="24"/>
          <w:lang w:val="ro-MD"/>
        </w:rPr>
        <w:t>înlocuit cu țesut fibros</w:t>
      </w:r>
      <w:r w:rsidR="009E6562" w:rsidRPr="00610E27">
        <w:rPr>
          <w:rFonts w:ascii="Times New Roman" w:hAnsi="Times New Roman" w:cs="Times New Roman"/>
          <w:sz w:val="24"/>
          <w:szCs w:val="24"/>
          <w:lang w:val="ro-MD"/>
        </w:rPr>
        <w:t xml:space="preserve">. Se caracterizează prin fibroză difuză și conversia arhitecturii </w:t>
      </w:r>
      <w:r w:rsidR="009B4060">
        <w:rPr>
          <w:rFonts w:ascii="Times New Roman" w:hAnsi="Times New Roman" w:cs="Times New Roman"/>
          <w:sz w:val="24"/>
          <w:szCs w:val="24"/>
          <w:lang w:val="ro-MD"/>
        </w:rPr>
        <w:t xml:space="preserve">structurale </w:t>
      </w:r>
      <w:r w:rsidR="009E6562" w:rsidRPr="00610E27">
        <w:rPr>
          <w:rFonts w:ascii="Times New Roman" w:hAnsi="Times New Roman" w:cs="Times New Roman"/>
          <w:sz w:val="24"/>
          <w:szCs w:val="24"/>
          <w:lang w:val="ro-MD"/>
        </w:rPr>
        <w:t xml:space="preserve">hepatice. Este o boală în care necroza, inflamația, fibroza, regenerarea nodulară și formarea anastomozelor vasculare se dezvoltă mai mult sau mai puțin simultan. Țesutul fibros înlocuiește țesutul hepatic și formează benzi constrictive care perturbă fluxul </w:t>
      </w:r>
      <w:r w:rsidR="009B4060">
        <w:rPr>
          <w:rFonts w:ascii="Times New Roman" w:hAnsi="Times New Roman" w:cs="Times New Roman"/>
          <w:sz w:val="24"/>
          <w:szCs w:val="24"/>
          <w:lang w:val="ro-MD"/>
        </w:rPr>
        <w:t xml:space="preserve">sanguin și limfatic. </w:t>
      </w:r>
      <w:r w:rsidR="009E6562" w:rsidRPr="00610E27">
        <w:rPr>
          <w:rFonts w:ascii="Times New Roman" w:hAnsi="Times New Roman" w:cs="Times New Roman"/>
          <w:sz w:val="24"/>
          <w:szCs w:val="24"/>
          <w:lang w:val="ro-MD"/>
        </w:rPr>
        <w:t xml:space="preserve"> Perturbarea </w:t>
      </w:r>
      <w:r w:rsidR="009B4060">
        <w:rPr>
          <w:rFonts w:ascii="Times New Roman" w:hAnsi="Times New Roman" w:cs="Times New Roman"/>
          <w:sz w:val="24"/>
          <w:szCs w:val="24"/>
          <w:lang w:val="ro-MD"/>
        </w:rPr>
        <w:t xml:space="preserve">circulației </w:t>
      </w:r>
      <w:r w:rsidR="009E6562" w:rsidRPr="00610E27">
        <w:rPr>
          <w:rFonts w:ascii="Times New Roman" w:hAnsi="Times New Roman" w:cs="Times New Roman"/>
          <w:sz w:val="24"/>
          <w:szCs w:val="24"/>
          <w:lang w:val="ro-MD"/>
        </w:rPr>
        <w:t xml:space="preserve"> predispune la hipertensiune portală și la complicațiile acesteia; obstrucția canalelor biliare și expunerea </w:t>
      </w:r>
      <w:r w:rsidR="009B4060">
        <w:rPr>
          <w:rFonts w:ascii="Times New Roman" w:hAnsi="Times New Roman" w:cs="Times New Roman"/>
          <w:sz w:val="24"/>
          <w:szCs w:val="24"/>
          <w:lang w:val="ro-MD"/>
        </w:rPr>
        <w:t xml:space="preserve">hepatocitelor </w:t>
      </w:r>
      <w:r w:rsidR="009E6562" w:rsidRPr="00610E27">
        <w:rPr>
          <w:rFonts w:ascii="Times New Roman" w:hAnsi="Times New Roman" w:cs="Times New Roman"/>
          <w:sz w:val="24"/>
          <w:szCs w:val="24"/>
          <w:lang w:val="ro-MD"/>
        </w:rPr>
        <w:t>la efectele di</w:t>
      </w:r>
      <w:r w:rsidR="004A3722">
        <w:rPr>
          <w:rFonts w:ascii="Times New Roman" w:hAnsi="Times New Roman" w:cs="Times New Roman"/>
          <w:sz w:val="24"/>
          <w:szCs w:val="24"/>
          <w:lang w:val="ro-MD"/>
        </w:rPr>
        <w:t xml:space="preserve">structive ale stazei biliare, </w:t>
      </w:r>
      <w:r w:rsidR="009E6562" w:rsidRPr="00610E27">
        <w:rPr>
          <w:rFonts w:ascii="Times New Roman" w:hAnsi="Times New Roman" w:cs="Times New Roman"/>
          <w:sz w:val="24"/>
          <w:szCs w:val="24"/>
          <w:lang w:val="ro-MD"/>
        </w:rPr>
        <w:t xml:space="preserve"> ducând la insuficiență hepatică.</w:t>
      </w:r>
    </w:p>
    <w:p w:rsidR="008218CA" w:rsidRPr="00610E27" w:rsidRDefault="00210664" w:rsidP="0021066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9B4060">
        <w:rPr>
          <w:rFonts w:ascii="Times New Roman" w:hAnsi="Times New Roman" w:cs="Times New Roman"/>
          <w:sz w:val="24"/>
          <w:szCs w:val="24"/>
          <w:lang w:val="ro-MD"/>
        </w:rPr>
        <w:t xml:space="preserve"> Ciroza </w:t>
      </w:r>
      <w:r w:rsidR="00C518FC">
        <w:rPr>
          <w:rFonts w:ascii="Times New Roman" w:hAnsi="Times New Roman" w:cs="Times New Roman"/>
          <w:sz w:val="24"/>
          <w:szCs w:val="24"/>
          <w:lang w:val="ro-MD"/>
        </w:rPr>
        <w:t>este cauzată de acțiune</w:t>
      </w:r>
      <w:r w:rsidR="004A3722">
        <w:rPr>
          <w:rFonts w:ascii="Times New Roman" w:hAnsi="Times New Roman" w:cs="Times New Roman"/>
          <w:sz w:val="24"/>
          <w:szCs w:val="24"/>
          <w:lang w:val="ro-MD"/>
        </w:rPr>
        <w:t>a</w:t>
      </w:r>
      <w:r w:rsidR="008C16D5">
        <w:rPr>
          <w:rFonts w:ascii="Times New Roman" w:hAnsi="Times New Roman" w:cs="Times New Roman"/>
          <w:sz w:val="24"/>
          <w:szCs w:val="24"/>
          <w:lang w:val="ro-MD"/>
        </w:rPr>
        <w:t xml:space="preserve"> </w:t>
      </w:r>
      <w:r w:rsidR="009E6562" w:rsidRPr="00610E27">
        <w:rPr>
          <w:rFonts w:ascii="Times New Roman" w:hAnsi="Times New Roman" w:cs="Times New Roman"/>
          <w:sz w:val="24"/>
          <w:szCs w:val="24"/>
          <w:lang w:val="ro-MD"/>
        </w:rPr>
        <w:t xml:space="preserve"> pe termen lung a unor factori nocivi, în special abuzul</w:t>
      </w:r>
      <w:r w:rsidR="009B4060">
        <w:rPr>
          <w:rFonts w:ascii="Times New Roman" w:hAnsi="Times New Roman" w:cs="Times New Roman"/>
          <w:sz w:val="24"/>
          <w:szCs w:val="24"/>
          <w:lang w:val="ro-MD"/>
        </w:rPr>
        <w:t>ui de alcool,</w:t>
      </w:r>
      <w:r>
        <w:rPr>
          <w:rFonts w:ascii="Times New Roman" w:hAnsi="Times New Roman" w:cs="Times New Roman"/>
          <w:sz w:val="24"/>
          <w:szCs w:val="24"/>
          <w:lang w:val="ro-MD"/>
        </w:rPr>
        <w:t xml:space="preserve"> </w:t>
      </w:r>
      <w:r w:rsidR="009E6562" w:rsidRPr="00610E27">
        <w:rPr>
          <w:rFonts w:ascii="Times New Roman" w:hAnsi="Times New Roman" w:cs="Times New Roman"/>
          <w:sz w:val="24"/>
          <w:szCs w:val="24"/>
          <w:lang w:val="ro-MD"/>
        </w:rPr>
        <w:t xml:space="preserve">care este cauza </w:t>
      </w:r>
      <w:r w:rsidR="009B4060">
        <w:rPr>
          <w:rFonts w:ascii="Times New Roman" w:hAnsi="Times New Roman" w:cs="Times New Roman"/>
          <w:sz w:val="24"/>
          <w:szCs w:val="24"/>
          <w:lang w:val="ro-MD"/>
        </w:rPr>
        <w:t xml:space="preserve">cirozei </w:t>
      </w:r>
      <w:r w:rsidR="009E6562" w:rsidRPr="00610E27">
        <w:rPr>
          <w:rFonts w:ascii="Times New Roman" w:hAnsi="Times New Roman" w:cs="Times New Roman"/>
          <w:sz w:val="24"/>
          <w:szCs w:val="24"/>
          <w:lang w:val="ro-MD"/>
        </w:rPr>
        <w:t>în 50% din cazuri la nivel mondial.</w:t>
      </w:r>
      <w:r w:rsidR="008218CA" w:rsidRPr="00610E27">
        <w:rPr>
          <w:rFonts w:ascii="Times New Roman" w:hAnsi="Times New Roman" w:cs="Times New Roman"/>
          <w:sz w:val="24"/>
          <w:szCs w:val="24"/>
          <w:lang w:val="ro-MD"/>
        </w:rPr>
        <w:t xml:space="preserve"> Ciroza poate fi, de asemenea, etapa finală a hepatitei virale (20-40% din cazurile de ciroză din Europa). În </w:t>
      </w:r>
      <w:r w:rsidR="004A3722">
        <w:rPr>
          <w:rFonts w:ascii="Times New Roman" w:hAnsi="Times New Roman" w:cs="Times New Roman"/>
          <w:sz w:val="24"/>
          <w:szCs w:val="24"/>
          <w:lang w:val="ro-MD"/>
        </w:rPr>
        <w:t>hepati</w:t>
      </w:r>
      <w:r w:rsidR="009B4060">
        <w:rPr>
          <w:rFonts w:ascii="Times New Roman" w:hAnsi="Times New Roman" w:cs="Times New Roman"/>
          <w:sz w:val="24"/>
          <w:szCs w:val="24"/>
          <w:lang w:val="ro-MD"/>
        </w:rPr>
        <w:t xml:space="preserve">ta </w:t>
      </w:r>
      <w:r w:rsidR="004A3722">
        <w:rPr>
          <w:rFonts w:ascii="Times New Roman" w:hAnsi="Times New Roman" w:cs="Times New Roman"/>
          <w:sz w:val="24"/>
          <w:szCs w:val="24"/>
          <w:lang w:val="ro-MD"/>
        </w:rPr>
        <w:t xml:space="preserve"> </w:t>
      </w:r>
      <w:r w:rsidR="008218CA" w:rsidRPr="00610E27">
        <w:rPr>
          <w:rFonts w:ascii="Times New Roman" w:hAnsi="Times New Roman" w:cs="Times New Roman"/>
          <w:sz w:val="24"/>
          <w:szCs w:val="24"/>
          <w:lang w:val="ro-MD"/>
        </w:rPr>
        <w:t xml:space="preserve"> fulminantă acută</w:t>
      </w:r>
      <w:r w:rsidR="004A3722">
        <w:rPr>
          <w:rFonts w:ascii="Times New Roman" w:hAnsi="Times New Roman" w:cs="Times New Roman"/>
          <w:sz w:val="24"/>
          <w:szCs w:val="24"/>
          <w:lang w:val="ro-MD"/>
        </w:rPr>
        <w:t xml:space="preserve">, ciroza </w:t>
      </w:r>
      <w:r w:rsidR="008218CA" w:rsidRPr="00610E27">
        <w:rPr>
          <w:rFonts w:ascii="Times New Roman" w:hAnsi="Times New Roman" w:cs="Times New Roman"/>
          <w:sz w:val="24"/>
          <w:szCs w:val="24"/>
          <w:lang w:val="ro-MD"/>
        </w:rPr>
        <w:t xml:space="preserve"> se poate dezvolta în câteva săptămâni; în </w:t>
      </w:r>
      <w:r w:rsidR="00585E50">
        <w:rPr>
          <w:rFonts w:ascii="Times New Roman" w:hAnsi="Times New Roman" w:cs="Times New Roman"/>
          <w:sz w:val="24"/>
          <w:szCs w:val="24"/>
          <w:lang w:val="ro-MD"/>
        </w:rPr>
        <w:t xml:space="preserve">hepatita </w:t>
      </w:r>
      <w:r w:rsidR="008218CA" w:rsidRPr="00610E27">
        <w:rPr>
          <w:rFonts w:ascii="Times New Roman" w:hAnsi="Times New Roman" w:cs="Times New Roman"/>
          <w:sz w:val="24"/>
          <w:szCs w:val="24"/>
          <w:lang w:val="ro-MD"/>
        </w:rPr>
        <w:t xml:space="preserve"> cronică recurentă după luni sau ani. </w:t>
      </w:r>
      <w:r w:rsidR="00585E50">
        <w:rPr>
          <w:rFonts w:ascii="Times New Roman" w:hAnsi="Times New Roman" w:cs="Times New Roman"/>
          <w:sz w:val="24"/>
          <w:szCs w:val="24"/>
          <w:lang w:val="ro-MD"/>
        </w:rPr>
        <w:t>Ciroza p</w:t>
      </w:r>
      <w:r w:rsidR="008218CA" w:rsidRPr="00610E27">
        <w:rPr>
          <w:rFonts w:ascii="Times New Roman" w:hAnsi="Times New Roman" w:cs="Times New Roman"/>
          <w:sz w:val="24"/>
          <w:szCs w:val="24"/>
          <w:lang w:val="ro-MD"/>
        </w:rPr>
        <w:t xml:space="preserve">oate să apară </w:t>
      </w:r>
      <w:r w:rsidR="004A3722">
        <w:rPr>
          <w:rFonts w:ascii="Times New Roman" w:hAnsi="Times New Roman" w:cs="Times New Roman"/>
          <w:sz w:val="24"/>
          <w:szCs w:val="24"/>
          <w:lang w:val="ro-MD"/>
        </w:rPr>
        <w:t xml:space="preserve">ca rezultat al insuficienței cardiovasculare </w:t>
      </w:r>
      <w:r w:rsidR="008218CA" w:rsidRPr="00610E27">
        <w:rPr>
          <w:rFonts w:ascii="Times New Roman" w:hAnsi="Times New Roman" w:cs="Times New Roman"/>
          <w:sz w:val="24"/>
          <w:szCs w:val="24"/>
          <w:lang w:val="ro-MD"/>
        </w:rPr>
        <w:t xml:space="preserve"> (ficat congestiv) sau după alte leziuni hepatice, de exemplu, ca etapă finală a unei boli de depozitare (hemocromatoză, boala Wilson).</w:t>
      </w:r>
    </w:p>
    <w:p w:rsidR="008218CA" w:rsidRPr="00210664" w:rsidRDefault="008218CA" w:rsidP="00210664">
      <w:pPr>
        <w:spacing w:after="0" w:line="360" w:lineRule="auto"/>
        <w:jc w:val="both"/>
        <w:rPr>
          <w:rFonts w:ascii="Times New Roman" w:hAnsi="Times New Roman" w:cs="Times New Roman"/>
          <w:b/>
          <w:i/>
          <w:sz w:val="24"/>
          <w:szCs w:val="24"/>
          <w:lang w:val="ro-MD"/>
        </w:rPr>
      </w:pPr>
      <w:r w:rsidRPr="00210664">
        <w:rPr>
          <w:rFonts w:ascii="Times New Roman" w:hAnsi="Times New Roman" w:cs="Times New Roman"/>
          <w:b/>
          <w:i/>
          <w:sz w:val="24"/>
          <w:szCs w:val="24"/>
          <w:lang w:val="ro-MD"/>
        </w:rPr>
        <w:t>Patogenie</w:t>
      </w:r>
    </w:p>
    <w:p w:rsidR="008218CA" w:rsidRPr="00610E27" w:rsidRDefault="00210664" w:rsidP="0021066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8218CA" w:rsidRPr="00610E27">
        <w:rPr>
          <w:rFonts w:ascii="Times New Roman" w:hAnsi="Times New Roman" w:cs="Times New Roman"/>
          <w:sz w:val="24"/>
          <w:szCs w:val="24"/>
          <w:lang w:val="ro-MD"/>
        </w:rPr>
        <w:t>Fibroza fi</w:t>
      </w:r>
      <w:r w:rsidR="00F273F9">
        <w:rPr>
          <w:rFonts w:ascii="Times New Roman" w:hAnsi="Times New Roman" w:cs="Times New Roman"/>
          <w:sz w:val="24"/>
          <w:szCs w:val="24"/>
          <w:lang w:val="ro-MD"/>
        </w:rPr>
        <w:t>catului se dezvoltă în mai multe etape</w:t>
      </w:r>
      <w:r w:rsidR="008218CA" w:rsidRPr="00610E27">
        <w:rPr>
          <w:rFonts w:ascii="Times New Roman" w:hAnsi="Times New Roman" w:cs="Times New Roman"/>
          <w:sz w:val="24"/>
          <w:szCs w:val="24"/>
          <w:lang w:val="ro-MD"/>
        </w:rPr>
        <w:t xml:space="preserve">. Când </w:t>
      </w:r>
      <w:r w:rsidR="00F273F9">
        <w:rPr>
          <w:rFonts w:ascii="Times New Roman" w:hAnsi="Times New Roman" w:cs="Times New Roman"/>
          <w:sz w:val="24"/>
          <w:szCs w:val="24"/>
          <w:lang w:val="ro-MD"/>
        </w:rPr>
        <w:t>se lizează hepatocitele</w:t>
      </w:r>
      <w:r w:rsidR="008218CA" w:rsidRPr="00610E27">
        <w:rPr>
          <w:rFonts w:ascii="Times New Roman" w:hAnsi="Times New Roman" w:cs="Times New Roman"/>
          <w:sz w:val="24"/>
          <w:szCs w:val="24"/>
          <w:lang w:val="ro-MD"/>
        </w:rPr>
        <w:t>, enzimele lizozomale, citokine</w:t>
      </w:r>
      <w:r w:rsidR="00284447">
        <w:rPr>
          <w:rFonts w:ascii="Times New Roman" w:hAnsi="Times New Roman" w:cs="Times New Roman"/>
          <w:sz w:val="24"/>
          <w:szCs w:val="24"/>
          <w:lang w:val="ro-MD"/>
        </w:rPr>
        <w:t xml:space="preserve">le, </w:t>
      </w:r>
      <w:r w:rsidR="008218CA" w:rsidRPr="00610E27">
        <w:rPr>
          <w:rFonts w:ascii="Times New Roman" w:hAnsi="Times New Roman" w:cs="Times New Roman"/>
          <w:sz w:val="24"/>
          <w:szCs w:val="24"/>
          <w:lang w:val="ro-MD"/>
        </w:rPr>
        <w:t xml:space="preserve"> activează celulele Kupffer din sinusoidele hepatice </w:t>
      </w:r>
      <w:r w:rsidR="003737BE">
        <w:rPr>
          <w:rFonts w:ascii="Times New Roman" w:hAnsi="Times New Roman" w:cs="Times New Roman"/>
          <w:sz w:val="24"/>
          <w:szCs w:val="24"/>
          <w:lang w:val="ro-MD"/>
        </w:rPr>
        <w:t xml:space="preserve">sunt atrase </w:t>
      </w:r>
      <w:r w:rsidR="008218CA" w:rsidRPr="00610E27">
        <w:rPr>
          <w:rFonts w:ascii="Times New Roman" w:hAnsi="Times New Roman" w:cs="Times New Roman"/>
          <w:sz w:val="24"/>
          <w:szCs w:val="24"/>
          <w:lang w:val="ro-MD"/>
        </w:rPr>
        <w:t xml:space="preserve"> celulele inflamatorii (granulocite, limfocite și monocite) </w:t>
      </w:r>
      <w:r w:rsidR="008218CA" w:rsidRPr="00210664">
        <w:rPr>
          <w:rFonts w:ascii="Times New Roman" w:hAnsi="Times New Roman" w:cs="Times New Roman"/>
          <w:sz w:val="24"/>
          <w:szCs w:val="24"/>
          <w:lang w:val="ro-MD"/>
        </w:rPr>
        <w:t>(Fig.</w:t>
      </w:r>
      <w:r w:rsidRPr="00210664">
        <w:rPr>
          <w:rFonts w:ascii="Times New Roman" w:hAnsi="Times New Roman" w:cs="Times New Roman"/>
          <w:sz w:val="24"/>
          <w:szCs w:val="24"/>
          <w:lang w:val="ro-MD"/>
        </w:rPr>
        <w:t>4</w:t>
      </w:r>
      <w:r w:rsidR="008218CA" w:rsidRPr="00210664">
        <w:rPr>
          <w:rFonts w:ascii="Times New Roman" w:hAnsi="Times New Roman" w:cs="Times New Roman"/>
          <w:sz w:val="24"/>
          <w:szCs w:val="24"/>
          <w:lang w:val="ro-MD"/>
        </w:rPr>
        <w:t>).</w:t>
      </w:r>
      <w:r w:rsidR="008218CA" w:rsidRPr="00610E27">
        <w:rPr>
          <w:rFonts w:ascii="Times New Roman" w:hAnsi="Times New Roman" w:cs="Times New Roman"/>
          <w:sz w:val="24"/>
          <w:szCs w:val="24"/>
          <w:lang w:val="ro-MD"/>
        </w:rPr>
        <w:t xml:space="preserve"> Diversi factori de creștere și citokine sunt apoi eliberați din celulele Kupffer și celulele inflamatorii recrutate. Acești factori de creștere și citokine </w:t>
      </w:r>
      <w:r w:rsidR="00284447">
        <w:rPr>
          <w:rFonts w:ascii="Times New Roman" w:hAnsi="Times New Roman" w:cs="Times New Roman"/>
          <w:sz w:val="24"/>
          <w:szCs w:val="24"/>
          <w:lang w:val="ro-MD"/>
        </w:rPr>
        <w:t xml:space="preserve">contribuie la </w:t>
      </w:r>
      <w:r w:rsidR="008218CA" w:rsidRPr="00610E27">
        <w:rPr>
          <w:rFonts w:ascii="Times New Roman" w:hAnsi="Times New Roman" w:cs="Times New Roman"/>
          <w:sz w:val="24"/>
          <w:szCs w:val="24"/>
          <w:lang w:val="ro-MD"/>
        </w:rPr>
        <w:t>:</w:t>
      </w:r>
    </w:p>
    <w:p w:rsidR="008218CA" w:rsidRPr="00610E27" w:rsidRDefault="008218CA"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 transforma</w:t>
      </w:r>
      <w:r w:rsidR="00284447">
        <w:rPr>
          <w:rFonts w:ascii="Times New Roman" w:hAnsi="Times New Roman" w:cs="Times New Roman"/>
          <w:sz w:val="24"/>
          <w:szCs w:val="24"/>
          <w:lang w:val="ro-MD"/>
        </w:rPr>
        <w:t xml:space="preserve">rea </w:t>
      </w:r>
      <w:r w:rsidRPr="00610E27">
        <w:rPr>
          <w:rFonts w:ascii="Times New Roman" w:hAnsi="Times New Roman" w:cs="Times New Roman"/>
          <w:sz w:val="24"/>
          <w:szCs w:val="24"/>
          <w:lang w:val="ro-MD"/>
        </w:rPr>
        <w:t xml:space="preserve"> celulele Ito care stochează </w:t>
      </w:r>
      <w:r w:rsidR="003737BE">
        <w:rPr>
          <w:rFonts w:ascii="Times New Roman" w:hAnsi="Times New Roman" w:cs="Times New Roman"/>
          <w:sz w:val="24"/>
          <w:szCs w:val="24"/>
          <w:lang w:val="ro-MD"/>
        </w:rPr>
        <w:t xml:space="preserve">lipide </w:t>
      </w:r>
      <w:r w:rsidRPr="00610E27">
        <w:rPr>
          <w:rFonts w:ascii="Times New Roman" w:hAnsi="Times New Roman" w:cs="Times New Roman"/>
          <w:sz w:val="24"/>
          <w:szCs w:val="24"/>
          <w:lang w:val="ro-MD"/>
        </w:rPr>
        <w:t xml:space="preserve"> în miofibroblaste;</w:t>
      </w:r>
    </w:p>
    <w:p w:rsidR="008218CA" w:rsidRPr="00610E27" w:rsidRDefault="008218CA"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 transforma</w:t>
      </w:r>
      <w:r w:rsidR="00F273F9">
        <w:rPr>
          <w:rFonts w:ascii="Times New Roman" w:hAnsi="Times New Roman" w:cs="Times New Roman"/>
          <w:sz w:val="24"/>
          <w:szCs w:val="24"/>
          <w:lang w:val="ro-MD"/>
        </w:rPr>
        <w:t>rea</w:t>
      </w:r>
      <w:r w:rsidRPr="00610E27">
        <w:rPr>
          <w:rFonts w:ascii="Times New Roman" w:hAnsi="Times New Roman" w:cs="Times New Roman"/>
          <w:sz w:val="24"/>
          <w:szCs w:val="24"/>
          <w:lang w:val="ro-MD"/>
        </w:rPr>
        <w:t xml:space="preserve"> monocitele imigrate în macrofage active;</w:t>
      </w:r>
    </w:p>
    <w:p w:rsidR="008218CA" w:rsidRPr="00610E27" w:rsidRDefault="00F273F9" w:rsidP="0021066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         - declanșarea  proliferarii</w:t>
      </w:r>
      <w:r w:rsidR="008218CA" w:rsidRPr="00610E27">
        <w:rPr>
          <w:rFonts w:ascii="Times New Roman" w:hAnsi="Times New Roman" w:cs="Times New Roman"/>
          <w:sz w:val="24"/>
          <w:szCs w:val="24"/>
          <w:lang w:val="ro-MD"/>
        </w:rPr>
        <w:t xml:space="preserve"> fibroblastelor;</w:t>
      </w:r>
    </w:p>
    <w:p w:rsidR="003737BE" w:rsidRDefault="008218CA"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00210664">
        <w:rPr>
          <w:rFonts w:ascii="Times New Roman" w:hAnsi="Times New Roman" w:cs="Times New Roman"/>
          <w:sz w:val="24"/>
          <w:szCs w:val="24"/>
          <w:lang w:val="ro-MD"/>
        </w:rPr>
        <w:tab/>
      </w:r>
      <w:r w:rsidRPr="00610E27">
        <w:rPr>
          <w:rFonts w:ascii="Times New Roman" w:hAnsi="Times New Roman" w:cs="Times New Roman"/>
          <w:sz w:val="24"/>
          <w:szCs w:val="24"/>
          <w:lang w:val="ro-MD"/>
        </w:rPr>
        <w:t xml:space="preserve">Principalul tip </w:t>
      </w:r>
      <w:r w:rsidR="00284447">
        <w:rPr>
          <w:rFonts w:ascii="Times New Roman" w:hAnsi="Times New Roman" w:cs="Times New Roman"/>
          <w:sz w:val="24"/>
          <w:szCs w:val="24"/>
          <w:lang w:val="ro-MD"/>
        </w:rPr>
        <w:t>de celulă implicat</w:t>
      </w:r>
      <w:r w:rsidR="003737BE">
        <w:rPr>
          <w:rFonts w:ascii="Times New Roman" w:hAnsi="Times New Roman" w:cs="Times New Roman"/>
          <w:sz w:val="24"/>
          <w:szCs w:val="24"/>
          <w:lang w:val="ro-MD"/>
        </w:rPr>
        <w:t>ă în sinteza țesutului conjun</w:t>
      </w:r>
      <w:r w:rsidR="00284447">
        <w:rPr>
          <w:rFonts w:ascii="Times New Roman" w:hAnsi="Times New Roman" w:cs="Times New Roman"/>
          <w:sz w:val="24"/>
          <w:szCs w:val="24"/>
          <w:lang w:val="ro-MD"/>
        </w:rPr>
        <w:t xml:space="preserve">ctiv </w:t>
      </w:r>
      <w:r w:rsidRPr="00610E27">
        <w:rPr>
          <w:rFonts w:ascii="Times New Roman" w:hAnsi="Times New Roman" w:cs="Times New Roman"/>
          <w:sz w:val="24"/>
          <w:szCs w:val="24"/>
          <w:lang w:val="ro-MD"/>
        </w:rPr>
        <w:t xml:space="preserve"> este celula stelată hepatică (celula Ito) (Fig.4). Deși funcționează în mod normal</w:t>
      </w:r>
      <w:r w:rsidR="00284447">
        <w:rPr>
          <w:rFonts w:ascii="Times New Roman" w:hAnsi="Times New Roman" w:cs="Times New Roman"/>
          <w:sz w:val="24"/>
          <w:szCs w:val="24"/>
          <w:lang w:val="ro-MD"/>
        </w:rPr>
        <w:t xml:space="preserve"> ca celule de stocare a lipidelor și </w:t>
      </w:r>
      <w:r w:rsidRPr="00610E27">
        <w:rPr>
          <w:rFonts w:ascii="Times New Roman" w:hAnsi="Times New Roman" w:cs="Times New Roman"/>
          <w:sz w:val="24"/>
          <w:szCs w:val="24"/>
          <w:lang w:val="ro-MD"/>
        </w:rPr>
        <w:t xml:space="preserve"> de vitamina A, în timpul dezvoltării cirozei acestea devin </w:t>
      </w:r>
      <w:r w:rsidR="003737BE">
        <w:rPr>
          <w:rFonts w:ascii="Times New Roman" w:hAnsi="Times New Roman" w:cs="Times New Roman"/>
          <w:sz w:val="24"/>
          <w:szCs w:val="24"/>
          <w:lang w:val="ro-MD"/>
        </w:rPr>
        <w:t xml:space="preserve">stimulate de către citokine și </w:t>
      </w:r>
      <w:r w:rsidRPr="00610E27">
        <w:rPr>
          <w:rFonts w:ascii="Times New Roman" w:hAnsi="Times New Roman" w:cs="Times New Roman"/>
          <w:sz w:val="24"/>
          <w:szCs w:val="24"/>
          <w:lang w:val="ro-MD"/>
        </w:rPr>
        <w:t>activate, proces care include</w:t>
      </w:r>
      <w:r w:rsidR="001F2604">
        <w:rPr>
          <w:rFonts w:ascii="Times New Roman" w:hAnsi="Times New Roman" w:cs="Times New Roman"/>
          <w:sz w:val="24"/>
          <w:szCs w:val="24"/>
          <w:lang w:val="ro-MD"/>
        </w:rPr>
        <w:t xml:space="preserve"> - </w:t>
      </w:r>
      <w:r w:rsidRPr="00610E27">
        <w:rPr>
          <w:rFonts w:ascii="Times New Roman" w:hAnsi="Times New Roman" w:cs="Times New Roman"/>
          <w:sz w:val="24"/>
          <w:szCs w:val="24"/>
          <w:lang w:val="ro-MD"/>
        </w:rPr>
        <w:t xml:space="preserve"> </w:t>
      </w:r>
    </w:p>
    <w:p w:rsidR="003737BE" w:rsidRDefault="008218CA"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(1) activitate mitotică în zonele care dezvoltă o nouă fibroză parenchimatoasă, </w:t>
      </w:r>
    </w:p>
    <w:p w:rsidR="00D34BF6" w:rsidRDefault="008218CA"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(2) o trecere de la fenotipul lipocitului în stare de repaus </w:t>
      </w:r>
      <w:r w:rsidR="00D34BF6">
        <w:rPr>
          <w:rFonts w:ascii="Times New Roman" w:hAnsi="Times New Roman" w:cs="Times New Roman"/>
          <w:sz w:val="24"/>
          <w:szCs w:val="24"/>
          <w:lang w:val="ro-MD"/>
        </w:rPr>
        <w:t xml:space="preserve">la </w:t>
      </w:r>
      <w:r w:rsidRPr="00610E27">
        <w:rPr>
          <w:rFonts w:ascii="Times New Roman" w:hAnsi="Times New Roman" w:cs="Times New Roman"/>
          <w:sz w:val="24"/>
          <w:szCs w:val="24"/>
          <w:lang w:val="ro-MD"/>
        </w:rPr>
        <w:t xml:space="preserve">un fenotip de miofibroblast </w:t>
      </w:r>
    </w:p>
    <w:p w:rsidR="008218CA" w:rsidRPr="00610E27" w:rsidRDefault="008218CA"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lastRenderedPageBreak/>
        <w:t xml:space="preserve"> (3) capacitate crescută de sinteză și secreție a </w:t>
      </w:r>
      <w:r w:rsidR="003737BE">
        <w:rPr>
          <w:rFonts w:ascii="Times New Roman" w:hAnsi="Times New Roman" w:cs="Times New Roman"/>
          <w:sz w:val="24"/>
          <w:szCs w:val="24"/>
          <w:lang w:val="ro-MD"/>
        </w:rPr>
        <w:t xml:space="preserve">proteinelor matriceale. </w:t>
      </w:r>
      <w:r w:rsidRPr="00610E27">
        <w:rPr>
          <w:rFonts w:ascii="Times New Roman" w:hAnsi="Times New Roman" w:cs="Times New Roman"/>
          <w:sz w:val="24"/>
          <w:szCs w:val="24"/>
          <w:lang w:val="ro-MD"/>
        </w:rPr>
        <w:t xml:space="preserve"> Cea mai mare activare a celulelor stelate este în zonele cu necroză hepatocelulară severă și inflamație. Stimulii pentru activarea celulelor stelate pot proveni din mai multe surse:</w:t>
      </w:r>
    </w:p>
    <w:p w:rsidR="008218CA" w:rsidRPr="00610E27" w:rsidRDefault="008218CA"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(1) inflamație cronică, cu producerea de citokine inflamatorii, cum ar fi factorul de necroză tumorală (TNF), limfotoxina și interleukina-1β (IL-1β) și produse</w:t>
      </w:r>
      <w:r w:rsidR="00284447">
        <w:rPr>
          <w:rFonts w:ascii="Times New Roman" w:hAnsi="Times New Roman" w:cs="Times New Roman"/>
          <w:sz w:val="24"/>
          <w:szCs w:val="24"/>
          <w:lang w:val="ro-MD"/>
        </w:rPr>
        <w:t>le</w:t>
      </w:r>
      <w:r w:rsidRPr="00610E27">
        <w:rPr>
          <w:rFonts w:ascii="Times New Roman" w:hAnsi="Times New Roman" w:cs="Times New Roman"/>
          <w:sz w:val="24"/>
          <w:szCs w:val="24"/>
          <w:lang w:val="ro-MD"/>
        </w:rPr>
        <w:t xml:space="preserve"> de peroxidare a lipidelor;</w:t>
      </w:r>
    </w:p>
    <w:p w:rsidR="008218CA" w:rsidRPr="00610E27" w:rsidRDefault="008218CA"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(2) producerea de citokine și chemokine de către celulele Kupffer, celulele endoteliale, hepatocitele și celulele epiteliale ale căilor biliare;</w:t>
      </w:r>
    </w:p>
    <w:p w:rsidR="008218CA" w:rsidRPr="00610E27" w:rsidRDefault="008218CA"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(3) ca răspuns la </w:t>
      </w:r>
      <w:r w:rsidR="00284447">
        <w:rPr>
          <w:rFonts w:ascii="Times New Roman" w:hAnsi="Times New Roman" w:cs="Times New Roman"/>
          <w:sz w:val="24"/>
          <w:szCs w:val="24"/>
          <w:lang w:val="ro-MD"/>
        </w:rPr>
        <w:t xml:space="preserve">leziunea </w:t>
      </w:r>
      <w:r w:rsidRPr="00610E27">
        <w:rPr>
          <w:rFonts w:ascii="Times New Roman" w:hAnsi="Times New Roman" w:cs="Times New Roman"/>
          <w:sz w:val="24"/>
          <w:szCs w:val="24"/>
          <w:lang w:val="ro-MD"/>
        </w:rPr>
        <w:t xml:space="preserve"> matricei extracelulare (ECM);</w:t>
      </w:r>
    </w:p>
    <w:p w:rsidR="008218CA" w:rsidRPr="00610E27" w:rsidRDefault="008218CA" w:rsidP="0021066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(4) stimularea directă a celulelor stelate de către toxine.</w:t>
      </w:r>
    </w:p>
    <w:p w:rsidR="008218CA" w:rsidRPr="00610E27" w:rsidRDefault="00210664" w:rsidP="0021066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284447">
        <w:rPr>
          <w:rFonts w:ascii="Times New Roman" w:hAnsi="Times New Roman" w:cs="Times New Roman"/>
          <w:sz w:val="24"/>
          <w:szCs w:val="24"/>
          <w:lang w:val="ro-MD"/>
        </w:rPr>
        <w:t>C</w:t>
      </w:r>
      <w:r w:rsidR="00D34BF6">
        <w:rPr>
          <w:rFonts w:ascii="Times New Roman" w:hAnsi="Times New Roman" w:cs="Times New Roman"/>
          <w:sz w:val="24"/>
          <w:szCs w:val="24"/>
          <w:lang w:val="ro-MD"/>
        </w:rPr>
        <w:t>itokine activează</w:t>
      </w:r>
      <w:r w:rsidR="008218CA" w:rsidRPr="00610E27">
        <w:rPr>
          <w:rFonts w:ascii="Times New Roman" w:hAnsi="Times New Roman" w:cs="Times New Roman"/>
          <w:sz w:val="24"/>
          <w:szCs w:val="24"/>
          <w:lang w:val="ro-MD"/>
        </w:rPr>
        <w:t xml:space="preserve"> celulele stelate, care își pierd picăturile de lipide (care sunt prezente în starea de repaus) și dobândesc </w:t>
      </w:r>
      <w:r w:rsidR="00D34BF6">
        <w:rPr>
          <w:rFonts w:ascii="Times New Roman" w:hAnsi="Times New Roman" w:cs="Times New Roman"/>
          <w:sz w:val="24"/>
          <w:szCs w:val="24"/>
          <w:lang w:val="ro-MD"/>
        </w:rPr>
        <w:t xml:space="preserve">un profil </w:t>
      </w:r>
      <w:r w:rsidR="008218CA" w:rsidRPr="00610E27">
        <w:rPr>
          <w:rFonts w:ascii="Times New Roman" w:hAnsi="Times New Roman" w:cs="Times New Roman"/>
          <w:sz w:val="24"/>
          <w:szCs w:val="24"/>
          <w:lang w:val="ro-MD"/>
        </w:rPr>
        <w:t xml:space="preserve"> </w:t>
      </w:r>
      <w:r w:rsidR="00284447">
        <w:rPr>
          <w:rFonts w:ascii="Times New Roman" w:hAnsi="Times New Roman" w:cs="Times New Roman"/>
          <w:sz w:val="24"/>
          <w:szCs w:val="24"/>
          <w:lang w:val="ro-MD"/>
        </w:rPr>
        <w:t xml:space="preserve">de miofibroblaști. </w:t>
      </w:r>
      <w:r w:rsidR="008218CA" w:rsidRPr="00610E27">
        <w:rPr>
          <w:rFonts w:ascii="Times New Roman" w:hAnsi="Times New Roman" w:cs="Times New Roman"/>
          <w:sz w:val="24"/>
          <w:szCs w:val="24"/>
          <w:lang w:val="ro-MD"/>
        </w:rPr>
        <w:t xml:space="preserve"> Proliferarea celulelor stelate este stimulată în special de factorul de creșter</w:t>
      </w:r>
      <w:r w:rsidR="00D34BF6">
        <w:rPr>
          <w:rFonts w:ascii="Times New Roman" w:hAnsi="Times New Roman" w:cs="Times New Roman"/>
          <w:sz w:val="24"/>
          <w:szCs w:val="24"/>
          <w:lang w:val="ro-MD"/>
        </w:rPr>
        <w:t xml:space="preserve">e derivat din trombocite (PDGF) și </w:t>
      </w:r>
      <w:r w:rsidR="008218CA" w:rsidRPr="00610E27">
        <w:rPr>
          <w:rFonts w:ascii="Times New Roman" w:hAnsi="Times New Roman" w:cs="Times New Roman"/>
          <w:sz w:val="24"/>
          <w:szCs w:val="24"/>
          <w:lang w:val="ro-MD"/>
        </w:rPr>
        <w:t xml:space="preserve"> factorul de necroză tumorală (TNF)</w:t>
      </w:r>
      <w:r w:rsidR="00D34BF6">
        <w:rPr>
          <w:rFonts w:ascii="Times New Roman" w:hAnsi="Times New Roman" w:cs="Times New Roman"/>
          <w:sz w:val="24"/>
          <w:szCs w:val="24"/>
          <w:lang w:val="ro-MD"/>
        </w:rPr>
        <w:t>.</w:t>
      </w:r>
      <w:r w:rsidR="008218CA" w:rsidRPr="00610E27">
        <w:rPr>
          <w:rFonts w:ascii="Times New Roman" w:hAnsi="Times New Roman" w:cs="Times New Roman"/>
          <w:sz w:val="24"/>
          <w:szCs w:val="24"/>
          <w:lang w:val="ro-MD"/>
        </w:rPr>
        <w:t xml:space="preserve"> Contracția celulelor stelate activate este stimulată de endotelina-1 (ET-1). Depunerea matricei extracelulare (fibrogeneza) e</w:t>
      </w:r>
      <w:r w:rsidR="00284447">
        <w:rPr>
          <w:rFonts w:ascii="Times New Roman" w:hAnsi="Times New Roman" w:cs="Times New Roman"/>
          <w:sz w:val="24"/>
          <w:szCs w:val="24"/>
          <w:lang w:val="ro-MD"/>
        </w:rPr>
        <w:t xml:space="preserve">ste stimulată în special de  Factorul </w:t>
      </w:r>
      <w:r w:rsidR="008218CA" w:rsidRPr="00610E27">
        <w:rPr>
          <w:rFonts w:ascii="Times New Roman" w:hAnsi="Times New Roman" w:cs="Times New Roman"/>
          <w:sz w:val="24"/>
          <w:szCs w:val="24"/>
          <w:lang w:val="ro-MD"/>
        </w:rPr>
        <w:t xml:space="preserve"> transforma</w:t>
      </w:r>
      <w:r w:rsidR="00284447">
        <w:rPr>
          <w:rFonts w:ascii="Times New Roman" w:hAnsi="Times New Roman" w:cs="Times New Roman"/>
          <w:sz w:val="24"/>
          <w:szCs w:val="24"/>
          <w:lang w:val="ro-MD"/>
        </w:rPr>
        <w:t xml:space="preserve">tor </w:t>
      </w:r>
      <w:r w:rsidR="008218CA" w:rsidRPr="00610E27">
        <w:rPr>
          <w:rFonts w:ascii="Times New Roman" w:hAnsi="Times New Roman" w:cs="Times New Roman"/>
          <w:sz w:val="24"/>
          <w:szCs w:val="24"/>
          <w:lang w:val="ro-MD"/>
        </w:rPr>
        <w:t xml:space="preserve"> de creștere b (TGF-b). Chimiotaxia celulelor stelate activate în zonele de leziune, cum ar fi în cazul în care hepatocitele au suferit apoptoză, este promovată de PDGF și de proteina chemotactică monocitară-1 (MCP-1). Celulele Kupffer sunt, de asemenea, o sursă majoră de TNF e</w:t>
      </w:r>
      <w:r w:rsidR="00284447">
        <w:rPr>
          <w:rFonts w:ascii="Times New Roman" w:hAnsi="Times New Roman" w:cs="Times New Roman"/>
          <w:sz w:val="24"/>
          <w:szCs w:val="24"/>
          <w:lang w:val="ro-MD"/>
        </w:rPr>
        <w:t xml:space="preserve">liberat în circulația sistemică.  </w:t>
      </w:r>
      <w:r w:rsidR="00D34BF6">
        <w:rPr>
          <w:rFonts w:ascii="Times New Roman" w:hAnsi="Times New Roman" w:cs="Times New Roman"/>
          <w:sz w:val="24"/>
          <w:szCs w:val="24"/>
          <w:lang w:val="ro-MD"/>
        </w:rPr>
        <w:t>A</w:t>
      </w:r>
      <w:r w:rsidR="00284447">
        <w:rPr>
          <w:rFonts w:ascii="Times New Roman" w:hAnsi="Times New Roman" w:cs="Times New Roman"/>
          <w:sz w:val="24"/>
          <w:szCs w:val="24"/>
          <w:lang w:val="ro-MD"/>
        </w:rPr>
        <w:t>lte</w:t>
      </w:r>
      <w:r w:rsidR="008218CA" w:rsidRPr="00610E27">
        <w:rPr>
          <w:rFonts w:ascii="Times New Roman" w:hAnsi="Times New Roman" w:cs="Times New Roman"/>
          <w:sz w:val="24"/>
          <w:szCs w:val="24"/>
          <w:lang w:val="ro-MD"/>
        </w:rPr>
        <w:t xml:space="preserve"> celule </w:t>
      </w:r>
      <w:r w:rsidR="00D34BF6">
        <w:rPr>
          <w:rFonts w:ascii="Times New Roman" w:hAnsi="Times New Roman" w:cs="Times New Roman"/>
          <w:sz w:val="24"/>
          <w:szCs w:val="24"/>
          <w:lang w:val="ro-MD"/>
        </w:rPr>
        <w:t xml:space="preserve">ce </w:t>
      </w:r>
      <w:r w:rsidR="008218CA" w:rsidRPr="00610E27">
        <w:rPr>
          <w:rFonts w:ascii="Times New Roman" w:hAnsi="Times New Roman" w:cs="Times New Roman"/>
          <w:sz w:val="24"/>
          <w:szCs w:val="24"/>
          <w:lang w:val="ro-MD"/>
        </w:rPr>
        <w:t xml:space="preserve">contribuie  în mod semnificativ la depunerea </w:t>
      </w:r>
      <w:r w:rsidR="00284447">
        <w:rPr>
          <w:rFonts w:ascii="Times New Roman" w:hAnsi="Times New Roman" w:cs="Times New Roman"/>
          <w:sz w:val="24"/>
          <w:szCs w:val="24"/>
          <w:lang w:val="ro-MD"/>
        </w:rPr>
        <w:t>ț</w:t>
      </w:r>
      <w:r w:rsidR="00D34BF6">
        <w:rPr>
          <w:rFonts w:ascii="Times New Roman" w:hAnsi="Times New Roman" w:cs="Times New Roman"/>
          <w:sz w:val="24"/>
          <w:szCs w:val="24"/>
          <w:lang w:val="ro-MD"/>
        </w:rPr>
        <w:t xml:space="preserve">esutului conjunctiv sunt </w:t>
      </w:r>
      <w:r w:rsidR="008218CA" w:rsidRPr="00610E27">
        <w:rPr>
          <w:rFonts w:ascii="Times New Roman" w:hAnsi="Times New Roman" w:cs="Times New Roman"/>
          <w:sz w:val="24"/>
          <w:szCs w:val="24"/>
          <w:lang w:val="ro-MD"/>
        </w:rPr>
        <w:t xml:space="preserve"> fibroblaste</w:t>
      </w:r>
      <w:r w:rsidR="00284447">
        <w:rPr>
          <w:rFonts w:ascii="Times New Roman" w:hAnsi="Times New Roman" w:cs="Times New Roman"/>
          <w:sz w:val="24"/>
          <w:szCs w:val="24"/>
          <w:lang w:val="ro-MD"/>
        </w:rPr>
        <w:t>le.</w:t>
      </w:r>
      <w:r w:rsidR="008218CA" w:rsidRPr="00610E27">
        <w:rPr>
          <w:rFonts w:ascii="Times New Roman" w:hAnsi="Times New Roman" w:cs="Times New Roman"/>
          <w:sz w:val="24"/>
          <w:szCs w:val="24"/>
          <w:lang w:val="ro-MD"/>
        </w:rPr>
        <w:t xml:space="preserve"> </w:t>
      </w:r>
    </w:p>
    <w:p w:rsidR="009E6562" w:rsidRDefault="00210664" w:rsidP="00610E27">
      <w:p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8218CA" w:rsidRPr="00610E27">
        <w:rPr>
          <w:rFonts w:ascii="Times New Roman" w:hAnsi="Times New Roman" w:cs="Times New Roman"/>
          <w:sz w:val="24"/>
          <w:szCs w:val="24"/>
          <w:lang w:val="ro-MD"/>
        </w:rPr>
        <w:t xml:space="preserve">Ca urmare a acestor numeroase interacțiuni, producția matricei extracelulare este crescută de </w:t>
      </w:r>
      <w:r w:rsidR="00D34BF6">
        <w:rPr>
          <w:rFonts w:ascii="Times New Roman" w:hAnsi="Times New Roman" w:cs="Times New Roman"/>
          <w:sz w:val="24"/>
          <w:szCs w:val="24"/>
          <w:lang w:val="ro-MD"/>
        </w:rPr>
        <w:t xml:space="preserve">cître </w:t>
      </w:r>
      <w:r w:rsidR="008218CA" w:rsidRPr="00610E27">
        <w:rPr>
          <w:rFonts w:ascii="Times New Roman" w:hAnsi="Times New Roman" w:cs="Times New Roman"/>
          <w:sz w:val="24"/>
          <w:szCs w:val="24"/>
          <w:lang w:val="ro-MD"/>
        </w:rPr>
        <w:t>miofibroblaste și fibroblaste, ducând la</w:t>
      </w:r>
      <w:r w:rsidR="00D34BF6">
        <w:rPr>
          <w:rFonts w:ascii="Times New Roman" w:hAnsi="Times New Roman" w:cs="Times New Roman"/>
          <w:sz w:val="24"/>
          <w:szCs w:val="24"/>
          <w:lang w:val="ro-MD"/>
        </w:rPr>
        <w:t xml:space="preserve"> o depunere crescută de colagen</w:t>
      </w:r>
      <w:r w:rsidR="008218CA" w:rsidRPr="00610E27">
        <w:rPr>
          <w:rFonts w:ascii="Times New Roman" w:hAnsi="Times New Roman" w:cs="Times New Roman"/>
          <w:sz w:val="24"/>
          <w:szCs w:val="24"/>
          <w:lang w:val="ro-MD"/>
        </w:rPr>
        <w:t xml:space="preserve"> (tipurile I, III și IV), proteoglicani (decorină, big</w:t>
      </w:r>
      <w:r w:rsidR="00D34BF6">
        <w:rPr>
          <w:rFonts w:ascii="Times New Roman" w:hAnsi="Times New Roman" w:cs="Times New Roman"/>
          <w:sz w:val="24"/>
          <w:szCs w:val="24"/>
          <w:lang w:val="ro-MD"/>
        </w:rPr>
        <w:t>li</w:t>
      </w:r>
      <w:r w:rsidR="008218CA" w:rsidRPr="00610E27">
        <w:rPr>
          <w:rFonts w:ascii="Times New Roman" w:hAnsi="Times New Roman" w:cs="Times New Roman"/>
          <w:sz w:val="24"/>
          <w:szCs w:val="24"/>
          <w:lang w:val="ro-MD"/>
        </w:rPr>
        <w:t>can, lumican, agrecan) și glicoproteine ​​(fibronectină, laminină, tenascină, undulină) în spațiul Dis</w:t>
      </w:r>
      <w:r w:rsidR="003E4C56">
        <w:rPr>
          <w:rFonts w:ascii="Times New Roman" w:hAnsi="Times New Roman" w:cs="Times New Roman"/>
          <w:sz w:val="24"/>
          <w:szCs w:val="24"/>
          <w:lang w:val="ro-MD"/>
        </w:rPr>
        <w:t xml:space="preserve">sé. În ficatul normal, colagenul  interstițial (tipurile I și III) este </w:t>
      </w:r>
      <w:r w:rsidR="008218CA" w:rsidRPr="00610E27">
        <w:rPr>
          <w:rFonts w:ascii="Times New Roman" w:hAnsi="Times New Roman" w:cs="Times New Roman"/>
          <w:sz w:val="24"/>
          <w:szCs w:val="24"/>
          <w:lang w:val="ro-MD"/>
        </w:rPr>
        <w:t xml:space="preserve"> </w:t>
      </w:r>
      <w:r w:rsidR="003E4C56">
        <w:rPr>
          <w:rFonts w:ascii="Times New Roman" w:hAnsi="Times New Roman" w:cs="Times New Roman"/>
          <w:sz w:val="24"/>
          <w:szCs w:val="24"/>
          <w:lang w:val="ro-MD"/>
        </w:rPr>
        <w:t xml:space="preserve">concentrat </w:t>
      </w:r>
      <w:r w:rsidR="008218CA" w:rsidRPr="00610E27">
        <w:rPr>
          <w:rFonts w:ascii="Times New Roman" w:hAnsi="Times New Roman" w:cs="Times New Roman"/>
          <w:sz w:val="24"/>
          <w:szCs w:val="24"/>
          <w:lang w:val="ro-MD"/>
        </w:rPr>
        <w:t xml:space="preserve"> în tractul portal și în jurul venelor centrale, cu fascicule ocazionale în spațiul Disse. Colagenul (reticulina) care se </w:t>
      </w:r>
      <w:r w:rsidR="008621F0">
        <w:rPr>
          <w:rFonts w:ascii="Times New Roman" w:hAnsi="Times New Roman" w:cs="Times New Roman"/>
          <w:sz w:val="24"/>
          <w:szCs w:val="24"/>
          <w:lang w:val="ro-MD"/>
        </w:rPr>
        <w:t xml:space="preserve">poziționează </w:t>
      </w:r>
      <w:r w:rsidR="008218CA" w:rsidRPr="00610E27">
        <w:rPr>
          <w:rFonts w:ascii="Times New Roman" w:hAnsi="Times New Roman" w:cs="Times New Roman"/>
          <w:sz w:val="24"/>
          <w:szCs w:val="24"/>
          <w:lang w:val="ro-MD"/>
        </w:rPr>
        <w:t xml:space="preserve"> alături de hepatocite este compus din fire delicate de colagen de tip IV</w:t>
      </w:r>
      <w:r w:rsidR="00D34BF6">
        <w:rPr>
          <w:rFonts w:ascii="Times New Roman" w:hAnsi="Times New Roman" w:cs="Times New Roman"/>
          <w:sz w:val="24"/>
          <w:szCs w:val="24"/>
          <w:lang w:val="ro-MD"/>
        </w:rPr>
        <w:t>.</w:t>
      </w:r>
      <w:r w:rsidR="008218CA" w:rsidRPr="00610E27">
        <w:rPr>
          <w:rFonts w:ascii="Times New Roman" w:hAnsi="Times New Roman" w:cs="Times New Roman"/>
          <w:sz w:val="24"/>
          <w:szCs w:val="24"/>
          <w:lang w:val="ro-MD"/>
        </w:rPr>
        <w:t xml:space="preserve"> În ciroza, colagenul de tip I și III se depune în lobul, creând tracturi septale. Noile </w:t>
      </w:r>
      <w:r w:rsidR="00D34BF6">
        <w:rPr>
          <w:rFonts w:ascii="Times New Roman" w:hAnsi="Times New Roman" w:cs="Times New Roman"/>
          <w:sz w:val="24"/>
          <w:szCs w:val="24"/>
          <w:lang w:val="ro-MD"/>
        </w:rPr>
        <w:t xml:space="preserve">vase </w:t>
      </w:r>
      <w:r w:rsidR="008218CA" w:rsidRPr="00610E27">
        <w:rPr>
          <w:rFonts w:ascii="Times New Roman" w:hAnsi="Times New Roman" w:cs="Times New Roman"/>
          <w:sz w:val="24"/>
          <w:szCs w:val="24"/>
          <w:lang w:val="ro-MD"/>
        </w:rPr>
        <w:t xml:space="preserve">din septuri conectează </w:t>
      </w:r>
      <w:r w:rsidR="00D34BF6">
        <w:rPr>
          <w:rFonts w:ascii="Times New Roman" w:hAnsi="Times New Roman" w:cs="Times New Roman"/>
          <w:sz w:val="24"/>
          <w:szCs w:val="24"/>
          <w:lang w:val="ro-MD"/>
        </w:rPr>
        <w:t>v</w:t>
      </w:r>
      <w:r w:rsidR="008218CA" w:rsidRPr="00610E27">
        <w:rPr>
          <w:rFonts w:ascii="Times New Roman" w:hAnsi="Times New Roman" w:cs="Times New Roman"/>
          <w:sz w:val="24"/>
          <w:szCs w:val="24"/>
          <w:lang w:val="ro-MD"/>
        </w:rPr>
        <w:t>as</w:t>
      </w:r>
      <w:r w:rsidR="00D34BF6">
        <w:rPr>
          <w:rFonts w:ascii="Times New Roman" w:hAnsi="Times New Roman" w:cs="Times New Roman"/>
          <w:sz w:val="24"/>
          <w:szCs w:val="24"/>
          <w:lang w:val="ro-MD"/>
        </w:rPr>
        <w:t xml:space="preserve">ele </w:t>
      </w:r>
      <w:r w:rsidR="008621F0">
        <w:rPr>
          <w:rFonts w:ascii="Times New Roman" w:hAnsi="Times New Roman" w:cs="Times New Roman"/>
          <w:sz w:val="24"/>
          <w:szCs w:val="24"/>
          <w:lang w:val="ro-MD"/>
        </w:rPr>
        <w:t>din regiunea portală</w:t>
      </w:r>
      <w:r w:rsidR="008218CA" w:rsidRPr="00610E27">
        <w:rPr>
          <w:rFonts w:ascii="Times New Roman" w:hAnsi="Times New Roman" w:cs="Times New Roman"/>
          <w:sz w:val="24"/>
          <w:szCs w:val="24"/>
          <w:lang w:val="ro-MD"/>
        </w:rPr>
        <w:t xml:space="preserve"> (arterele hepatice și venele portale) și venele hepatice terminale, </w:t>
      </w:r>
      <w:r w:rsidR="008621F0">
        <w:rPr>
          <w:rFonts w:ascii="Times New Roman" w:hAnsi="Times New Roman" w:cs="Times New Roman"/>
          <w:sz w:val="24"/>
          <w:szCs w:val="24"/>
          <w:lang w:val="ro-MD"/>
        </w:rPr>
        <w:t xml:space="preserve">modificănd circulația sângelui. </w:t>
      </w:r>
      <w:r w:rsidR="008218CA" w:rsidRPr="00610E27">
        <w:rPr>
          <w:rFonts w:ascii="Times New Roman" w:hAnsi="Times New Roman" w:cs="Times New Roman"/>
          <w:sz w:val="24"/>
          <w:szCs w:val="24"/>
          <w:lang w:val="ro-MD"/>
        </w:rPr>
        <w:t xml:space="preserve"> Depunerea continuă a colagenului în spațiul Disse este însoțită de pierderea fenestrațiilor în celulele endoteliale sinusoidale. În acest proces, spațiul sinusoidal seamănă mai degrabă cu un capilar decât cu un </w:t>
      </w:r>
      <w:r w:rsidR="00B23444">
        <w:rPr>
          <w:rFonts w:ascii="Times New Roman" w:hAnsi="Times New Roman" w:cs="Times New Roman"/>
          <w:sz w:val="24"/>
          <w:szCs w:val="24"/>
          <w:lang w:val="ro-MD"/>
        </w:rPr>
        <w:t xml:space="preserve">vas </w:t>
      </w:r>
      <w:r w:rsidR="008218CA" w:rsidRPr="00610E27">
        <w:rPr>
          <w:rFonts w:ascii="Times New Roman" w:hAnsi="Times New Roman" w:cs="Times New Roman"/>
          <w:sz w:val="24"/>
          <w:szCs w:val="24"/>
          <w:lang w:val="ro-MD"/>
        </w:rPr>
        <w:t>de schimb de substanțe  între hepatocite și plasmă. Rezultatul net este un ficat fibrotic, nodu</w:t>
      </w:r>
      <w:r w:rsidR="008621F0">
        <w:rPr>
          <w:rFonts w:ascii="Times New Roman" w:hAnsi="Times New Roman" w:cs="Times New Roman"/>
          <w:sz w:val="24"/>
          <w:szCs w:val="24"/>
          <w:lang w:val="ro-MD"/>
        </w:rPr>
        <w:t xml:space="preserve">lar, în care livrarea de sânge spre </w:t>
      </w:r>
      <w:r w:rsidR="008218CA" w:rsidRPr="00610E27">
        <w:rPr>
          <w:rFonts w:ascii="Times New Roman" w:hAnsi="Times New Roman" w:cs="Times New Roman"/>
          <w:sz w:val="24"/>
          <w:szCs w:val="24"/>
          <w:lang w:val="ro-MD"/>
        </w:rPr>
        <w:t xml:space="preserve"> hep</w:t>
      </w:r>
      <w:r w:rsidR="00B23444">
        <w:rPr>
          <w:rFonts w:ascii="Times New Roman" w:hAnsi="Times New Roman" w:cs="Times New Roman"/>
          <w:sz w:val="24"/>
          <w:szCs w:val="24"/>
          <w:lang w:val="ro-MD"/>
        </w:rPr>
        <w:t>atocite</w:t>
      </w:r>
      <w:r w:rsidR="001C39DC" w:rsidRPr="00610E27">
        <w:rPr>
          <w:rFonts w:ascii="Times New Roman" w:hAnsi="Times New Roman" w:cs="Times New Roman"/>
          <w:sz w:val="24"/>
          <w:szCs w:val="24"/>
          <w:lang w:val="ro-MD"/>
        </w:rPr>
        <w:t xml:space="preserve"> </w:t>
      </w:r>
      <w:r w:rsidR="008621F0">
        <w:rPr>
          <w:rFonts w:ascii="Times New Roman" w:hAnsi="Times New Roman" w:cs="Times New Roman"/>
          <w:sz w:val="24"/>
          <w:szCs w:val="24"/>
          <w:lang w:val="ro-MD"/>
        </w:rPr>
        <w:t xml:space="preserve">este  grav compromisă, </w:t>
      </w:r>
      <w:r w:rsidR="001C39DC" w:rsidRPr="00610E27">
        <w:rPr>
          <w:rFonts w:ascii="Times New Roman" w:hAnsi="Times New Roman" w:cs="Times New Roman"/>
          <w:sz w:val="24"/>
          <w:szCs w:val="24"/>
          <w:lang w:val="ro-MD"/>
        </w:rPr>
        <w:t xml:space="preserve"> la fel și capacitatea hepatocitelor de a secreta substanțe în plasmă. </w:t>
      </w:r>
      <w:r w:rsidR="00B23444">
        <w:rPr>
          <w:rFonts w:ascii="Times New Roman" w:hAnsi="Times New Roman" w:cs="Times New Roman"/>
          <w:sz w:val="24"/>
          <w:szCs w:val="24"/>
          <w:lang w:val="ro-MD"/>
        </w:rPr>
        <w:t>Hiperregenerarea nodulară contribuie și la obliter</w:t>
      </w:r>
      <w:r w:rsidR="001C39DC" w:rsidRPr="00610E27">
        <w:rPr>
          <w:rFonts w:ascii="Times New Roman" w:hAnsi="Times New Roman" w:cs="Times New Roman"/>
          <w:sz w:val="24"/>
          <w:szCs w:val="24"/>
          <w:lang w:val="ro-MD"/>
        </w:rPr>
        <w:t>a</w:t>
      </w:r>
      <w:r w:rsidR="00B23444">
        <w:rPr>
          <w:rFonts w:ascii="Times New Roman" w:hAnsi="Times New Roman" w:cs="Times New Roman"/>
          <w:sz w:val="24"/>
          <w:szCs w:val="24"/>
          <w:lang w:val="ro-MD"/>
        </w:rPr>
        <w:t xml:space="preserve">rea ducturilor biliare. </w:t>
      </w:r>
      <w:r w:rsidR="008621F0">
        <w:rPr>
          <w:rFonts w:ascii="Times New Roman" w:hAnsi="Times New Roman" w:cs="Times New Roman"/>
          <w:sz w:val="24"/>
          <w:szCs w:val="24"/>
          <w:lang w:val="ro-MD"/>
        </w:rPr>
        <w:t xml:space="preserve"> </w:t>
      </w:r>
      <w:r w:rsidR="00B23444">
        <w:rPr>
          <w:rFonts w:ascii="Times New Roman" w:hAnsi="Times New Roman" w:cs="Times New Roman"/>
          <w:sz w:val="24"/>
          <w:szCs w:val="24"/>
          <w:lang w:val="ro-MD"/>
        </w:rPr>
        <w:t>H</w:t>
      </w:r>
      <w:r w:rsidR="001C39DC" w:rsidRPr="00610E27">
        <w:rPr>
          <w:rFonts w:ascii="Times New Roman" w:hAnsi="Times New Roman" w:cs="Times New Roman"/>
          <w:sz w:val="24"/>
          <w:szCs w:val="24"/>
          <w:lang w:val="ro-MD"/>
        </w:rPr>
        <w:t xml:space="preserve">epatocitele rămase </w:t>
      </w:r>
      <w:r w:rsidR="00B23444">
        <w:rPr>
          <w:rFonts w:ascii="Times New Roman" w:hAnsi="Times New Roman" w:cs="Times New Roman"/>
          <w:sz w:val="24"/>
          <w:szCs w:val="24"/>
          <w:lang w:val="ro-MD"/>
        </w:rPr>
        <w:t xml:space="preserve">intacte </w:t>
      </w:r>
      <w:r w:rsidR="001C39DC" w:rsidRPr="00610E27">
        <w:rPr>
          <w:rFonts w:ascii="Times New Roman" w:hAnsi="Times New Roman" w:cs="Times New Roman"/>
          <w:sz w:val="24"/>
          <w:szCs w:val="24"/>
          <w:lang w:val="ro-MD"/>
        </w:rPr>
        <w:t>sunt stimulate să  regenereze și să prolifereze sub formă de noduli sferici în limitele septelor fibroase.</w:t>
      </w:r>
    </w:p>
    <w:p w:rsidR="00D830DA" w:rsidRDefault="00D830DA" w:rsidP="00610E27">
      <w:pPr>
        <w:spacing w:line="360" w:lineRule="auto"/>
        <w:jc w:val="both"/>
        <w:rPr>
          <w:rFonts w:ascii="Times New Roman" w:hAnsi="Times New Roman" w:cs="Times New Roman"/>
          <w:sz w:val="24"/>
          <w:szCs w:val="24"/>
          <w:lang w:val="ro-MD"/>
        </w:rPr>
      </w:pPr>
    </w:p>
    <w:p w:rsidR="00D830DA" w:rsidRDefault="00D830DA" w:rsidP="00610E27">
      <w:pPr>
        <w:spacing w:line="360" w:lineRule="auto"/>
        <w:jc w:val="both"/>
        <w:rPr>
          <w:rFonts w:ascii="Times New Roman" w:hAnsi="Times New Roman" w:cs="Times New Roman"/>
          <w:sz w:val="24"/>
          <w:szCs w:val="24"/>
          <w:lang w:val="ro-MD"/>
        </w:rPr>
      </w:pPr>
      <w:r>
        <w:rPr>
          <w:rFonts w:ascii="Times New Roman" w:hAnsi="Times New Roman"/>
          <w:noProof/>
          <w:sz w:val="24"/>
          <w:szCs w:val="24"/>
          <w:lang w:val="en-US" w:eastAsia="en-US"/>
        </w:rPr>
        <w:drawing>
          <wp:inline distT="0" distB="0" distL="0" distR="0">
            <wp:extent cx="6120130" cy="7410450"/>
            <wp:effectExtent l="38100" t="19050" r="13970" b="19050"/>
            <wp:docPr id="10" name="Picture 2" descr="C:\Users\Iuliana\Desktop\liver fib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liver fibrosis.jpg"/>
                    <pic:cNvPicPr>
                      <a:picLocks noChangeAspect="1" noChangeArrowheads="1"/>
                    </pic:cNvPicPr>
                  </pic:nvPicPr>
                  <pic:blipFill>
                    <a:blip r:embed="rId8"/>
                    <a:srcRect/>
                    <a:stretch>
                      <a:fillRect/>
                    </a:stretch>
                  </pic:blipFill>
                  <pic:spPr bwMode="auto">
                    <a:xfrm>
                      <a:off x="0" y="0"/>
                      <a:ext cx="6120130" cy="7410450"/>
                    </a:xfrm>
                    <a:prstGeom prst="rect">
                      <a:avLst/>
                    </a:prstGeom>
                    <a:noFill/>
                    <a:ln w="9525" cmpd="sng">
                      <a:solidFill>
                        <a:srgbClr val="000000"/>
                      </a:solidFill>
                      <a:miter lim="800000"/>
                      <a:headEnd/>
                      <a:tailEnd/>
                    </a:ln>
                    <a:effectLst/>
                  </pic:spPr>
                </pic:pic>
              </a:graphicData>
            </a:graphic>
          </wp:inline>
        </w:drawing>
      </w:r>
    </w:p>
    <w:p w:rsidR="00D830DA" w:rsidRDefault="00D830DA" w:rsidP="00610E27">
      <w:pPr>
        <w:spacing w:line="360" w:lineRule="auto"/>
        <w:jc w:val="both"/>
        <w:rPr>
          <w:rFonts w:ascii="Times New Roman" w:hAnsi="Times New Roman" w:cs="Times New Roman"/>
          <w:sz w:val="24"/>
          <w:szCs w:val="24"/>
          <w:lang w:val="ro-MD"/>
        </w:rPr>
      </w:pPr>
    </w:p>
    <w:p w:rsidR="00E14637" w:rsidRPr="008D6632" w:rsidRDefault="00E14637" w:rsidP="00E14637">
      <w:pPr>
        <w:autoSpaceDE w:val="0"/>
        <w:autoSpaceDN w:val="0"/>
        <w:adjustRightInd w:val="0"/>
        <w:spacing w:after="0"/>
        <w:ind w:firstLine="720"/>
        <w:jc w:val="center"/>
        <w:rPr>
          <w:rFonts w:ascii="Times New Roman" w:hAnsi="Times New Roman"/>
          <w:sz w:val="24"/>
          <w:szCs w:val="24"/>
          <w:lang w:val="ro-MD"/>
        </w:rPr>
      </w:pPr>
      <w:r w:rsidRPr="008D6632">
        <w:rPr>
          <w:rFonts w:ascii="Times New Roman" w:hAnsi="Times New Roman"/>
          <w:sz w:val="24"/>
          <w:szCs w:val="24"/>
          <w:lang w:val="en-US"/>
        </w:rPr>
        <w:t xml:space="preserve">Fig. 3. </w:t>
      </w:r>
      <w:r w:rsidR="008D6632" w:rsidRPr="008D6632">
        <w:rPr>
          <w:rFonts w:ascii="Times New Roman" w:hAnsi="Times New Roman"/>
          <w:sz w:val="24"/>
          <w:szCs w:val="24"/>
          <w:lang w:val="ro-MD"/>
        </w:rPr>
        <w:t>Patogenia fibrozei hepatice</w:t>
      </w:r>
    </w:p>
    <w:p w:rsidR="00E14637" w:rsidRPr="008D6632" w:rsidRDefault="00E14637" w:rsidP="00E14637">
      <w:pPr>
        <w:autoSpaceDE w:val="0"/>
        <w:autoSpaceDN w:val="0"/>
        <w:adjustRightInd w:val="0"/>
        <w:spacing w:after="0" w:line="240" w:lineRule="auto"/>
        <w:jc w:val="center"/>
        <w:rPr>
          <w:rFonts w:ascii="Times New Roman" w:eastAsia="Sabon-Roman" w:hAnsi="Times New Roman"/>
          <w:bCs/>
          <w:sz w:val="24"/>
          <w:szCs w:val="24"/>
          <w:lang w:val="en-US"/>
        </w:rPr>
      </w:pPr>
      <w:r w:rsidRPr="008D6632">
        <w:rPr>
          <w:rFonts w:ascii="Times New Roman" w:eastAsia="Sabon-Roman" w:hAnsi="Times New Roman"/>
          <w:bCs/>
          <w:sz w:val="24"/>
          <w:szCs w:val="24"/>
          <w:lang w:val="en-US"/>
        </w:rPr>
        <w:t>(</w:t>
      </w:r>
      <w:r w:rsidR="008D6632">
        <w:rPr>
          <w:rFonts w:ascii="Times New Roman" w:eastAsia="Sabon-Roman" w:hAnsi="Times New Roman"/>
          <w:bCs/>
          <w:sz w:val="24"/>
          <w:szCs w:val="24"/>
          <w:lang w:val="en-US"/>
        </w:rPr>
        <w:t xml:space="preserve">După </w:t>
      </w:r>
      <w:r w:rsidRPr="008D6632">
        <w:rPr>
          <w:rFonts w:ascii="Times New Roman" w:eastAsia="Sabon-Roman" w:hAnsi="Times New Roman"/>
          <w:bCs/>
          <w:sz w:val="24"/>
          <w:szCs w:val="24"/>
          <w:lang w:val="en-US"/>
        </w:rPr>
        <w:t xml:space="preserve">S. Silbernagl </w:t>
      </w:r>
      <w:r w:rsidR="008D6632">
        <w:rPr>
          <w:rFonts w:ascii="Times New Roman" w:eastAsia="Sabon-Roman" w:hAnsi="Times New Roman"/>
          <w:bCs/>
          <w:sz w:val="24"/>
          <w:szCs w:val="24"/>
          <w:lang w:val="en-US"/>
        </w:rPr>
        <w:t xml:space="preserve">și </w:t>
      </w:r>
      <w:r w:rsidRPr="008D6632">
        <w:rPr>
          <w:rFonts w:ascii="Times New Roman" w:eastAsia="Sabon-Roman" w:hAnsi="Times New Roman"/>
          <w:bCs/>
          <w:sz w:val="24"/>
          <w:szCs w:val="24"/>
          <w:lang w:val="en-US"/>
        </w:rPr>
        <w:t xml:space="preserve">F. </w:t>
      </w:r>
      <w:proofErr w:type="gramStart"/>
      <w:r w:rsidRPr="008D6632">
        <w:rPr>
          <w:rFonts w:ascii="Times New Roman" w:eastAsia="Sabon-Roman" w:hAnsi="Times New Roman"/>
          <w:bCs/>
          <w:sz w:val="24"/>
          <w:szCs w:val="24"/>
          <w:lang w:val="en-US"/>
        </w:rPr>
        <w:t>Lang;  Atlas</w:t>
      </w:r>
      <w:proofErr w:type="gramEnd"/>
      <w:r w:rsidR="008D6632">
        <w:rPr>
          <w:rFonts w:ascii="Times New Roman" w:eastAsia="Sabon-Roman" w:hAnsi="Times New Roman"/>
          <w:bCs/>
          <w:sz w:val="24"/>
          <w:szCs w:val="24"/>
          <w:lang w:val="en-US"/>
        </w:rPr>
        <w:t xml:space="preserve"> color de Fiziopatologie </w:t>
      </w:r>
      <w:r w:rsidRPr="008D6632">
        <w:rPr>
          <w:rFonts w:ascii="Times New Roman" w:eastAsia="Sabon-Roman" w:hAnsi="Times New Roman"/>
          <w:bCs/>
          <w:sz w:val="24"/>
          <w:szCs w:val="24"/>
          <w:lang w:val="en-US"/>
        </w:rPr>
        <w:t>)</w:t>
      </w:r>
    </w:p>
    <w:p w:rsidR="00D830DA" w:rsidRPr="00610E27" w:rsidRDefault="00E14637" w:rsidP="00610E27">
      <w:pPr>
        <w:spacing w:line="360" w:lineRule="auto"/>
        <w:jc w:val="both"/>
        <w:rPr>
          <w:rFonts w:ascii="Times New Roman" w:hAnsi="Times New Roman" w:cs="Times New Roman"/>
          <w:sz w:val="24"/>
          <w:szCs w:val="24"/>
          <w:lang w:val="ro-MD"/>
        </w:rPr>
      </w:pPr>
      <w:r>
        <w:rPr>
          <w:rFonts w:ascii="Times New Roman" w:hAnsi="Times New Roman"/>
          <w:b/>
          <w:noProof/>
          <w:sz w:val="24"/>
          <w:szCs w:val="24"/>
          <w:lang w:val="en-US" w:eastAsia="en-US"/>
        </w:rPr>
        <w:lastRenderedPageBreak/>
        <w:drawing>
          <wp:inline distT="0" distB="0" distL="0" distR="0">
            <wp:extent cx="6120130" cy="4026151"/>
            <wp:effectExtent l="19050" t="19050" r="13970" b="12449"/>
            <wp:docPr id="13" name="Picture 4" descr="D:\liver pancreas\CEL STE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ver pancreas\CEL STELAT.jpg"/>
                    <pic:cNvPicPr>
                      <a:picLocks noChangeAspect="1" noChangeArrowheads="1"/>
                    </pic:cNvPicPr>
                  </pic:nvPicPr>
                  <pic:blipFill>
                    <a:blip r:embed="rId9"/>
                    <a:srcRect/>
                    <a:stretch>
                      <a:fillRect/>
                    </a:stretch>
                  </pic:blipFill>
                  <pic:spPr bwMode="auto">
                    <a:xfrm>
                      <a:off x="0" y="0"/>
                      <a:ext cx="6120130" cy="4026151"/>
                    </a:xfrm>
                    <a:prstGeom prst="rect">
                      <a:avLst/>
                    </a:prstGeom>
                    <a:noFill/>
                    <a:ln w="9525" cmpd="sng">
                      <a:solidFill>
                        <a:srgbClr val="000000"/>
                      </a:solidFill>
                      <a:miter lim="800000"/>
                      <a:headEnd/>
                      <a:tailEnd/>
                    </a:ln>
                    <a:effectLst/>
                  </pic:spPr>
                </pic:pic>
              </a:graphicData>
            </a:graphic>
          </wp:inline>
        </w:drawing>
      </w:r>
    </w:p>
    <w:p w:rsidR="00E14637" w:rsidRDefault="00E14637" w:rsidP="00E14637">
      <w:pPr>
        <w:autoSpaceDE w:val="0"/>
        <w:autoSpaceDN w:val="0"/>
        <w:adjustRightInd w:val="0"/>
        <w:spacing w:after="0"/>
        <w:ind w:firstLine="720"/>
        <w:jc w:val="center"/>
        <w:rPr>
          <w:rFonts w:ascii="Times New Roman" w:hAnsi="Times New Roman"/>
          <w:sz w:val="24"/>
          <w:szCs w:val="24"/>
          <w:lang w:val="ro-RO"/>
        </w:rPr>
      </w:pPr>
      <w:r w:rsidRPr="008D6632">
        <w:rPr>
          <w:rFonts w:ascii="Times New Roman" w:hAnsi="Times New Roman"/>
          <w:sz w:val="24"/>
          <w:szCs w:val="24"/>
          <w:lang w:val="en-US"/>
        </w:rPr>
        <w:t>Fig.4. Rol</w:t>
      </w:r>
      <w:r w:rsidR="00B066E7" w:rsidRPr="008D6632">
        <w:rPr>
          <w:rFonts w:ascii="Times New Roman" w:hAnsi="Times New Roman"/>
          <w:sz w:val="24"/>
          <w:szCs w:val="24"/>
          <w:lang w:val="ro-RO"/>
        </w:rPr>
        <w:t xml:space="preserve">ul celulelor stelate în patogenia fibrozei hepatice </w:t>
      </w:r>
    </w:p>
    <w:p w:rsidR="00BD09C5" w:rsidRPr="005706FB" w:rsidRDefault="00BD09C5" w:rsidP="00BD09C5">
      <w:pPr>
        <w:autoSpaceDE w:val="0"/>
        <w:autoSpaceDN w:val="0"/>
        <w:adjustRightInd w:val="0"/>
        <w:spacing w:after="0" w:line="240" w:lineRule="auto"/>
        <w:jc w:val="center"/>
        <w:rPr>
          <w:rFonts w:ascii="Times New Roman" w:eastAsia="Sabon-Roman" w:hAnsi="Times New Roman"/>
          <w:bCs/>
          <w:sz w:val="24"/>
          <w:szCs w:val="24"/>
          <w:lang w:val="ro-RO"/>
        </w:rPr>
      </w:pPr>
      <w:r w:rsidRPr="005706FB">
        <w:rPr>
          <w:rFonts w:ascii="Times New Roman" w:eastAsia="Sabon-Roman" w:hAnsi="Times New Roman"/>
          <w:bCs/>
          <w:sz w:val="24"/>
          <w:szCs w:val="24"/>
          <w:lang w:val="ro-RO"/>
        </w:rPr>
        <w:t>(După S. Silbernagl și F. Lang;  Atlasul color de Fiziopatologie )</w:t>
      </w:r>
    </w:p>
    <w:p w:rsidR="00BD09C5" w:rsidRPr="005706FB" w:rsidRDefault="00BD09C5" w:rsidP="00E14637">
      <w:pPr>
        <w:autoSpaceDE w:val="0"/>
        <w:autoSpaceDN w:val="0"/>
        <w:adjustRightInd w:val="0"/>
        <w:spacing w:after="0"/>
        <w:ind w:firstLine="720"/>
        <w:jc w:val="center"/>
        <w:rPr>
          <w:rFonts w:ascii="Times New Roman" w:hAnsi="Times New Roman"/>
          <w:sz w:val="24"/>
          <w:szCs w:val="24"/>
          <w:lang w:val="ro-RO"/>
        </w:rPr>
      </w:pPr>
    </w:p>
    <w:p w:rsidR="00E14637" w:rsidRPr="005706FB" w:rsidRDefault="00E14637" w:rsidP="00E14637">
      <w:pPr>
        <w:autoSpaceDE w:val="0"/>
        <w:autoSpaceDN w:val="0"/>
        <w:adjustRightInd w:val="0"/>
        <w:spacing w:after="0"/>
        <w:rPr>
          <w:rFonts w:ascii="Times New Roman" w:hAnsi="Times New Roman"/>
          <w:b/>
          <w:sz w:val="24"/>
          <w:szCs w:val="24"/>
          <w:lang w:val="ro-RO"/>
        </w:rPr>
      </w:pPr>
    </w:p>
    <w:p w:rsidR="007003E0" w:rsidRPr="007003E0" w:rsidRDefault="00CF7706" w:rsidP="00CF7706">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7003E0" w:rsidRPr="007003E0">
        <w:rPr>
          <w:rFonts w:ascii="Times New Roman" w:hAnsi="Times New Roman" w:cs="Times New Roman"/>
          <w:sz w:val="24"/>
          <w:szCs w:val="24"/>
          <w:lang w:val="ro-MD"/>
        </w:rPr>
        <w:t xml:space="preserve">Dacă leziunea cronică care duce la formarea cicatricilor este întreruptă (eliminarea infecției cu virusul hepatitei, încetarea consumului de alcool),  activarea celulelor stelate încetează, cicatricile se condensează, devenind mai dense și mai subțiri și apoi, </w:t>
      </w:r>
      <w:r w:rsidR="00457326">
        <w:rPr>
          <w:rFonts w:ascii="Times New Roman" w:hAnsi="Times New Roman" w:cs="Times New Roman"/>
          <w:sz w:val="24"/>
          <w:szCs w:val="24"/>
          <w:lang w:val="ro-MD"/>
        </w:rPr>
        <w:t xml:space="preserve">sub acțiunea  </w:t>
      </w:r>
      <w:r w:rsidR="007003E0" w:rsidRPr="007003E0">
        <w:rPr>
          <w:rFonts w:ascii="Times New Roman" w:hAnsi="Times New Roman" w:cs="Times New Roman"/>
          <w:sz w:val="24"/>
          <w:szCs w:val="24"/>
          <w:lang w:val="ro-MD"/>
        </w:rPr>
        <w:t>metaloproteinazelor produse de hepatocite, încep să de</w:t>
      </w:r>
      <w:r w:rsidR="00B066E7">
        <w:rPr>
          <w:rFonts w:ascii="Times New Roman" w:hAnsi="Times New Roman" w:cs="Times New Roman"/>
          <w:sz w:val="24"/>
          <w:szCs w:val="24"/>
          <w:lang w:val="ro-MD"/>
        </w:rPr>
        <w:t xml:space="preserve">gradeze. </w:t>
      </w:r>
      <w:r w:rsidR="007003E0" w:rsidRPr="007003E0">
        <w:rPr>
          <w:rFonts w:ascii="Times New Roman" w:hAnsi="Times New Roman" w:cs="Times New Roman"/>
          <w:sz w:val="24"/>
          <w:szCs w:val="24"/>
          <w:lang w:val="ro-MD"/>
        </w:rPr>
        <w:t xml:space="preserve"> </w:t>
      </w:r>
      <w:r w:rsidR="0067032F">
        <w:rPr>
          <w:rFonts w:ascii="Times New Roman" w:hAnsi="Times New Roman" w:cs="Times New Roman"/>
          <w:sz w:val="24"/>
          <w:szCs w:val="24"/>
          <w:lang w:val="ro-MD"/>
        </w:rPr>
        <w:t xml:space="preserve">Dacă necroza este  limitată </w:t>
      </w:r>
      <w:r w:rsidR="007003E0" w:rsidRPr="007003E0">
        <w:rPr>
          <w:rFonts w:ascii="Times New Roman" w:hAnsi="Times New Roman" w:cs="Times New Roman"/>
          <w:sz w:val="24"/>
          <w:szCs w:val="24"/>
          <w:lang w:val="ro-MD"/>
        </w:rPr>
        <w:t xml:space="preserve"> la </w:t>
      </w:r>
      <w:r w:rsidR="0067032F">
        <w:rPr>
          <w:rFonts w:ascii="Times New Roman" w:hAnsi="Times New Roman" w:cs="Times New Roman"/>
          <w:sz w:val="24"/>
          <w:szCs w:val="24"/>
          <w:lang w:val="ro-MD"/>
        </w:rPr>
        <w:t xml:space="preserve">nivel </w:t>
      </w:r>
      <w:r w:rsidR="007003E0" w:rsidRPr="007003E0">
        <w:rPr>
          <w:rFonts w:ascii="Times New Roman" w:hAnsi="Times New Roman" w:cs="Times New Roman"/>
          <w:sz w:val="24"/>
          <w:szCs w:val="24"/>
          <w:lang w:val="ro-MD"/>
        </w:rPr>
        <w:t>centr</w:t>
      </w:r>
      <w:r w:rsidR="0067032F">
        <w:rPr>
          <w:rFonts w:ascii="Times New Roman" w:hAnsi="Times New Roman" w:cs="Times New Roman"/>
          <w:sz w:val="24"/>
          <w:szCs w:val="24"/>
          <w:lang w:val="ro-MD"/>
        </w:rPr>
        <w:t>olobular</w:t>
      </w:r>
      <w:r w:rsidR="007003E0" w:rsidRPr="007003E0">
        <w:rPr>
          <w:rFonts w:ascii="Times New Roman" w:hAnsi="Times New Roman" w:cs="Times New Roman"/>
          <w:sz w:val="24"/>
          <w:szCs w:val="24"/>
          <w:lang w:val="ro-MD"/>
        </w:rPr>
        <w:t>, este posibilă restituirea completă a structurii ficatului. C</w:t>
      </w:r>
      <w:r w:rsidR="0067032F">
        <w:rPr>
          <w:rFonts w:ascii="Times New Roman" w:hAnsi="Times New Roman" w:cs="Times New Roman"/>
          <w:sz w:val="24"/>
          <w:szCs w:val="24"/>
          <w:lang w:val="ro-MD"/>
        </w:rPr>
        <w:t xml:space="preserve">u toate acestea, dacă necroza </w:t>
      </w:r>
      <w:r w:rsidR="007003E0" w:rsidRPr="007003E0">
        <w:rPr>
          <w:rFonts w:ascii="Times New Roman" w:hAnsi="Times New Roman" w:cs="Times New Roman"/>
          <w:sz w:val="24"/>
          <w:szCs w:val="24"/>
          <w:lang w:val="ro-MD"/>
        </w:rPr>
        <w:t>s-a</w:t>
      </w:r>
      <w:r w:rsidR="0067032F">
        <w:rPr>
          <w:rFonts w:ascii="Times New Roman" w:hAnsi="Times New Roman" w:cs="Times New Roman"/>
          <w:sz w:val="24"/>
          <w:szCs w:val="24"/>
          <w:lang w:val="ro-MD"/>
        </w:rPr>
        <w:t xml:space="preserve"> infiltrat </w:t>
      </w:r>
      <w:r w:rsidR="007003E0" w:rsidRPr="007003E0">
        <w:rPr>
          <w:rFonts w:ascii="Times New Roman" w:hAnsi="Times New Roman" w:cs="Times New Roman"/>
          <w:sz w:val="24"/>
          <w:szCs w:val="24"/>
          <w:lang w:val="ro-MD"/>
        </w:rPr>
        <w:t xml:space="preserve"> prin parenchimul periferic al lobulilor hepatici, se formează septuri de țesut conjunctiv. Ca urmare, regenerarea funcțională completă nu mai este posibilă și se formează noduli</w:t>
      </w:r>
      <w:r w:rsidR="0067032F">
        <w:rPr>
          <w:rFonts w:ascii="Times New Roman" w:hAnsi="Times New Roman" w:cs="Times New Roman"/>
          <w:sz w:val="24"/>
          <w:szCs w:val="24"/>
          <w:lang w:val="ro-MD"/>
        </w:rPr>
        <w:t xml:space="preserve"> hiperregenerativi</w:t>
      </w:r>
      <w:r w:rsidR="007003E0" w:rsidRPr="007003E0">
        <w:rPr>
          <w:rFonts w:ascii="Times New Roman" w:hAnsi="Times New Roman" w:cs="Times New Roman"/>
          <w:sz w:val="24"/>
          <w:szCs w:val="24"/>
          <w:lang w:val="ro-MD"/>
        </w:rPr>
        <w:t>.</w:t>
      </w:r>
    </w:p>
    <w:p w:rsidR="007003E0" w:rsidRPr="007003E0" w:rsidRDefault="00CF7706" w:rsidP="00CF7706">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7003E0" w:rsidRPr="00CF7706">
        <w:rPr>
          <w:rFonts w:ascii="Times New Roman" w:hAnsi="Times New Roman" w:cs="Times New Roman"/>
          <w:sz w:val="24"/>
          <w:szCs w:val="24"/>
          <w:lang w:val="ro-MD"/>
        </w:rPr>
        <w:t>Manifestările cirozei</w:t>
      </w:r>
      <w:r w:rsidR="007003E0" w:rsidRPr="007003E0">
        <w:rPr>
          <w:rFonts w:ascii="Times New Roman" w:hAnsi="Times New Roman" w:cs="Times New Roman"/>
          <w:sz w:val="24"/>
          <w:szCs w:val="24"/>
          <w:lang w:val="ro-MD"/>
        </w:rPr>
        <w:t xml:space="preserve"> sunt variabile</w:t>
      </w:r>
      <w:r w:rsidR="00457326">
        <w:rPr>
          <w:rFonts w:ascii="Times New Roman" w:hAnsi="Times New Roman" w:cs="Times New Roman"/>
          <w:sz w:val="24"/>
          <w:szCs w:val="24"/>
          <w:lang w:val="ro-MD"/>
        </w:rPr>
        <w:t xml:space="preserve">. </w:t>
      </w:r>
      <w:r w:rsidR="007003E0" w:rsidRPr="007003E0">
        <w:rPr>
          <w:rFonts w:ascii="Times New Roman" w:hAnsi="Times New Roman" w:cs="Times New Roman"/>
          <w:sz w:val="24"/>
          <w:szCs w:val="24"/>
          <w:lang w:val="ro-MD"/>
        </w:rPr>
        <w:t>De multe ori nu există simptome până când boala nu este mult avansată. Manifestările tardive ale cirozei sunt legate de hipertensiunea portală și insuficiența celulelor hepatice. Splenomegalia, ascita și șunturile porto-</w:t>
      </w:r>
      <w:r w:rsidR="00457326">
        <w:rPr>
          <w:rFonts w:ascii="Times New Roman" w:hAnsi="Times New Roman" w:cs="Times New Roman"/>
          <w:sz w:val="24"/>
          <w:szCs w:val="24"/>
          <w:lang w:val="ro-MD"/>
        </w:rPr>
        <w:t xml:space="preserve"> cavale </w:t>
      </w:r>
      <w:r w:rsidR="007003E0" w:rsidRPr="007003E0">
        <w:rPr>
          <w:rFonts w:ascii="Times New Roman" w:hAnsi="Times New Roman" w:cs="Times New Roman"/>
          <w:sz w:val="24"/>
          <w:szCs w:val="24"/>
          <w:lang w:val="ro-MD"/>
        </w:rPr>
        <w:t>(adică varicele esofagiene, varicele anorectale și caput medusae) rezultă din hipertensiunea portală.</w:t>
      </w:r>
    </w:p>
    <w:p w:rsidR="007003E0" w:rsidRPr="007003E0" w:rsidRDefault="007003E0" w:rsidP="007003E0">
      <w:pPr>
        <w:spacing w:line="360" w:lineRule="auto"/>
        <w:jc w:val="both"/>
        <w:rPr>
          <w:rFonts w:ascii="Times New Roman" w:hAnsi="Times New Roman" w:cs="Times New Roman"/>
          <w:sz w:val="24"/>
          <w:szCs w:val="24"/>
          <w:lang w:val="ro-MD"/>
        </w:rPr>
      </w:pPr>
    </w:p>
    <w:p w:rsidR="00B066E7" w:rsidRDefault="00B066E7" w:rsidP="007003E0">
      <w:pPr>
        <w:spacing w:line="360" w:lineRule="auto"/>
        <w:jc w:val="both"/>
        <w:rPr>
          <w:rFonts w:ascii="Times New Roman" w:hAnsi="Times New Roman" w:cs="Times New Roman"/>
          <w:b/>
          <w:sz w:val="24"/>
          <w:szCs w:val="24"/>
          <w:lang w:val="ro-MD"/>
        </w:rPr>
      </w:pPr>
    </w:p>
    <w:p w:rsidR="00B066E7" w:rsidRDefault="00B066E7" w:rsidP="007003E0">
      <w:pPr>
        <w:spacing w:line="360" w:lineRule="auto"/>
        <w:jc w:val="both"/>
        <w:rPr>
          <w:rFonts w:ascii="Times New Roman" w:hAnsi="Times New Roman" w:cs="Times New Roman"/>
          <w:b/>
          <w:sz w:val="24"/>
          <w:szCs w:val="24"/>
          <w:lang w:val="ro-MD"/>
        </w:rPr>
      </w:pPr>
    </w:p>
    <w:p w:rsidR="00457326" w:rsidRDefault="00457326" w:rsidP="00CF7706">
      <w:pPr>
        <w:spacing w:after="0" w:line="360" w:lineRule="auto"/>
        <w:jc w:val="both"/>
        <w:rPr>
          <w:rFonts w:ascii="Times New Roman" w:hAnsi="Times New Roman" w:cs="Times New Roman"/>
          <w:b/>
          <w:sz w:val="24"/>
          <w:szCs w:val="24"/>
          <w:lang w:val="ro-MD"/>
        </w:rPr>
      </w:pPr>
    </w:p>
    <w:p w:rsidR="007003E0" w:rsidRPr="00CF7706" w:rsidRDefault="007003E0" w:rsidP="00CF7706">
      <w:pPr>
        <w:spacing w:after="0" w:line="360" w:lineRule="auto"/>
        <w:jc w:val="both"/>
        <w:rPr>
          <w:rFonts w:ascii="Times New Roman" w:hAnsi="Times New Roman" w:cs="Times New Roman"/>
          <w:b/>
          <w:i/>
          <w:sz w:val="24"/>
          <w:szCs w:val="24"/>
          <w:lang w:val="ro-MD"/>
        </w:rPr>
      </w:pPr>
      <w:r w:rsidRPr="00CF7706">
        <w:rPr>
          <w:rFonts w:ascii="Times New Roman" w:hAnsi="Times New Roman" w:cs="Times New Roman"/>
          <w:b/>
          <w:i/>
          <w:sz w:val="24"/>
          <w:szCs w:val="24"/>
          <w:lang w:val="ro-MD"/>
        </w:rPr>
        <w:t xml:space="preserve">Manifestări </w:t>
      </w:r>
      <w:r w:rsidR="00CF7706" w:rsidRPr="00CF7706">
        <w:rPr>
          <w:rFonts w:ascii="Times New Roman" w:hAnsi="Times New Roman" w:cs="Times New Roman"/>
          <w:b/>
          <w:i/>
          <w:sz w:val="24"/>
          <w:szCs w:val="24"/>
          <w:lang w:val="ro-MD"/>
        </w:rPr>
        <w:t xml:space="preserve"> clinice </w:t>
      </w:r>
      <w:r w:rsidRPr="00CF7706">
        <w:rPr>
          <w:rFonts w:ascii="Times New Roman" w:hAnsi="Times New Roman" w:cs="Times New Roman"/>
          <w:b/>
          <w:i/>
          <w:sz w:val="24"/>
          <w:szCs w:val="24"/>
          <w:lang w:val="ro-MD"/>
        </w:rPr>
        <w:t>în insuficiența hepatică</w:t>
      </w:r>
    </w:p>
    <w:p w:rsidR="007003E0" w:rsidRPr="007003E0" w:rsidRDefault="00CF7706" w:rsidP="00CF7706">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7003E0" w:rsidRPr="00506261">
        <w:rPr>
          <w:rFonts w:ascii="Times New Roman" w:hAnsi="Times New Roman" w:cs="Times New Roman"/>
          <w:i/>
          <w:sz w:val="24"/>
          <w:szCs w:val="24"/>
          <w:lang w:val="ro-MD"/>
        </w:rPr>
        <w:t>Insuficiența hepatică acută</w:t>
      </w:r>
      <w:r w:rsidR="007003E0" w:rsidRPr="007003E0">
        <w:rPr>
          <w:rFonts w:ascii="Times New Roman" w:hAnsi="Times New Roman" w:cs="Times New Roman"/>
          <w:sz w:val="24"/>
          <w:szCs w:val="24"/>
          <w:lang w:val="ro-MD"/>
        </w:rPr>
        <w:t xml:space="preserve"> este definită ca o boală hepatică acută asociată </w:t>
      </w:r>
      <w:r w:rsidR="00506261">
        <w:rPr>
          <w:rFonts w:ascii="Times New Roman" w:hAnsi="Times New Roman" w:cs="Times New Roman"/>
          <w:sz w:val="24"/>
          <w:szCs w:val="24"/>
          <w:lang w:val="ro-MD"/>
        </w:rPr>
        <w:t>cu encefalopatie și coagulopatii</w:t>
      </w:r>
      <w:r w:rsidR="007003E0" w:rsidRPr="007003E0">
        <w:rPr>
          <w:rFonts w:ascii="Times New Roman" w:hAnsi="Times New Roman" w:cs="Times New Roman"/>
          <w:sz w:val="24"/>
          <w:szCs w:val="24"/>
          <w:lang w:val="ro-MD"/>
        </w:rPr>
        <w:t xml:space="preserve"> care apare în termen </w:t>
      </w:r>
      <w:r w:rsidR="00506261">
        <w:rPr>
          <w:rFonts w:ascii="Times New Roman" w:hAnsi="Times New Roman" w:cs="Times New Roman"/>
          <w:sz w:val="24"/>
          <w:szCs w:val="24"/>
          <w:lang w:val="ro-MD"/>
        </w:rPr>
        <w:t xml:space="preserve">relativ scurt </w:t>
      </w:r>
      <w:r w:rsidR="007003E0" w:rsidRPr="007003E0">
        <w:rPr>
          <w:rFonts w:ascii="Times New Roman" w:hAnsi="Times New Roman" w:cs="Times New Roman"/>
          <w:sz w:val="24"/>
          <w:szCs w:val="24"/>
          <w:lang w:val="ro-MD"/>
        </w:rPr>
        <w:t xml:space="preserve"> de la leziunea hepatică inițială în absența unei boli hepatice preexistente. Insuficiența hepatică acută a fost denumită „insuficiență hepatică fulminantă”</w:t>
      </w:r>
      <w:r w:rsidR="00CF2BBD">
        <w:rPr>
          <w:rFonts w:ascii="Times New Roman" w:hAnsi="Times New Roman" w:cs="Times New Roman"/>
          <w:sz w:val="24"/>
          <w:szCs w:val="24"/>
          <w:lang w:val="ro-MD"/>
        </w:rPr>
        <w:t>.</w:t>
      </w:r>
      <w:r w:rsidR="007003E0" w:rsidRPr="007003E0">
        <w:rPr>
          <w:rFonts w:ascii="Times New Roman" w:hAnsi="Times New Roman" w:cs="Times New Roman"/>
          <w:sz w:val="24"/>
          <w:szCs w:val="24"/>
          <w:lang w:val="ro-MD"/>
        </w:rPr>
        <w:t xml:space="preserve"> Insuficiența hepatică acută este cauzată de necroză hepatică masivă, cel mai adesea indusă de medicamente sau toxine. </w:t>
      </w:r>
      <w:r w:rsidR="00B066E7">
        <w:rPr>
          <w:rFonts w:ascii="Times New Roman" w:hAnsi="Times New Roman" w:cs="Times New Roman"/>
          <w:sz w:val="24"/>
          <w:szCs w:val="24"/>
          <w:lang w:val="ro-MD"/>
        </w:rPr>
        <w:t xml:space="preserve">În cazul </w:t>
      </w:r>
      <w:r w:rsidR="005718AE">
        <w:rPr>
          <w:rFonts w:ascii="Times New Roman" w:hAnsi="Times New Roman" w:cs="Times New Roman"/>
          <w:sz w:val="24"/>
          <w:szCs w:val="24"/>
          <w:lang w:val="ro-MD"/>
        </w:rPr>
        <w:t xml:space="preserve">intoxicației </w:t>
      </w:r>
      <w:r w:rsidR="007003E0" w:rsidRPr="007003E0">
        <w:rPr>
          <w:rFonts w:ascii="Times New Roman" w:hAnsi="Times New Roman" w:cs="Times New Roman"/>
          <w:sz w:val="24"/>
          <w:szCs w:val="24"/>
          <w:lang w:val="ro-MD"/>
        </w:rPr>
        <w:t xml:space="preserve"> cu acetoaminofen, insuficiența hepatică apare î</w:t>
      </w:r>
      <w:r w:rsidR="005718AE">
        <w:rPr>
          <w:rFonts w:ascii="Times New Roman" w:hAnsi="Times New Roman" w:cs="Times New Roman"/>
          <w:sz w:val="24"/>
          <w:szCs w:val="24"/>
          <w:lang w:val="ro-MD"/>
        </w:rPr>
        <w:t xml:space="preserve">n decurs de o săptămână, </w:t>
      </w:r>
      <w:r w:rsidR="007003E0" w:rsidRPr="007003E0">
        <w:rPr>
          <w:rFonts w:ascii="Times New Roman" w:hAnsi="Times New Roman" w:cs="Times New Roman"/>
          <w:sz w:val="24"/>
          <w:szCs w:val="24"/>
          <w:lang w:val="ro-MD"/>
        </w:rPr>
        <w:t xml:space="preserve"> în timp ce </w:t>
      </w:r>
      <w:r w:rsidR="00B066E7">
        <w:rPr>
          <w:rFonts w:ascii="Times New Roman" w:hAnsi="Times New Roman" w:cs="Times New Roman"/>
          <w:sz w:val="24"/>
          <w:szCs w:val="24"/>
          <w:lang w:val="ro-MD"/>
        </w:rPr>
        <w:t xml:space="preserve"> leziunea </w:t>
      </w:r>
      <w:r w:rsidR="007003E0" w:rsidRPr="007003E0">
        <w:rPr>
          <w:rFonts w:ascii="Times New Roman" w:hAnsi="Times New Roman" w:cs="Times New Roman"/>
          <w:sz w:val="24"/>
          <w:szCs w:val="24"/>
          <w:lang w:val="ro-MD"/>
        </w:rPr>
        <w:t xml:space="preserve"> cauzat</w:t>
      </w:r>
      <w:r w:rsidR="00B066E7">
        <w:rPr>
          <w:rFonts w:ascii="Times New Roman" w:hAnsi="Times New Roman" w:cs="Times New Roman"/>
          <w:sz w:val="24"/>
          <w:szCs w:val="24"/>
          <w:lang w:val="ro-MD"/>
        </w:rPr>
        <w:t>ă</w:t>
      </w:r>
      <w:r w:rsidR="007003E0" w:rsidRPr="007003E0">
        <w:rPr>
          <w:rFonts w:ascii="Times New Roman" w:hAnsi="Times New Roman" w:cs="Times New Roman"/>
          <w:sz w:val="24"/>
          <w:szCs w:val="24"/>
          <w:lang w:val="ro-MD"/>
        </w:rPr>
        <w:t xml:space="preserve"> de virusurile hepatitei durează </w:t>
      </w:r>
      <w:r w:rsidR="00AF042C">
        <w:rPr>
          <w:rFonts w:ascii="Times New Roman" w:hAnsi="Times New Roman" w:cs="Times New Roman"/>
          <w:sz w:val="24"/>
          <w:szCs w:val="24"/>
          <w:lang w:val="ro-MD"/>
        </w:rPr>
        <w:t>în timp</w:t>
      </w:r>
      <w:r w:rsidR="007003E0" w:rsidRPr="007003E0">
        <w:rPr>
          <w:rFonts w:ascii="Times New Roman" w:hAnsi="Times New Roman" w:cs="Times New Roman"/>
          <w:sz w:val="24"/>
          <w:szCs w:val="24"/>
          <w:lang w:val="ro-MD"/>
        </w:rPr>
        <w:t xml:space="preserve">. Mecanismul necrozei hepatocelulare poate fi </w:t>
      </w:r>
      <w:r w:rsidR="00AF042C">
        <w:rPr>
          <w:rFonts w:ascii="Times New Roman" w:hAnsi="Times New Roman" w:cs="Times New Roman"/>
          <w:sz w:val="24"/>
          <w:szCs w:val="24"/>
          <w:lang w:val="ro-MD"/>
        </w:rPr>
        <w:t>prin leziune</w:t>
      </w:r>
      <w:r w:rsidR="00506261">
        <w:rPr>
          <w:rFonts w:ascii="Times New Roman" w:hAnsi="Times New Roman" w:cs="Times New Roman"/>
          <w:sz w:val="24"/>
          <w:szCs w:val="24"/>
          <w:lang w:val="ro-MD"/>
        </w:rPr>
        <w:t xml:space="preserve">  toxică directă</w:t>
      </w:r>
      <w:r w:rsidR="007003E0" w:rsidRPr="007003E0">
        <w:rPr>
          <w:rFonts w:ascii="Times New Roman" w:hAnsi="Times New Roman" w:cs="Times New Roman"/>
          <w:sz w:val="24"/>
          <w:szCs w:val="24"/>
          <w:lang w:val="ro-MD"/>
        </w:rPr>
        <w:t xml:space="preserve"> (ca și în cazul acetaminofenului), dar mai des este o </w:t>
      </w:r>
      <w:r w:rsidR="00AF042C">
        <w:rPr>
          <w:rFonts w:ascii="Times New Roman" w:hAnsi="Times New Roman" w:cs="Times New Roman"/>
          <w:sz w:val="24"/>
          <w:szCs w:val="24"/>
          <w:lang w:val="ro-MD"/>
        </w:rPr>
        <w:t xml:space="preserve">leziune </w:t>
      </w:r>
      <w:r w:rsidR="007003E0" w:rsidRPr="007003E0">
        <w:rPr>
          <w:rFonts w:ascii="Times New Roman" w:hAnsi="Times New Roman" w:cs="Times New Roman"/>
          <w:sz w:val="24"/>
          <w:szCs w:val="24"/>
          <w:lang w:val="ro-MD"/>
        </w:rPr>
        <w:t xml:space="preserve"> hepatocit</w:t>
      </w:r>
      <w:r w:rsidR="00AF042C">
        <w:rPr>
          <w:rFonts w:ascii="Times New Roman" w:hAnsi="Times New Roman" w:cs="Times New Roman"/>
          <w:sz w:val="24"/>
          <w:szCs w:val="24"/>
          <w:lang w:val="ro-MD"/>
        </w:rPr>
        <w:t xml:space="preserve">ară </w:t>
      </w:r>
      <w:r w:rsidR="007003E0" w:rsidRPr="007003E0">
        <w:rPr>
          <w:rFonts w:ascii="Times New Roman" w:hAnsi="Times New Roman" w:cs="Times New Roman"/>
          <w:sz w:val="24"/>
          <w:szCs w:val="24"/>
          <w:lang w:val="ro-MD"/>
        </w:rPr>
        <w:t xml:space="preserve"> mediată de imunitate (de exemplu, infecția cu virusul hepatitei).</w:t>
      </w:r>
    </w:p>
    <w:p w:rsidR="007003E0" w:rsidRPr="007003E0" w:rsidRDefault="006251A9" w:rsidP="006251A9">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7003E0" w:rsidRPr="006251A9">
        <w:rPr>
          <w:rFonts w:ascii="Times New Roman" w:hAnsi="Times New Roman" w:cs="Times New Roman"/>
          <w:sz w:val="24"/>
          <w:szCs w:val="24"/>
          <w:lang w:val="ro-MD"/>
        </w:rPr>
        <w:t>Insuficiența hepatică acută</w:t>
      </w:r>
      <w:r w:rsidR="007003E0" w:rsidRPr="007003E0">
        <w:rPr>
          <w:rFonts w:ascii="Times New Roman" w:hAnsi="Times New Roman" w:cs="Times New Roman"/>
          <w:sz w:val="24"/>
          <w:szCs w:val="24"/>
          <w:lang w:val="ro-MD"/>
        </w:rPr>
        <w:t xml:space="preserve"> se manifestă mai întâi cu greață, vărsături și icter, urmată de encefalopatie care pune viața în pericol și de</w:t>
      </w:r>
      <w:r w:rsidR="00506261">
        <w:rPr>
          <w:rFonts w:ascii="Times New Roman" w:hAnsi="Times New Roman" w:cs="Times New Roman"/>
          <w:sz w:val="24"/>
          <w:szCs w:val="24"/>
          <w:lang w:val="ro-MD"/>
        </w:rPr>
        <w:t xml:space="preserve">reglări </w:t>
      </w:r>
      <w:r w:rsidR="007003E0" w:rsidRPr="007003E0">
        <w:rPr>
          <w:rFonts w:ascii="Times New Roman" w:hAnsi="Times New Roman" w:cs="Times New Roman"/>
          <w:sz w:val="24"/>
          <w:szCs w:val="24"/>
          <w:lang w:val="ro-MD"/>
        </w:rPr>
        <w:t xml:space="preserve"> de coagulare. De obicei, transaminazele hepatice serice sunt semnificativ crescute. Ficatul este mărit inițial din cauza </w:t>
      </w:r>
      <w:r w:rsidR="00506261">
        <w:rPr>
          <w:rFonts w:ascii="Times New Roman" w:hAnsi="Times New Roman" w:cs="Times New Roman"/>
          <w:sz w:val="24"/>
          <w:szCs w:val="24"/>
          <w:lang w:val="ro-MD"/>
        </w:rPr>
        <w:t xml:space="preserve">tumefierii </w:t>
      </w:r>
      <w:r w:rsidR="007003E0" w:rsidRPr="007003E0">
        <w:rPr>
          <w:rFonts w:ascii="Times New Roman" w:hAnsi="Times New Roman" w:cs="Times New Roman"/>
          <w:sz w:val="24"/>
          <w:szCs w:val="24"/>
          <w:lang w:val="ro-MD"/>
        </w:rPr>
        <w:t xml:space="preserve"> hepatocitelor, infiltratelor inflamatorii și </w:t>
      </w:r>
      <w:r w:rsidR="00506261">
        <w:rPr>
          <w:rFonts w:ascii="Times New Roman" w:hAnsi="Times New Roman" w:cs="Times New Roman"/>
          <w:sz w:val="24"/>
          <w:szCs w:val="24"/>
          <w:lang w:val="ro-MD"/>
        </w:rPr>
        <w:t xml:space="preserve">a </w:t>
      </w:r>
      <w:r w:rsidR="007003E0" w:rsidRPr="007003E0">
        <w:rPr>
          <w:rFonts w:ascii="Times New Roman" w:hAnsi="Times New Roman" w:cs="Times New Roman"/>
          <w:sz w:val="24"/>
          <w:szCs w:val="24"/>
          <w:lang w:val="ro-MD"/>
        </w:rPr>
        <w:t xml:space="preserve">edemului; </w:t>
      </w:r>
      <w:r w:rsidR="00506261">
        <w:rPr>
          <w:rFonts w:ascii="Times New Roman" w:hAnsi="Times New Roman" w:cs="Times New Roman"/>
          <w:sz w:val="24"/>
          <w:szCs w:val="24"/>
          <w:lang w:val="ro-MD"/>
        </w:rPr>
        <w:t xml:space="preserve"> ulterior</w:t>
      </w:r>
      <w:r>
        <w:rPr>
          <w:rFonts w:ascii="Times New Roman" w:hAnsi="Times New Roman" w:cs="Times New Roman"/>
          <w:sz w:val="24"/>
          <w:szCs w:val="24"/>
          <w:lang w:val="ro-MD"/>
        </w:rPr>
        <w:t xml:space="preserve">, </w:t>
      </w:r>
      <w:r w:rsidR="00506261">
        <w:rPr>
          <w:rFonts w:ascii="Times New Roman" w:hAnsi="Times New Roman" w:cs="Times New Roman"/>
          <w:sz w:val="24"/>
          <w:szCs w:val="24"/>
          <w:lang w:val="ro-MD"/>
        </w:rPr>
        <w:t xml:space="preserve"> dat fiind că </w:t>
      </w:r>
      <w:r w:rsidR="007003E0" w:rsidRPr="007003E0">
        <w:rPr>
          <w:rFonts w:ascii="Times New Roman" w:hAnsi="Times New Roman" w:cs="Times New Roman"/>
          <w:sz w:val="24"/>
          <w:szCs w:val="24"/>
          <w:lang w:val="ro-MD"/>
        </w:rPr>
        <w:t xml:space="preserve"> parenchimul este distrus, ficatul se micșorează dramatic. Odată cu progresia </w:t>
      </w:r>
      <w:r w:rsidR="00506261">
        <w:rPr>
          <w:rFonts w:ascii="Times New Roman" w:hAnsi="Times New Roman" w:cs="Times New Roman"/>
          <w:sz w:val="24"/>
          <w:szCs w:val="24"/>
          <w:lang w:val="ro-MD"/>
        </w:rPr>
        <w:t>leziunilor</w:t>
      </w:r>
      <w:r w:rsidR="007003E0" w:rsidRPr="007003E0">
        <w:rPr>
          <w:rFonts w:ascii="Times New Roman" w:hAnsi="Times New Roman" w:cs="Times New Roman"/>
          <w:sz w:val="24"/>
          <w:szCs w:val="24"/>
          <w:lang w:val="ro-MD"/>
        </w:rPr>
        <w:t xml:space="preserve">, apare </w:t>
      </w:r>
      <w:r w:rsidR="00506261">
        <w:rPr>
          <w:rFonts w:ascii="Times New Roman" w:hAnsi="Times New Roman" w:cs="Times New Roman"/>
          <w:sz w:val="24"/>
          <w:szCs w:val="24"/>
          <w:lang w:val="ro-MD"/>
        </w:rPr>
        <w:t xml:space="preserve">insuficiența poliorganică </w:t>
      </w:r>
      <w:r w:rsidR="007003E0" w:rsidRPr="007003E0">
        <w:rPr>
          <w:rFonts w:ascii="Times New Roman" w:hAnsi="Times New Roman" w:cs="Times New Roman"/>
          <w:sz w:val="24"/>
          <w:szCs w:val="24"/>
          <w:lang w:val="ro-MD"/>
        </w:rPr>
        <w:t>ș</w:t>
      </w:r>
      <w:r>
        <w:rPr>
          <w:rFonts w:ascii="Times New Roman" w:hAnsi="Times New Roman" w:cs="Times New Roman"/>
          <w:sz w:val="24"/>
          <w:szCs w:val="24"/>
          <w:lang w:val="ro-MD"/>
        </w:rPr>
        <w:t>i</w:t>
      </w:r>
      <w:r w:rsidR="007003E0" w:rsidRPr="007003E0">
        <w:rPr>
          <w:rFonts w:ascii="Times New Roman" w:hAnsi="Times New Roman" w:cs="Times New Roman"/>
          <w:sz w:val="24"/>
          <w:szCs w:val="24"/>
          <w:lang w:val="ro-MD"/>
        </w:rPr>
        <w:t xml:space="preserve"> moartea.</w:t>
      </w:r>
    </w:p>
    <w:p w:rsidR="007003E0" w:rsidRPr="006251A9" w:rsidRDefault="006251A9" w:rsidP="006251A9">
      <w:pPr>
        <w:spacing w:after="0" w:line="360" w:lineRule="auto"/>
        <w:jc w:val="both"/>
        <w:rPr>
          <w:rFonts w:ascii="Times New Roman" w:hAnsi="Times New Roman" w:cs="Times New Roman"/>
          <w:i/>
          <w:sz w:val="24"/>
          <w:szCs w:val="24"/>
          <w:lang w:val="ro-MD"/>
        </w:rPr>
      </w:pPr>
      <w:r>
        <w:rPr>
          <w:rFonts w:ascii="Times New Roman" w:hAnsi="Times New Roman" w:cs="Times New Roman"/>
          <w:i/>
          <w:sz w:val="24"/>
          <w:szCs w:val="24"/>
          <w:lang w:val="ro-MD"/>
        </w:rPr>
        <w:tab/>
      </w:r>
      <w:r w:rsidR="007003E0" w:rsidRPr="00506261">
        <w:rPr>
          <w:rFonts w:ascii="Times New Roman" w:hAnsi="Times New Roman" w:cs="Times New Roman"/>
          <w:i/>
          <w:sz w:val="24"/>
          <w:szCs w:val="24"/>
          <w:lang w:val="ro-MD"/>
        </w:rPr>
        <w:t>Insuficiență hepatică cronică</w:t>
      </w:r>
      <w:r>
        <w:rPr>
          <w:rFonts w:ascii="Times New Roman" w:hAnsi="Times New Roman" w:cs="Times New Roman"/>
          <w:i/>
          <w:sz w:val="24"/>
          <w:szCs w:val="24"/>
          <w:lang w:val="ro-MD"/>
        </w:rPr>
        <w:t xml:space="preserve">. </w:t>
      </w:r>
      <w:r w:rsidR="007003E0" w:rsidRPr="007003E0">
        <w:rPr>
          <w:rFonts w:ascii="Times New Roman" w:hAnsi="Times New Roman" w:cs="Times New Roman"/>
          <w:sz w:val="24"/>
          <w:szCs w:val="24"/>
          <w:lang w:val="ro-MD"/>
        </w:rPr>
        <w:t xml:space="preserve">Principalele cauze ale insuficienței hepatice cronice la nivel mondial </w:t>
      </w:r>
      <w:r w:rsidR="00AF042C">
        <w:rPr>
          <w:rFonts w:ascii="Times New Roman" w:hAnsi="Times New Roman" w:cs="Times New Roman"/>
          <w:sz w:val="24"/>
          <w:szCs w:val="24"/>
          <w:lang w:val="ro-MD"/>
        </w:rPr>
        <w:t xml:space="preserve">sunt </w:t>
      </w:r>
      <w:r w:rsidR="007003E0" w:rsidRPr="007003E0">
        <w:rPr>
          <w:rFonts w:ascii="Times New Roman" w:hAnsi="Times New Roman" w:cs="Times New Roman"/>
          <w:sz w:val="24"/>
          <w:szCs w:val="24"/>
          <w:lang w:val="ro-MD"/>
        </w:rPr>
        <w:t xml:space="preserve"> hepatita cronică B, </w:t>
      </w:r>
      <w:r w:rsidR="00AF042C">
        <w:rPr>
          <w:rFonts w:ascii="Times New Roman" w:hAnsi="Times New Roman" w:cs="Times New Roman"/>
          <w:sz w:val="24"/>
          <w:szCs w:val="24"/>
          <w:lang w:val="ro-MD"/>
        </w:rPr>
        <w:t xml:space="preserve">D, </w:t>
      </w:r>
      <w:r w:rsidR="007003E0" w:rsidRPr="007003E0">
        <w:rPr>
          <w:rFonts w:ascii="Times New Roman" w:hAnsi="Times New Roman" w:cs="Times New Roman"/>
          <w:sz w:val="24"/>
          <w:szCs w:val="24"/>
          <w:lang w:val="ro-MD"/>
        </w:rPr>
        <w:t>he</w:t>
      </w:r>
      <w:r w:rsidR="00506261">
        <w:rPr>
          <w:rFonts w:ascii="Times New Roman" w:hAnsi="Times New Roman" w:cs="Times New Roman"/>
          <w:sz w:val="24"/>
          <w:szCs w:val="24"/>
          <w:lang w:val="ro-MD"/>
        </w:rPr>
        <w:t xml:space="preserve">patita cronică C, boala ficatului  gras de proviniență </w:t>
      </w:r>
      <w:r w:rsidR="007003E0" w:rsidRPr="007003E0">
        <w:rPr>
          <w:rFonts w:ascii="Times New Roman" w:hAnsi="Times New Roman" w:cs="Times New Roman"/>
          <w:sz w:val="24"/>
          <w:szCs w:val="24"/>
          <w:lang w:val="ro-MD"/>
        </w:rPr>
        <w:t xml:space="preserve"> nealcoolică și boala hepatică alcoolică. Insuficiența hepatică în afecțiunile hepatice cronice este cel mai </w:t>
      </w:r>
      <w:r w:rsidR="00AF042C">
        <w:rPr>
          <w:rFonts w:ascii="Times New Roman" w:hAnsi="Times New Roman" w:cs="Times New Roman"/>
          <w:sz w:val="24"/>
          <w:szCs w:val="24"/>
          <w:lang w:val="ro-MD"/>
        </w:rPr>
        <w:t>des</w:t>
      </w:r>
      <w:r w:rsidR="007003E0" w:rsidRPr="007003E0">
        <w:rPr>
          <w:rFonts w:ascii="Times New Roman" w:hAnsi="Times New Roman" w:cs="Times New Roman"/>
          <w:sz w:val="24"/>
          <w:szCs w:val="24"/>
          <w:lang w:val="ro-MD"/>
        </w:rPr>
        <w:t xml:space="preserve"> asociată cu ciroză, o afecțiune marcată de transformarea difuză a întregului ficat în noduli parenchimatici regenerativi </w:t>
      </w:r>
      <w:r w:rsidR="00B066E7">
        <w:rPr>
          <w:rFonts w:ascii="Times New Roman" w:hAnsi="Times New Roman" w:cs="Times New Roman"/>
          <w:sz w:val="24"/>
          <w:szCs w:val="24"/>
          <w:lang w:val="ro-MD"/>
        </w:rPr>
        <w:t>în</w:t>
      </w:r>
      <w:r w:rsidR="007003E0" w:rsidRPr="007003E0">
        <w:rPr>
          <w:rFonts w:ascii="Times New Roman" w:hAnsi="Times New Roman" w:cs="Times New Roman"/>
          <w:sz w:val="24"/>
          <w:szCs w:val="24"/>
          <w:lang w:val="ro-MD"/>
        </w:rPr>
        <w:t xml:space="preserve">conjurați de benzi fibroase și grade variabile de </w:t>
      </w:r>
      <w:r w:rsidR="00AF042C">
        <w:rPr>
          <w:rFonts w:ascii="Times New Roman" w:hAnsi="Times New Roman" w:cs="Times New Roman"/>
          <w:sz w:val="24"/>
          <w:szCs w:val="24"/>
          <w:lang w:val="ro-MD"/>
        </w:rPr>
        <w:t xml:space="preserve">dereglări ale circulației sanguine si limfatice. </w:t>
      </w:r>
    </w:p>
    <w:p w:rsidR="00E14637" w:rsidRPr="00405DC5" w:rsidRDefault="007003E0" w:rsidP="00610E27">
      <w:pPr>
        <w:spacing w:line="360" w:lineRule="auto"/>
        <w:jc w:val="both"/>
        <w:rPr>
          <w:rFonts w:ascii="Times New Roman" w:hAnsi="Times New Roman" w:cs="Times New Roman"/>
          <w:b/>
          <w:i/>
          <w:sz w:val="24"/>
          <w:szCs w:val="24"/>
          <w:lang w:val="ro-MD"/>
        </w:rPr>
      </w:pPr>
      <w:r w:rsidRPr="00405DC5">
        <w:rPr>
          <w:rFonts w:ascii="Times New Roman" w:hAnsi="Times New Roman" w:cs="Times New Roman"/>
          <w:b/>
          <w:i/>
          <w:sz w:val="24"/>
          <w:szCs w:val="24"/>
          <w:lang w:val="ro-MD"/>
        </w:rPr>
        <w:t>Tulburări metabolice în insuficiența hepatică</w:t>
      </w:r>
    </w:p>
    <w:p w:rsidR="006251A9" w:rsidRDefault="001F2604" w:rsidP="006251A9">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8621F0" w:rsidRPr="00B53C66">
        <w:rPr>
          <w:rFonts w:ascii="Times New Roman" w:hAnsi="Times New Roman" w:cs="Times New Roman"/>
          <w:i/>
          <w:sz w:val="24"/>
          <w:szCs w:val="24"/>
          <w:lang w:val="ro-MD"/>
        </w:rPr>
        <w:t>M</w:t>
      </w:r>
      <w:r w:rsidR="00CE7D3C" w:rsidRPr="00B53C66">
        <w:rPr>
          <w:rFonts w:ascii="Times New Roman" w:hAnsi="Times New Roman" w:cs="Times New Roman"/>
          <w:i/>
          <w:sz w:val="24"/>
          <w:szCs w:val="24"/>
          <w:lang w:val="ro-MD"/>
        </w:rPr>
        <w:t>etabolismul proteic</w:t>
      </w:r>
      <w:r w:rsidR="00CE7D3C" w:rsidRPr="00610E27">
        <w:rPr>
          <w:rFonts w:ascii="Times New Roman" w:hAnsi="Times New Roman" w:cs="Times New Roman"/>
          <w:sz w:val="24"/>
          <w:szCs w:val="24"/>
          <w:lang w:val="ro-MD"/>
        </w:rPr>
        <w:t xml:space="preserve"> </w:t>
      </w:r>
      <w:r w:rsidR="008621F0">
        <w:rPr>
          <w:rFonts w:ascii="Times New Roman" w:hAnsi="Times New Roman" w:cs="Times New Roman"/>
          <w:sz w:val="24"/>
          <w:szCs w:val="24"/>
          <w:lang w:val="ro-MD"/>
        </w:rPr>
        <w:t xml:space="preserve">în ficatul cirotic </w:t>
      </w:r>
      <w:r w:rsidR="00CE7D3C" w:rsidRPr="00610E27">
        <w:rPr>
          <w:rFonts w:ascii="Times New Roman" w:hAnsi="Times New Roman" w:cs="Times New Roman"/>
          <w:sz w:val="24"/>
          <w:szCs w:val="24"/>
          <w:lang w:val="ro-MD"/>
        </w:rPr>
        <w:t xml:space="preserve"> suferă modificări multiple. Sinteza protei</w:t>
      </w:r>
      <w:r w:rsidR="00135F0C">
        <w:rPr>
          <w:rFonts w:ascii="Times New Roman" w:hAnsi="Times New Roman" w:cs="Times New Roman"/>
          <w:sz w:val="24"/>
          <w:szCs w:val="24"/>
          <w:lang w:val="ro-MD"/>
        </w:rPr>
        <w:t>nelor  este redusă</w:t>
      </w:r>
      <w:r w:rsidR="00A27527">
        <w:rPr>
          <w:rFonts w:ascii="Times New Roman" w:hAnsi="Times New Roman" w:cs="Times New Roman"/>
          <w:sz w:val="24"/>
          <w:szCs w:val="24"/>
          <w:lang w:val="ro-MD"/>
        </w:rPr>
        <w:t xml:space="preserve">, ceea ce se sondează cu </w:t>
      </w:r>
      <w:r w:rsidR="00CE7D3C" w:rsidRPr="00610E27">
        <w:rPr>
          <w:rFonts w:ascii="Times New Roman" w:hAnsi="Times New Roman" w:cs="Times New Roman"/>
          <w:sz w:val="24"/>
          <w:szCs w:val="24"/>
          <w:lang w:val="ro-MD"/>
        </w:rPr>
        <w:t xml:space="preserve"> scăderea concentrației de albumină în sânge (hipoalbuminemie). Deoarece timpul de înjumătățire al albuminelor este </w:t>
      </w:r>
      <w:r w:rsidR="00A27527">
        <w:rPr>
          <w:rFonts w:ascii="Times New Roman" w:hAnsi="Times New Roman" w:cs="Times New Roman"/>
          <w:sz w:val="24"/>
          <w:szCs w:val="24"/>
          <w:lang w:val="ro-MD"/>
        </w:rPr>
        <w:t>crescut</w:t>
      </w:r>
      <w:r w:rsidR="00CE7D3C" w:rsidRPr="00610E27">
        <w:rPr>
          <w:rFonts w:ascii="Times New Roman" w:hAnsi="Times New Roman" w:cs="Times New Roman"/>
          <w:sz w:val="24"/>
          <w:szCs w:val="24"/>
          <w:lang w:val="ro-MD"/>
        </w:rPr>
        <w:t xml:space="preserve">, </w:t>
      </w:r>
      <w:r w:rsidR="00A27527">
        <w:rPr>
          <w:rFonts w:ascii="Times New Roman" w:hAnsi="Times New Roman" w:cs="Times New Roman"/>
          <w:sz w:val="24"/>
          <w:szCs w:val="24"/>
          <w:lang w:val="ro-MD"/>
        </w:rPr>
        <w:t xml:space="preserve"> hipoalbuminemia se va</w:t>
      </w:r>
      <w:r w:rsidR="00CE7D3C" w:rsidRPr="00610E27">
        <w:rPr>
          <w:rFonts w:ascii="Times New Roman" w:hAnsi="Times New Roman" w:cs="Times New Roman"/>
          <w:sz w:val="24"/>
          <w:szCs w:val="24"/>
          <w:lang w:val="ro-MD"/>
        </w:rPr>
        <w:t xml:space="preserve"> manifesta după câteva săptămâni de boală. Într-un stadi</w:t>
      </w:r>
      <w:r w:rsidR="00AD719F">
        <w:rPr>
          <w:rFonts w:ascii="Times New Roman" w:hAnsi="Times New Roman" w:cs="Times New Roman"/>
          <w:sz w:val="24"/>
          <w:szCs w:val="24"/>
          <w:lang w:val="ro-MD"/>
        </w:rPr>
        <w:t xml:space="preserve">  </w:t>
      </w:r>
      <w:r w:rsidR="00CE7D3C" w:rsidRPr="00610E27">
        <w:rPr>
          <w:rFonts w:ascii="Times New Roman" w:hAnsi="Times New Roman" w:cs="Times New Roman"/>
          <w:sz w:val="24"/>
          <w:szCs w:val="24"/>
          <w:lang w:val="ro-MD"/>
        </w:rPr>
        <w:t xml:space="preserve">u incipient de insuficiență hepatică, cantitatea totală de proteine ​​este neschimbată datorită faptului că ficatul, ca reacție compensatorie, sintetizează globuline. Acest lucru </w:t>
      </w:r>
      <w:r w:rsidR="00A27527">
        <w:rPr>
          <w:rFonts w:ascii="Times New Roman" w:hAnsi="Times New Roman" w:cs="Times New Roman"/>
          <w:sz w:val="24"/>
          <w:szCs w:val="24"/>
          <w:lang w:val="ro-MD"/>
        </w:rPr>
        <w:t>va con</w:t>
      </w:r>
      <w:r w:rsidR="00CE7D3C" w:rsidRPr="00610E27">
        <w:rPr>
          <w:rFonts w:ascii="Times New Roman" w:hAnsi="Times New Roman" w:cs="Times New Roman"/>
          <w:sz w:val="24"/>
          <w:szCs w:val="24"/>
          <w:lang w:val="ro-MD"/>
        </w:rPr>
        <w:t xml:space="preserve">duce în cele din urmă la modificări ale raportului albumină / globulină. Scăderea sintezei proteinelor poate fi explicată prin lipsa hepatică de ATP și disfuncționalitatea </w:t>
      </w:r>
      <w:r w:rsidR="008621F0">
        <w:rPr>
          <w:rFonts w:ascii="Times New Roman" w:hAnsi="Times New Roman" w:cs="Times New Roman"/>
          <w:sz w:val="24"/>
          <w:szCs w:val="24"/>
          <w:lang w:val="ro-MD"/>
        </w:rPr>
        <w:t xml:space="preserve">ribozomilor. </w:t>
      </w:r>
      <w:r w:rsidR="00CE7D3C" w:rsidRPr="00610E27">
        <w:rPr>
          <w:rFonts w:ascii="Times New Roman" w:hAnsi="Times New Roman" w:cs="Times New Roman"/>
          <w:sz w:val="24"/>
          <w:szCs w:val="24"/>
          <w:lang w:val="ro-MD"/>
        </w:rPr>
        <w:t xml:space="preserve"> Mai mult, în sângele pacienților cu insuficiență hepatică pot fi identificate globuline cu proprietăți fizico-chimice modificate, fenomen cunoscut </w:t>
      </w:r>
      <w:r w:rsidR="00A27527">
        <w:rPr>
          <w:rFonts w:ascii="Times New Roman" w:hAnsi="Times New Roman" w:cs="Times New Roman"/>
          <w:sz w:val="24"/>
          <w:szCs w:val="24"/>
          <w:lang w:val="ro-MD"/>
        </w:rPr>
        <w:t xml:space="preserve">ca </w:t>
      </w:r>
      <w:r w:rsidR="00CE7D3C" w:rsidRPr="00610E27">
        <w:rPr>
          <w:rFonts w:ascii="Times New Roman" w:hAnsi="Times New Roman" w:cs="Times New Roman"/>
          <w:sz w:val="24"/>
          <w:szCs w:val="24"/>
          <w:lang w:val="ro-MD"/>
        </w:rPr>
        <w:t xml:space="preserve"> paraproteinemie. Scăderea nivelului de proteine ​​plasmatice </w:t>
      </w:r>
      <w:r w:rsidR="00A27527">
        <w:rPr>
          <w:rFonts w:ascii="Times New Roman" w:hAnsi="Times New Roman" w:cs="Times New Roman"/>
          <w:sz w:val="24"/>
          <w:szCs w:val="24"/>
          <w:lang w:val="ro-MD"/>
        </w:rPr>
        <w:t>con</w:t>
      </w:r>
      <w:r w:rsidR="00CE7D3C" w:rsidRPr="00610E27">
        <w:rPr>
          <w:rFonts w:ascii="Times New Roman" w:hAnsi="Times New Roman" w:cs="Times New Roman"/>
          <w:sz w:val="24"/>
          <w:szCs w:val="24"/>
          <w:lang w:val="ro-MD"/>
        </w:rPr>
        <w:t xml:space="preserve">duce la reducerea presiunii oncotice a sângelui (hipoonchia) proces care </w:t>
      </w:r>
      <w:r w:rsidR="00A27527">
        <w:rPr>
          <w:rFonts w:ascii="Times New Roman" w:hAnsi="Times New Roman" w:cs="Times New Roman"/>
          <w:sz w:val="24"/>
          <w:szCs w:val="24"/>
          <w:lang w:val="ro-MD"/>
        </w:rPr>
        <w:t xml:space="preserve">contribuie </w:t>
      </w:r>
      <w:r w:rsidR="00CE7D3C" w:rsidRPr="00610E27">
        <w:rPr>
          <w:rFonts w:ascii="Times New Roman" w:hAnsi="Times New Roman" w:cs="Times New Roman"/>
          <w:sz w:val="24"/>
          <w:szCs w:val="24"/>
          <w:lang w:val="ro-MD"/>
        </w:rPr>
        <w:t xml:space="preserve"> </w:t>
      </w:r>
      <w:r w:rsidR="00A27527">
        <w:rPr>
          <w:rFonts w:ascii="Times New Roman" w:hAnsi="Times New Roman" w:cs="Times New Roman"/>
          <w:sz w:val="24"/>
          <w:szCs w:val="24"/>
          <w:lang w:val="ro-MD"/>
        </w:rPr>
        <w:t xml:space="preserve">la </w:t>
      </w:r>
      <w:r w:rsidR="00CE7D3C" w:rsidRPr="00610E27">
        <w:rPr>
          <w:rFonts w:ascii="Times New Roman" w:hAnsi="Times New Roman" w:cs="Times New Roman"/>
          <w:sz w:val="24"/>
          <w:szCs w:val="24"/>
          <w:lang w:val="ro-MD"/>
        </w:rPr>
        <w:t xml:space="preserve">extravazarea lichidului intravascular și la </w:t>
      </w:r>
      <w:r w:rsidR="00A27527">
        <w:rPr>
          <w:rFonts w:ascii="Times New Roman" w:hAnsi="Times New Roman" w:cs="Times New Roman"/>
          <w:sz w:val="24"/>
          <w:szCs w:val="24"/>
          <w:lang w:val="ro-MD"/>
        </w:rPr>
        <w:t>dezvoltarea edemelor și ascitei</w:t>
      </w:r>
      <w:r w:rsidR="00CE7D3C" w:rsidRPr="00610E27">
        <w:rPr>
          <w:rFonts w:ascii="Times New Roman" w:hAnsi="Times New Roman" w:cs="Times New Roman"/>
          <w:sz w:val="24"/>
          <w:szCs w:val="24"/>
          <w:lang w:val="ro-MD"/>
        </w:rPr>
        <w:t xml:space="preserve">. </w:t>
      </w:r>
    </w:p>
    <w:p w:rsidR="00CE7D3C" w:rsidRPr="00610E27" w:rsidRDefault="006251A9" w:rsidP="006251A9">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lastRenderedPageBreak/>
        <w:tab/>
      </w:r>
      <w:r w:rsidR="00CE7D3C" w:rsidRPr="00610E27">
        <w:rPr>
          <w:rFonts w:ascii="Times New Roman" w:hAnsi="Times New Roman" w:cs="Times New Roman"/>
          <w:sz w:val="24"/>
          <w:szCs w:val="24"/>
          <w:lang w:val="ro-MD"/>
        </w:rPr>
        <w:t xml:space="preserve">În insuficiența hepatică poate fi diminuată sinteza proteinelor specifice (protrombină, proconvertină și fibrinogen). De menționat că în sinteza factorilor de coagulare II, V, VII, X un rol important îl are vitamina K, </w:t>
      </w:r>
      <w:r w:rsidR="00C70801">
        <w:rPr>
          <w:rFonts w:ascii="Times New Roman" w:hAnsi="Times New Roman" w:cs="Times New Roman"/>
          <w:sz w:val="24"/>
          <w:szCs w:val="24"/>
          <w:lang w:val="ro-MD"/>
        </w:rPr>
        <w:t xml:space="preserve">concentrația </w:t>
      </w:r>
      <w:r w:rsidR="00CE7D3C" w:rsidRPr="00610E27">
        <w:rPr>
          <w:rFonts w:ascii="Times New Roman" w:hAnsi="Times New Roman" w:cs="Times New Roman"/>
          <w:sz w:val="24"/>
          <w:szCs w:val="24"/>
          <w:lang w:val="ro-MD"/>
        </w:rPr>
        <w:t xml:space="preserve"> c</w:t>
      </w:r>
      <w:r w:rsidR="00C70801">
        <w:rPr>
          <w:rFonts w:ascii="Times New Roman" w:hAnsi="Times New Roman" w:cs="Times New Roman"/>
          <w:sz w:val="24"/>
          <w:szCs w:val="24"/>
          <w:lang w:val="ro-MD"/>
        </w:rPr>
        <w:t>ă</w:t>
      </w:r>
      <w:r w:rsidR="00CE7D3C" w:rsidRPr="00610E27">
        <w:rPr>
          <w:rFonts w:ascii="Times New Roman" w:hAnsi="Times New Roman" w:cs="Times New Roman"/>
          <w:sz w:val="24"/>
          <w:szCs w:val="24"/>
          <w:lang w:val="ro-MD"/>
        </w:rPr>
        <w:t>re</w:t>
      </w:r>
      <w:r w:rsidR="00C70801">
        <w:rPr>
          <w:rFonts w:ascii="Times New Roman" w:hAnsi="Times New Roman" w:cs="Times New Roman"/>
          <w:sz w:val="24"/>
          <w:szCs w:val="24"/>
          <w:lang w:val="ro-MD"/>
        </w:rPr>
        <w:t>ea</w:t>
      </w:r>
      <w:r w:rsidR="00CE7D3C" w:rsidRPr="00610E27">
        <w:rPr>
          <w:rFonts w:ascii="Times New Roman" w:hAnsi="Times New Roman" w:cs="Times New Roman"/>
          <w:sz w:val="24"/>
          <w:szCs w:val="24"/>
          <w:lang w:val="ro-MD"/>
        </w:rPr>
        <w:t xml:space="preserve"> </w:t>
      </w:r>
      <w:r w:rsidR="00A27527">
        <w:rPr>
          <w:rFonts w:ascii="Times New Roman" w:hAnsi="Times New Roman" w:cs="Times New Roman"/>
          <w:sz w:val="24"/>
          <w:szCs w:val="24"/>
          <w:lang w:val="ro-MD"/>
        </w:rPr>
        <w:t xml:space="preserve">este scăzută </w:t>
      </w:r>
      <w:r w:rsidR="00CE7D3C" w:rsidRPr="00610E27">
        <w:rPr>
          <w:rFonts w:ascii="Times New Roman" w:hAnsi="Times New Roman" w:cs="Times New Roman"/>
          <w:sz w:val="24"/>
          <w:szCs w:val="24"/>
          <w:lang w:val="ro-MD"/>
        </w:rPr>
        <w:t xml:space="preserve"> ca urmare a malabsorbției. Toate acestea explică dezvoltarea sindromului hemoragic.</w:t>
      </w:r>
    </w:p>
    <w:p w:rsidR="00CE7D3C" w:rsidRPr="00610E27" w:rsidRDefault="00031F08" w:rsidP="00031F08">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2B6D48">
        <w:rPr>
          <w:rFonts w:ascii="Times New Roman" w:hAnsi="Times New Roman" w:cs="Times New Roman"/>
          <w:sz w:val="24"/>
          <w:szCs w:val="24"/>
          <w:lang w:val="ro-MD"/>
        </w:rPr>
        <w:t xml:space="preserve">Tulburările metabolizării </w:t>
      </w:r>
      <w:r w:rsidR="00CE7D3C" w:rsidRPr="00610E27">
        <w:rPr>
          <w:rFonts w:ascii="Times New Roman" w:hAnsi="Times New Roman" w:cs="Times New Roman"/>
          <w:sz w:val="24"/>
          <w:szCs w:val="24"/>
          <w:lang w:val="ro-MD"/>
        </w:rPr>
        <w:t xml:space="preserve"> aminoacizilor  se caracterizează prin </w:t>
      </w:r>
      <w:r w:rsidR="00051EB1">
        <w:rPr>
          <w:rFonts w:ascii="Times New Roman" w:hAnsi="Times New Roman" w:cs="Times New Roman"/>
          <w:sz w:val="24"/>
          <w:szCs w:val="24"/>
          <w:lang w:val="ro-MD"/>
        </w:rPr>
        <w:t xml:space="preserve">dereglarea transaminării </w:t>
      </w:r>
      <w:r w:rsidR="00CE7D3C" w:rsidRPr="00610E27">
        <w:rPr>
          <w:rFonts w:ascii="Times New Roman" w:hAnsi="Times New Roman" w:cs="Times New Roman"/>
          <w:sz w:val="24"/>
          <w:szCs w:val="24"/>
          <w:lang w:val="ro-MD"/>
        </w:rPr>
        <w:t xml:space="preserve"> în hepatocitele afectate, acestea ducând la acumularea de aminoacizi neutilizați în sânge cu hiperaminoacidemie și aminoacidurie. De menționat că în insuficiența hepatică există o modificare caracteristică </w:t>
      </w:r>
      <w:r w:rsidR="00A052DF">
        <w:rPr>
          <w:rFonts w:ascii="Times New Roman" w:hAnsi="Times New Roman" w:cs="Times New Roman"/>
          <w:sz w:val="24"/>
          <w:szCs w:val="24"/>
          <w:lang w:val="ro-MD"/>
        </w:rPr>
        <w:t>a r</w:t>
      </w:r>
      <w:r w:rsidR="00CE7D3C" w:rsidRPr="00610E27">
        <w:rPr>
          <w:rFonts w:ascii="Times New Roman" w:hAnsi="Times New Roman" w:cs="Times New Roman"/>
          <w:sz w:val="24"/>
          <w:szCs w:val="24"/>
          <w:lang w:val="ro-MD"/>
        </w:rPr>
        <w:t xml:space="preserve">aportului  aminoacizilor ramificați și aromatici. În condiții </w:t>
      </w:r>
      <w:r w:rsidR="00A052DF">
        <w:rPr>
          <w:rFonts w:ascii="Times New Roman" w:hAnsi="Times New Roman" w:cs="Times New Roman"/>
          <w:sz w:val="24"/>
          <w:szCs w:val="24"/>
          <w:lang w:val="ro-MD"/>
        </w:rPr>
        <w:t>obișnuite</w:t>
      </w:r>
      <w:r w:rsidR="00CE7D3C" w:rsidRPr="00610E27">
        <w:rPr>
          <w:rFonts w:ascii="Times New Roman" w:hAnsi="Times New Roman" w:cs="Times New Roman"/>
          <w:sz w:val="24"/>
          <w:szCs w:val="24"/>
          <w:lang w:val="ro-MD"/>
        </w:rPr>
        <w:t>, aminoacizii ramificați, care sunt absorbiți din tractul gastrointestinal, intră în circulația portală și trec prin ficat fără a fi metabol</w:t>
      </w:r>
      <w:r w:rsidR="001E3771">
        <w:rPr>
          <w:rFonts w:ascii="Times New Roman" w:hAnsi="Times New Roman" w:cs="Times New Roman"/>
          <w:sz w:val="24"/>
          <w:szCs w:val="24"/>
          <w:lang w:val="ro-MD"/>
        </w:rPr>
        <w:t>izați. Acestea sunt metabolizați</w:t>
      </w:r>
      <w:r w:rsidR="00CE7D3C" w:rsidRPr="00610E27">
        <w:rPr>
          <w:rFonts w:ascii="Times New Roman" w:hAnsi="Times New Roman" w:cs="Times New Roman"/>
          <w:sz w:val="24"/>
          <w:szCs w:val="24"/>
          <w:lang w:val="ro-MD"/>
        </w:rPr>
        <w:t xml:space="preserve"> doar la nivelul țesuturilor periferice. Aminoacizii aromatici care sunt transportați de sângele portal, sunt metabolizați în ficat. Deci, la persoanele sănătoase, raportul sanguin dintre aminoacizii ramificați și aminoacizii aromatici este de 3: 1. În insuficiența hepatică există un nivel plasmatic scăzut  al aminoacizilor ramificați (leucină, izoleucină, valină) ca urmare a</w:t>
      </w:r>
      <w:r w:rsidR="001E3771">
        <w:rPr>
          <w:rFonts w:ascii="Times New Roman" w:hAnsi="Times New Roman" w:cs="Times New Roman"/>
          <w:sz w:val="24"/>
          <w:szCs w:val="24"/>
          <w:lang w:val="ro-MD"/>
        </w:rPr>
        <w:t xml:space="preserve">l metabolizării </w:t>
      </w:r>
      <w:r w:rsidR="00CE7D3C" w:rsidRPr="00610E27">
        <w:rPr>
          <w:rFonts w:ascii="Times New Roman" w:hAnsi="Times New Roman" w:cs="Times New Roman"/>
          <w:sz w:val="24"/>
          <w:szCs w:val="24"/>
          <w:lang w:val="ro-MD"/>
        </w:rPr>
        <w:t xml:space="preserve">  periferice crescute în țesutul muscular și adipos (efectul insulinei excesive, care nu este inactivată în ficat) și a nivelului crescut de aminoacizi aromatici (tirozină, fenilalanină, metionină) din cauza lipsei </w:t>
      </w:r>
      <w:r w:rsidR="001E3771">
        <w:rPr>
          <w:rFonts w:ascii="Times New Roman" w:hAnsi="Times New Roman" w:cs="Times New Roman"/>
          <w:sz w:val="24"/>
          <w:szCs w:val="24"/>
          <w:lang w:val="ro-MD"/>
        </w:rPr>
        <w:t xml:space="preserve">metabolizării </w:t>
      </w:r>
      <w:r w:rsidR="00CE7D3C" w:rsidRPr="00610E27">
        <w:rPr>
          <w:rFonts w:ascii="Times New Roman" w:hAnsi="Times New Roman" w:cs="Times New Roman"/>
          <w:sz w:val="24"/>
          <w:szCs w:val="24"/>
          <w:lang w:val="ro-MD"/>
        </w:rPr>
        <w:t xml:space="preserve"> acestora în ficat, astfel încât raportul sanguin </w:t>
      </w:r>
      <w:r w:rsidR="006E0483">
        <w:rPr>
          <w:rFonts w:ascii="Times New Roman" w:hAnsi="Times New Roman" w:cs="Times New Roman"/>
          <w:sz w:val="24"/>
          <w:szCs w:val="24"/>
          <w:lang w:val="ro-MD"/>
        </w:rPr>
        <w:t xml:space="preserve">al </w:t>
      </w:r>
      <w:r w:rsidR="001E3771">
        <w:rPr>
          <w:rFonts w:ascii="Times New Roman" w:hAnsi="Times New Roman" w:cs="Times New Roman"/>
          <w:sz w:val="24"/>
          <w:szCs w:val="24"/>
          <w:lang w:val="ro-MD"/>
        </w:rPr>
        <w:t xml:space="preserve">aminoacizilor ramificați </w:t>
      </w:r>
      <w:r w:rsidR="00CE7D3C" w:rsidRPr="00610E27">
        <w:rPr>
          <w:rFonts w:ascii="Times New Roman" w:hAnsi="Times New Roman" w:cs="Times New Roman"/>
          <w:sz w:val="24"/>
          <w:szCs w:val="24"/>
          <w:lang w:val="ro-MD"/>
        </w:rPr>
        <w:t xml:space="preserve"> la aminoacizii aromatici va fi 1: 2.</w:t>
      </w:r>
    </w:p>
    <w:p w:rsidR="00CE7D3C" w:rsidRPr="00610E27" w:rsidRDefault="00CE7D3C" w:rsidP="00031F08">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În insuficiența hepatică pot exista modificări în procesul de sinteză a creatininei din creatină, care explică nivelul crescut de creatină în sânge (hipercreatinemie) și în urină (creaturie), între timp creatinina excretată cu urină este redusă. La nivelul ficatului, ureea este sintetizată din patru aminoacizi (ornitină, citrulină, arginină și aspartat). Deoarece enzimele implicate în ciclul ureei sunt de origine hepatică, în insuficiența hepatică </w:t>
      </w:r>
      <w:r w:rsidR="004149A1">
        <w:rPr>
          <w:rFonts w:ascii="Times New Roman" w:hAnsi="Times New Roman" w:cs="Times New Roman"/>
          <w:sz w:val="24"/>
          <w:szCs w:val="24"/>
          <w:lang w:val="ro-MD"/>
        </w:rPr>
        <w:t xml:space="preserve">se determină </w:t>
      </w:r>
      <w:r w:rsidRPr="00610E27">
        <w:rPr>
          <w:rFonts w:ascii="Times New Roman" w:hAnsi="Times New Roman" w:cs="Times New Roman"/>
          <w:sz w:val="24"/>
          <w:szCs w:val="24"/>
          <w:lang w:val="ro-MD"/>
        </w:rPr>
        <w:t xml:space="preserve"> o sinteză redusă a ureei din aminoacizi</w:t>
      </w:r>
      <w:r w:rsidR="004149A1">
        <w:rPr>
          <w:rFonts w:ascii="Times New Roman" w:hAnsi="Times New Roman" w:cs="Times New Roman"/>
          <w:sz w:val="24"/>
          <w:szCs w:val="24"/>
          <w:lang w:val="ro-MD"/>
        </w:rPr>
        <w:t>.</w:t>
      </w:r>
      <w:r w:rsidRPr="00610E27">
        <w:rPr>
          <w:rFonts w:ascii="Times New Roman" w:hAnsi="Times New Roman" w:cs="Times New Roman"/>
          <w:sz w:val="24"/>
          <w:szCs w:val="24"/>
          <w:lang w:val="ro-MD"/>
        </w:rPr>
        <w:t xml:space="preserve"> În sânge poate fi atestat un nivel crescut de amoniac (hiperamoniemie) cu alcaloză metaboli</w:t>
      </w:r>
      <w:r w:rsidR="00283D63">
        <w:rPr>
          <w:rFonts w:ascii="Times New Roman" w:hAnsi="Times New Roman" w:cs="Times New Roman"/>
          <w:sz w:val="24"/>
          <w:szCs w:val="24"/>
          <w:lang w:val="ro-MD"/>
        </w:rPr>
        <w:t>că și într-un stadiu ulterior</w:t>
      </w:r>
      <w:r w:rsidR="004149A1">
        <w:rPr>
          <w:rFonts w:ascii="Times New Roman" w:hAnsi="Times New Roman" w:cs="Times New Roman"/>
          <w:sz w:val="24"/>
          <w:szCs w:val="24"/>
          <w:lang w:val="ro-MD"/>
        </w:rPr>
        <w:t xml:space="preserve"> </w:t>
      </w:r>
      <w:r w:rsidR="00283D63">
        <w:rPr>
          <w:rFonts w:ascii="Times New Roman" w:hAnsi="Times New Roman" w:cs="Times New Roman"/>
          <w:sz w:val="24"/>
          <w:szCs w:val="24"/>
          <w:lang w:val="ro-MD"/>
        </w:rPr>
        <w:t xml:space="preserve">- </w:t>
      </w:r>
      <w:r w:rsidRPr="00610E27">
        <w:rPr>
          <w:rFonts w:ascii="Times New Roman" w:hAnsi="Times New Roman" w:cs="Times New Roman"/>
          <w:sz w:val="24"/>
          <w:szCs w:val="24"/>
          <w:lang w:val="ro-MD"/>
        </w:rPr>
        <w:t xml:space="preserve"> encefalopatie amoniacală. S-a demonstrat că în insuficiența hepatică procesul de sinteză a ureei este afectat în cazul în care leziunea hepatică </w:t>
      </w:r>
      <w:r w:rsidR="004149A1">
        <w:rPr>
          <w:rFonts w:ascii="Times New Roman" w:hAnsi="Times New Roman" w:cs="Times New Roman"/>
          <w:sz w:val="24"/>
          <w:szCs w:val="24"/>
          <w:lang w:val="ro-MD"/>
        </w:rPr>
        <w:t xml:space="preserve">este de </w:t>
      </w:r>
      <w:r w:rsidRPr="00610E27">
        <w:rPr>
          <w:rFonts w:ascii="Times New Roman" w:hAnsi="Times New Roman" w:cs="Times New Roman"/>
          <w:sz w:val="24"/>
          <w:szCs w:val="24"/>
          <w:lang w:val="ro-MD"/>
        </w:rPr>
        <w:t xml:space="preserve"> aproximativ 80-85% din țesutul parenchimatos total. Deci, concluzia finală este că sinteza diminuată a ureei este caracteristică pentru stadiul </w:t>
      </w:r>
      <w:r w:rsidR="004149A1">
        <w:rPr>
          <w:rFonts w:ascii="Times New Roman" w:hAnsi="Times New Roman" w:cs="Times New Roman"/>
          <w:sz w:val="24"/>
          <w:szCs w:val="24"/>
          <w:lang w:val="ro-MD"/>
        </w:rPr>
        <w:t xml:space="preserve">decompensat </w:t>
      </w:r>
      <w:r w:rsidRPr="00610E27">
        <w:rPr>
          <w:rFonts w:ascii="Times New Roman" w:hAnsi="Times New Roman" w:cs="Times New Roman"/>
          <w:sz w:val="24"/>
          <w:szCs w:val="24"/>
          <w:lang w:val="ro-MD"/>
        </w:rPr>
        <w:t>t</w:t>
      </w:r>
      <w:r w:rsidR="004149A1">
        <w:rPr>
          <w:rFonts w:ascii="Times New Roman" w:hAnsi="Times New Roman" w:cs="Times New Roman"/>
          <w:sz w:val="24"/>
          <w:szCs w:val="24"/>
          <w:lang w:val="ro-MD"/>
        </w:rPr>
        <w:t xml:space="preserve">ardiv </w:t>
      </w:r>
      <w:r w:rsidRPr="00610E27">
        <w:rPr>
          <w:rFonts w:ascii="Times New Roman" w:hAnsi="Times New Roman" w:cs="Times New Roman"/>
          <w:sz w:val="24"/>
          <w:szCs w:val="24"/>
          <w:lang w:val="ro-MD"/>
        </w:rPr>
        <w:t xml:space="preserve"> al insuficienței hepatice.</w:t>
      </w:r>
    </w:p>
    <w:p w:rsidR="00CE7D3C" w:rsidRPr="00F1448B" w:rsidRDefault="00031F08" w:rsidP="00031F08">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CE7D3C" w:rsidRPr="00F1448B">
        <w:rPr>
          <w:rFonts w:ascii="Times New Roman" w:hAnsi="Times New Roman" w:cs="Times New Roman"/>
          <w:i/>
          <w:sz w:val="24"/>
          <w:szCs w:val="24"/>
          <w:lang w:val="ro-MD"/>
        </w:rPr>
        <w:t xml:space="preserve">Modificările metabolice ale carbohidraților </w:t>
      </w:r>
      <w:r w:rsidR="00CE7D3C" w:rsidRPr="00F1448B">
        <w:rPr>
          <w:rFonts w:ascii="Times New Roman" w:hAnsi="Times New Roman" w:cs="Times New Roman"/>
          <w:sz w:val="24"/>
          <w:szCs w:val="24"/>
          <w:lang w:val="ro-MD"/>
        </w:rPr>
        <w:t>în insuficiența hepatică se referă la modificări ale glicogenogenezei, glicogenolizei, gli</w:t>
      </w:r>
      <w:r>
        <w:rPr>
          <w:rFonts w:ascii="Times New Roman" w:hAnsi="Times New Roman" w:cs="Times New Roman"/>
          <w:sz w:val="24"/>
          <w:szCs w:val="24"/>
          <w:lang w:val="ro-MD"/>
        </w:rPr>
        <w:t>colizei și gluconeogenezei</w:t>
      </w:r>
      <w:r w:rsidR="00CE7D3C" w:rsidRPr="00F1448B">
        <w:rPr>
          <w:rFonts w:ascii="Times New Roman" w:hAnsi="Times New Roman" w:cs="Times New Roman"/>
          <w:sz w:val="24"/>
          <w:szCs w:val="24"/>
          <w:lang w:val="ro-MD"/>
        </w:rPr>
        <w:t>.</w:t>
      </w:r>
    </w:p>
    <w:p w:rsidR="004149A1" w:rsidRDefault="00031F08" w:rsidP="00031F08">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E7D3C" w:rsidRPr="00610E27">
        <w:rPr>
          <w:rFonts w:ascii="Times New Roman" w:hAnsi="Times New Roman" w:cs="Times New Roman"/>
          <w:sz w:val="24"/>
          <w:szCs w:val="24"/>
          <w:lang w:val="ro-MD"/>
        </w:rPr>
        <w:t>Glicogenogeneza este primul proces  afectat în insuficiența hepatică. S-a stabilit că  leziune</w:t>
      </w:r>
      <w:r w:rsidR="004149A1">
        <w:rPr>
          <w:rFonts w:ascii="Times New Roman" w:hAnsi="Times New Roman" w:cs="Times New Roman"/>
          <w:sz w:val="24"/>
          <w:szCs w:val="24"/>
          <w:lang w:val="ro-MD"/>
        </w:rPr>
        <w:t>a</w:t>
      </w:r>
      <w:r w:rsidR="00CE7D3C" w:rsidRPr="00610E27">
        <w:rPr>
          <w:rFonts w:ascii="Times New Roman" w:hAnsi="Times New Roman" w:cs="Times New Roman"/>
          <w:sz w:val="24"/>
          <w:szCs w:val="24"/>
          <w:lang w:val="ro-MD"/>
        </w:rPr>
        <w:t xml:space="preserve"> hepatocitară este asociată cu destabilizarea membranei celulare și această leziune </w:t>
      </w:r>
      <w:r w:rsidR="004149A1">
        <w:rPr>
          <w:rFonts w:ascii="Times New Roman" w:hAnsi="Times New Roman" w:cs="Times New Roman"/>
          <w:sz w:val="24"/>
          <w:szCs w:val="24"/>
          <w:lang w:val="ro-MD"/>
        </w:rPr>
        <w:t>con</w:t>
      </w:r>
      <w:r w:rsidR="00CE7D3C" w:rsidRPr="00610E27">
        <w:rPr>
          <w:rFonts w:ascii="Times New Roman" w:hAnsi="Times New Roman" w:cs="Times New Roman"/>
          <w:sz w:val="24"/>
          <w:szCs w:val="24"/>
          <w:lang w:val="ro-MD"/>
        </w:rPr>
        <w:t>duce la o permeabilitate cres</w:t>
      </w:r>
      <w:r w:rsidR="004149A1">
        <w:rPr>
          <w:rFonts w:ascii="Times New Roman" w:hAnsi="Times New Roman" w:cs="Times New Roman"/>
          <w:sz w:val="24"/>
          <w:szCs w:val="24"/>
          <w:lang w:val="ro-MD"/>
        </w:rPr>
        <w:t xml:space="preserve">cută a membranei mitocondriale ceea ce </w:t>
      </w:r>
      <w:r w:rsidR="00CE7D3C" w:rsidRPr="00610E27">
        <w:rPr>
          <w:rFonts w:ascii="Times New Roman" w:hAnsi="Times New Roman" w:cs="Times New Roman"/>
          <w:sz w:val="24"/>
          <w:szCs w:val="24"/>
          <w:lang w:val="ro-MD"/>
        </w:rPr>
        <w:t xml:space="preserve"> va contribui la afluxul de ioni Ca2 + în mitocondrii cu inhibarea fosforilării oxidative </w:t>
      </w:r>
      <w:r w:rsidR="004149A1">
        <w:rPr>
          <w:rFonts w:ascii="Times New Roman" w:hAnsi="Times New Roman" w:cs="Times New Roman"/>
          <w:sz w:val="24"/>
          <w:szCs w:val="24"/>
          <w:lang w:val="ro-MD"/>
        </w:rPr>
        <w:t>și</w:t>
      </w:r>
      <w:r w:rsidR="00CE7D3C" w:rsidRPr="00610E27">
        <w:rPr>
          <w:rFonts w:ascii="Times New Roman" w:hAnsi="Times New Roman" w:cs="Times New Roman"/>
          <w:sz w:val="24"/>
          <w:szCs w:val="24"/>
          <w:lang w:val="ro-MD"/>
        </w:rPr>
        <w:t xml:space="preserve"> la reducerea producției de ATP și </w:t>
      </w:r>
      <w:r w:rsidR="004149A1">
        <w:rPr>
          <w:rFonts w:ascii="Times New Roman" w:hAnsi="Times New Roman" w:cs="Times New Roman"/>
          <w:sz w:val="24"/>
          <w:szCs w:val="24"/>
          <w:lang w:val="ro-MD"/>
        </w:rPr>
        <w:t xml:space="preserve">cu </w:t>
      </w:r>
      <w:r w:rsidR="00CE7D3C" w:rsidRPr="00610E27">
        <w:rPr>
          <w:rFonts w:ascii="Times New Roman" w:hAnsi="Times New Roman" w:cs="Times New Roman"/>
          <w:sz w:val="24"/>
          <w:szCs w:val="24"/>
          <w:lang w:val="ro-MD"/>
        </w:rPr>
        <w:t xml:space="preserve"> diminuarea sintezei de glicogen în ficat. Glicogenoliza în insuficiența hepatică este </w:t>
      </w:r>
      <w:r w:rsidR="004149A1">
        <w:rPr>
          <w:rFonts w:ascii="Times New Roman" w:hAnsi="Times New Roman" w:cs="Times New Roman"/>
          <w:sz w:val="24"/>
          <w:szCs w:val="24"/>
          <w:lang w:val="ro-MD"/>
        </w:rPr>
        <w:t xml:space="preserve">intensificată </w:t>
      </w:r>
      <w:r w:rsidR="00CE7D3C" w:rsidRPr="00610E27">
        <w:rPr>
          <w:rFonts w:ascii="Times New Roman" w:hAnsi="Times New Roman" w:cs="Times New Roman"/>
          <w:sz w:val="24"/>
          <w:szCs w:val="24"/>
          <w:lang w:val="ro-MD"/>
        </w:rPr>
        <w:t xml:space="preserve"> din cauza </w:t>
      </w:r>
      <w:r w:rsidR="00CE7D3C" w:rsidRPr="00610E27">
        <w:rPr>
          <w:rFonts w:ascii="Times New Roman" w:hAnsi="Times New Roman" w:cs="Times New Roman"/>
          <w:sz w:val="24"/>
          <w:szCs w:val="24"/>
          <w:lang w:val="ro-MD"/>
        </w:rPr>
        <w:lastRenderedPageBreak/>
        <w:t xml:space="preserve">hipoxiei și a acidozei. Glicogenoliza intensificată </w:t>
      </w:r>
      <w:r w:rsidR="004149A1">
        <w:rPr>
          <w:rFonts w:ascii="Times New Roman" w:hAnsi="Times New Roman" w:cs="Times New Roman"/>
          <w:sz w:val="24"/>
          <w:szCs w:val="24"/>
          <w:lang w:val="ro-MD"/>
        </w:rPr>
        <w:t>con</w:t>
      </w:r>
      <w:r w:rsidR="00CE7D3C" w:rsidRPr="00610E27">
        <w:rPr>
          <w:rFonts w:ascii="Times New Roman" w:hAnsi="Times New Roman" w:cs="Times New Roman"/>
          <w:sz w:val="24"/>
          <w:szCs w:val="24"/>
          <w:lang w:val="ro-MD"/>
        </w:rPr>
        <w:t>duce la epuizarea depozitelor de glicogen în ficat. Gluconeogeneza în insuficiența hepatică este redusă</w:t>
      </w:r>
      <w:r w:rsidR="000479DC">
        <w:rPr>
          <w:rFonts w:ascii="Times New Roman" w:hAnsi="Times New Roman" w:cs="Times New Roman"/>
          <w:sz w:val="24"/>
          <w:szCs w:val="24"/>
          <w:lang w:val="ro-MD"/>
        </w:rPr>
        <w:t xml:space="preserve">. </w:t>
      </w:r>
    </w:p>
    <w:p w:rsidR="00CE7D3C" w:rsidRPr="00610E27" w:rsidRDefault="00031F08" w:rsidP="00031F08">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E7D3C" w:rsidRPr="00610E27">
        <w:rPr>
          <w:rFonts w:ascii="Times New Roman" w:hAnsi="Times New Roman" w:cs="Times New Roman"/>
          <w:sz w:val="24"/>
          <w:szCs w:val="24"/>
          <w:lang w:val="ro-MD"/>
        </w:rPr>
        <w:t xml:space="preserve">În insuficiența hepatică, </w:t>
      </w:r>
      <w:r w:rsidR="000479DC">
        <w:rPr>
          <w:rFonts w:ascii="Times New Roman" w:hAnsi="Times New Roman" w:cs="Times New Roman"/>
          <w:sz w:val="24"/>
          <w:szCs w:val="24"/>
          <w:lang w:val="ro-MD"/>
        </w:rPr>
        <w:t xml:space="preserve">postprandial </w:t>
      </w:r>
      <w:r w:rsidR="00CE7D3C" w:rsidRPr="00610E27">
        <w:rPr>
          <w:rFonts w:ascii="Times New Roman" w:hAnsi="Times New Roman" w:cs="Times New Roman"/>
          <w:sz w:val="24"/>
          <w:szCs w:val="24"/>
          <w:lang w:val="ro-MD"/>
        </w:rPr>
        <w:t xml:space="preserve"> se dezvoltă hiperglicemie exagerată cu revenire târzie la valoarea normală a glicemiei. Hiperglicemia alimentară stimulează secreția de insulină, care, în condițiile incompetenței hepatocitelor, nu asigură sinteza și stocarea glicogenului în ficat și nu reduce hiperglicemia. Hiperglicemia poate </w:t>
      </w:r>
      <w:r w:rsidR="004149A1">
        <w:rPr>
          <w:rFonts w:ascii="Times New Roman" w:hAnsi="Times New Roman" w:cs="Times New Roman"/>
          <w:sz w:val="24"/>
          <w:szCs w:val="24"/>
          <w:lang w:val="ro-MD"/>
        </w:rPr>
        <w:t xml:space="preserve">fi asociată cu </w:t>
      </w:r>
      <w:r w:rsidR="00CE7D3C" w:rsidRPr="00610E27">
        <w:rPr>
          <w:rFonts w:ascii="Times New Roman" w:hAnsi="Times New Roman" w:cs="Times New Roman"/>
          <w:sz w:val="24"/>
          <w:szCs w:val="24"/>
          <w:lang w:val="ro-MD"/>
        </w:rPr>
        <w:t>glucozurie. Dimpotrivă, în intervalele dintre ingestia de alimente, lipsa de glicogen în ficat și incapacitatea gluconeogenez</w:t>
      </w:r>
      <w:r w:rsidR="007641A6">
        <w:rPr>
          <w:rFonts w:ascii="Times New Roman" w:hAnsi="Times New Roman" w:cs="Times New Roman"/>
          <w:sz w:val="24"/>
          <w:szCs w:val="24"/>
          <w:lang w:val="ro-MD"/>
        </w:rPr>
        <w:t>ei</w:t>
      </w:r>
      <w:r w:rsidR="00CE7D3C" w:rsidRPr="00610E27">
        <w:rPr>
          <w:rFonts w:ascii="Times New Roman" w:hAnsi="Times New Roman" w:cs="Times New Roman"/>
          <w:sz w:val="24"/>
          <w:szCs w:val="24"/>
          <w:lang w:val="ro-MD"/>
        </w:rPr>
        <w:t xml:space="preserve">, face ca </w:t>
      </w:r>
      <w:r w:rsidR="007641A6">
        <w:rPr>
          <w:rFonts w:ascii="Times New Roman" w:hAnsi="Times New Roman" w:cs="Times New Roman"/>
          <w:sz w:val="24"/>
          <w:szCs w:val="24"/>
          <w:lang w:val="ro-MD"/>
        </w:rPr>
        <w:t xml:space="preserve"> hipoglicemia</w:t>
      </w:r>
      <w:r w:rsidR="00CE7D3C" w:rsidRPr="00610E27">
        <w:rPr>
          <w:rFonts w:ascii="Times New Roman" w:hAnsi="Times New Roman" w:cs="Times New Roman"/>
          <w:sz w:val="24"/>
          <w:szCs w:val="24"/>
          <w:lang w:val="ro-MD"/>
        </w:rPr>
        <w:t xml:space="preserve"> să persiste, cu simptome clinice caracteristice - astenie nervoasă și musculară, slăbiciune, tremor. Hipoglicemia severă induce reacția sistemului nervos și a sistemului endocrin: excitația sistemului nervos simpatic, creș</w:t>
      </w:r>
      <w:r w:rsidR="007641A6">
        <w:rPr>
          <w:rFonts w:ascii="Times New Roman" w:hAnsi="Times New Roman" w:cs="Times New Roman"/>
          <w:sz w:val="24"/>
          <w:szCs w:val="24"/>
          <w:lang w:val="ro-MD"/>
        </w:rPr>
        <w:t>terea secreției de catecolamine</w:t>
      </w:r>
      <w:r w:rsidR="00CE7D3C" w:rsidRPr="00610E27">
        <w:rPr>
          <w:rFonts w:ascii="Times New Roman" w:hAnsi="Times New Roman" w:cs="Times New Roman"/>
          <w:sz w:val="24"/>
          <w:szCs w:val="24"/>
          <w:lang w:val="ro-MD"/>
        </w:rPr>
        <w:t xml:space="preserve"> din medula glandelor suprarenale, creșterea secreției de glucocorticoizi și glucagon din pancreasul endocrin. Aceste reacții în asociere cu epuizarea glicogenului în ficat stimulează lipoliza în țesutul adipos, eliberarea de acizi grași liberi în sânge și dezvoltarea hiperlipidemiei de transport cu lipoproteine ​​cu densitate mare. Datorită incapacității ficatului de a sintetiza proteinele care transportă lipidele (apoproteine), hiperlipidemia de transport este asociată cu hiperlipidemia de retenție. Hiperlipidemia duce la infiltrarea </w:t>
      </w:r>
      <w:r w:rsidR="007641A6">
        <w:rPr>
          <w:rFonts w:ascii="Times New Roman" w:hAnsi="Times New Roman" w:cs="Times New Roman"/>
          <w:sz w:val="24"/>
          <w:szCs w:val="24"/>
          <w:lang w:val="ro-MD"/>
        </w:rPr>
        <w:t xml:space="preserve">cu lipide </w:t>
      </w:r>
      <w:r w:rsidR="00CE7D3C" w:rsidRPr="00610E27">
        <w:rPr>
          <w:rFonts w:ascii="Times New Roman" w:hAnsi="Times New Roman" w:cs="Times New Roman"/>
          <w:sz w:val="24"/>
          <w:szCs w:val="24"/>
          <w:lang w:val="ro-MD"/>
        </w:rPr>
        <w:t xml:space="preserve"> și distrofia ficatului, care afectează în cele din urmă mai mult hepatocitele - în acest moment lanțul patogen</w:t>
      </w:r>
      <w:r w:rsidR="00854B2D">
        <w:rPr>
          <w:rFonts w:ascii="Times New Roman" w:hAnsi="Times New Roman" w:cs="Times New Roman"/>
          <w:sz w:val="24"/>
          <w:szCs w:val="24"/>
          <w:lang w:val="ro-MD"/>
        </w:rPr>
        <w:t xml:space="preserve">ic </w:t>
      </w:r>
      <w:r w:rsidR="00EE00B9">
        <w:rPr>
          <w:rFonts w:ascii="Times New Roman" w:hAnsi="Times New Roman" w:cs="Times New Roman"/>
          <w:sz w:val="24"/>
          <w:szCs w:val="24"/>
          <w:lang w:val="ro-MD"/>
        </w:rPr>
        <w:t>perpetuă</w:t>
      </w:r>
      <w:r w:rsidR="00CE7D3C" w:rsidRPr="00610E27">
        <w:rPr>
          <w:rFonts w:ascii="Times New Roman" w:hAnsi="Times New Roman" w:cs="Times New Roman"/>
          <w:sz w:val="24"/>
          <w:szCs w:val="24"/>
          <w:lang w:val="ro-MD"/>
        </w:rPr>
        <w:t xml:space="preserve"> - tulburări hepatice primare - epuizarea glicogenului în ficat - hiperlipidemie - distrofia grăs</w:t>
      </w:r>
      <w:r w:rsidR="007641A6">
        <w:rPr>
          <w:rFonts w:ascii="Times New Roman" w:hAnsi="Times New Roman" w:cs="Times New Roman"/>
          <w:sz w:val="24"/>
          <w:szCs w:val="24"/>
          <w:lang w:val="ro-MD"/>
        </w:rPr>
        <w:t xml:space="preserve">ă a </w:t>
      </w:r>
      <w:r w:rsidR="00CE7D3C" w:rsidRPr="00610E27">
        <w:rPr>
          <w:rFonts w:ascii="Times New Roman" w:hAnsi="Times New Roman" w:cs="Times New Roman"/>
          <w:sz w:val="24"/>
          <w:szCs w:val="24"/>
          <w:lang w:val="ro-MD"/>
        </w:rPr>
        <w:t xml:space="preserve"> ficatului - tulburări ale metabolismului .</w:t>
      </w:r>
    </w:p>
    <w:p w:rsidR="00CE7D3C" w:rsidRPr="00610E27" w:rsidRDefault="00031F08" w:rsidP="00031F08">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E7D3C" w:rsidRPr="00610E27">
        <w:rPr>
          <w:rFonts w:ascii="Times New Roman" w:hAnsi="Times New Roman" w:cs="Times New Roman"/>
          <w:sz w:val="24"/>
          <w:szCs w:val="24"/>
          <w:lang w:val="ro-MD"/>
        </w:rPr>
        <w:t>Hipoglicemia la pacientul cu insuficiență hepatică se datorează, de asemenea, nivelului crescut de insulină din sânge (hiperinsulinism). Creșterea nivelului de insulină în sânge poate fi explicată prin o mai mică inactivare a insulinei la primul pasaj prin ficat (în stare sănătoasă 40% din insulină care este eliberată din celulele beta pancreatice la primul pasaj prin ficat este inactivată) și elibe</w:t>
      </w:r>
      <w:r w:rsidR="00982310">
        <w:rPr>
          <w:rFonts w:ascii="Times New Roman" w:hAnsi="Times New Roman" w:cs="Times New Roman"/>
          <w:sz w:val="24"/>
          <w:szCs w:val="24"/>
          <w:lang w:val="ro-MD"/>
        </w:rPr>
        <w:t xml:space="preserve">rarea crescută a insulinei </w:t>
      </w:r>
      <w:r w:rsidR="00CE7D3C" w:rsidRPr="00610E27">
        <w:rPr>
          <w:rFonts w:ascii="Times New Roman" w:hAnsi="Times New Roman" w:cs="Times New Roman"/>
          <w:sz w:val="24"/>
          <w:szCs w:val="24"/>
          <w:lang w:val="ro-MD"/>
        </w:rPr>
        <w:t xml:space="preserve"> ca răspuns la hiperaminoacidemie.</w:t>
      </w:r>
    </w:p>
    <w:p w:rsidR="00CE7D3C" w:rsidRPr="00610E27" w:rsidRDefault="00031F08" w:rsidP="00031F08">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E7D3C" w:rsidRPr="00610E27">
        <w:rPr>
          <w:rFonts w:ascii="Times New Roman" w:hAnsi="Times New Roman" w:cs="Times New Roman"/>
          <w:sz w:val="24"/>
          <w:szCs w:val="24"/>
          <w:lang w:val="ro-MD"/>
        </w:rPr>
        <w:t xml:space="preserve">S-a stabilit că hipoxia deviază utilizarea acidului piruvic în ciclul Krebs către supraproducția </w:t>
      </w:r>
      <w:r w:rsidR="00982310">
        <w:rPr>
          <w:rFonts w:ascii="Times New Roman" w:hAnsi="Times New Roman" w:cs="Times New Roman"/>
          <w:sz w:val="24"/>
          <w:szCs w:val="24"/>
          <w:lang w:val="ro-MD"/>
        </w:rPr>
        <w:t>de acidu</w:t>
      </w:r>
      <w:r w:rsidR="00CE7D3C" w:rsidRPr="00610E27">
        <w:rPr>
          <w:rFonts w:ascii="Times New Roman" w:hAnsi="Times New Roman" w:cs="Times New Roman"/>
          <w:sz w:val="24"/>
          <w:szCs w:val="24"/>
          <w:lang w:val="ro-MD"/>
        </w:rPr>
        <w:t xml:space="preserve"> lactic. Hepatocitele </w:t>
      </w:r>
      <w:r w:rsidR="00223837">
        <w:rPr>
          <w:rFonts w:ascii="Times New Roman" w:hAnsi="Times New Roman" w:cs="Times New Roman"/>
          <w:sz w:val="24"/>
          <w:szCs w:val="24"/>
          <w:lang w:val="ro-MD"/>
        </w:rPr>
        <w:t xml:space="preserve">lezate </w:t>
      </w:r>
      <w:r w:rsidR="00CE7D3C" w:rsidRPr="00610E27">
        <w:rPr>
          <w:rFonts w:ascii="Times New Roman" w:hAnsi="Times New Roman" w:cs="Times New Roman"/>
          <w:sz w:val="24"/>
          <w:szCs w:val="24"/>
          <w:lang w:val="ro-MD"/>
        </w:rPr>
        <w:t xml:space="preserve"> nu sunt capabile să transforme acidul lactic în glicogen, astfel încât concentrația de acid lactic în sânge este crescută (lactacidemia). În insuficiența hepatică, glicoliza, din cauza hipoxiei, se </w:t>
      </w:r>
      <w:r w:rsidR="002D45D4">
        <w:rPr>
          <w:rFonts w:ascii="Times New Roman" w:hAnsi="Times New Roman" w:cs="Times New Roman"/>
          <w:sz w:val="24"/>
          <w:szCs w:val="24"/>
          <w:lang w:val="ro-MD"/>
        </w:rPr>
        <w:t xml:space="preserve">sondează </w:t>
      </w:r>
      <w:r w:rsidR="00CE7D3C" w:rsidRPr="00610E27">
        <w:rPr>
          <w:rFonts w:ascii="Times New Roman" w:hAnsi="Times New Roman" w:cs="Times New Roman"/>
          <w:sz w:val="24"/>
          <w:szCs w:val="24"/>
          <w:lang w:val="ro-MD"/>
        </w:rPr>
        <w:t xml:space="preserve"> în stadiul</w:t>
      </w:r>
      <w:r w:rsidR="00223837">
        <w:rPr>
          <w:rFonts w:ascii="Times New Roman" w:hAnsi="Times New Roman" w:cs="Times New Roman"/>
          <w:sz w:val="24"/>
          <w:szCs w:val="24"/>
          <w:lang w:val="ro-MD"/>
        </w:rPr>
        <w:t xml:space="preserve"> formării </w:t>
      </w:r>
      <w:r w:rsidR="00CE7D3C" w:rsidRPr="00610E27">
        <w:rPr>
          <w:rFonts w:ascii="Times New Roman" w:hAnsi="Times New Roman" w:cs="Times New Roman"/>
          <w:sz w:val="24"/>
          <w:szCs w:val="24"/>
          <w:lang w:val="ro-MD"/>
        </w:rPr>
        <w:t xml:space="preserve"> acidului piruvic. Piruvatul se </w:t>
      </w:r>
      <w:r w:rsidR="00223837">
        <w:rPr>
          <w:rFonts w:ascii="Times New Roman" w:hAnsi="Times New Roman" w:cs="Times New Roman"/>
          <w:sz w:val="24"/>
          <w:szCs w:val="24"/>
          <w:lang w:val="ro-MD"/>
        </w:rPr>
        <w:t>acumulează în sânge (piruvemia), iar f</w:t>
      </w:r>
      <w:r w:rsidR="00CE7D3C" w:rsidRPr="00610E27">
        <w:rPr>
          <w:rFonts w:ascii="Times New Roman" w:hAnsi="Times New Roman" w:cs="Times New Roman"/>
          <w:sz w:val="24"/>
          <w:szCs w:val="24"/>
          <w:lang w:val="ro-MD"/>
        </w:rPr>
        <w:t xml:space="preserve">icatul nu este capabil să utilizeze acidul piruvic în ciclul Krebs. Deci, concentrația crescută de acid lactic și piruvic explică acidoză metabolică care se dezvoltă </w:t>
      </w:r>
      <w:r w:rsidR="002D45D4">
        <w:rPr>
          <w:rFonts w:ascii="Times New Roman" w:hAnsi="Times New Roman" w:cs="Times New Roman"/>
          <w:sz w:val="24"/>
          <w:szCs w:val="24"/>
          <w:lang w:val="ro-MD"/>
        </w:rPr>
        <w:t xml:space="preserve">cadrul </w:t>
      </w:r>
      <w:r w:rsidR="00CE7D3C" w:rsidRPr="00610E27">
        <w:rPr>
          <w:rFonts w:ascii="Times New Roman" w:hAnsi="Times New Roman" w:cs="Times New Roman"/>
          <w:sz w:val="24"/>
          <w:szCs w:val="24"/>
          <w:lang w:val="ro-MD"/>
        </w:rPr>
        <w:t>insuficienței hepatice.</w:t>
      </w:r>
    </w:p>
    <w:p w:rsidR="00CE7D3C" w:rsidRPr="00610E27" w:rsidRDefault="000442E4" w:rsidP="00610E27">
      <w:p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E7D3C" w:rsidRPr="00610E27">
        <w:rPr>
          <w:rFonts w:ascii="Times New Roman" w:hAnsi="Times New Roman" w:cs="Times New Roman"/>
          <w:sz w:val="24"/>
          <w:szCs w:val="24"/>
          <w:lang w:val="ro-MD"/>
        </w:rPr>
        <w:t>În insuficiența hepatică, conversia galactozei în glucoză în ficat este afectată, ducând la galactozemie și galactozurie</w:t>
      </w:r>
    </w:p>
    <w:p w:rsidR="00031F08" w:rsidRDefault="00CE7D3C" w:rsidP="00610E27">
      <w:pPr>
        <w:spacing w:line="360" w:lineRule="auto"/>
        <w:jc w:val="both"/>
        <w:rPr>
          <w:rFonts w:ascii="Times New Roman" w:hAnsi="Times New Roman" w:cs="Times New Roman"/>
          <w:i/>
          <w:sz w:val="24"/>
          <w:szCs w:val="24"/>
          <w:lang w:val="ro-MD"/>
        </w:rPr>
      </w:pPr>
      <w:r w:rsidRPr="00223837">
        <w:rPr>
          <w:rFonts w:ascii="Times New Roman" w:hAnsi="Times New Roman" w:cs="Times New Roman"/>
          <w:i/>
          <w:sz w:val="24"/>
          <w:szCs w:val="24"/>
          <w:lang w:val="ro-MD"/>
        </w:rPr>
        <w:t xml:space="preserve">  </w:t>
      </w:r>
    </w:p>
    <w:p w:rsidR="00CE7D3C" w:rsidRPr="00031F08" w:rsidRDefault="000442E4" w:rsidP="00AD719F">
      <w:pPr>
        <w:spacing w:after="0" w:line="360" w:lineRule="auto"/>
        <w:jc w:val="both"/>
        <w:rPr>
          <w:rFonts w:ascii="Times New Roman" w:hAnsi="Times New Roman" w:cs="Times New Roman"/>
          <w:i/>
          <w:sz w:val="24"/>
          <w:szCs w:val="24"/>
          <w:lang w:val="ro-MD"/>
        </w:rPr>
      </w:pPr>
      <w:r>
        <w:rPr>
          <w:rFonts w:ascii="Times New Roman" w:hAnsi="Times New Roman" w:cs="Times New Roman"/>
          <w:i/>
          <w:sz w:val="24"/>
          <w:szCs w:val="24"/>
          <w:lang w:val="ro-MD"/>
        </w:rPr>
        <w:lastRenderedPageBreak/>
        <w:tab/>
      </w:r>
      <w:r w:rsidR="00CE7D3C" w:rsidRPr="00223837">
        <w:rPr>
          <w:rFonts w:ascii="Times New Roman" w:hAnsi="Times New Roman" w:cs="Times New Roman"/>
          <w:i/>
          <w:sz w:val="24"/>
          <w:szCs w:val="24"/>
          <w:lang w:val="ro-MD"/>
        </w:rPr>
        <w:t>Tulburări ale metabolismului lipidic</w:t>
      </w:r>
      <w:r w:rsidR="00031F08">
        <w:rPr>
          <w:rFonts w:ascii="Times New Roman" w:hAnsi="Times New Roman" w:cs="Times New Roman"/>
          <w:i/>
          <w:sz w:val="24"/>
          <w:szCs w:val="24"/>
          <w:lang w:val="ro-MD"/>
        </w:rPr>
        <w:t xml:space="preserve">. </w:t>
      </w:r>
      <w:r w:rsidR="00CE7D3C" w:rsidRPr="00610E27">
        <w:rPr>
          <w:rFonts w:ascii="Times New Roman" w:hAnsi="Times New Roman" w:cs="Times New Roman"/>
          <w:sz w:val="24"/>
          <w:szCs w:val="24"/>
          <w:lang w:val="ro-MD"/>
        </w:rPr>
        <w:t xml:space="preserve">Lipidele reprezintă 5% din greutatea ficatului. În insuficiența hepatică </w:t>
      </w:r>
      <w:r w:rsidR="00F1448B">
        <w:rPr>
          <w:rFonts w:ascii="Times New Roman" w:hAnsi="Times New Roman" w:cs="Times New Roman"/>
          <w:sz w:val="24"/>
          <w:szCs w:val="24"/>
          <w:lang w:val="ro-MD"/>
        </w:rPr>
        <w:t xml:space="preserve">apare </w:t>
      </w:r>
      <w:r w:rsidR="00CE7D3C" w:rsidRPr="00610E27">
        <w:rPr>
          <w:rFonts w:ascii="Times New Roman" w:hAnsi="Times New Roman" w:cs="Times New Roman"/>
          <w:sz w:val="24"/>
          <w:szCs w:val="24"/>
          <w:lang w:val="ro-MD"/>
        </w:rPr>
        <w:t xml:space="preserve"> o </w:t>
      </w:r>
      <w:r w:rsidR="00223837">
        <w:rPr>
          <w:rFonts w:ascii="Times New Roman" w:hAnsi="Times New Roman" w:cs="Times New Roman"/>
          <w:sz w:val="24"/>
          <w:szCs w:val="24"/>
          <w:lang w:val="ro-MD"/>
        </w:rPr>
        <w:t xml:space="preserve">infiltrație </w:t>
      </w:r>
      <w:r w:rsidR="00CE7D3C" w:rsidRPr="00610E27">
        <w:rPr>
          <w:rFonts w:ascii="Times New Roman" w:hAnsi="Times New Roman" w:cs="Times New Roman"/>
          <w:sz w:val="24"/>
          <w:szCs w:val="24"/>
          <w:lang w:val="ro-MD"/>
        </w:rPr>
        <w:t xml:space="preserve"> grasă a ficatului (steatoză) prin acumulare</w:t>
      </w:r>
      <w:r w:rsidR="002F3AC7">
        <w:rPr>
          <w:rFonts w:ascii="Times New Roman" w:hAnsi="Times New Roman" w:cs="Times New Roman"/>
          <w:sz w:val="24"/>
          <w:szCs w:val="24"/>
          <w:lang w:val="ro-MD"/>
        </w:rPr>
        <w:t>a</w:t>
      </w:r>
      <w:r w:rsidR="00CE7D3C" w:rsidRPr="00610E27">
        <w:rPr>
          <w:rFonts w:ascii="Times New Roman" w:hAnsi="Times New Roman" w:cs="Times New Roman"/>
          <w:sz w:val="24"/>
          <w:szCs w:val="24"/>
          <w:lang w:val="ro-MD"/>
        </w:rPr>
        <w:t xml:space="preserve"> în hepatocite </w:t>
      </w:r>
      <w:r w:rsidR="002F3AC7">
        <w:rPr>
          <w:rFonts w:ascii="Times New Roman" w:hAnsi="Times New Roman" w:cs="Times New Roman"/>
          <w:sz w:val="24"/>
          <w:szCs w:val="24"/>
          <w:lang w:val="ro-MD"/>
        </w:rPr>
        <w:t xml:space="preserve">a </w:t>
      </w:r>
      <w:r w:rsidR="00CE7D3C" w:rsidRPr="00610E27">
        <w:rPr>
          <w:rFonts w:ascii="Times New Roman" w:hAnsi="Times New Roman" w:cs="Times New Roman"/>
          <w:sz w:val="24"/>
          <w:szCs w:val="24"/>
          <w:lang w:val="ro-MD"/>
        </w:rPr>
        <w:t xml:space="preserve"> trigliceride</w:t>
      </w:r>
      <w:r w:rsidR="002F3AC7">
        <w:rPr>
          <w:rFonts w:ascii="Times New Roman" w:hAnsi="Times New Roman" w:cs="Times New Roman"/>
          <w:sz w:val="24"/>
          <w:szCs w:val="24"/>
          <w:lang w:val="ro-MD"/>
        </w:rPr>
        <w:t>lor</w:t>
      </w:r>
      <w:r w:rsidR="00CE7D3C" w:rsidRPr="00610E27">
        <w:rPr>
          <w:rFonts w:ascii="Times New Roman" w:hAnsi="Times New Roman" w:cs="Times New Roman"/>
          <w:sz w:val="24"/>
          <w:szCs w:val="24"/>
          <w:lang w:val="ro-MD"/>
        </w:rPr>
        <w:t xml:space="preserve">. Acest lucru se datorează faptului că eliberarea trigliceridelor din ficat se realizează sub formă de lipoproteine. În insuficiența hepatică </w:t>
      </w:r>
      <w:r w:rsidR="002F3AC7">
        <w:rPr>
          <w:rFonts w:ascii="Times New Roman" w:hAnsi="Times New Roman" w:cs="Times New Roman"/>
          <w:sz w:val="24"/>
          <w:szCs w:val="24"/>
          <w:lang w:val="ro-MD"/>
        </w:rPr>
        <w:t xml:space="preserve">se determină </w:t>
      </w:r>
      <w:r w:rsidR="00CE7D3C" w:rsidRPr="00610E27">
        <w:rPr>
          <w:rFonts w:ascii="Times New Roman" w:hAnsi="Times New Roman" w:cs="Times New Roman"/>
          <w:sz w:val="24"/>
          <w:szCs w:val="24"/>
          <w:lang w:val="ro-MD"/>
        </w:rPr>
        <w:t xml:space="preserve"> o sinteză scăzută a apoproteinelor în ficat, precum și tulburări în cupl</w:t>
      </w:r>
      <w:r w:rsidR="002F3AC7">
        <w:rPr>
          <w:rFonts w:ascii="Times New Roman" w:hAnsi="Times New Roman" w:cs="Times New Roman"/>
          <w:sz w:val="24"/>
          <w:szCs w:val="24"/>
          <w:lang w:val="ro-MD"/>
        </w:rPr>
        <w:t>area lipidelor cu apoproteinele,</w:t>
      </w:r>
      <w:r w:rsidR="00CE7D3C" w:rsidRPr="00610E27">
        <w:rPr>
          <w:rFonts w:ascii="Times New Roman" w:hAnsi="Times New Roman" w:cs="Times New Roman"/>
          <w:sz w:val="24"/>
          <w:szCs w:val="24"/>
          <w:lang w:val="ro-MD"/>
        </w:rPr>
        <w:t xml:space="preserve"> toate acestea </w:t>
      </w:r>
      <w:r w:rsidR="002F3AC7">
        <w:rPr>
          <w:rFonts w:ascii="Times New Roman" w:hAnsi="Times New Roman" w:cs="Times New Roman"/>
          <w:sz w:val="24"/>
          <w:szCs w:val="24"/>
          <w:lang w:val="ro-MD"/>
        </w:rPr>
        <w:t>con</w:t>
      </w:r>
      <w:r w:rsidR="00CE7D3C" w:rsidRPr="00610E27">
        <w:rPr>
          <w:rFonts w:ascii="Times New Roman" w:hAnsi="Times New Roman" w:cs="Times New Roman"/>
          <w:sz w:val="24"/>
          <w:szCs w:val="24"/>
          <w:lang w:val="ro-MD"/>
        </w:rPr>
        <w:t xml:space="preserve">ducând la incapacitatea lipidelor de a </w:t>
      </w:r>
      <w:r w:rsidR="002F3AC7">
        <w:rPr>
          <w:rFonts w:ascii="Times New Roman" w:hAnsi="Times New Roman" w:cs="Times New Roman"/>
          <w:sz w:val="24"/>
          <w:szCs w:val="24"/>
          <w:lang w:val="ro-MD"/>
        </w:rPr>
        <w:t>părăsi hepatocitele</w:t>
      </w:r>
      <w:r w:rsidR="00CE7D3C" w:rsidRPr="00610E27">
        <w:rPr>
          <w:rFonts w:ascii="Times New Roman" w:hAnsi="Times New Roman" w:cs="Times New Roman"/>
          <w:sz w:val="24"/>
          <w:szCs w:val="24"/>
          <w:lang w:val="ro-MD"/>
        </w:rPr>
        <w:t>. Un a</w:t>
      </w:r>
      <w:r w:rsidR="00223837">
        <w:rPr>
          <w:rFonts w:ascii="Times New Roman" w:hAnsi="Times New Roman" w:cs="Times New Roman"/>
          <w:sz w:val="24"/>
          <w:szCs w:val="24"/>
          <w:lang w:val="ro-MD"/>
        </w:rPr>
        <w:t xml:space="preserve">lt mecanism </w:t>
      </w:r>
      <w:r w:rsidR="002F3AC7">
        <w:rPr>
          <w:rFonts w:ascii="Times New Roman" w:hAnsi="Times New Roman" w:cs="Times New Roman"/>
          <w:sz w:val="24"/>
          <w:szCs w:val="24"/>
          <w:lang w:val="ro-MD"/>
        </w:rPr>
        <w:t>de</w:t>
      </w:r>
      <w:r w:rsidR="00223837">
        <w:rPr>
          <w:rFonts w:ascii="Times New Roman" w:hAnsi="Times New Roman" w:cs="Times New Roman"/>
          <w:sz w:val="24"/>
          <w:szCs w:val="24"/>
          <w:lang w:val="ro-MD"/>
        </w:rPr>
        <w:t xml:space="preserve"> infiltrării grasă</w:t>
      </w:r>
      <w:r w:rsidR="00CE7D3C" w:rsidRPr="00610E27">
        <w:rPr>
          <w:rFonts w:ascii="Times New Roman" w:hAnsi="Times New Roman" w:cs="Times New Roman"/>
          <w:sz w:val="24"/>
          <w:szCs w:val="24"/>
          <w:lang w:val="ro-MD"/>
        </w:rPr>
        <w:t xml:space="preserve"> a ficatului se datorează diminuării sintezei fosfolipidelor cu producția redusă de substanțe lipotrope și sinteza redusă a lipoproteinelor în ficat.</w:t>
      </w:r>
    </w:p>
    <w:p w:rsidR="00CE7D3C" w:rsidRPr="00610E27" w:rsidRDefault="00AD719F" w:rsidP="00AD719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E7D3C" w:rsidRPr="00610E27">
        <w:rPr>
          <w:rFonts w:ascii="Times New Roman" w:hAnsi="Times New Roman" w:cs="Times New Roman"/>
          <w:sz w:val="24"/>
          <w:szCs w:val="24"/>
          <w:lang w:val="ro-MD"/>
        </w:rPr>
        <w:t>Datorită incapacității ficatului de a efectua o producție normală de bilă, la pacientul cu insuficiență hepatică se va dezvolta sindrom de malabsorbție și maldigestie, care va perturba în principal absorbția grăsimi</w:t>
      </w:r>
      <w:r w:rsidR="00223837">
        <w:rPr>
          <w:rFonts w:ascii="Times New Roman" w:hAnsi="Times New Roman" w:cs="Times New Roman"/>
          <w:sz w:val="24"/>
          <w:szCs w:val="24"/>
          <w:lang w:val="ro-MD"/>
        </w:rPr>
        <w:t>lor în t</w:t>
      </w:r>
      <w:r w:rsidR="002F3AC7">
        <w:rPr>
          <w:rFonts w:ascii="Times New Roman" w:hAnsi="Times New Roman" w:cs="Times New Roman"/>
          <w:sz w:val="24"/>
          <w:szCs w:val="24"/>
          <w:lang w:val="ro-MD"/>
        </w:rPr>
        <w:t xml:space="preserve">ractul </w:t>
      </w:r>
      <w:r w:rsidR="00223837">
        <w:rPr>
          <w:rFonts w:ascii="Times New Roman" w:hAnsi="Times New Roman" w:cs="Times New Roman"/>
          <w:sz w:val="24"/>
          <w:szCs w:val="24"/>
          <w:lang w:val="ro-MD"/>
        </w:rPr>
        <w:t xml:space="preserve"> gastro-intestinal și o avitaminoză</w:t>
      </w:r>
      <w:r w:rsidR="00CE7D3C" w:rsidRPr="00610E27">
        <w:rPr>
          <w:rFonts w:ascii="Times New Roman" w:hAnsi="Times New Roman" w:cs="Times New Roman"/>
          <w:sz w:val="24"/>
          <w:szCs w:val="24"/>
          <w:lang w:val="ro-MD"/>
        </w:rPr>
        <w:t xml:space="preserve"> ca urmare a malabsorbției vitaminelor liposolubile (A, D, E, K) din alimente.</w:t>
      </w:r>
    </w:p>
    <w:p w:rsidR="001C5A0D" w:rsidRPr="00610E27" w:rsidRDefault="00AD719F" w:rsidP="00AD719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E7D3C" w:rsidRPr="00610E27">
        <w:rPr>
          <w:rFonts w:ascii="Times New Roman" w:hAnsi="Times New Roman" w:cs="Times New Roman"/>
          <w:sz w:val="24"/>
          <w:szCs w:val="24"/>
          <w:lang w:val="ro-MD"/>
        </w:rPr>
        <w:t xml:space="preserve">Vitamina A este o vitamină liposolubilă, iar absorbția </w:t>
      </w:r>
      <w:r w:rsidR="001E0B65">
        <w:rPr>
          <w:rFonts w:ascii="Times New Roman" w:hAnsi="Times New Roman" w:cs="Times New Roman"/>
          <w:sz w:val="24"/>
          <w:szCs w:val="24"/>
          <w:lang w:val="ro-MD"/>
        </w:rPr>
        <w:t xml:space="preserve">acestea </w:t>
      </w:r>
      <w:r w:rsidR="00CE7D3C" w:rsidRPr="00610E27">
        <w:rPr>
          <w:rFonts w:ascii="Times New Roman" w:hAnsi="Times New Roman" w:cs="Times New Roman"/>
          <w:sz w:val="24"/>
          <w:szCs w:val="24"/>
          <w:lang w:val="ro-MD"/>
        </w:rPr>
        <w:t xml:space="preserve"> necesită bilă. Retinolul (în general ingerat ca ester al retinolului) și β-carotenul sunt absorbite în intestin, unde β-carotenul este transformat în retinol. Mai mult de 90% din rezervele de vitamina A din organism sunt stocate în ficat, predominant în celulele stelate perisinusoidale (Ito). La persoanele sănătoase c</w:t>
      </w:r>
      <w:r w:rsidR="00A40914">
        <w:rPr>
          <w:rFonts w:ascii="Times New Roman" w:hAnsi="Times New Roman" w:cs="Times New Roman"/>
          <w:sz w:val="24"/>
          <w:szCs w:val="24"/>
          <w:lang w:val="ro-MD"/>
        </w:rPr>
        <w:t xml:space="preserve">u o dietă </w:t>
      </w:r>
      <w:r w:rsidR="00CE7D3C" w:rsidRPr="00610E27">
        <w:rPr>
          <w:rFonts w:ascii="Times New Roman" w:hAnsi="Times New Roman" w:cs="Times New Roman"/>
          <w:sz w:val="24"/>
          <w:szCs w:val="24"/>
          <w:lang w:val="ro-MD"/>
        </w:rPr>
        <w:t xml:space="preserve"> adecvată, aceste rezerve sunt suficiente pentru a satisface cerințele organismului timp de cel puțin 6 luni. Esterii retinolului depozitați în ficat pot fi mobilizați; înainte de eliberare, retinolul se leagă de o proteină specifică de legare a retinolului (RBP), sintetizată în ficat. În insuficiența hepatică, metabolismul vitaminei A este afectat. Vitamina A este o componentă a rodopsi</w:t>
      </w:r>
      <w:r w:rsidR="0086463C">
        <w:rPr>
          <w:rFonts w:ascii="Times New Roman" w:hAnsi="Times New Roman" w:cs="Times New Roman"/>
          <w:sz w:val="24"/>
          <w:szCs w:val="24"/>
          <w:lang w:val="ro-MD"/>
        </w:rPr>
        <w:t xml:space="preserve">nei. </w:t>
      </w:r>
      <w:r w:rsidR="00CE7D3C" w:rsidRPr="00610E27">
        <w:rPr>
          <w:rFonts w:ascii="Times New Roman" w:hAnsi="Times New Roman" w:cs="Times New Roman"/>
          <w:sz w:val="24"/>
          <w:szCs w:val="24"/>
          <w:lang w:val="ro-MD"/>
        </w:rPr>
        <w:t xml:space="preserve"> Nu este surprinzător că una dintre primele manifestări ale deficitului de vitamina A este afectarea vederii (orbire nocturnă). Alte efecte ale deficitului sunt legate de rolul vitaminei A în menținerea diferențierii celulelor epiteliale. Deficiența persistentă </w:t>
      </w:r>
      <w:r w:rsidR="00A40914">
        <w:rPr>
          <w:rFonts w:ascii="Times New Roman" w:hAnsi="Times New Roman" w:cs="Times New Roman"/>
          <w:sz w:val="24"/>
          <w:szCs w:val="24"/>
          <w:lang w:val="ro-MD"/>
        </w:rPr>
        <w:t xml:space="preserve">conduce </w:t>
      </w:r>
      <w:r w:rsidR="00CE7D3C" w:rsidRPr="00610E27">
        <w:rPr>
          <w:rFonts w:ascii="Times New Roman" w:hAnsi="Times New Roman" w:cs="Times New Roman"/>
          <w:sz w:val="24"/>
          <w:szCs w:val="24"/>
          <w:lang w:val="ro-MD"/>
        </w:rPr>
        <w:t xml:space="preserve"> la o serie de modificări care implică metaplazie epitelială și keratinizare. </w:t>
      </w:r>
      <w:r w:rsidR="001C5A0D" w:rsidRPr="00610E27">
        <w:rPr>
          <w:rFonts w:ascii="Times New Roman" w:hAnsi="Times New Roman" w:cs="Times New Roman"/>
          <w:sz w:val="24"/>
          <w:szCs w:val="24"/>
          <w:lang w:val="ro-MD"/>
        </w:rPr>
        <w:t>O altă consecință foarte gravă este deficiența imunitară, care este responsabilă pentru ratele</w:t>
      </w:r>
      <w:r w:rsidR="00A40914">
        <w:rPr>
          <w:rFonts w:ascii="Times New Roman" w:hAnsi="Times New Roman" w:cs="Times New Roman"/>
          <w:sz w:val="24"/>
          <w:szCs w:val="24"/>
          <w:lang w:val="ro-MD"/>
        </w:rPr>
        <w:t xml:space="preserve"> crescute </w:t>
      </w:r>
      <w:r w:rsidR="001C5A0D" w:rsidRPr="00610E27">
        <w:rPr>
          <w:rFonts w:ascii="Times New Roman" w:hAnsi="Times New Roman" w:cs="Times New Roman"/>
          <w:sz w:val="24"/>
          <w:szCs w:val="24"/>
          <w:lang w:val="ro-MD"/>
        </w:rPr>
        <w:t xml:space="preserve">de mortalitate cauzate de infecții frecvente, cum ar fi rujeola, pneumonia și diareea infecțioasă. Vitamina D este o altă vitamină liposolubilă,  metabolismul </w:t>
      </w:r>
      <w:r w:rsidR="0086463C">
        <w:rPr>
          <w:rFonts w:ascii="Times New Roman" w:hAnsi="Times New Roman" w:cs="Times New Roman"/>
          <w:sz w:val="24"/>
          <w:szCs w:val="24"/>
          <w:lang w:val="ro-MD"/>
        </w:rPr>
        <w:t xml:space="preserve">cărea </w:t>
      </w:r>
      <w:r w:rsidR="001C5A0D" w:rsidRPr="00610E27">
        <w:rPr>
          <w:rFonts w:ascii="Times New Roman" w:hAnsi="Times New Roman" w:cs="Times New Roman"/>
          <w:sz w:val="24"/>
          <w:szCs w:val="24"/>
          <w:lang w:val="ro-MD"/>
        </w:rPr>
        <w:t>este perturbat în insuficiența hepatică din cauza malabsorbției legate de deficiența biliară. Ficatul este, de asemenea, implicat în procesul de conversie a vitaminei D în 25-hidroxicolecalciferol (25-OH-D), prin efectul 25-OH</w:t>
      </w:r>
      <w:r w:rsidR="0086463C">
        <w:rPr>
          <w:rFonts w:ascii="Times New Roman" w:hAnsi="Times New Roman" w:cs="Times New Roman"/>
          <w:sz w:val="24"/>
          <w:szCs w:val="24"/>
          <w:lang w:val="ro-MD"/>
        </w:rPr>
        <w:t>-</w:t>
      </w:r>
      <w:r w:rsidR="001C5A0D" w:rsidRPr="00610E27">
        <w:rPr>
          <w:rFonts w:ascii="Times New Roman" w:hAnsi="Times New Roman" w:cs="Times New Roman"/>
          <w:sz w:val="24"/>
          <w:szCs w:val="24"/>
          <w:lang w:val="ro-MD"/>
        </w:rPr>
        <w:t xml:space="preserve">azelor (25-hidroxilaze). Funcția majoră a vitaminei D liposolubile este menținerea nivelurilor plasmatice adecvate de calciu și fosfor pentru a </w:t>
      </w:r>
      <w:r w:rsidR="00A40914">
        <w:rPr>
          <w:rFonts w:ascii="Times New Roman" w:hAnsi="Times New Roman" w:cs="Times New Roman"/>
          <w:sz w:val="24"/>
          <w:szCs w:val="24"/>
          <w:lang w:val="ro-MD"/>
        </w:rPr>
        <w:t>funcții</w:t>
      </w:r>
      <w:r w:rsidR="001C5A0D" w:rsidRPr="00610E27">
        <w:rPr>
          <w:rFonts w:ascii="Times New Roman" w:hAnsi="Times New Roman" w:cs="Times New Roman"/>
          <w:sz w:val="24"/>
          <w:szCs w:val="24"/>
          <w:lang w:val="ro-MD"/>
        </w:rPr>
        <w:t xml:space="preserve"> metabolice, mineralizarea osoasă și transmiterea neuromusculară. Vitamina D este necesară pentru prevenirea bolilor osoase cunoscute sub numele de rahitism (la copii ale căror epifize nu s-au închis deja), osteomalacie (la adu</w:t>
      </w:r>
      <w:r w:rsidR="00A40914">
        <w:rPr>
          <w:rFonts w:ascii="Times New Roman" w:hAnsi="Times New Roman" w:cs="Times New Roman"/>
          <w:sz w:val="24"/>
          <w:szCs w:val="24"/>
          <w:lang w:val="ro-MD"/>
        </w:rPr>
        <w:t xml:space="preserve">lți) și tetanie hipocalcemică care presupune </w:t>
      </w:r>
      <w:r w:rsidR="001C5A0D" w:rsidRPr="00610E27">
        <w:rPr>
          <w:rFonts w:ascii="Times New Roman" w:hAnsi="Times New Roman" w:cs="Times New Roman"/>
          <w:sz w:val="24"/>
          <w:szCs w:val="24"/>
          <w:lang w:val="ro-MD"/>
        </w:rPr>
        <w:t xml:space="preserve"> o stare convulsivă cauzată de o concentrație extracelulară insuficientă de calciu ionizat, care este necesară pentru excitația neuronală normală și relaxarea mușchilor. S-a raportat că nivelurile de vitamina D sub 20 </w:t>
      </w:r>
      <w:r w:rsidR="001C5A0D" w:rsidRPr="00610E27">
        <w:rPr>
          <w:rFonts w:ascii="Times New Roman" w:hAnsi="Times New Roman" w:cs="Times New Roman"/>
          <w:sz w:val="24"/>
          <w:szCs w:val="24"/>
          <w:lang w:val="ro-MD"/>
        </w:rPr>
        <w:lastRenderedPageBreak/>
        <w:t>ng / ml sunt asociate cu o creștere cu 30% până la 50% a incidenței cancerelor de colon, prostată și sân.</w:t>
      </w:r>
    </w:p>
    <w:p w:rsidR="001C5A0D" w:rsidRPr="00610E27" w:rsidRDefault="00AD719F" w:rsidP="00AD719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1C5A0D" w:rsidRPr="00610E27">
        <w:rPr>
          <w:rFonts w:ascii="Times New Roman" w:hAnsi="Times New Roman" w:cs="Times New Roman"/>
          <w:sz w:val="24"/>
          <w:szCs w:val="24"/>
          <w:lang w:val="ro-MD"/>
        </w:rPr>
        <w:t>Vitamina K este necesară pentru carboxilarea posttranslațională a acidului glutamic, care este necesară pentru legarea calciului de proteinele γ-carboxilate, cum ar fi protrombina (factorul II); factorii VII, IX și X; proteina C; proteina S; și proteine ​​</w:t>
      </w:r>
      <w:r w:rsidR="00FA09C4">
        <w:rPr>
          <w:rFonts w:ascii="Times New Roman" w:hAnsi="Times New Roman" w:cs="Times New Roman"/>
          <w:sz w:val="24"/>
          <w:szCs w:val="24"/>
          <w:lang w:val="ro-MD"/>
        </w:rPr>
        <w:t xml:space="preserve">din </w:t>
      </w:r>
      <w:r w:rsidR="001C5A0D" w:rsidRPr="00610E27">
        <w:rPr>
          <w:rFonts w:ascii="Times New Roman" w:hAnsi="Times New Roman" w:cs="Times New Roman"/>
          <w:sz w:val="24"/>
          <w:szCs w:val="24"/>
          <w:lang w:val="ro-MD"/>
        </w:rPr>
        <w:t>o</w:t>
      </w:r>
      <w:r w:rsidR="00FA09C4">
        <w:rPr>
          <w:rFonts w:ascii="Times New Roman" w:hAnsi="Times New Roman" w:cs="Times New Roman"/>
          <w:sz w:val="24"/>
          <w:szCs w:val="24"/>
          <w:lang w:val="ro-MD"/>
        </w:rPr>
        <w:t>ase</w:t>
      </w:r>
      <w:r w:rsidR="001C5A0D" w:rsidRPr="00610E27">
        <w:rPr>
          <w:rFonts w:ascii="Times New Roman" w:hAnsi="Times New Roman" w:cs="Times New Roman"/>
          <w:sz w:val="24"/>
          <w:szCs w:val="24"/>
          <w:lang w:val="ro-MD"/>
        </w:rPr>
        <w:t xml:space="preserve"> (osteocalcin) și mușchiul neted vascular</w:t>
      </w:r>
      <w:r w:rsidR="00FA09C4">
        <w:rPr>
          <w:rFonts w:ascii="Times New Roman" w:hAnsi="Times New Roman" w:cs="Times New Roman"/>
          <w:sz w:val="24"/>
          <w:szCs w:val="24"/>
          <w:lang w:val="ro-MD"/>
        </w:rPr>
        <w:t>.</w:t>
      </w:r>
      <w:r w:rsidR="001C5A0D" w:rsidRPr="00610E27">
        <w:rPr>
          <w:rFonts w:ascii="Times New Roman" w:hAnsi="Times New Roman" w:cs="Times New Roman"/>
          <w:sz w:val="24"/>
          <w:szCs w:val="24"/>
          <w:lang w:val="ro-MD"/>
        </w:rPr>
        <w:t xml:space="preserve"> Cu toate acestea, nu se cunoaște importanța vitaminei K pentru mineralizarea osoasă și prevenirea calcificării vasculare. În insuficiența hepatică, deficitul de vitamina K, ca urmare a malabsorbției intestinale, va duce la scăderea sintezei factorilor de coagulare II, VII, IX, X, fenomen care poate explica hipocoagularea sângelui și dezvoltarea sindromului hemoragic.</w:t>
      </w:r>
    </w:p>
    <w:p w:rsidR="001C5A0D" w:rsidRPr="00610E27" w:rsidRDefault="00AD719F" w:rsidP="00AD719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            Vitamina E este un termin </w:t>
      </w:r>
      <w:r w:rsidR="001C5A0D" w:rsidRPr="00610E27">
        <w:rPr>
          <w:rFonts w:ascii="Times New Roman" w:hAnsi="Times New Roman" w:cs="Times New Roman"/>
          <w:sz w:val="24"/>
          <w:szCs w:val="24"/>
          <w:lang w:val="ro-MD"/>
        </w:rPr>
        <w:t xml:space="preserve"> colectiv pentru toți stereoizomerii tocoferolilor și tocotrienolilor</w:t>
      </w:r>
      <w:r w:rsidR="003B5B3D">
        <w:rPr>
          <w:rFonts w:ascii="Times New Roman" w:hAnsi="Times New Roman" w:cs="Times New Roman"/>
          <w:sz w:val="24"/>
          <w:szCs w:val="24"/>
          <w:lang w:val="ro-MD"/>
        </w:rPr>
        <w:t xml:space="preserve">. </w:t>
      </w:r>
      <w:r w:rsidR="001C5A0D" w:rsidRPr="00610E27">
        <w:rPr>
          <w:rFonts w:ascii="Times New Roman" w:hAnsi="Times New Roman" w:cs="Times New Roman"/>
          <w:sz w:val="24"/>
          <w:szCs w:val="24"/>
          <w:lang w:val="ro-MD"/>
        </w:rPr>
        <w:t>Vitamina E acț</w:t>
      </w:r>
      <w:r w:rsidR="0086463C">
        <w:rPr>
          <w:rFonts w:ascii="Times New Roman" w:hAnsi="Times New Roman" w:cs="Times New Roman"/>
          <w:sz w:val="24"/>
          <w:szCs w:val="24"/>
          <w:lang w:val="ro-MD"/>
        </w:rPr>
        <w:t xml:space="preserve">ionează ca un antioxidant </w:t>
      </w:r>
      <w:r w:rsidR="001C5A0D" w:rsidRPr="00610E27">
        <w:rPr>
          <w:rFonts w:ascii="Times New Roman" w:hAnsi="Times New Roman" w:cs="Times New Roman"/>
          <w:sz w:val="24"/>
          <w:szCs w:val="24"/>
          <w:lang w:val="ro-MD"/>
        </w:rPr>
        <w:t xml:space="preserve">eficient </w:t>
      </w:r>
      <w:r w:rsidR="0086463C">
        <w:rPr>
          <w:rFonts w:ascii="Times New Roman" w:hAnsi="Times New Roman" w:cs="Times New Roman"/>
          <w:sz w:val="24"/>
          <w:szCs w:val="24"/>
          <w:lang w:val="ro-MD"/>
        </w:rPr>
        <w:t>în n</w:t>
      </w:r>
      <w:r w:rsidR="001C5A0D" w:rsidRPr="00610E27">
        <w:rPr>
          <w:rFonts w:ascii="Times New Roman" w:hAnsi="Times New Roman" w:cs="Times New Roman"/>
          <w:sz w:val="24"/>
          <w:szCs w:val="24"/>
          <w:lang w:val="ro-MD"/>
        </w:rPr>
        <w:t>e</w:t>
      </w:r>
      <w:r w:rsidR="0086463C">
        <w:rPr>
          <w:rFonts w:ascii="Times New Roman" w:hAnsi="Times New Roman" w:cs="Times New Roman"/>
          <w:sz w:val="24"/>
          <w:szCs w:val="24"/>
          <w:lang w:val="ro-MD"/>
        </w:rPr>
        <w:t xml:space="preserve">utralizarea </w:t>
      </w:r>
      <w:r w:rsidR="001C5A0D" w:rsidRPr="00610E27">
        <w:rPr>
          <w:rFonts w:ascii="Times New Roman" w:hAnsi="Times New Roman" w:cs="Times New Roman"/>
          <w:sz w:val="24"/>
          <w:szCs w:val="24"/>
          <w:lang w:val="ro-MD"/>
        </w:rPr>
        <w:t xml:space="preserve"> radicalilor piroxilici care protejează lipoproteinele cu densitate mică (LDL) și grăsimile polinesaturate din membrane</w:t>
      </w:r>
      <w:r w:rsidR="003B5B3D">
        <w:rPr>
          <w:rFonts w:ascii="Times New Roman" w:hAnsi="Times New Roman" w:cs="Times New Roman"/>
          <w:sz w:val="24"/>
          <w:szCs w:val="24"/>
          <w:lang w:val="ro-MD"/>
        </w:rPr>
        <w:t>le celulare. A</w:t>
      </w:r>
      <w:r w:rsidR="001C5A0D" w:rsidRPr="00610E27">
        <w:rPr>
          <w:rFonts w:ascii="Times New Roman" w:hAnsi="Times New Roman" w:cs="Times New Roman"/>
          <w:sz w:val="24"/>
          <w:szCs w:val="24"/>
          <w:lang w:val="ro-MD"/>
        </w:rPr>
        <w:t xml:space="preserve">lți antioxidanți (vitamina C, glutation)  mențin vitamina E într-o stare redusă. Deficitul de vitamina E determină degenerarea  axonilor mielinizați  și are ca rezultat </w:t>
      </w:r>
      <w:r w:rsidR="003B5B3D">
        <w:rPr>
          <w:rFonts w:ascii="Times New Roman" w:hAnsi="Times New Roman" w:cs="Times New Roman"/>
          <w:sz w:val="24"/>
          <w:szCs w:val="24"/>
          <w:lang w:val="ro-MD"/>
        </w:rPr>
        <w:t xml:space="preserve">apar </w:t>
      </w:r>
      <w:r w:rsidR="001C5A0D" w:rsidRPr="00610E27">
        <w:rPr>
          <w:rFonts w:ascii="Times New Roman" w:hAnsi="Times New Roman" w:cs="Times New Roman"/>
          <w:sz w:val="24"/>
          <w:szCs w:val="24"/>
          <w:lang w:val="ro-MD"/>
        </w:rPr>
        <w:t>simptome</w:t>
      </w:r>
      <w:r w:rsidR="0086463C">
        <w:rPr>
          <w:rFonts w:ascii="Times New Roman" w:hAnsi="Times New Roman" w:cs="Times New Roman"/>
          <w:sz w:val="24"/>
          <w:szCs w:val="24"/>
          <w:lang w:val="ro-MD"/>
        </w:rPr>
        <w:t xml:space="preserve"> de lezare a </w:t>
      </w:r>
      <w:r w:rsidR="001C5A0D" w:rsidRPr="00610E27">
        <w:rPr>
          <w:rFonts w:ascii="Times New Roman" w:hAnsi="Times New Roman" w:cs="Times New Roman"/>
          <w:sz w:val="24"/>
          <w:szCs w:val="24"/>
          <w:lang w:val="ro-MD"/>
        </w:rPr>
        <w:t xml:space="preserve"> </w:t>
      </w:r>
      <w:r w:rsidR="0086463C">
        <w:rPr>
          <w:rFonts w:ascii="Times New Roman" w:hAnsi="Times New Roman" w:cs="Times New Roman"/>
          <w:sz w:val="24"/>
          <w:szCs w:val="24"/>
          <w:lang w:val="ro-MD"/>
        </w:rPr>
        <w:t xml:space="preserve">măduvei spinării </w:t>
      </w:r>
      <w:r w:rsidR="001C5A0D" w:rsidRPr="00610E27">
        <w:rPr>
          <w:rFonts w:ascii="Times New Roman" w:hAnsi="Times New Roman" w:cs="Times New Roman"/>
          <w:sz w:val="24"/>
          <w:szCs w:val="24"/>
          <w:lang w:val="ro-MD"/>
        </w:rPr>
        <w:t xml:space="preserve"> și ale spinocerebelului. Neuropatia periferică este caracterizată inițial</w:t>
      </w:r>
      <w:r w:rsidR="0086463C">
        <w:rPr>
          <w:rFonts w:ascii="Times New Roman" w:hAnsi="Times New Roman" w:cs="Times New Roman"/>
          <w:sz w:val="24"/>
          <w:szCs w:val="24"/>
          <w:lang w:val="ro-MD"/>
        </w:rPr>
        <w:t xml:space="preserve"> prin areflexie, c</w:t>
      </w:r>
      <w:r w:rsidR="003B5B3D">
        <w:rPr>
          <w:rFonts w:ascii="Times New Roman" w:hAnsi="Times New Roman" w:cs="Times New Roman"/>
          <w:sz w:val="24"/>
          <w:szCs w:val="24"/>
          <w:lang w:val="ro-MD"/>
        </w:rPr>
        <w:t xml:space="preserve">are </w:t>
      </w:r>
      <w:r w:rsidR="0086463C">
        <w:rPr>
          <w:rFonts w:ascii="Times New Roman" w:hAnsi="Times New Roman" w:cs="Times New Roman"/>
          <w:sz w:val="24"/>
          <w:szCs w:val="24"/>
          <w:lang w:val="ro-MD"/>
        </w:rPr>
        <w:t xml:space="preserve"> progres</w:t>
      </w:r>
      <w:r w:rsidR="003B5B3D">
        <w:rPr>
          <w:rFonts w:ascii="Times New Roman" w:hAnsi="Times New Roman" w:cs="Times New Roman"/>
          <w:sz w:val="24"/>
          <w:szCs w:val="24"/>
          <w:lang w:val="ro-MD"/>
        </w:rPr>
        <w:t xml:space="preserve">ează pînă </w:t>
      </w:r>
      <w:r w:rsidR="0086463C">
        <w:rPr>
          <w:rFonts w:ascii="Times New Roman" w:hAnsi="Times New Roman" w:cs="Times New Roman"/>
          <w:sz w:val="24"/>
          <w:szCs w:val="24"/>
          <w:lang w:val="ro-MD"/>
        </w:rPr>
        <w:t xml:space="preserve"> la un</w:t>
      </w:r>
      <w:r w:rsidR="001C5A0D" w:rsidRPr="00610E27">
        <w:rPr>
          <w:rFonts w:ascii="Times New Roman" w:hAnsi="Times New Roman" w:cs="Times New Roman"/>
          <w:sz w:val="24"/>
          <w:szCs w:val="24"/>
          <w:lang w:val="ro-MD"/>
        </w:rPr>
        <w:t xml:space="preserve"> mers ataxic</w:t>
      </w:r>
      <w:r w:rsidR="003B5B3D">
        <w:rPr>
          <w:rFonts w:ascii="Times New Roman" w:hAnsi="Times New Roman" w:cs="Times New Roman"/>
          <w:sz w:val="24"/>
          <w:szCs w:val="24"/>
          <w:lang w:val="ro-MD"/>
        </w:rPr>
        <w:t>.</w:t>
      </w:r>
      <w:r w:rsidR="001C5A0D" w:rsidRPr="00610E27">
        <w:rPr>
          <w:rFonts w:ascii="Times New Roman" w:hAnsi="Times New Roman" w:cs="Times New Roman"/>
          <w:sz w:val="24"/>
          <w:szCs w:val="24"/>
          <w:lang w:val="ro-MD"/>
        </w:rPr>
        <w:t xml:space="preserve"> Oftalmoplegia, miopatia scheletică și retinopatia pigmentată pot fi, de asemenea, caracteristici  deficitului de vitamina E.</w:t>
      </w:r>
    </w:p>
    <w:p w:rsidR="001C5A0D" w:rsidRPr="00610E27" w:rsidRDefault="001C5A0D" w:rsidP="006B660F">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006B660F">
        <w:rPr>
          <w:rFonts w:ascii="Times New Roman" w:hAnsi="Times New Roman" w:cs="Times New Roman"/>
          <w:sz w:val="24"/>
          <w:szCs w:val="24"/>
          <w:lang w:val="ro-MD"/>
        </w:rPr>
        <w:tab/>
      </w:r>
      <w:r w:rsidRPr="00610E27">
        <w:rPr>
          <w:rFonts w:ascii="Times New Roman" w:hAnsi="Times New Roman" w:cs="Times New Roman"/>
          <w:sz w:val="24"/>
          <w:szCs w:val="24"/>
          <w:lang w:val="ro-MD"/>
        </w:rPr>
        <w:t xml:space="preserve"> În insuficiența hepati</w:t>
      </w:r>
      <w:r w:rsidR="007B376B">
        <w:rPr>
          <w:rFonts w:ascii="Times New Roman" w:hAnsi="Times New Roman" w:cs="Times New Roman"/>
          <w:sz w:val="24"/>
          <w:szCs w:val="24"/>
          <w:lang w:val="ro-MD"/>
        </w:rPr>
        <w:t xml:space="preserve">că există tulburări în </w:t>
      </w:r>
      <w:r w:rsidRPr="00610E27">
        <w:rPr>
          <w:rFonts w:ascii="Times New Roman" w:hAnsi="Times New Roman" w:cs="Times New Roman"/>
          <w:sz w:val="24"/>
          <w:szCs w:val="24"/>
          <w:lang w:val="ro-MD"/>
        </w:rPr>
        <w:t>metaboli</w:t>
      </w:r>
      <w:r w:rsidR="00405DC5">
        <w:rPr>
          <w:rFonts w:ascii="Times New Roman" w:hAnsi="Times New Roman" w:cs="Times New Roman"/>
          <w:sz w:val="24"/>
          <w:szCs w:val="24"/>
          <w:lang w:val="ro-MD"/>
        </w:rPr>
        <w:t xml:space="preserve">zarea </w:t>
      </w:r>
      <w:r w:rsidRPr="00610E27">
        <w:rPr>
          <w:rFonts w:ascii="Times New Roman" w:hAnsi="Times New Roman" w:cs="Times New Roman"/>
          <w:sz w:val="24"/>
          <w:szCs w:val="24"/>
          <w:lang w:val="ro-MD"/>
        </w:rPr>
        <w:t>colesterolului</w:t>
      </w:r>
      <w:r w:rsidR="00405DC5">
        <w:rPr>
          <w:rFonts w:ascii="Times New Roman" w:hAnsi="Times New Roman" w:cs="Times New Roman"/>
          <w:sz w:val="24"/>
          <w:szCs w:val="24"/>
          <w:lang w:val="ro-MD"/>
        </w:rPr>
        <w:t xml:space="preserve"> </w:t>
      </w:r>
      <w:r w:rsidR="007B376B">
        <w:rPr>
          <w:rFonts w:ascii="Times New Roman" w:hAnsi="Times New Roman" w:cs="Times New Roman"/>
          <w:sz w:val="24"/>
          <w:szCs w:val="24"/>
          <w:lang w:val="ro-MD"/>
        </w:rPr>
        <w:t xml:space="preserve">- </w:t>
      </w:r>
      <w:r w:rsidRPr="00610E27">
        <w:rPr>
          <w:rFonts w:ascii="Times New Roman" w:hAnsi="Times New Roman" w:cs="Times New Roman"/>
          <w:sz w:val="24"/>
          <w:szCs w:val="24"/>
          <w:lang w:val="ro-MD"/>
        </w:rPr>
        <w:t xml:space="preserve"> sinteza, precum și esterificarea colesterolului. Fracția esterificată de colesterol este redusă (până la 10%, de la valorile normale de 60-70%) sau poate fi complet absentă; între timp, colesterolul liber din sânge este crescut. În cazul insuficienței hepatice avansate, colesterolul total din sânge este redus ca urmare a capacității diminuate a hepatocitelor de a-l sintetiza. Oricum, trebuie menționat că în insuficiența hepatică care se dezvoltă în urma obstrucției biliare, colesterolul total din sânge poate fi crescut ca urmare a colestazei și colemiei (prezența bilei în sânge) și a activității reduse a lecitinei-colesterol-acetiltranferază - enzimă care transformă colesterolul liber în colesterol esterificat.</w:t>
      </w:r>
    </w:p>
    <w:p w:rsidR="00F1448B" w:rsidRDefault="001C5A0D" w:rsidP="006B660F">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000442E4">
        <w:rPr>
          <w:rFonts w:ascii="Times New Roman" w:hAnsi="Times New Roman" w:cs="Times New Roman"/>
          <w:sz w:val="24"/>
          <w:szCs w:val="24"/>
          <w:lang w:val="ro-MD"/>
        </w:rPr>
        <w:tab/>
      </w:r>
      <w:r w:rsidRPr="006B660F">
        <w:rPr>
          <w:rFonts w:ascii="Times New Roman" w:hAnsi="Times New Roman" w:cs="Times New Roman"/>
          <w:sz w:val="24"/>
          <w:szCs w:val="24"/>
          <w:lang w:val="ro-MD"/>
        </w:rPr>
        <w:t>Tulburările metabolismului lipidic</w:t>
      </w:r>
      <w:r w:rsidRPr="00610E27">
        <w:rPr>
          <w:rFonts w:ascii="Times New Roman" w:hAnsi="Times New Roman" w:cs="Times New Roman"/>
          <w:sz w:val="24"/>
          <w:szCs w:val="24"/>
          <w:lang w:val="ro-MD"/>
        </w:rPr>
        <w:t xml:space="preserve"> în insuficiența hepatică sunt în strânsă legătură cu tulburările metabolice ale carbohidraților. În insuficiența hepatică </w:t>
      </w:r>
      <w:r w:rsidR="008729A2">
        <w:rPr>
          <w:rFonts w:ascii="Times New Roman" w:hAnsi="Times New Roman" w:cs="Times New Roman"/>
          <w:sz w:val="24"/>
          <w:szCs w:val="24"/>
          <w:lang w:val="ro-MD"/>
        </w:rPr>
        <w:t>se determină d</w:t>
      </w:r>
      <w:r w:rsidRPr="00610E27">
        <w:rPr>
          <w:rFonts w:ascii="Times New Roman" w:hAnsi="Times New Roman" w:cs="Times New Roman"/>
          <w:sz w:val="24"/>
          <w:szCs w:val="24"/>
          <w:lang w:val="ro-MD"/>
        </w:rPr>
        <w:t>epleție de glicogen  și</w:t>
      </w:r>
      <w:r w:rsidR="0088171D" w:rsidRPr="00610E27">
        <w:rPr>
          <w:rFonts w:ascii="Times New Roman" w:hAnsi="Times New Roman" w:cs="Times New Roman"/>
          <w:sz w:val="24"/>
          <w:szCs w:val="24"/>
          <w:lang w:val="ro-MD"/>
        </w:rPr>
        <w:t xml:space="preserve"> o tendință spre hipoglicemie. Acestea vor stimula lipoliza în țesutul adipos și eliberarea crescută a acizilor grași. Surplusul de acetil-KoA </w:t>
      </w:r>
      <w:r w:rsidR="008729A2">
        <w:rPr>
          <w:rFonts w:ascii="Times New Roman" w:hAnsi="Times New Roman" w:cs="Times New Roman"/>
          <w:sz w:val="24"/>
          <w:szCs w:val="24"/>
          <w:lang w:val="ro-MD"/>
        </w:rPr>
        <w:t xml:space="preserve">va conduce la formarea de </w:t>
      </w:r>
      <w:r w:rsidR="0088171D" w:rsidRPr="00610E27">
        <w:rPr>
          <w:rFonts w:ascii="Times New Roman" w:hAnsi="Times New Roman" w:cs="Times New Roman"/>
          <w:sz w:val="24"/>
          <w:szCs w:val="24"/>
          <w:lang w:val="ro-MD"/>
        </w:rPr>
        <w:t xml:space="preserve"> corp</w:t>
      </w:r>
      <w:r w:rsidR="008729A2">
        <w:rPr>
          <w:rFonts w:ascii="Times New Roman" w:hAnsi="Times New Roman" w:cs="Times New Roman"/>
          <w:sz w:val="24"/>
          <w:szCs w:val="24"/>
          <w:lang w:val="ro-MD"/>
        </w:rPr>
        <w:t>i cetonici</w:t>
      </w:r>
      <w:r w:rsidR="0088171D" w:rsidRPr="00610E27">
        <w:rPr>
          <w:rFonts w:ascii="Times New Roman" w:hAnsi="Times New Roman" w:cs="Times New Roman"/>
          <w:sz w:val="24"/>
          <w:szCs w:val="24"/>
          <w:lang w:val="ro-MD"/>
        </w:rPr>
        <w:t xml:space="preserve"> - aci</w:t>
      </w:r>
      <w:r w:rsidR="008729A2">
        <w:rPr>
          <w:rFonts w:ascii="Times New Roman" w:hAnsi="Times New Roman" w:cs="Times New Roman"/>
          <w:sz w:val="24"/>
          <w:szCs w:val="24"/>
          <w:lang w:val="ro-MD"/>
        </w:rPr>
        <w:t>d β oxibutiric, acetonă și aceto</w:t>
      </w:r>
      <w:r w:rsidR="0088171D" w:rsidRPr="00610E27">
        <w:rPr>
          <w:rFonts w:ascii="Times New Roman" w:hAnsi="Times New Roman" w:cs="Times New Roman"/>
          <w:sz w:val="24"/>
          <w:szCs w:val="24"/>
          <w:lang w:val="ro-MD"/>
        </w:rPr>
        <w:t>acetat. Surplusul de acetil-KoA se datorează subutilizării acestuia în alte căi metabolice. Acetil-KoA reprezintă produsul final al metabolismului proteinelor, lipidelor și glucidelor. Astfel, este evident că acizii grași pot fi sintetizați din proteine ​​și carbohi</w:t>
      </w:r>
      <w:r w:rsidR="007105DD">
        <w:rPr>
          <w:rFonts w:ascii="Times New Roman" w:hAnsi="Times New Roman" w:cs="Times New Roman"/>
          <w:sz w:val="24"/>
          <w:szCs w:val="24"/>
          <w:lang w:val="ro-MD"/>
        </w:rPr>
        <w:t>drați care trec printr-o etapă de</w:t>
      </w:r>
      <w:r w:rsidR="0088171D" w:rsidRPr="00610E27">
        <w:rPr>
          <w:rFonts w:ascii="Times New Roman" w:hAnsi="Times New Roman" w:cs="Times New Roman"/>
          <w:sz w:val="24"/>
          <w:szCs w:val="24"/>
          <w:lang w:val="ro-MD"/>
        </w:rPr>
        <w:t xml:space="preserve"> acetil-KoA. Una dintre căile blocate care utilizează acetil-KoA</w:t>
      </w:r>
      <w:r w:rsidR="007105DD">
        <w:rPr>
          <w:rFonts w:ascii="Times New Roman" w:hAnsi="Times New Roman" w:cs="Times New Roman"/>
          <w:sz w:val="24"/>
          <w:szCs w:val="24"/>
          <w:lang w:val="ro-MD"/>
        </w:rPr>
        <w:t xml:space="preserve">, </w:t>
      </w:r>
      <w:r w:rsidR="0088171D" w:rsidRPr="00610E27">
        <w:rPr>
          <w:rFonts w:ascii="Times New Roman" w:hAnsi="Times New Roman" w:cs="Times New Roman"/>
          <w:sz w:val="24"/>
          <w:szCs w:val="24"/>
          <w:lang w:val="ro-MD"/>
        </w:rPr>
        <w:t xml:space="preserve"> este resinteza acizilor grași liberi. Biosinteza acizilor grași saturați se realizează din malonil-KoA cu participarea enzimelor citoplasmatice, iar malonil-KoA este format din acetil-KoA plasmatic și oxid de carbon </w:t>
      </w:r>
      <w:r w:rsidR="0088171D" w:rsidRPr="00610E27">
        <w:rPr>
          <w:rFonts w:ascii="Times New Roman" w:hAnsi="Times New Roman" w:cs="Times New Roman"/>
          <w:sz w:val="24"/>
          <w:szCs w:val="24"/>
          <w:lang w:val="ro-MD"/>
        </w:rPr>
        <w:lastRenderedPageBreak/>
        <w:t xml:space="preserve">cu participarea enzimei acetil-KoA-cocarboxilază. </w:t>
      </w:r>
      <w:r w:rsidR="00C17D86">
        <w:rPr>
          <w:rFonts w:ascii="Times New Roman" w:hAnsi="Times New Roman" w:cs="Times New Roman"/>
          <w:color w:val="FF0000"/>
          <w:sz w:val="24"/>
          <w:szCs w:val="24"/>
          <w:lang w:val="ro-MD"/>
        </w:rPr>
        <w:t>I</w:t>
      </w:r>
      <w:r w:rsidR="0088171D" w:rsidRPr="00610E27">
        <w:rPr>
          <w:rFonts w:ascii="Times New Roman" w:hAnsi="Times New Roman" w:cs="Times New Roman"/>
          <w:sz w:val="24"/>
          <w:szCs w:val="24"/>
          <w:lang w:val="ro-MD"/>
        </w:rPr>
        <w:t xml:space="preserve">onul H + este furnizat de enzima - </w:t>
      </w:r>
      <w:r w:rsidR="008729A2">
        <w:rPr>
          <w:rFonts w:ascii="Times New Roman" w:hAnsi="Times New Roman" w:cs="Times New Roman"/>
          <w:sz w:val="24"/>
          <w:szCs w:val="24"/>
          <w:lang w:val="ro-MD"/>
        </w:rPr>
        <w:t>NADPH, formată în ciclul pentoso</w:t>
      </w:r>
      <w:r w:rsidR="0088171D" w:rsidRPr="00610E27">
        <w:rPr>
          <w:rFonts w:ascii="Times New Roman" w:hAnsi="Times New Roman" w:cs="Times New Roman"/>
          <w:sz w:val="24"/>
          <w:szCs w:val="24"/>
          <w:lang w:val="ro-MD"/>
        </w:rPr>
        <w:t xml:space="preserve">fosfat. Deci, intensitatea sintezei acizilor grași este direct proporțională cu intensitatea acestui ciclu care generează NADPH. În insuficiența hepatică, acest proces metabolic este perturbat, </w:t>
      </w:r>
      <w:r w:rsidR="007105DD">
        <w:rPr>
          <w:rFonts w:ascii="Times New Roman" w:hAnsi="Times New Roman" w:cs="Times New Roman"/>
          <w:sz w:val="24"/>
          <w:szCs w:val="24"/>
          <w:lang w:val="ro-MD"/>
        </w:rPr>
        <w:t xml:space="preserve">și apare </w:t>
      </w:r>
      <w:r w:rsidR="0088171D" w:rsidRPr="00610E27">
        <w:rPr>
          <w:rFonts w:ascii="Times New Roman" w:hAnsi="Times New Roman" w:cs="Times New Roman"/>
          <w:sz w:val="24"/>
          <w:szCs w:val="24"/>
          <w:lang w:val="ro-MD"/>
        </w:rPr>
        <w:t xml:space="preserve"> o deficiență de NADPH. Un alt blocaj este </w:t>
      </w:r>
      <w:r w:rsidR="008729A2">
        <w:rPr>
          <w:rFonts w:ascii="Times New Roman" w:hAnsi="Times New Roman" w:cs="Times New Roman"/>
          <w:sz w:val="24"/>
          <w:szCs w:val="24"/>
          <w:lang w:val="ro-MD"/>
        </w:rPr>
        <w:t xml:space="preserve">tulburarea  implicării </w:t>
      </w:r>
      <w:r w:rsidR="0088171D" w:rsidRPr="00610E27">
        <w:rPr>
          <w:rFonts w:ascii="Times New Roman" w:hAnsi="Times New Roman" w:cs="Times New Roman"/>
          <w:sz w:val="24"/>
          <w:szCs w:val="24"/>
          <w:lang w:val="ro-MD"/>
        </w:rPr>
        <w:t xml:space="preserve"> Acetil-KoA în ciclul Krebs din cauza deficitului de oxalacetat (prima reacție în ciclul Krebs) din ca</w:t>
      </w:r>
      <w:r w:rsidR="008729A2">
        <w:rPr>
          <w:rFonts w:ascii="Times New Roman" w:hAnsi="Times New Roman" w:cs="Times New Roman"/>
          <w:sz w:val="24"/>
          <w:szCs w:val="24"/>
          <w:lang w:val="ro-MD"/>
        </w:rPr>
        <w:t>uza scăderii glicolizei</w:t>
      </w:r>
      <w:r w:rsidR="0088171D" w:rsidRPr="00610E27">
        <w:rPr>
          <w:rFonts w:ascii="Times New Roman" w:hAnsi="Times New Roman" w:cs="Times New Roman"/>
          <w:sz w:val="24"/>
          <w:szCs w:val="24"/>
          <w:lang w:val="ro-MD"/>
        </w:rPr>
        <w:t xml:space="preserve">. </w:t>
      </w:r>
      <w:r w:rsidR="007105DD">
        <w:rPr>
          <w:rFonts w:ascii="Times New Roman" w:hAnsi="Times New Roman" w:cs="Times New Roman"/>
          <w:sz w:val="24"/>
          <w:szCs w:val="24"/>
          <w:lang w:val="ro-MD"/>
        </w:rPr>
        <w:t>Acumularea corpurilor cetonici</w:t>
      </w:r>
      <w:r w:rsidR="0088171D" w:rsidRPr="00610E27">
        <w:rPr>
          <w:rFonts w:ascii="Times New Roman" w:hAnsi="Times New Roman" w:cs="Times New Roman"/>
          <w:sz w:val="24"/>
          <w:szCs w:val="24"/>
          <w:lang w:val="ro-MD"/>
        </w:rPr>
        <w:t xml:space="preserve"> deviază pH-ul sângelui la acidoză cu dezvoltarea cetoacidozei. Corp</w:t>
      </w:r>
      <w:r w:rsidR="00F731EC">
        <w:rPr>
          <w:rFonts w:ascii="Times New Roman" w:hAnsi="Times New Roman" w:cs="Times New Roman"/>
          <w:sz w:val="24"/>
          <w:szCs w:val="24"/>
          <w:lang w:val="ro-MD"/>
        </w:rPr>
        <w:t xml:space="preserve">ii cetonici </w:t>
      </w:r>
      <w:r w:rsidR="0088171D" w:rsidRPr="00610E27">
        <w:rPr>
          <w:rFonts w:ascii="Times New Roman" w:hAnsi="Times New Roman" w:cs="Times New Roman"/>
          <w:sz w:val="24"/>
          <w:szCs w:val="24"/>
          <w:lang w:val="ro-MD"/>
        </w:rPr>
        <w:t xml:space="preserve"> afectează celulele cerebrale, blocând enzimele (hexokinaze) care vor bloca în continuare utilizarea glucozei în neuroni. </w:t>
      </w:r>
    </w:p>
    <w:p w:rsidR="0088171D" w:rsidRPr="00610E27" w:rsidRDefault="000442E4" w:rsidP="006B660F">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725830">
        <w:rPr>
          <w:rFonts w:ascii="Times New Roman" w:hAnsi="Times New Roman" w:cs="Times New Roman"/>
          <w:i/>
          <w:sz w:val="24"/>
          <w:szCs w:val="24"/>
          <w:lang w:val="ro-MD"/>
        </w:rPr>
        <w:t xml:space="preserve">Perturbărea </w:t>
      </w:r>
      <w:r w:rsidR="0088171D" w:rsidRPr="00461225">
        <w:rPr>
          <w:rFonts w:ascii="Times New Roman" w:hAnsi="Times New Roman" w:cs="Times New Roman"/>
          <w:i/>
          <w:sz w:val="24"/>
          <w:szCs w:val="24"/>
          <w:lang w:val="ro-MD"/>
        </w:rPr>
        <w:t xml:space="preserve"> echilibrului hidro-electrolitic ș</w:t>
      </w:r>
      <w:r w:rsidR="00225D55">
        <w:rPr>
          <w:rFonts w:ascii="Times New Roman" w:hAnsi="Times New Roman" w:cs="Times New Roman"/>
          <w:i/>
          <w:sz w:val="24"/>
          <w:szCs w:val="24"/>
          <w:lang w:val="ro-MD"/>
        </w:rPr>
        <w:t xml:space="preserve">i </w:t>
      </w:r>
      <w:r w:rsidR="00725830">
        <w:rPr>
          <w:rFonts w:ascii="Times New Roman" w:hAnsi="Times New Roman" w:cs="Times New Roman"/>
          <w:i/>
          <w:sz w:val="24"/>
          <w:szCs w:val="24"/>
          <w:lang w:val="ro-MD"/>
        </w:rPr>
        <w:t xml:space="preserve">a </w:t>
      </w:r>
      <w:r w:rsidR="0088171D" w:rsidRPr="00461225">
        <w:rPr>
          <w:rFonts w:ascii="Times New Roman" w:hAnsi="Times New Roman" w:cs="Times New Roman"/>
          <w:i/>
          <w:sz w:val="24"/>
          <w:szCs w:val="24"/>
          <w:lang w:val="ro-MD"/>
        </w:rPr>
        <w:t xml:space="preserve"> pH</w:t>
      </w:r>
      <w:r w:rsidR="00225D55">
        <w:rPr>
          <w:rFonts w:ascii="Times New Roman" w:hAnsi="Times New Roman" w:cs="Times New Roman"/>
          <w:i/>
          <w:sz w:val="24"/>
          <w:szCs w:val="24"/>
          <w:lang w:val="ro-MD"/>
        </w:rPr>
        <w:t>-ului</w:t>
      </w:r>
      <w:r w:rsidR="0088171D" w:rsidRPr="00461225">
        <w:rPr>
          <w:rFonts w:ascii="Times New Roman" w:hAnsi="Times New Roman" w:cs="Times New Roman"/>
          <w:i/>
          <w:sz w:val="24"/>
          <w:szCs w:val="24"/>
          <w:lang w:val="ro-MD"/>
        </w:rPr>
        <w:t>.</w:t>
      </w:r>
      <w:r w:rsidR="0088171D" w:rsidRPr="00610E27">
        <w:rPr>
          <w:rFonts w:ascii="Times New Roman" w:hAnsi="Times New Roman" w:cs="Times New Roman"/>
          <w:sz w:val="24"/>
          <w:szCs w:val="24"/>
          <w:lang w:val="ro-MD"/>
        </w:rPr>
        <w:t xml:space="preserve"> </w:t>
      </w:r>
      <w:r w:rsidR="00725830">
        <w:rPr>
          <w:rFonts w:ascii="Times New Roman" w:hAnsi="Times New Roman" w:cs="Times New Roman"/>
          <w:sz w:val="24"/>
          <w:szCs w:val="24"/>
          <w:lang w:val="ro-MD"/>
        </w:rPr>
        <w:t xml:space="preserve">În cadrul insufucienîei hepatice se atestă </w:t>
      </w:r>
      <w:r w:rsidR="0088171D" w:rsidRPr="00610E27">
        <w:rPr>
          <w:rFonts w:ascii="Times New Roman" w:hAnsi="Times New Roman" w:cs="Times New Roman"/>
          <w:sz w:val="24"/>
          <w:szCs w:val="24"/>
          <w:lang w:val="ro-MD"/>
        </w:rPr>
        <w:t xml:space="preserve"> hipokaliemie cu alcaloză. Fenomenul este agravat de hipovolemie (edem, ascită), care activează sistemul renină-angiotensină-aldosteron, care va duce în plus la reținerea ionilor de sodiu cu hipernatremie și la pierderea ionilor de potasiu și hidrogen. La acestea </w:t>
      </w:r>
      <w:r w:rsidR="00725830">
        <w:rPr>
          <w:rFonts w:ascii="Times New Roman" w:hAnsi="Times New Roman" w:cs="Times New Roman"/>
          <w:sz w:val="24"/>
          <w:szCs w:val="24"/>
          <w:lang w:val="ro-MD"/>
        </w:rPr>
        <w:t xml:space="preserve">contribuie și </w:t>
      </w:r>
      <w:r w:rsidR="0088171D" w:rsidRPr="00610E27">
        <w:rPr>
          <w:rFonts w:ascii="Times New Roman" w:hAnsi="Times New Roman" w:cs="Times New Roman"/>
          <w:sz w:val="24"/>
          <w:szCs w:val="24"/>
          <w:lang w:val="ro-MD"/>
        </w:rPr>
        <w:t xml:space="preserve"> hiperaldosteronismului secundar (din cauza deficitului de degradare a aldosteronului în ficat)..</w:t>
      </w:r>
    </w:p>
    <w:p w:rsidR="0088171D" w:rsidRPr="00610E27" w:rsidRDefault="00725830" w:rsidP="006B660F">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E</w:t>
      </w:r>
      <w:r w:rsidR="0088171D" w:rsidRPr="00461225">
        <w:rPr>
          <w:rFonts w:ascii="Times New Roman" w:hAnsi="Times New Roman" w:cs="Times New Roman"/>
          <w:i/>
          <w:sz w:val="24"/>
          <w:szCs w:val="24"/>
          <w:lang w:val="ro-MD"/>
        </w:rPr>
        <w:t xml:space="preserve">ste afectat </w:t>
      </w:r>
      <w:r>
        <w:rPr>
          <w:rFonts w:ascii="Times New Roman" w:hAnsi="Times New Roman" w:cs="Times New Roman"/>
          <w:i/>
          <w:sz w:val="24"/>
          <w:szCs w:val="24"/>
          <w:lang w:val="ro-MD"/>
        </w:rPr>
        <w:t xml:space="preserve">și </w:t>
      </w:r>
      <w:r w:rsidR="0088171D" w:rsidRPr="00461225">
        <w:rPr>
          <w:rFonts w:ascii="Times New Roman" w:hAnsi="Times New Roman" w:cs="Times New Roman"/>
          <w:i/>
          <w:sz w:val="24"/>
          <w:szCs w:val="24"/>
          <w:lang w:val="ro-MD"/>
        </w:rPr>
        <w:t>echilibrul fosfo-calcic</w:t>
      </w:r>
      <w:r w:rsidR="0088171D" w:rsidRPr="00610E27">
        <w:rPr>
          <w:rFonts w:ascii="Times New Roman" w:hAnsi="Times New Roman" w:cs="Times New Roman"/>
          <w:sz w:val="24"/>
          <w:szCs w:val="24"/>
          <w:lang w:val="ro-MD"/>
        </w:rPr>
        <w:t xml:space="preserve">. </w:t>
      </w:r>
      <w:r>
        <w:rPr>
          <w:rFonts w:ascii="Times New Roman" w:hAnsi="Times New Roman" w:cs="Times New Roman"/>
          <w:sz w:val="24"/>
          <w:szCs w:val="24"/>
          <w:lang w:val="ro-MD"/>
        </w:rPr>
        <w:t xml:space="preserve">Apare </w:t>
      </w:r>
      <w:r w:rsidR="0088171D" w:rsidRPr="00610E27">
        <w:rPr>
          <w:rFonts w:ascii="Times New Roman" w:hAnsi="Times New Roman" w:cs="Times New Roman"/>
          <w:sz w:val="24"/>
          <w:szCs w:val="24"/>
          <w:lang w:val="ro-MD"/>
        </w:rPr>
        <w:t>hipocalcemie  datorată deficitului de serină, care fixează și transportă până la 40% din calciu din sânge; deficit</w:t>
      </w:r>
      <w:r>
        <w:rPr>
          <w:rFonts w:ascii="Times New Roman" w:hAnsi="Times New Roman" w:cs="Times New Roman"/>
          <w:sz w:val="24"/>
          <w:szCs w:val="24"/>
          <w:lang w:val="ro-MD"/>
        </w:rPr>
        <w:t xml:space="preserve">ului </w:t>
      </w:r>
      <w:r w:rsidR="0088171D" w:rsidRPr="00610E27">
        <w:rPr>
          <w:rFonts w:ascii="Times New Roman" w:hAnsi="Times New Roman" w:cs="Times New Roman"/>
          <w:sz w:val="24"/>
          <w:szCs w:val="24"/>
          <w:lang w:val="ro-MD"/>
        </w:rPr>
        <w:t xml:space="preserve"> alimentar datorat anorexiei caracteristice insuficienței hepatice; defect de absorbție a calciului din cauza secreției redus</w:t>
      </w:r>
      <w:r>
        <w:rPr>
          <w:rFonts w:ascii="Times New Roman" w:hAnsi="Times New Roman" w:cs="Times New Roman"/>
          <w:sz w:val="24"/>
          <w:szCs w:val="24"/>
          <w:lang w:val="ro-MD"/>
        </w:rPr>
        <w:t xml:space="preserve">e de HCl în stomac, incapacității </w:t>
      </w:r>
      <w:r w:rsidR="0088171D" w:rsidRPr="00610E27">
        <w:rPr>
          <w:rFonts w:ascii="Times New Roman" w:hAnsi="Times New Roman" w:cs="Times New Roman"/>
          <w:sz w:val="24"/>
          <w:szCs w:val="24"/>
          <w:lang w:val="ro-MD"/>
        </w:rPr>
        <w:t xml:space="preserve"> f</w:t>
      </w:r>
      <w:r w:rsidR="00461225">
        <w:rPr>
          <w:rFonts w:ascii="Times New Roman" w:hAnsi="Times New Roman" w:cs="Times New Roman"/>
          <w:sz w:val="24"/>
          <w:szCs w:val="24"/>
          <w:lang w:val="ro-MD"/>
        </w:rPr>
        <w:t>icatului de a transforma calciferol</w:t>
      </w:r>
      <w:r>
        <w:rPr>
          <w:rFonts w:ascii="Times New Roman" w:hAnsi="Times New Roman" w:cs="Times New Roman"/>
          <w:sz w:val="24"/>
          <w:szCs w:val="24"/>
          <w:lang w:val="ro-MD"/>
        </w:rPr>
        <w:t xml:space="preserve">ul </w:t>
      </w:r>
      <w:r w:rsidR="00461225">
        <w:rPr>
          <w:rFonts w:ascii="Times New Roman" w:hAnsi="Times New Roman" w:cs="Times New Roman"/>
          <w:sz w:val="24"/>
          <w:szCs w:val="24"/>
          <w:lang w:val="ro-MD"/>
        </w:rPr>
        <w:t xml:space="preserve"> în colecalcif</w:t>
      </w:r>
      <w:r w:rsidR="0088171D" w:rsidRPr="00610E27">
        <w:rPr>
          <w:rFonts w:ascii="Times New Roman" w:hAnsi="Times New Roman" w:cs="Times New Roman"/>
          <w:sz w:val="24"/>
          <w:szCs w:val="24"/>
          <w:lang w:val="ro-MD"/>
        </w:rPr>
        <w:t>erol.</w:t>
      </w:r>
    </w:p>
    <w:p w:rsidR="0088171D"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88171D" w:rsidRPr="00610E27">
        <w:rPr>
          <w:rFonts w:ascii="Times New Roman" w:hAnsi="Times New Roman" w:cs="Times New Roman"/>
          <w:sz w:val="24"/>
          <w:szCs w:val="24"/>
          <w:lang w:val="ro-MD"/>
        </w:rPr>
        <w:t>La pacienții cu insuficiență hepatică volumul total de apă din organism este crescut, în special la nivelul circulației venoase, din cauza hiperaldosteronismului (absolut și relativ), precum și a nivelului crescut de ADH.</w:t>
      </w:r>
    </w:p>
    <w:p w:rsidR="0088171D"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88171D" w:rsidRPr="00610E27">
        <w:rPr>
          <w:rFonts w:ascii="Times New Roman" w:hAnsi="Times New Roman" w:cs="Times New Roman"/>
          <w:sz w:val="24"/>
          <w:szCs w:val="24"/>
          <w:lang w:val="ro-MD"/>
        </w:rPr>
        <w:t>Într-un stadiu incipient al insuficienței hepatice se poate dezvolta alcaloză metabolică, explicată prin tulburări ionice: influx de ion</w:t>
      </w:r>
      <w:r w:rsidR="001668C6">
        <w:rPr>
          <w:rFonts w:ascii="Times New Roman" w:hAnsi="Times New Roman" w:cs="Times New Roman"/>
          <w:sz w:val="24"/>
          <w:szCs w:val="24"/>
          <w:lang w:val="ro-MD"/>
        </w:rPr>
        <w:t>i H + și Na + în celule asociat</w:t>
      </w:r>
      <w:r w:rsidR="0088171D" w:rsidRPr="00610E27">
        <w:rPr>
          <w:rFonts w:ascii="Times New Roman" w:hAnsi="Times New Roman" w:cs="Times New Roman"/>
          <w:sz w:val="24"/>
          <w:szCs w:val="24"/>
          <w:lang w:val="ro-MD"/>
        </w:rPr>
        <w:t xml:space="preserve"> cu excreția crescută de K +, H +, Cl + la nivelul glomerulilor renali. De asemenea, alcaloza se poate datora incapacității ficatului de a elimina valențele alcaline cu bilă. De obicei, nivelul crescut de amoniac din sânge este asociat cu</w:t>
      </w:r>
      <w:r w:rsidR="001668C6">
        <w:rPr>
          <w:rFonts w:ascii="Times New Roman" w:hAnsi="Times New Roman" w:cs="Times New Roman"/>
          <w:sz w:val="24"/>
          <w:szCs w:val="24"/>
          <w:lang w:val="ro-MD"/>
        </w:rPr>
        <w:t xml:space="preserve"> alcaloză. Într-un alt stadiu de evoluție a IH se poate instala </w:t>
      </w:r>
      <w:r w:rsidR="0088171D" w:rsidRPr="00610E27">
        <w:rPr>
          <w:rFonts w:ascii="Times New Roman" w:hAnsi="Times New Roman" w:cs="Times New Roman"/>
          <w:sz w:val="24"/>
          <w:szCs w:val="24"/>
          <w:lang w:val="ro-MD"/>
        </w:rPr>
        <w:t xml:space="preserve"> acidoză metabolică</w:t>
      </w:r>
      <w:r w:rsidR="001668C6">
        <w:rPr>
          <w:rFonts w:ascii="Times New Roman" w:hAnsi="Times New Roman" w:cs="Times New Roman"/>
          <w:sz w:val="24"/>
          <w:szCs w:val="24"/>
          <w:lang w:val="ro-MD"/>
        </w:rPr>
        <w:t xml:space="preserve">, explicată </w:t>
      </w:r>
      <w:r w:rsidR="0088171D" w:rsidRPr="00610E27">
        <w:rPr>
          <w:rFonts w:ascii="Times New Roman" w:hAnsi="Times New Roman" w:cs="Times New Roman"/>
          <w:sz w:val="24"/>
          <w:szCs w:val="24"/>
          <w:lang w:val="ro-MD"/>
        </w:rPr>
        <w:t xml:space="preserve"> prin tulburări metabolice cu acumulare de a</w:t>
      </w:r>
      <w:r w:rsidR="00461225">
        <w:rPr>
          <w:rFonts w:ascii="Times New Roman" w:hAnsi="Times New Roman" w:cs="Times New Roman"/>
          <w:sz w:val="24"/>
          <w:szCs w:val="24"/>
          <w:lang w:val="ro-MD"/>
        </w:rPr>
        <w:t xml:space="preserve">cid lactic, acid piruvic,  corpi cetonici </w:t>
      </w:r>
      <w:r w:rsidR="0088171D" w:rsidRPr="00610E27">
        <w:rPr>
          <w:rFonts w:ascii="Times New Roman" w:hAnsi="Times New Roman" w:cs="Times New Roman"/>
          <w:sz w:val="24"/>
          <w:szCs w:val="24"/>
          <w:lang w:val="ro-MD"/>
        </w:rPr>
        <w:t xml:space="preserve"> în sânge.</w:t>
      </w:r>
    </w:p>
    <w:p w:rsidR="002F07F7" w:rsidRPr="00610E27" w:rsidRDefault="006B660F" w:rsidP="00610E27">
      <w:p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88171D" w:rsidRPr="00461225">
        <w:rPr>
          <w:rFonts w:ascii="Times New Roman" w:hAnsi="Times New Roman" w:cs="Times New Roman"/>
          <w:i/>
          <w:sz w:val="24"/>
          <w:szCs w:val="24"/>
          <w:lang w:val="ro-MD"/>
        </w:rPr>
        <w:t>Tulburări hematologice</w:t>
      </w:r>
      <w:r w:rsidR="0088171D" w:rsidRPr="00610E27">
        <w:rPr>
          <w:rFonts w:ascii="Times New Roman" w:hAnsi="Times New Roman" w:cs="Times New Roman"/>
          <w:sz w:val="24"/>
          <w:szCs w:val="24"/>
          <w:lang w:val="ro-MD"/>
        </w:rPr>
        <w:t xml:space="preserve">. Insuficiența hepatică poate provoca anemie, trombocitopenie, defecte de coagulare și leucopenie. Anemia poate fi cauzată de pierderea de sânge, distrugerea excesivă a </w:t>
      </w:r>
      <w:r w:rsidR="00225D55">
        <w:rPr>
          <w:rFonts w:ascii="Times New Roman" w:hAnsi="Times New Roman" w:cs="Times New Roman"/>
          <w:sz w:val="24"/>
          <w:szCs w:val="24"/>
          <w:lang w:val="ro-MD"/>
        </w:rPr>
        <w:t xml:space="preserve">eritrocitelor </w:t>
      </w:r>
      <w:r w:rsidR="0088171D" w:rsidRPr="00610E27">
        <w:rPr>
          <w:rFonts w:ascii="Times New Roman" w:hAnsi="Times New Roman" w:cs="Times New Roman"/>
          <w:sz w:val="24"/>
          <w:szCs w:val="24"/>
          <w:lang w:val="ro-MD"/>
        </w:rPr>
        <w:t xml:space="preserve"> și afectarea </w:t>
      </w:r>
      <w:r w:rsidR="00225D55">
        <w:rPr>
          <w:rFonts w:ascii="Times New Roman" w:hAnsi="Times New Roman" w:cs="Times New Roman"/>
          <w:sz w:val="24"/>
          <w:szCs w:val="24"/>
          <w:lang w:val="ro-MD"/>
        </w:rPr>
        <w:t xml:space="preserve">eritropoezei. </w:t>
      </w:r>
      <w:r w:rsidR="0088171D" w:rsidRPr="00610E27">
        <w:rPr>
          <w:rFonts w:ascii="Times New Roman" w:hAnsi="Times New Roman" w:cs="Times New Roman"/>
          <w:sz w:val="24"/>
          <w:szCs w:val="24"/>
          <w:lang w:val="ro-MD"/>
        </w:rPr>
        <w:t xml:space="preserve"> Un deficit de acid folic</w:t>
      </w:r>
      <w:r w:rsidR="00225D55">
        <w:rPr>
          <w:rFonts w:ascii="Times New Roman" w:hAnsi="Times New Roman" w:cs="Times New Roman"/>
          <w:sz w:val="24"/>
          <w:szCs w:val="24"/>
          <w:lang w:val="ro-MD"/>
        </w:rPr>
        <w:t xml:space="preserve"> și Vit. B12</w:t>
      </w:r>
      <w:r w:rsidR="0088171D" w:rsidRPr="00610E27">
        <w:rPr>
          <w:rFonts w:ascii="Times New Roman" w:hAnsi="Times New Roman" w:cs="Times New Roman"/>
          <w:sz w:val="24"/>
          <w:szCs w:val="24"/>
          <w:lang w:val="ro-MD"/>
        </w:rPr>
        <w:t xml:space="preserve"> poate duce la anemie megaloblastică severă. Deoarece factorii V, VII, IX, X, protrombină și fibrinogen</w:t>
      </w:r>
      <w:r w:rsidR="00225D55">
        <w:rPr>
          <w:rFonts w:ascii="Times New Roman" w:hAnsi="Times New Roman" w:cs="Times New Roman"/>
          <w:sz w:val="24"/>
          <w:szCs w:val="24"/>
          <w:lang w:val="ro-MD"/>
        </w:rPr>
        <w:t>ul</w:t>
      </w:r>
      <w:r w:rsidR="0088171D" w:rsidRPr="00610E27">
        <w:rPr>
          <w:rFonts w:ascii="Times New Roman" w:hAnsi="Times New Roman" w:cs="Times New Roman"/>
          <w:sz w:val="24"/>
          <w:szCs w:val="24"/>
          <w:lang w:val="ro-MD"/>
        </w:rPr>
        <w:t xml:space="preserve"> sunt sintetizați de ficat, </w:t>
      </w:r>
      <w:r w:rsidR="00225D55">
        <w:rPr>
          <w:rFonts w:ascii="Times New Roman" w:hAnsi="Times New Roman" w:cs="Times New Roman"/>
          <w:sz w:val="24"/>
          <w:szCs w:val="24"/>
          <w:lang w:val="ro-MD"/>
        </w:rPr>
        <w:t xml:space="preserve">scăderea producției acestora </w:t>
      </w:r>
      <w:r w:rsidR="0088171D" w:rsidRPr="00610E27">
        <w:rPr>
          <w:rFonts w:ascii="Times New Roman" w:hAnsi="Times New Roman" w:cs="Times New Roman"/>
          <w:sz w:val="24"/>
          <w:szCs w:val="24"/>
          <w:lang w:val="ro-MD"/>
        </w:rPr>
        <w:t xml:space="preserve"> contribuie la tulburări de </w:t>
      </w:r>
      <w:r w:rsidR="00225D55">
        <w:rPr>
          <w:rFonts w:ascii="Times New Roman" w:hAnsi="Times New Roman" w:cs="Times New Roman"/>
          <w:sz w:val="24"/>
          <w:szCs w:val="24"/>
          <w:lang w:val="ro-MD"/>
        </w:rPr>
        <w:t xml:space="preserve">coagulare. </w:t>
      </w:r>
      <w:r w:rsidR="0088171D" w:rsidRPr="00610E27">
        <w:rPr>
          <w:rFonts w:ascii="Times New Roman" w:hAnsi="Times New Roman" w:cs="Times New Roman"/>
          <w:sz w:val="24"/>
          <w:szCs w:val="24"/>
          <w:lang w:val="ro-MD"/>
        </w:rPr>
        <w:t xml:space="preserve"> Malabsorbția vitaminei K liposolubile</w:t>
      </w:r>
      <w:r w:rsidR="002F07F7" w:rsidRPr="00610E27">
        <w:rPr>
          <w:rFonts w:ascii="Times New Roman" w:hAnsi="Times New Roman" w:cs="Times New Roman"/>
          <w:sz w:val="24"/>
          <w:szCs w:val="24"/>
          <w:lang w:val="ro-MD"/>
        </w:rPr>
        <w:t xml:space="preserve"> </w:t>
      </w:r>
      <w:r w:rsidR="00F1448B">
        <w:rPr>
          <w:rFonts w:ascii="Times New Roman" w:hAnsi="Times New Roman" w:cs="Times New Roman"/>
          <w:sz w:val="24"/>
          <w:szCs w:val="24"/>
          <w:lang w:val="ro-MD"/>
        </w:rPr>
        <w:t>c</w:t>
      </w:r>
      <w:r w:rsidR="002F07F7" w:rsidRPr="00610E27">
        <w:rPr>
          <w:rFonts w:ascii="Times New Roman" w:hAnsi="Times New Roman" w:cs="Times New Roman"/>
          <w:sz w:val="24"/>
          <w:szCs w:val="24"/>
          <w:lang w:val="ro-MD"/>
        </w:rPr>
        <w:t xml:space="preserve">ontribuie </w:t>
      </w:r>
      <w:r w:rsidR="00225D55">
        <w:rPr>
          <w:rFonts w:ascii="Times New Roman" w:hAnsi="Times New Roman" w:cs="Times New Roman"/>
          <w:sz w:val="24"/>
          <w:szCs w:val="24"/>
          <w:lang w:val="ro-MD"/>
        </w:rPr>
        <w:t xml:space="preserve">deasemenea la tulburări de </w:t>
      </w:r>
      <w:r w:rsidR="002F07F7" w:rsidRPr="00610E27">
        <w:rPr>
          <w:rFonts w:ascii="Times New Roman" w:hAnsi="Times New Roman" w:cs="Times New Roman"/>
          <w:sz w:val="24"/>
          <w:szCs w:val="24"/>
          <w:lang w:val="ro-MD"/>
        </w:rPr>
        <w:t xml:space="preserve"> coagulare. Trombocitopenia apare adesea ca rezultat al </w:t>
      </w:r>
      <w:r w:rsidR="00225D55">
        <w:rPr>
          <w:rFonts w:ascii="Times New Roman" w:hAnsi="Times New Roman" w:cs="Times New Roman"/>
          <w:sz w:val="24"/>
          <w:szCs w:val="24"/>
          <w:lang w:val="ro-MD"/>
        </w:rPr>
        <w:t xml:space="preserve">hipersplenismului. </w:t>
      </w:r>
    </w:p>
    <w:p w:rsidR="002F07F7" w:rsidRPr="00610E27" w:rsidRDefault="002F07F7" w:rsidP="00610E27">
      <w:pPr>
        <w:spacing w:line="360" w:lineRule="auto"/>
        <w:jc w:val="both"/>
        <w:rPr>
          <w:rFonts w:ascii="Times New Roman" w:hAnsi="Times New Roman" w:cs="Times New Roman"/>
          <w:sz w:val="24"/>
          <w:szCs w:val="24"/>
          <w:lang w:val="ro-MD"/>
        </w:rPr>
      </w:pPr>
    </w:p>
    <w:p w:rsidR="006B660F"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lastRenderedPageBreak/>
        <w:tab/>
      </w:r>
      <w:r w:rsidR="002F07F7" w:rsidRPr="00461225">
        <w:rPr>
          <w:rFonts w:ascii="Times New Roman" w:hAnsi="Times New Roman" w:cs="Times New Roman"/>
          <w:i/>
          <w:sz w:val="24"/>
          <w:szCs w:val="24"/>
          <w:lang w:val="ro-MD"/>
        </w:rPr>
        <w:t>Tulburări hormonale</w:t>
      </w:r>
      <w:r w:rsidR="002F07F7" w:rsidRPr="00610E27">
        <w:rPr>
          <w:rFonts w:ascii="Times New Roman" w:hAnsi="Times New Roman" w:cs="Times New Roman"/>
          <w:sz w:val="24"/>
          <w:szCs w:val="24"/>
          <w:lang w:val="ro-MD"/>
        </w:rPr>
        <w:t xml:space="preserve">. În insuficiența hepatică, se dezvoltă dishomeostazie hormonală, ca rezultat al capacității diminuate a ficatului de a </w:t>
      </w:r>
      <w:r w:rsidR="00461225">
        <w:rPr>
          <w:rFonts w:ascii="Times New Roman" w:hAnsi="Times New Roman" w:cs="Times New Roman"/>
          <w:sz w:val="24"/>
          <w:szCs w:val="24"/>
          <w:lang w:val="ro-MD"/>
        </w:rPr>
        <w:t xml:space="preserve">metaboliza </w:t>
      </w:r>
      <w:r w:rsidR="002F07F7" w:rsidRPr="00610E27">
        <w:rPr>
          <w:rFonts w:ascii="Times New Roman" w:hAnsi="Times New Roman" w:cs="Times New Roman"/>
          <w:sz w:val="24"/>
          <w:szCs w:val="24"/>
          <w:lang w:val="ro-MD"/>
        </w:rPr>
        <w:t xml:space="preserve"> hormonii. Hiperestrogenismul duce la tulburări menstruale, libido diminuat, impotență, distribuție de păr de tip feminin, atrofie testiculară, ginecomastie,</w:t>
      </w:r>
      <w:r w:rsidR="004B01D7">
        <w:rPr>
          <w:rFonts w:ascii="Times New Roman" w:hAnsi="Times New Roman" w:cs="Times New Roman"/>
          <w:sz w:val="24"/>
          <w:szCs w:val="24"/>
          <w:lang w:val="ro-MD"/>
        </w:rPr>
        <w:t xml:space="preserve"> eritem palmar și steluțe</w:t>
      </w:r>
      <w:r w:rsidR="002F07F7" w:rsidRPr="00610E27">
        <w:rPr>
          <w:rFonts w:ascii="Times New Roman" w:hAnsi="Times New Roman" w:cs="Times New Roman"/>
          <w:sz w:val="24"/>
          <w:szCs w:val="24"/>
          <w:lang w:val="ro-MD"/>
        </w:rPr>
        <w:t xml:space="preserve"> vasculare (prin deschideri de șunturi periferice). Insuficiența inactivării hormonilor suprarenali</w:t>
      </w:r>
      <w:r w:rsidR="00331B72">
        <w:rPr>
          <w:rFonts w:ascii="Times New Roman" w:hAnsi="Times New Roman" w:cs="Times New Roman"/>
          <w:sz w:val="24"/>
          <w:szCs w:val="24"/>
          <w:lang w:val="ro-MD"/>
        </w:rPr>
        <w:t xml:space="preserve"> duce la hirsutism, acnee, strii abdominale și fața de lună</w:t>
      </w:r>
      <w:r w:rsidR="002F07F7" w:rsidRPr="00610E27">
        <w:rPr>
          <w:rFonts w:ascii="Times New Roman" w:hAnsi="Times New Roman" w:cs="Times New Roman"/>
          <w:sz w:val="24"/>
          <w:szCs w:val="24"/>
          <w:lang w:val="ro-MD"/>
        </w:rPr>
        <w:t xml:space="preserve">”. Hiperaldosteronismul </w:t>
      </w:r>
      <w:r w:rsidR="004B01D7">
        <w:rPr>
          <w:rFonts w:ascii="Times New Roman" w:hAnsi="Times New Roman" w:cs="Times New Roman"/>
          <w:sz w:val="24"/>
          <w:szCs w:val="24"/>
          <w:lang w:val="ro-MD"/>
        </w:rPr>
        <w:t>con</w:t>
      </w:r>
      <w:r w:rsidR="002F07F7" w:rsidRPr="00610E27">
        <w:rPr>
          <w:rFonts w:ascii="Times New Roman" w:hAnsi="Times New Roman" w:cs="Times New Roman"/>
          <w:sz w:val="24"/>
          <w:szCs w:val="24"/>
          <w:lang w:val="ro-MD"/>
        </w:rPr>
        <w:t>duce la retenția de sare și apă (hipernatremie) cu hipokaliemie și alcaloză. Retenția ADH duce la hipervolemie și contribuie la edem</w:t>
      </w:r>
      <w:r w:rsidR="004B01D7">
        <w:rPr>
          <w:rFonts w:ascii="Times New Roman" w:hAnsi="Times New Roman" w:cs="Times New Roman"/>
          <w:sz w:val="24"/>
          <w:szCs w:val="24"/>
          <w:lang w:val="ro-MD"/>
        </w:rPr>
        <w:t>e</w:t>
      </w:r>
      <w:r w:rsidR="002F07F7" w:rsidRPr="00610E27">
        <w:rPr>
          <w:rFonts w:ascii="Times New Roman" w:hAnsi="Times New Roman" w:cs="Times New Roman"/>
          <w:sz w:val="24"/>
          <w:szCs w:val="24"/>
          <w:lang w:val="ro-MD"/>
        </w:rPr>
        <w:t xml:space="preserve"> și ascită.</w:t>
      </w:r>
    </w:p>
    <w:p w:rsidR="002F07F7"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2F07F7" w:rsidRPr="00331B72">
        <w:rPr>
          <w:rFonts w:ascii="Times New Roman" w:hAnsi="Times New Roman" w:cs="Times New Roman"/>
          <w:i/>
          <w:sz w:val="24"/>
          <w:szCs w:val="24"/>
          <w:lang w:val="ro-MD"/>
        </w:rPr>
        <w:t>Tulburări cutanate.</w:t>
      </w:r>
      <w:r w:rsidR="002F07F7" w:rsidRPr="00610E27">
        <w:rPr>
          <w:rFonts w:ascii="Times New Roman" w:hAnsi="Times New Roman" w:cs="Times New Roman"/>
          <w:sz w:val="24"/>
          <w:szCs w:val="24"/>
          <w:lang w:val="ro-MD"/>
        </w:rPr>
        <w:t xml:space="preserve"> Insuficiența hepatică provoacă numeroase afecțiuni ale pielii. Aceste leziuni, numite </w:t>
      </w:r>
      <w:r w:rsidR="00331B72">
        <w:rPr>
          <w:rFonts w:ascii="Times New Roman" w:hAnsi="Times New Roman" w:cs="Times New Roman"/>
          <w:sz w:val="24"/>
          <w:szCs w:val="24"/>
          <w:lang w:val="ro-MD"/>
        </w:rPr>
        <w:t>pînză de păianjen vasculară -  telangiectazii</w:t>
      </w:r>
      <w:r w:rsidR="002F07F7" w:rsidRPr="00610E27">
        <w:rPr>
          <w:rFonts w:ascii="Times New Roman" w:hAnsi="Times New Roman" w:cs="Times New Roman"/>
          <w:sz w:val="24"/>
          <w:szCs w:val="24"/>
          <w:lang w:val="ro-MD"/>
        </w:rPr>
        <w:t xml:space="preserve"> în jumătatea superioară a corpului. Acestea constau dintr-o arteriolă pulsatoare centrală din care radiază vase mai mici. Eritemul palmar este roșeața palmelor, cauzată probabil de fluxul sanguin crescut de la debitul cardiac mai mare. Icterul este de obicei o manifestare tardivă a insuficienței hepatice.</w:t>
      </w:r>
    </w:p>
    <w:p w:rsidR="002F07F7" w:rsidRPr="00610E27" w:rsidRDefault="002F07F7" w:rsidP="006B660F">
      <w:pPr>
        <w:spacing w:after="0" w:line="360" w:lineRule="auto"/>
        <w:jc w:val="both"/>
        <w:rPr>
          <w:rFonts w:ascii="Times New Roman" w:hAnsi="Times New Roman" w:cs="Times New Roman"/>
          <w:sz w:val="24"/>
          <w:szCs w:val="24"/>
          <w:lang w:val="ro-MD"/>
        </w:rPr>
      </w:pPr>
      <w:r w:rsidRPr="00331B72">
        <w:rPr>
          <w:rFonts w:ascii="Times New Roman" w:hAnsi="Times New Roman" w:cs="Times New Roman"/>
          <w:i/>
          <w:sz w:val="24"/>
          <w:szCs w:val="24"/>
          <w:lang w:val="ro-MD"/>
        </w:rPr>
        <w:t>Fetor hepaticus</w:t>
      </w:r>
      <w:r w:rsidRPr="00610E27">
        <w:rPr>
          <w:rFonts w:ascii="Times New Roman" w:hAnsi="Times New Roman" w:cs="Times New Roman"/>
          <w:sz w:val="24"/>
          <w:szCs w:val="24"/>
          <w:lang w:val="ro-MD"/>
        </w:rPr>
        <w:t xml:space="preserve"> </w:t>
      </w:r>
      <w:r w:rsidR="004B01D7">
        <w:rPr>
          <w:rFonts w:ascii="Times New Roman" w:hAnsi="Times New Roman" w:cs="Times New Roman"/>
          <w:sz w:val="24"/>
          <w:szCs w:val="24"/>
          <w:lang w:val="ro-MD"/>
        </w:rPr>
        <w:t xml:space="preserve">este </w:t>
      </w:r>
      <w:r w:rsidRPr="00610E27">
        <w:rPr>
          <w:rFonts w:ascii="Times New Roman" w:hAnsi="Times New Roman" w:cs="Times New Roman"/>
          <w:sz w:val="24"/>
          <w:szCs w:val="24"/>
          <w:lang w:val="ro-MD"/>
        </w:rPr>
        <w:t xml:space="preserve"> un miros caracteristic de mucegai, dulce al respirației la pacient în insuficiență hepatică avansată. Fetor</w:t>
      </w:r>
      <w:r w:rsidR="004B01D7">
        <w:rPr>
          <w:rFonts w:ascii="Times New Roman" w:hAnsi="Times New Roman" w:cs="Times New Roman"/>
          <w:sz w:val="24"/>
          <w:szCs w:val="24"/>
          <w:lang w:val="ro-MD"/>
        </w:rPr>
        <w:t xml:space="preserve">ul  hepatic </w:t>
      </w:r>
      <w:r w:rsidRPr="00610E27">
        <w:rPr>
          <w:rFonts w:ascii="Times New Roman" w:hAnsi="Times New Roman" w:cs="Times New Roman"/>
          <w:sz w:val="24"/>
          <w:szCs w:val="24"/>
          <w:lang w:val="ro-MD"/>
        </w:rPr>
        <w:t>se datorează expirației mercaptan</w:t>
      </w:r>
      <w:r w:rsidR="00331B72">
        <w:rPr>
          <w:rFonts w:ascii="Times New Roman" w:hAnsi="Times New Roman" w:cs="Times New Roman"/>
          <w:sz w:val="24"/>
          <w:szCs w:val="24"/>
          <w:lang w:val="ro-MD"/>
        </w:rPr>
        <w:t xml:space="preserve">ilor produși în intestinul gros. </w:t>
      </w:r>
      <w:r w:rsidRPr="00610E27">
        <w:rPr>
          <w:rFonts w:ascii="Times New Roman" w:hAnsi="Times New Roman" w:cs="Times New Roman"/>
          <w:sz w:val="24"/>
          <w:szCs w:val="24"/>
          <w:lang w:val="ro-MD"/>
        </w:rPr>
        <w:t>Mercaptanii, în princi</w:t>
      </w:r>
      <w:r w:rsidR="004B01D7">
        <w:rPr>
          <w:rFonts w:ascii="Times New Roman" w:hAnsi="Times New Roman" w:cs="Times New Roman"/>
          <w:sz w:val="24"/>
          <w:szCs w:val="24"/>
          <w:lang w:val="ro-MD"/>
        </w:rPr>
        <w:t>pal metilmercaptanul și dimetil</w:t>
      </w:r>
      <w:r w:rsidRPr="00610E27">
        <w:rPr>
          <w:rFonts w:ascii="Times New Roman" w:hAnsi="Times New Roman" w:cs="Times New Roman"/>
          <w:sz w:val="24"/>
          <w:szCs w:val="24"/>
          <w:lang w:val="ro-MD"/>
        </w:rPr>
        <w:t>sulfura, trec în circulația sistemică prin șunturile porto-sistemice și sunt expirați în plămâni.</w:t>
      </w:r>
    </w:p>
    <w:p w:rsidR="002F07F7" w:rsidRDefault="00331B72" w:rsidP="006B660F">
      <w:pPr>
        <w:spacing w:after="0" w:line="360" w:lineRule="auto"/>
        <w:jc w:val="both"/>
        <w:rPr>
          <w:rFonts w:ascii="Times New Roman" w:hAnsi="Times New Roman" w:cs="Times New Roman"/>
          <w:sz w:val="24"/>
          <w:szCs w:val="24"/>
          <w:lang w:val="ro-MD"/>
        </w:rPr>
      </w:pPr>
      <w:r w:rsidRPr="00331B72">
        <w:rPr>
          <w:rFonts w:ascii="Times New Roman" w:hAnsi="Times New Roman" w:cs="Times New Roman"/>
          <w:i/>
          <w:sz w:val="24"/>
          <w:szCs w:val="24"/>
          <w:lang w:val="ro-MD"/>
        </w:rPr>
        <w:t>Colestaza</w:t>
      </w:r>
      <w:r>
        <w:rPr>
          <w:rFonts w:ascii="Times New Roman" w:hAnsi="Times New Roman" w:cs="Times New Roman"/>
          <w:sz w:val="24"/>
          <w:szCs w:val="24"/>
          <w:lang w:val="ro-MD"/>
        </w:rPr>
        <w:t xml:space="preserve"> produce </w:t>
      </w:r>
      <w:r w:rsidR="002F07F7" w:rsidRPr="00610E27">
        <w:rPr>
          <w:rFonts w:ascii="Times New Roman" w:hAnsi="Times New Roman" w:cs="Times New Roman"/>
          <w:sz w:val="24"/>
          <w:szCs w:val="24"/>
          <w:lang w:val="ro-MD"/>
        </w:rPr>
        <w:t xml:space="preserve">nu numai </w:t>
      </w:r>
      <w:r>
        <w:rPr>
          <w:rFonts w:ascii="Times New Roman" w:hAnsi="Times New Roman" w:cs="Times New Roman"/>
          <w:sz w:val="24"/>
          <w:szCs w:val="24"/>
          <w:lang w:val="ro-MD"/>
        </w:rPr>
        <w:t>leziuni hepatice, ci și agravează te</w:t>
      </w:r>
      <w:r w:rsidR="002F07F7" w:rsidRPr="00610E27">
        <w:rPr>
          <w:rFonts w:ascii="Times New Roman" w:hAnsi="Times New Roman" w:cs="Times New Roman"/>
          <w:sz w:val="24"/>
          <w:szCs w:val="24"/>
          <w:lang w:val="ro-MD"/>
        </w:rPr>
        <w:t>ndință de sângerare, deoarece lipsa sărurilor biliare scade formarea micel</w:t>
      </w:r>
      <w:r w:rsidR="00D3013A">
        <w:rPr>
          <w:rFonts w:ascii="Times New Roman" w:hAnsi="Times New Roman" w:cs="Times New Roman"/>
          <w:sz w:val="24"/>
          <w:szCs w:val="24"/>
          <w:lang w:val="ro-MD"/>
        </w:rPr>
        <w:t xml:space="preserve">elor </w:t>
      </w:r>
      <w:r w:rsidR="002F07F7" w:rsidRPr="00610E27">
        <w:rPr>
          <w:rFonts w:ascii="Times New Roman" w:hAnsi="Times New Roman" w:cs="Times New Roman"/>
          <w:sz w:val="24"/>
          <w:szCs w:val="24"/>
          <w:lang w:val="ro-MD"/>
        </w:rPr>
        <w:t>și odată cu aceasta absorbția vitaminei K din intestin, astfel încât carboxilarea factorilor de coagulare dependenț</w:t>
      </w:r>
      <w:r w:rsidR="00D3013A">
        <w:rPr>
          <w:rFonts w:ascii="Times New Roman" w:hAnsi="Times New Roman" w:cs="Times New Roman"/>
          <w:sz w:val="24"/>
          <w:szCs w:val="24"/>
          <w:lang w:val="ro-MD"/>
        </w:rPr>
        <w:t xml:space="preserve">i de vitamina K protrombină </w:t>
      </w:r>
      <w:r w:rsidR="002F07F7" w:rsidRPr="00610E27">
        <w:rPr>
          <w:rFonts w:ascii="Times New Roman" w:hAnsi="Times New Roman" w:cs="Times New Roman"/>
          <w:sz w:val="24"/>
          <w:szCs w:val="24"/>
          <w:lang w:val="ro-MD"/>
        </w:rPr>
        <w:t xml:space="preserve"> , VII, IX și X este redus</w:t>
      </w:r>
      <w:r>
        <w:rPr>
          <w:rFonts w:ascii="Times New Roman" w:hAnsi="Times New Roman" w:cs="Times New Roman"/>
          <w:sz w:val="24"/>
          <w:szCs w:val="24"/>
          <w:lang w:val="ro-MD"/>
        </w:rPr>
        <w:t>ă</w:t>
      </w:r>
      <w:r w:rsidR="002F07F7" w:rsidRPr="00610E27">
        <w:rPr>
          <w:rFonts w:ascii="Times New Roman" w:hAnsi="Times New Roman" w:cs="Times New Roman"/>
          <w:sz w:val="24"/>
          <w:szCs w:val="24"/>
          <w:lang w:val="ro-MD"/>
        </w:rPr>
        <w:t>.</w:t>
      </w:r>
    </w:p>
    <w:p w:rsidR="001F2604" w:rsidRPr="00610E27" w:rsidRDefault="001F2604" w:rsidP="001F2604">
      <w:pPr>
        <w:spacing w:after="0" w:line="360" w:lineRule="auto"/>
        <w:jc w:val="both"/>
        <w:rPr>
          <w:rFonts w:ascii="Times New Roman" w:hAnsi="Times New Roman" w:cs="Times New Roman"/>
          <w:sz w:val="24"/>
          <w:szCs w:val="24"/>
          <w:lang w:val="ro-MD"/>
        </w:rPr>
      </w:pPr>
      <w:r w:rsidRPr="00C17D86">
        <w:rPr>
          <w:rFonts w:ascii="Times New Roman" w:hAnsi="Times New Roman" w:cs="Times New Roman"/>
          <w:i/>
          <w:sz w:val="24"/>
          <w:szCs w:val="24"/>
          <w:lang w:val="ro-MD"/>
        </w:rPr>
        <w:t>Encefalopati</w:t>
      </w:r>
      <w:r>
        <w:rPr>
          <w:rFonts w:ascii="Times New Roman" w:hAnsi="Times New Roman" w:cs="Times New Roman"/>
          <w:i/>
          <w:sz w:val="24"/>
          <w:szCs w:val="24"/>
          <w:lang w:val="ro-MD"/>
        </w:rPr>
        <w:t>a</w:t>
      </w:r>
      <w:r w:rsidRPr="00C17D86">
        <w:rPr>
          <w:rFonts w:ascii="Times New Roman" w:hAnsi="Times New Roman" w:cs="Times New Roman"/>
          <w:i/>
          <w:sz w:val="24"/>
          <w:szCs w:val="24"/>
          <w:lang w:val="ro-MD"/>
        </w:rPr>
        <w:t xml:space="preserve"> hepatică</w:t>
      </w:r>
      <w:r w:rsidRPr="00610E27">
        <w:rPr>
          <w:rFonts w:ascii="Times New Roman" w:hAnsi="Times New Roman" w:cs="Times New Roman"/>
          <w:sz w:val="24"/>
          <w:szCs w:val="24"/>
          <w:lang w:val="ro-MD"/>
        </w:rPr>
        <w:t xml:space="preserve"> (comă hepatică). Encefalopatia hepatică se referă la totalitatea manifestărilor sistemului nervos central ale insuficienței hepatice. În insuficiența hepatică acută este caracteristică o schimbare bruscă a conștiinței cu presiune intracraniană crescută și edem cerebral masiv care poate duce </w:t>
      </w:r>
      <w:r>
        <w:rPr>
          <w:rFonts w:ascii="Times New Roman" w:hAnsi="Times New Roman" w:cs="Times New Roman"/>
          <w:sz w:val="24"/>
          <w:szCs w:val="24"/>
          <w:lang w:val="ro-MD"/>
        </w:rPr>
        <w:t>la moarte. I</w:t>
      </w:r>
      <w:r w:rsidRPr="00610E27">
        <w:rPr>
          <w:rFonts w:ascii="Times New Roman" w:hAnsi="Times New Roman" w:cs="Times New Roman"/>
          <w:sz w:val="24"/>
          <w:szCs w:val="24"/>
          <w:lang w:val="ro-MD"/>
        </w:rPr>
        <w:t xml:space="preserve">nsuficiența hepatică cronică se caracterizează prin tulburări neuronale variind de la </w:t>
      </w:r>
      <w:r>
        <w:rPr>
          <w:rFonts w:ascii="Times New Roman" w:hAnsi="Times New Roman" w:cs="Times New Roman"/>
          <w:sz w:val="24"/>
          <w:szCs w:val="24"/>
          <w:lang w:val="ro-MD"/>
        </w:rPr>
        <w:t xml:space="preserve">obnubilare </w:t>
      </w:r>
      <w:r w:rsidRPr="00610E27">
        <w:rPr>
          <w:rFonts w:ascii="Times New Roman" w:hAnsi="Times New Roman" w:cs="Times New Roman"/>
          <w:sz w:val="24"/>
          <w:szCs w:val="24"/>
          <w:lang w:val="ro-MD"/>
        </w:rPr>
        <w:t xml:space="preserve"> la confuzie, comă și convulsii. Un semn foarte timpuriu al encefalopatiei hepatice este un tremur </w:t>
      </w:r>
      <w:r w:rsidRPr="00C17D86">
        <w:rPr>
          <w:rFonts w:ascii="Times New Roman" w:hAnsi="Times New Roman" w:cs="Times New Roman"/>
          <w:i/>
          <w:sz w:val="24"/>
          <w:szCs w:val="24"/>
          <w:lang w:val="ro-MD"/>
        </w:rPr>
        <w:t>flapping</w:t>
      </w:r>
      <w:r w:rsidRPr="00610E27">
        <w:rPr>
          <w:rFonts w:ascii="Times New Roman" w:hAnsi="Times New Roman" w:cs="Times New Roman"/>
          <w:sz w:val="24"/>
          <w:szCs w:val="24"/>
          <w:lang w:val="ro-MD"/>
        </w:rPr>
        <w:t xml:space="preserve"> numit asterixis. Asterixis</w:t>
      </w:r>
      <w:r>
        <w:rPr>
          <w:rFonts w:ascii="Times New Roman" w:hAnsi="Times New Roman" w:cs="Times New Roman"/>
          <w:sz w:val="24"/>
          <w:szCs w:val="24"/>
          <w:lang w:val="ro-MD"/>
        </w:rPr>
        <w:t xml:space="preserve">-ul </w:t>
      </w:r>
      <w:r w:rsidRPr="00610E27">
        <w:rPr>
          <w:rFonts w:ascii="Times New Roman" w:hAnsi="Times New Roman" w:cs="Times New Roman"/>
          <w:sz w:val="24"/>
          <w:szCs w:val="24"/>
          <w:lang w:val="ro-MD"/>
        </w:rPr>
        <w:t xml:space="preserve"> se manifestă ca mișcări non-ritmice, rapide de extensie-flexie ale capului și extremităților, cel mai bine observate atunci când brațele sunt ținute în extensie cu </w:t>
      </w:r>
      <w:r>
        <w:rPr>
          <w:rFonts w:ascii="Times New Roman" w:hAnsi="Times New Roman" w:cs="Times New Roman"/>
          <w:sz w:val="24"/>
          <w:szCs w:val="24"/>
          <w:lang w:val="ro-MD"/>
        </w:rPr>
        <w:t xml:space="preserve">articulațiile </w:t>
      </w:r>
      <w:r w:rsidRPr="00610E27">
        <w:rPr>
          <w:rFonts w:ascii="Times New Roman" w:hAnsi="Times New Roman" w:cs="Times New Roman"/>
          <w:sz w:val="24"/>
          <w:szCs w:val="24"/>
          <w:lang w:val="ro-MD"/>
        </w:rPr>
        <w:t xml:space="preserve"> dorsiflexate</w:t>
      </w:r>
      <w:r>
        <w:rPr>
          <w:rFonts w:ascii="Times New Roman" w:hAnsi="Times New Roman" w:cs="Times New Roman"/>
          <w:sz w:val="24"/>
          <w:szCs w:val="24"/>
          <w:lang w:val="ro-MD"/>
        </w:rPr>
        <w:t xml:space="preserve">. </w:t>
      </w:r>
      <w:r w:rsidRPr="00610E27">
        <w:rPr>
          <w:rFonts w:ascii="Times New Roman" w:hAnsi="Times New Roman" w:cs="Times New Roman"/>
          <w:sz w:val="24"/>
          <w:szCs w:val="24"/>
          <w:lang w:val="ro-MD"/>
        </w:rPr>
        <w:t xml:space="preserve">Pot apărea diferite grade de pierdere a memoriei, împreună cu modificări ale personalității, cum ar fi euforia, iritabilitatea, anxietatea și lipsa de îngrijorare cu privire la </w:t>
      </w:r>
      <w:r>
        <w:rPr>
          <w:rFonts w:ascii="Times New Roman" w:hAnsi="Times New Roman" w:cs="Times New Roman"/>
          <w:sz w:val="24"/>
          <w:szCs w:val="24"/>
          <w:lang w:val="ro-MD"/>
        </w:rPr>
        <w:t>aspectul personal</w:t>
      </w:r>
      <w:r w:rsidRPr="00610E27">
        <w:rPr>
          <w:rFonts w:ascii="Times New Roman" w:hAnsi="Times New Roman" w:cs="Times New Roman"/>
          <w:sz w:val="24"/>
          <w:szCs w:val="24"/>
          <w:lang w:val="ro-MD"/>
        </w:rPr>
        <w:t>. Vorbirea poate fi afectată, iar pacientul poate fi incapabil să efectueze anumite mișcări intenționate. Encefalopatia po</w:t>
      </w:r>
      <w:r>
        <w:rPr>
          <w:rFonts w:ascii="Times New Roman" w:hAnsi="Times New Roman" w:cs="Times New Roman"/>
          <w:sz w:val="24"/>
          <w:szCs w:val="24"/>
          <w:lang w:val="ro-MD"/>
        </w:rPr>
        <w:t xml:space="preserve">ate progresa până la rigiditate prin </w:t>
      </w:r>
      <w:r w:rsidRPr="00610E27">
        <w:rPr>
          <w:rFonts w:ascii="Times New Roman" w:hAnsi="Times New Roman" w:cs="Times New Roman"/>
          <w:sz w:val="24"/>
          <w:szCs w:val="24"/>
          <w:lang w:val="ro-MD"/>
        </w:rPr>
        <w:t xml:space="preserve"> decerebra</w:t>
      </w:r>
      <w:r>
        <w:rPr>
          <w:rFonts w:ascii="Times New Roman" w:hAnsi="Times New Roman" w:cs="Times New Roman"/>
          <w:sz w:val="24"/>
          <w:szCs w:val="24"/>
          <w:lang w:val="ro-MD"/>
        </w:rPr>
        <w:t>re</w:t>
      </w:r>
      <w:r w:rsidRPr="00610E27">
        <w:rPr>
          <w:rFonts w:ascii="Times New Roman" w:hAnsi="Times New Roman" w:cs="Times New Roman"/>
          <w:sz w:val="24"/>
          <w:szCs w:val="24"/>
          <w:lang w:val="ro-MD"/>
        </w:rPr>
        <w:t xml:space="preserve"> și apoi la o comă profundă terminală. Encefalopatia hepatică se dezvoltă la aproximativ 10% dintre persoanele cu șunturi porto</w:t>
      </w:r>
      <w:r>
        <w:rPr>
          <w:rFonts w:ascii="Times New Roman" w:hAnsi="Times New Roman" w:cs="Times New Roman"/>
          <w:sz w:val="24"/>
          <w:szCs w:val="24"/>
          <w:lang w:val="ro-MD"/>
        </w:rPr>
        <w:t xml:space="preserve">cavale. </w:t>
      </w:r>
    </w:p>
    <w:p w:rsidR="001F2604" w:rsidRPr="00610E27" w:rsidRDefault="001F2604" w:rsidP="006B660F">
      <w:pPr>
        <w:spacing w:after="0" w:line="360" w:lineRule="auto"/>
        <w:jc w:val="both"/>
        <w:rPr>
          <w:rFonts w:ascii="Times New Roman" w:hAnsi="Times New Roman" w:cs="Times New Roman"/>
          <w:sz w:val="24"/>
          <w:szCs w:val="24"/>
          <w:lang w:val="ro-MD"/>
        </w:rPr>
      </w:pPr>
    </w:p>
    <w:p w:rsidR="002F07F7" w:rsidRPr="00610E27" w:rsidRDefault="0067032F" w:rsidP="006B660F">
      <w:pPr>
        <w:spacing w:after="0" w:line="360" w:lineRule="auto"/>
        <w:jc w:val="both"/>
        <w:rPr>
          <w:rFonts w:ascii="Times New Roman" w:hAnsi="Times New Roman" w:cs="Times New Roman"/>
          <w:sz w:val="24"/>
          <w:szCs w:val="24"/>
          <w:lang w:val="ro-MD"/>
        </w:rPr>
      </w:pPr>
      <w:r>
        <w:rPr>
          <w:rFonts w:ascii="Times New Roman" w:hAnsi="Times New Roman"/>
          <w:noProof/>
          <w:sz w:val="24"/>
          <w:szCs w:val="24"/>
          <w:lang w:val="en-US" w:eastAsia="en-US"/>
        </w:rPr>
        <w:lastRenderedPageBreak/>
        <w:drawing>
          <wp:inline distT="0" distB="0" distL="0" distR="0">
            <wp:extent cx="6076950" cy="6257925"/>
            <wp:effectExtent l="38100" t="19050" r="19050" b="28575"/>
            <wp:docPr id="16" name="Рисунок 5" descr="C:\Users\Iuliana\Desktop\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Iuliana\Desktop\LF.jpg"/>
                    <pic:cNvPicPr>
                      <a:picLocks noChangeAspect="1" noChangeArrowheads="1"/>
                    </pic:cNvPicPr>
                  </pic:nvPicPr>
                  <pic:blipFill>
                    <a:blip r:embed="rId10"/>
                    <a:srcRect/>
                    <a:stretch>
                      <a:fillRect/>
                    </a:stretch>
                  </pic:blipFill>
                  <pic:spPr bwMode="auto">
                    <a:xfrm>
                      <a:off x="0" y="0"/>
                      <a:ext cx="6076950" cy="6257925"/>
                    </a:xfrm>
                    <a:prstGeom prst="rect">
                      <a:avLst/>
                    </a:prstGeom>
                    <a:noFill/>
                    <a:ln w="9525" cmpd="sng">
                      <a:solidFill>
                        <a:srgbClr val="000000"/>
                      </a:solidFill>
                      <a:miter lim="800000"/>
                      <a:headEnd/>
                      <a:tailEnd/>
                    </a:ln>
                    <a:effectLst/>
                  </pic:spPr>
                </pic:pic>
              </a:graphicData>
            </a:graphic>
          </wp:inline>
        </w:drawing>
      </w:r>
    </w:p>
    <w:p w:rsidR="002F07F7" w:rsidRPr="00610E27" w:rsidRDefault="002F07F7" w:rsidP="00610E27">
      <w:pPr>
        <w:spacing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p>
    <w:p w:rsidR="006B660F" w:rsidRDefault="002F07F7" w:rsidP="00610E27">
      <w:pPr>
        <w:spacing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Fig</w:t>
      </w:r>
      <w:r w:rsidR="000442E4">
        <w:rPr>
          <w:rFonts w:ascii="Times New Roman" w:hAnsi="Times New Roman" w:cs="Times New Roman"/>
          <w:sz w:val="24"/>
          <w:szCs w:val="24"/>
          <w:lang w:val="ro-MD"/>
        </w:rPr>
        <w:t>ura</w:t>
      </w:r>
      <w:r w:rsidRPr="00610E27">
        <w:rPr>
          <w:rFonts w:ascii="Times New Roman" w:hAnsi="Times New Roman" w:cs="Times New Roman"/>
          <w:sz w:val="24"/>
          <w:szCs w:val="24"/>
          <w:lang w:val="ro-MD"/>
        </w:rPr>
        <w:t xml:space="preserve"> 5. Cauze și consecinț</w:t>
      </w:r>
      <w:r w:rsidR="00D3013A">
        <w:rPr>
          <w:rFonts w:ascii="Times New Roman" w:hAnsi="Times New Roman" w:cs="Times New Roman"/>
          <w:sz w:val="24"/>
          <w:szCs w:val="24"/>
          <w:lang w:val="ro-MD"/>
        </w:rPr>
        <w:t>e ale insuficienței hepatice(După</w:t>
      </w:r>
      <w:r w:rsidRPr="00610E27">
        <w:rPr>
          <w:rFonts w:ascii="Times New Roman" w:hAnsi="Times New Roman" w:cs="Times New Roman"/>
          <w:sz w:val="24"/>
          <w:szCs w:val="24"/>
          <w:lang w:val="ro-MD"/>
        </w:rPr>
        <w:t xml:space="preserve"> S</w:t>
      </w:r>
      <w:r w:rsidR="006B660F">
        <w:rPr>
          <w:rFonts w:ascii="Times New Roman" w:hAnsi="Times New Roman" w:cs="Times New Roman"/>
          <w:sz w:val="24"/>
          <w:szCs w:val="24"/>
          <w:lang w:val="ro-MD"/>
        </w:rPr>
        <w:t>. Silbernagl și F. Lang; Atlas</w:t>
      </w:r>
      <w:r w:rsidRPr="00610E27">
        <w:rPr>
          <w:rFonts w:ascii="Times New Roman" w:hAnsi="Times New Roman" w:cs="Times New Roman"/>
          <w:sz w:val="24"/>
          <w:szCs w:val="24"/>
          <w:lang w:val="ro-MD"/>
        </w:rPr>
        <w:t xml:space="preserve"> </w:t>
      </w:r>
      <w:r w:rsidR="00D3013A">
        <w:rPr>
          <w:rFonts w:ascii="Times New Roman" w:hAnsi="Times New Roman" w:cs="Times New Roman"/>
          <w:sz w:val="24"/>
          <w:szCs w:val="24"/>
          <w:lang w:val="ro-MD"/>
        </w:rPr>
        <w:t>color</w:t>
      </w:r>
      <w:r w:rsidR="006B660F">
        <w:rPr>
          <w:rFonts w:ascii="Times New Roman" w:hAnsi="Times New Roman" w:cs="Times New Roman"/>
          <w:sz w:val="24"/>
          <w:szCs w:val="24"/>
          <w:lang w:val="ro-MD"/>
        </w:rPr>
        <w:t xml:space="preserve"> </w:t>
      </w:r>
      <w:r w:rsidRPr="00610E27">
        <w:rPr>
          <w:rFonts w:ascii="Times New Roman" w:hAnsi="Times New Roman" w:cs="Times New Roman"/>
          <w:sz w:val="24"/>
          <w:szCs w:val="24"/>
          <w:lang w:val="ro-MD"/>
        </w:rPr>
        <w:t>de fiziopatologie</w:t>
      </w:r>
      <w:r w:rsidR="006B660F">
        <w:rPr>
          <w:rFonts w:ascii="Times New Roman" w:hAnsi="Times New Roman" w:cs="Times New Roman"/>
          <w:sz w:val="24"/>
          <w:szCs w:val="24"/>
          <w:lang w:val="ro-MD"/>
        </w:rPr>
        <w:t>.</w:t>
      </w:r>
    </w:p>
    <w:p w:rsidR="002F07F7"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2F07F7" w:rsidRPr="00610E27">
        <w:rPr>
          <w:rFonts w:ascii="Times New Roman" w:hAnsi="Times New Roman" w:cs="Times New Roman"/>
          <w:sz w:val="24"/>
          <w:szCs w:val="24"/>
          <w:lang w:val="ro-MD"/>
        </w:rPr>
        <w:t>D</w:t>
      </w:r>
      <w:r w:rsidR="001F2604">
        <w:rPr>
          <w:rFonts w:ascii="Times New Roman" w:hAnsi="Times New Roman" w:cs="Times New Roman"/>
          <w:sz w:val="24"/>
          <w:szCs w:val="24"/>
          <w:lang w:val="ro-MD"/>
        </w:rPr>
        <w:t xml:space="preserve">eși mecanismele moleculare ale EH </w:t>
      </w:r>
      <w:r w:rsidR="002F07F7" w:rsidRPr="00610E27">
        <w:rPr>
          <w:rFonts w:ascii="Times New Roman" w:hAnsi="Times New Roman" w:cs="Times New Roman"/>
          <w:sz w:val="24"/>
          <w:szCs w:val="24"/>
          <w:lang w:val="ro-MD"/>
        </w:rPr>
        <w:t>nu sunt cunoscute cu siguranță, există o încercare de a le explica prin mai multe concepte fiziopatologice.</w:t>
      </w:r>
    </w:p>
    <w:p w:rsidR="002F07F7" w:rsidRPr="00610E27" w:rsidRDefault="002F07F7" w:rsidP="006B660F">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0018262C">
        <w:rPr>
          <w:rFonts w:ascii="Times New Roman" w:hAnsi="Times New Roman" w:cs="Times New Roman"/>
          <w:sz w:val="24"/>
          <w:szCs w:val="24"/>
          <w:lang w:val="ro-MD"/>
        </w:rPr>
        <w:t xml:space="preserve">           - Conceptul de șunt porto-caval</w:t>
      </w:r>
      <w:r w:rsidRPr="00610E27">
        <w:rPr>
          <w:rFonts w:ascii="Times New Roman" w:hAnsi="Times New Roman" w:cs="Times New Roman"/>
          <w:sz w:val="24"/>
          <w:szCs w:val="24"/>
          <w:lang w:val="ro-MD"/>
        </w:rPr>
        <w:t>. Este cea mai veche teorie și î</w:t>
      </w:r>
      <w:r w:rsidR="006B660F">
        <w:rPr>
          <w:rFonts w:ascii="Times New Roman" w:hAnsi="Times New Roman" w:cs="Times New Roman"/>
          <w:sz w:val="24"/>
          <w:szCs w:val="24"/>
          <w:lang w:val="ro-MD"/>
        </w:rPr>
        <w:t xml:space="preserve">ncearcă să explice dezvoltarea </w:t>
      </w:r>
      <w:r w:rsidRPr="00610E27">
        <w:rPr>
          <w:rFonts w:ascii="Times New Roman" w:hAnsi="Times New Roman" w:cs="Times New Roman"/>
          <w:sz w:val="24"/>
          <w:szCs w:val="24"/>
          <w:lang w:val="ro-MD"/>
        </w:rPr>
        <w:t>E</w:t>
      </w:r>
      <w:r w:rsidR="006B660F">
        <w:rPr>
          <w:rFonts w:ascii="Times New Roman" w:hAnsi="Times New Roman" w:cs="Times New Roman"/>
          <w:sz w:val="24"/>
          <w:szCs w:val="24"/>
          <w:lang w:val="ro-MD"/>
        </w:rPr>
        <w:t xml:space="preserve">H </w:t>
      </w:r>
      <w:r w:rsidRPr="00610E27">
        <w:rPr>
          <w:rFonts w:ascii="Times New Roman" w:hAnsi="Times New Roman" w:cs="Times New Roman"/>
          <w:sz w:val="24"/>
          <w:szCs w:val="24"/>
          <w:lang w:val="ro-MD"/>
        </w:rPr>
        <w:t xml:space="preserve"> prin mai multe mecanisme: intoxicația creierului cu sânge portal care ocolește ficatul și ajunge la creier nedetoxifiat; incapacitatea ficatului de a detoxifica toate substanțele toxice din sângele portal. </w:t>
      </w:r>
    </w:p>
    <w:p w:rsidR="002F07F7" w:rsidRPr="00610E27" w:rsidRDefault="00AC69A8"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  </w:t>
      </w:r>
      <w:r w:rsidR="006B660F">
        <w:rPr>
          <w:rFonts w:ascii="Times New Roman" w:hAnsi="Times New Roman" w:cs="Times New Roman"/>
          <w:sz w:val="24"/>
          <w:szCs w:val="24"/>
          <w:lang w:val="ro-MD"/>
        </w:rPr>
        <w:t xml:space="preserve">      </w:t>
      </w:r>
      <w:r>
        <w:rPr>
          <w:rFonts w:ascii="Times New Roman" w:hAnsi="Times New Roman" w:cs="Times New Roman"/>
          <w:sz w:val="24"/>
          <w:szCs w:val="24"/>
          <w:lang w:val="ro-MD"/>
        </w:rPr>
        <w:t xml:space="preserve">  </w:t>
      </w:r>
      <w:r w:rsidR="002F07F7" w:rsidRPr="00610E27">
        <w:rPr>
          <w:rFonts w:ascii="Times New Roman" w:hAnsi="Times New Roman" w:cs="Times New Roman"/>
          <w:sz w:val="24"/>
          <w:szCs w:val="24"/>
          <w:lang w:val="ro-MD"/>
        </w:rPr>
        <w:t>- Conceptul de intoxicație cu amoniac.</w:t>
      </w:r>
    </w:p>
    <w:p w:rsidR="00607E67"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lastRenderedPageBreak/>
        <w:tab/>
      </w:r>
      <w:r w:rsidR="002F07F7" w:rsidRPr="00610E27">
        <w:rPr>
          <w:rFonts w:ascii="Times New Roman" w:hAnsi="Times New Roman" w:cs="Times New Roman"/>
          <w:sz w:val="24"/>
          <w:szCs w:val="24"/>
          <w:lang w:val="ro-MD"/>
        </w:rPr>
        <w:t>Amoniacul este considerat un facto</w:t>
      </w:r>
      <w:r>
        <w:rPr>
          <w:rFonts w:ascii="Times New Roman" w:hAnsi="Times New Roman" w:cs="Times New Roman"/>
          <w:sz w:val="24"/>
          <w:szCs w:val="24"/>
          <w:lang w:val="ro-MD"/>
        </w:rPr>
        <w:t xml:space="preserve">r patogen cheie în dezvoltarea </w:t>
      </w:r>
      <w:r w:rsidR="002F07F7" w:rsidRPr="00610E27">
        <w:rPr>
          <w:rFonts w:ascii="Times New Roman" w:hAnsi="Times New Roman" w:cs="Times New Roman"/>
          <w:sz w:val="24"/>
          <w:szCs w:val="24"/>
          <w:lang w:val="ro-MD"/>
        </w:rPr>
        <w:t>E</w:t>
      </w:r>
      <w:r>
        <w:rPr>
          <w:rFonts w:ascii="Times New Roman" w:hAnsi="Times New Roman" w:cs="Times New Roman"/>
          <w:sz w:val="24"/>
          <w:szCs w:val="24"/>
          <w:lang w:val="ro-MD"/>
        </w:rPr>
        <w:t>H</w:t>
      </w:r>
      <w:r w:rsidR="002F07F7" w:rsidRPr="00610E27">
        <w:rPr>
          <w:rFonts w:ascii="Times New Roman" w:hAnsi="Times New Roman" w:cs="Times New Roman"/>
          <w:sz w:val="24"/>
          <w:szCs w:val="24"/>
          <w:lang w:val="ro-MD"/>
        </w:rPr>
        <w:t xml:space="preserve">. La 90% dintre </w:t>
      </w:r>
      <w:r>
        <w:rPr>
          <w:rFonts w:ascii="Times New Roman" w:hAnsi="Times New Roman" w:cs="Times New Roman"/>
          <w:sz w:val="24"/>
          <w:szCs w:val="24"/>
          <w:lang w:val="ro-MD"/>
        </w:rPr>
        <w:t xml:space="preserve">pacienții cu nivel de </w:t>
      </w:r>
      <w:r w:rsidR="002F07F7" w:rsidRPr="00610E27">
        <w:rPr>
          <w:rFonts w:ascii="Times New Roman" w:hAnsi="Times New Roman" w:cs="Times New Roman"/>
          <w:sz w:val="24"/>
          <w:szCs w:val="24"/>
          <w:lang w:val="ro-MD"/>
        </w:rPr>
        <w:t>E</w:t>
      </w:r>
      <w:r>
        <w:rPr>
          <w:rFonts w:ascii="Times New Roman" w:hAnsi="Times New Roman" w:cs="Times New Roman"/>
          <w:sz w:val="24"/>
          <w:szCs w:val="24"/>
          <w:lang w:val="ro-MD"/>
        </w:rPr>
        <w:t>H</w:t>
      </w:r>
      <w:r w:rsidR="002F07F7" w:rsidRPr="00610E27">
        <w:rPr>
          <w:rFonts w:ascii="Times New Roman" w:hAnsi="Times New Roman" w:cs="Times New Roman"/>
          <w:sz w:val="24"/>
          <w:szCs w:val="24"/>
          <w:lang w:val="ro-MD"/>
        </w:rPr>
        <w:t xml:space="preserve"> de amoniac în sânge este crescut. O funcție deosebit de importantă a ficatului este </w:t>
      </w:r>
      <w:r w:rsidR="0018262C">
        <w:rPr>
          <w:rFonts w:ascii="Times New Roman" w:hAnsi="Times New Roman" w:cs="Times New Roman"/>
          <w:sz w:val="24"/>
          <w:szCs w:val="24"/>
          <w:lang w:val="ro-MD"/>
        </w:rPr>
        <w:t xml:space="preserve">metabolizarea </w:t>
      </w:r>
      <w:r w:rsidR="002F07F7" w:rsidRPr="00610E27">
        <w:rPr>
          <w:rFonts w:ascii="Times New Roman" w:hAnsi="Times New Roman" w:cs="Times New Roman"/>
          <w:sz w:val="24"/>
          <w:szCs w:val="24"/>
          <w:lang w:val="ro-MD"/>
        </w:rPr>
        <w:t xml:space="preserve"> amoniacului, un produs secundar al metabolismului proteinelor și aminoacizilor</w:t>
      </w:r>
      <w:r w:rsidR="006E7EDA">
        <w:rPr>
          <w:rFonts w:ascii="Times New Roman" w:hAnsi="Times New Roman" w:cs="Times New Roman"/>
          <w:sz w:val="24"/>
          <w:szCs w:val="24"/>
          <w:lang w:val="ro-MD"/>
        </w:rPr>
        <w:t>.</w:t>
      </w:r>
      <w:r w:rsidR="002F07F7" w:rsidRPr="00610E27">
        <w:rPr>
          <w:rFonts w:ascii="Times New Roman" w:hAnsi="Times New Roman" w:cs="Times New Roman"/>
          <w:sz w:val="24"/>
          <w:szCs w:val="24"/>
          <w:lang w:val="ro-MD"/>
        </w:rPr>
        <w:t xml:space="preserve"> Ionul de amoniu este produs din abundență în tractul intestinal, în special în colon, prin degradarea bacteriană a proteinelor  și a aminoacizilor. În mod normal, acești ioni de amoniu difuzează în sângele portal și sunt transportați în ficat, unde sunt convertiți în uree înainte de a intra în circulația generală. Când sângele din intestin ocolește ficatul sau ficatul este incapabil să transforme amoniacul în uree, amoniacul se deplasează direct în circulația generală și de acolo în circulația cerebrală. </w:t>
      </w:r>
      <w:r w:rsidR="0018262C">
        <w:rPr>
          <w:rFonts w:ascii="Times New Roman" w:hAnsi="Times New Roman" w:cs="Times New Roman"/>
          <w:sz w:val="24"/>
          <w:szCs w:val="24"/>
          <w:lang w:val="ro-MD"/>
        </w:rPr>
        <w:t xml:space="preserve"> Metabolizarea </w:t>
      </w:r>
      <w:r w:rsidR="00607E67" w:rsidRPr="00610E27">
        <w:rPr>
          <w:rFonts w:ascii="Times New Roman" w:hAnsi="Times New Roman" w:cs="Times New Roman"/>
          <w:sz w:val="24"/>
          <w:szCs w:val="24"/>
          <w:lang w:val="ro-MD"/>
        </w:rPr>
        <w:t xml:space="preserve">amoniacului se efectuează, fiziologic la nivelul ficatului prin sinteza ureei (ureogeneza) și la nivelul mușchiului (prin sinteza glutaminei). Ficatul sănătos extrage din sânge la primul pasaj până la 80% amoniac. În ficat, reacțiile care </w:t>
      </w:r>
      <w:r w:rsidR="006E7EDA">
        <w:rPr>
          <w:rFonts w:ascii="Times New Roman" w:hAnsi="Times New Roman" w:cs="Times New Roman"/>
          <w:sz w:val="24"/>
          <w:szCs w:val="24"/>
          <w:lang w:val="ro-MD"/>
        </w:rPr>
        <w:t>con</w:t>
      </w:r>
      <w:r w:rsidR="00607E67" w:rsidRPr="00610E27">
        <w:rPr>
          <w:rFonts w:ascii="Times New Roman" w:hAnsi="Times New Roman" w:cs="Times New Roman"/>
          <w:sz w:val="24"/>
          <w:szCs w:val="24"/>
          <w:lang w:val="ro-MD"/>
        </w:rPr>
        <w:t>duc la sinteza ureei din amoniac sunt cunoscute sub numele de ciclu ureogenetic Krebs-Henseleit (ornitină + amoniac + CO2 + ATP → Citrulină + amoniac → Arginină → Uree + ornitină). Transformarea amoniacului în glutamină are loc la nivelul ficatului și al SNC. Glutamina reprezintă o formă importantă de transport și depozitare a amoniacului. În condiții de exces</w:t>
      </w:r>
      <w:r w:rsidR="0018262C">
        <w:rPr>
          <w:rFonts w:ascii="Times New Roman" w:hAnsi="Times New Roman" w:cs="Times New Roman"/>
          <w:sz w:val="24"/>
          <w:szCs w:val="24"/>
          <w:lang w:val="ro-MD"/>
        </w:rPr>
        <w:t xml:space="preserve"> de amoniac î</w:t>
      </w:r>
      <w:r w:rsidR="00607E67" w:rsidRPr="00610E27">
        <w:rPr>
          <w:rFonts w:ascii="Times New Roman" w:hAnsi="Times New Roman" w:cs="Times New Roman"/>
          <w:sz w:val="24"/>
          <w:szCs w:val="24"/>
          <w:lang w:val="ro-MD"/>
        </w:rPr>
        <w:t>n sânge, a</w:t>
      </w:r>
      <w:r w:rsidR="0018262C">
        <w:rPr>
          <w:rFonts w:ascii="Times New Roman" w:hAnsi="Times New Roman" w:cs="Times New Roman"/>
          <w:sz w:val="24"/>
          <w:szCs w:val="24"/>
          <w:lang w:val="ro-MD"/>
        </w:rPr>
        <w:t xml:space="preserve">cesta </w:t>
      </w:r>
      <w:r w:rsidR="00607E67" w:rsidRPr="00610E27">
        <w:rPr>
          <w:rFonts w:ascii="Times New Roman" w:hAnsi="Times New Roman" w:cs="Times New Roman"/>
          <w:sz w:val="24"/>
          <w:szCs w:val="24"/>
          <w:lang w:val="ro-MD"/>
        </w:rPr>
        <w:t xml:space="preserve"> poate fi detoxificat la nivelul astrocitelor prin conversia acidului glutamic în glutamină. Deci, astrocitele din SNC sunt celulele cheie asupra cărora amoniacul își exercită efectele:</w:t>
      </w:r>
      <w:r w:rsidR="00AC69A8">
        <w:rPr>
          <w:rFonts w:ascii="Times New Roman" w:hAnsi="Times New Roman" w:cs="Times New Roman"/>
          <w:sz w:val="24"/>
          <w:szCs w:val="24"/>
          <w:lang w:val="ro-MD"/>
        </w:rPr>
        <w:t xml:space="preserve"> g</w:t>
      </w:r>
      <w:r w:rsidR="00607E67" w:rsidRPr="00610E27">
        <w:rPr>
          <w:rFonts w:ascii="Times New Roman" w:hAnsi="Times New Roman" w:cs="Times New Roman"/>
          <w:sz w:val="24"/>
          <w:szCs w:val="24"/>
          <w:lang w:val="ro-MD"/>
        </w:rPr>
        <w:t>lutamatul este un aminoacid care acțio</w:t>
      </w:r>
      <w:r w:rsidR="00DB7051">
        <w:rPr>
          <w:rFonts w:ascii="Times New Roman" w:hAnsi="Times New Roman" w:cs="Times New Roman"/>
          <w:sz w:val="24"/>
          <w:szCs w:val="24"/>
          <w:lang w:val="ro-MD"/>
        </w:rPr>
        <w:t xml:space="preserve">nează ca un neurotransmițător </w:t>
      </w:r>
      <w:r w:rsidR="00607E67" w:rsidRPr="00610E27">
        <w:rPr>
          <w:rFonts w:ascii="Times New Roman" w:hAnsi="Times New Roman" w:cs="Times New Roman"/>
          <w:sz w:val="24"/>
          <w:szCs w:val="24"/>
          <w:lang w:val="ro-MD"/>
        </w:rPr>
        <w:t xml:space="preserve"> excita</w:t>
      </w:r>
      <w:r w:rsidR="00DB7051">
        <w:rPr>
          <w:rFonts w:ascii="Times New Roman" w:hAnsi="Times New Roman" w:cs="Times New Roman"/>
          <w:sz w:val="24"/>
          <w:szCs w:val="24"/>
          <w:lang w:val="ro-MD"/>
        </w:rPr>
        <w:t xml:space="preserve">tor </w:t>
      </w:r>
      <w:r w:rsidR="00607E67" w:rsidRPr="00610E27">
        <w:rPr>
          <w:rFonts w:ascii="Times New Roman" w:hAnsi="Times New Roman" w:cs="Times New Roman"/>
          <w:sz w:val="24"/>
          <w:szCs w:val="24"/>
          <w:lang w:val="ro-MD"/>
        </w:rPr>
        <w:t xml:space="preserve"> și este prezent în veziculele presinaptice în peste 90% din neuroni. După eliberarea și activarea diferiților receptori postsinaptici, glutamatul este îndepărtat din fanta sinaptică. În astrocite, glutamatul este transformat în glutamină cu încorporarea unei molecule de amoniac și transportat în neuronul presinaptic, unde glutamina va fi transformată din nou în glutamat. La </w:t>
      </w:r>
      <w:r w:rsidR="00DB7051">
        <w:rPr>
          <w:rFonts w:ascii="Times New Roman" w:hAnsi="Times New Roman" w:cs="Times New Roman"/>
          <w:sz w:val="24"/>
          <w:szCs w:val="24"/>
          <w:lang w:val="ro-MD"/>
        </w:rPr>
        <w:t xml:space="preserve">un </w:t>
      </w:r>
      <w:r w:rsidR="00607E67" w:rsidRPr="00610E27">
        <w:rPr>
          <w:rFonts w:ascii="Times New Roman" w:hAnsi="Times New Roman" w:cs="Times New Roman"/>
          <w:sz w:val="24"/>
          <w:szCs w:val="24"/>
          <w:lang w:val="ro-MD"/>
        </w:rPr>
        <w:t xml:space="preserve">pH fiziologic, amoniacul din sânge este în mare parte ionizat (NH4 +). </w:t>
      </w:r>
      <w:r w:rsidR="000442E4">
        <w:rPr>
          <w:rFonts w:ascii="Times New Roman" w:hAnsi="Times New Roman" w:cs="Times New Roman"/>
          <w:sz w:val="24"/>
          <w:szCs w:val="24"/>
          <w:lang w:val="ro-MD"/>
        </w:rPr>
        <w:tab/>
      </w:r>
      <w:r w:rsidR="00607E67" w:rsidRPr="00610E27">
        <w:rPr>
          <w:rFonts w:ascii="Times New Roman" w:hAnsi="Times New Roman" w:cs="Times New Roman"/>
          <w:sz w:val="24"/>
          <w:szCs w:val="24"/>
          <w:lang w:val="ro-MD"/>
        </w:rPr>
        <w:t>Mici modificări ale pH-ului (ca și în cazul insuficienței hepatice) afectează cantitatea de amoniac neionizat (NH3), forma care trece prin difuzie bariera hematoencefalică. Concentrația ridicată de amoniac intră în astrocite unde se combină cu glutamat și formeaz</w:t>
      </w:r>
      <w:r w:rsidR="00DB7051">
        <w:rPr>
          <w:rFonts w:ascii="Times New Roman" w:hAnsi="Times New Roman" w:cs="Times New Roman"/>
          <w:sz w:val="24"/>
          <w:szCs w:val="24"/>
          <w:lang w:val="ro-MD"/>
        </w:rPr>
        <w:t xml:space="preserve">ă glutamină. Excesul de </w:t>
      </w:r>
      <w:r w:rsidR="00607E67" w:rsidRPr="00610E27">
        <w:rPr>
          <w:rFonts w:ascii="Times New Roman" w:hAnsi="Times New Roman" w:cs="Times New Roman"/>
          <w:sz w:val="24"/>
          <w:szCs w:val="24"/>
          <w:lang w:val="ro-MD"/>
        </w:rPr>
        <w:t xml:space="preserve"> glutamat duce la un consum sporit de acid alfa-ketoglutaric, care este retras din ciclul Krebs. În cele din urmă, amoniacul duce la scăderea activității ciclului Krebs la nivelul SNC cu deficit energetic în neuroni și astrocite.</w:t>
      </w:r>
    </w:p>
    <w:p w:rsidR="00607E67" w:rsidRPr="00610E27" w:rsidRDefault="001F2604"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607E67" w:rsidRPr="00610E27">
        <w:rPr>
          <w:rFonts w:ascii="Times New Roman" w:hAnsi="Times New Roman" w:cs="Times New Roman"/>
          <w:sz w:val="24"/>
          <w:szCs w:val="24"/>
          <w:lang w:val="ro-MD"/>
        </w:rPr>
        <w:t>- Amoniacul excesiv reduce fluxul sanguin cerebral și consumul de glucoză cerebrală în ciclul Krebs, acestea agravând producția de energie în ciclul Krebs;</w:t>
      </w:r>
    </w:p>
    <w:p w:rsidR="00607E67" w:rsidRPr="00610E27" w:rsidRDefault="001F2604"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607E67" w:rsidRPr="00610E27">
        <w:rPr>
          <w:rFonts w:ascii="Times New Roman" w:hAnsi="Times New Roman" w:cs="Times New Roman"/>
          <w:sz w:val="24"/>
          <w:szCs w:val="24"/>
          <w:lang w:val="ro-MD"/>
        </w:rPr>
        <w:t xml:space="preserve">- Hiperamoniemia </w:t>
      </w:r>
      <w:r w:rsidR="006E7EDA">
        <w:rPr>
          <w:rFonts w:ascii="Times New Roman" w:hAnsi="Times New Roman" w:cs="Times New Roman"/>
          <w:sz w:val="24"/>
          <w:szCs w:val="24"/>
          <w:lang w:val="ro-MD"/>
        </w:rPr>
        <w:t>con</w:t>
      </w:r>
      <w:r w:rsidR="00607E67" w:rsidRPr="00610E27">
        <w:rPr>
          <w:rFonts w:ascii="Times New Roman" w:hAnsi="Times New Roman" w:cs="Times New Roman"/>
          <w:sz w:val="24"/>
          <w:szCs w:val="24"/>
          <w:lang w:val="ro-MD"/>
        </w:rPr>
        <w:t xml:space="preserve">duce la modificări ale permeabilității membranei mitocondriale la nivelul astrocitelor. Acest proces este dependent de ionii Ca2 + și este reprezentat de o deschidere a porilor la nivelul membranei mitocondriale interne, ducând la colapsul gradientului ionic și la disfuncția mitocondrială finală. </w:t>
      </w:r>
      <w:r w:rsidR="006E7EDA">
        <w:rPr>
          <w:rFonts w:ascii="Times New Roman" w:hAnsi="Times New Roman" w:cs="Times New Roman"/>
          <w:sz w:val="24"/>
          <w:szCs w:val="24"/>
          <w:lang w:val="ro-MD"/>
        </w:rPr>
        <w:t>P</w:t>
      </w:r>
      <w:r w:rsidR="00607E67" w:rsidRPr="00610E27">
        <w:rPr>
          <w:rFonts w:ascii="Times New Roman" w:hAnsi="Times New Roman" w:cs="Times New Roman"/>
          <w:sz w:val="24"/>
          <w:szCs w:val="24"/>
          <w:lang w:val="ro-MD"/>
        </w:rPr>
        <w:t>ot fi implicați și alți factori în dezvoltarea disfuncției mitocondriale, dintre care cei mai importanți sunt: ​​specii reactive de oxigen, oxid nitric, pH</w:t>
      </w:r>
      <w:r w:rsidR="006E7EDA">
        <w:rPr>
          <w:rFonts w:ascii="Times New Roman" w:hAnsi="Times New Roman" w:cs="Times New Roman"/>
          <w:sz w:val="24"/>
          <w:szCs w:val="24"/>
          <w:lang w:val="ro-MD"/>
        </w:rPr>
        <w:t>-ul</w:t>
      </w:r>
      <w:r w:rsidR="00607E67" w:rsidRPr="00610E27">
        <w:rPr>
          <w:rFonts w:ascii="Times New Roman" w:hAnsi="Times New Roman" w:cs="Times New Roman"/>
          <w:sz w:val="24"/>
          <w:szCs w:val="24"/>
          <w:lang w:val="ro-MD"/>
        </w:rPr>
        <w:t xml:space="preserve"> </w:t>
      </w:r>
      <w:r w:rsidR="00607E67" w:rsidRPr="00610E27">
        <w:rPr>
          <w:rFonts w:ascii="Times New Roman" w:hAnsi="Times New Roman" w:cs="Times New Roman"/>
          <w:sz w:val="24"/>
          <w:szCs w:val="24"/>
          <w:lang w:val="ro-MD"/>
        </w:rPr>
        <w:lastRenderedPageBreak/>
        <w:t>alcalin, glutamină. Astfel, disfuncția mitocondrială reprezintă un important mecanism patogen</w:t>
      </w:r>
      <w:r w:rsidR="006E7EDA">
        <w:rPr>
          <w:rFonts w:ascii="Times New Roman" w:hAnsi="Times New Roman" w:cs="Times New Roman"/>
          <w:sz w:val="24"/>
          <w:szCs w:val="24"/>
          <w:lang w:val="ro-MD"/>
        </w:rPr>
        <w:t xml:space="preserve">etic </w:t>
      </w:r>
      <w:r w:rsidR="00607E67" w:rsidRPr="00610E27">
        <w:rPr>
          <w:rFonts w:ascii="Times New Roman" w:hAnsi="Times New Roman" w:cs="Times New Roman"/>
          <w:sz w:val="24"/>
          <w:szCs w:val="24"/>
          <w:lang w:val="ro-MD"/>
        </w:rPr>
        <w:t xml:space="preserve"> în </w:t>
      </w:r>
      <w:r w:rsidR="006E7EDA">
        <w:rPr>
          <w:rFonts w:ascii="Times New Roman" w:hAnsi="Times New Roman" w:cs="Times New Roman"/>
          <w:sz w:val="24"/>
          <w:szCs w:val="24"/>
          <w:lang w:val="ro-MD"/>
        </w:rPr>
        <w:t>EH</w:t>
      </w:r>
      <w:r w:rsidR="00607E67" w:rsidRPr="00610E27">
        <w:rPr>
          <w:rFonts w:ascii="Times New Roman" w:hAnsi="Times New Roman" w:cs="Times New Roman"/>
          <w:sz w:val="24"/>
          <w:szCs w:val="24"/>
          <w:lang w:val="ro-MD"/>
        </w:rPr>
        <w:t>.</w:t>
      </w:r>
    </w:p>
    <w:p w:rsidR="00607E67" w:rsidRPr="00610E27" w:rsidRDefault="001F2604"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607E67" w:rsidRPr="00610E27">
        <w:rPr>
          <w:rFonts w:ascii="Times New Roman" w:hAnsi="Times New Roman" w:cs="Times New Roman"/>
          <w:sz w:val="24"/>
          <w:szCs w:val="24"/>
          <w:lang w:val="ro-MD"/>
        </w:rPr>
        <w:t xml:space="preserve">- Nivelul ridicat de amoniac din creier duce la creșterea numărului de receptori benzodiazepinici la nivelul membranei mitocondriale externe din astrocite. Acest lucru duce la creșterea sintezei neurosteroizilor (tetrahidroprogesteron și tetrahidrodexicorticosteron). Activarea neurosteroizilor, care sunt agoniști ai receptorilor acidului γ-aminobutiric (GABA), poate fi responsabilă pentru </w:t>
      </w:r>
      <w:r w:rsidR="006E7EDA">
        <w:rPr>
          <w:rFonts w:ascii="Times New Roman" w:hAnsi="Times New Roman" w:cs="Times New Roman"/>
          <w:sz w:val="24"/>
          <w:szCs w:val="24"/>
          <w:lang w:val="ro-MD"/>
        </w:rPr>
        <w:t xml:space="preserve">efectul </w:t>
      </w:r>
      <w:r w:rsidR="00607E67" w:rsidRPr="00610E27">
        <w:rPr>
          <w:rFonts w:ascii="Times New Roman" w:hAnsi="Times New Roman" w:cs="Times New Roman"/>
          <w:sz w:val="24"/>
          <w:szCs w:val="24"/>
          <w:lang w:val="ro-MD"/>
        </w:rPr>
        <w:t xml:space="preserve"> inhibitor al funcți</w:t>
      </w:r>
      <w:r w:rsidR="006E7EDA">
        <w:rPr>
          <w:rFonts w:ascii="Times New Roman" w:hAnsi="Times New Roman" w:cs="Times New Roman"/>
          <w:sz w:val="24"/>
          <w:szCs w:val="24"/>
          <w:lang w:val="ro-MD"/>
        </w:rPr>
        <w:t xml:space="preserve">ilor </w:t>
      </w:r>
      <w:r w:rsidR="00607E67" w:rsidRPr="00610E27">
        <w:rPr>
          <w:rFonts w:ascii="Times New Roman" w:hAnsi="Times New Roman" w:cs="Times New Roman"/>
          <w:sz w:val="24"/>
          <w:szCs w:val="24"/>
          <w:lang w:val="ro-MD"/>
        </w:rPr>
        <w:t xml:space="preserve"> neuronale care caracterizează </w:t>
      </w:r>
      <w:r w:rsidR="006E7EDA">
        <w:rPr>
          <w:rFonts w:ascii="Times New Roman" w:hAnsi="Times New Roman" w:cs="Times New Roman"/>
          <w:sz w:val="24"/>
          <w:szCs w:val="24"/>
          <w:lang w:val="ro-MD"/>
        </w:rPr>
        <w:t>E</w:t>
      </w:r>
      <w:r w:rsidR="00607E67" w:rsidRPr="00610E27">
        <w:rPr>
          <w:rFonts w:ascii="Times New Roman" w:hAnsi="Times New Roman" w:cs="Times New Roman"/>
          <w:sz w:val="24"/>
          <w:szCs w:val="24"/>
          <w:lang w:val="ro-MD"/>
        </w:rPr>
        <w:t>H.</w:t>
      </w:r>
    </w:p>
    <w:p w:rsidR="00607E67" w:rsidRPr="00610E27" w:rsidRDefault="001F2604"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607E67" w:rsidRPr="00610E27">
        <w:rPr>
          <w:rFonts w:ascii="Times New Roman" w:hAnsi="Times New Roman" w:cs="Times New Roman"/>
          <w:sz w:val="24"/>
          <w:szCs w:val="24"/>
          <w:lang w:val="ro-MD"/>
        </w:rPr>
        <w:t>- S-</w:t>
      </w:r>
      <w:r w:rsidR="00E10EF8">
        <w:rPr>
          <w:rFonts w:ascii="Times New Roman" w:hAnsi="Times New Roman" w:cs="Times New Roman"/>
          <w:sz w:val="24"/>
          <w:szCs w:val="24"/>
          <w:lang w:val="ro-MD"/>
        </w:rPr>
        <w:t xml:space="preserve">a demonstrat că amoniacul intensifică </w:t>
      </w:r>
      <w:r w:rsidR="00607E67" w:rsidRPr="00610E27">
        <w:rPr>
          <w:rFonts w:ascii="Times New Roman" w:hAnsi="Times New Roman" w:cs="Times New Roman"/>
          <w:sz w:val="24"/>
          <w:szCs w:val="24"/>
          <w:lang w:val="ro-MD"/>
        </w:rPr>
        <w:t>stresul oxidativ inducând generarea de radicali liberi și nitro-tirozinarea proteinelor din creier. Acest proces este critic pentru funcția mitocondrială și în al doilea rând poate provoca eșecul neurotransmisiei normale.</w:t>
      </w:r>
    </w:p>
    <w:p w:rsidR="00607E67" w:rsidRPr="00610E27" w:rsidRDefault="001F2604"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607E67" w:rsidRPr="00610E27">
        <w:rPr>
          <w:rFonts w:ascii="Times New Roman" w:hAnsi="Times New Roman" w:cs="Times New Roman"/>
          <w:sz w:val="24"/>
          <w:szCs w:val="24"/>
          <w:lang w:val="ro-MD"/>
        </w:rPr>
        <w:t xml:space="preserve">- Amoniacul </w:t>
      </w:r>
      <w:r w:rsidR="00AC69A8">
        <w:rPr>
          <w:rFonts w:ascii="Times New Roman" w:hAnsi="Times New Roman" w:cs="Times New Roman"/>
          <w:sz w:val="24"/>
          <w:szCs w:val="24"/>
          <w:lang w:val="ro-MD"/>
        </w:rPr>
        <w:t xml:space="preserve">crește </w:t>
      </w:r>
      <w:r w:rsidR="00607E67" w:rsidRPr="00610E27">
        <w:rPr>
          <w:rFonts w:ascii="Times New Roman" w:hAnsi="Times New Roman" w:cs="Times New Roman"/>
          <w:sz w:val="24"/>
          <w:szCs w:val="24"/>
          <w:lang w:val="ro-MD"/>
        </w:rPr>
        <w:t xml:space="preserve"> permeabilitatea barierei hematoencefalice </w:t>
      </w:r>
      <w:r w:rsidR="00BB77C6">
        <w:rPr>
          <w:rFonts w:ascii="Times New Roman" w:hAnsi="Times New Roman" w:cs="Times New Roman"/>
          <w:sz w:val="24"/>
          <w:szCs w:val="24"/>
          <w:lang w:val="ro-MD"/>
        </w:rPr>
        <w:t xml:space="preserve">pentru alte </w:t>
      </w:r>
      <w:r w:rsidR="00607E67" w:rsidRPr="00610E27">
        <w:rPr>
          <w:rFonts w:ascii="Times New Roman" w:hAnsi="Times New Roman" w:cs="Times New Roman"/>
          <w:sz w:val="24"/>
          <w:szCs w:val="24"/>
          <w:lang w:val="ro-MD"/>
        </w:rPr>
        <w:t xml:space="preserve"> substanțe toxice absorbite din intestinul gros (acizi grași cu lanț scurt, fenoli, mercaptani etc.) și aminoacizi aromatici.</w:t>
      </w:r>
    </w:p>
    <w:p w:rsidR="00607E67" w:rsidRDefault="001F2604"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607E67" w:rsidRPr="00610E27">
        <w:rPr>
          <w:rFonts w:ascii="Times New Roman" w:hAnsi="Times New Roman" w:cs="Times New Roman"/>
          <w:sz w:val="24"/>
          <w:szCs w:val="24"/>
          <w:lang w:val="ro-MD"/>
        </w:rPr>
        <w:t xml:space="preserve">Deci, nivelul crescut de amoniac din creier are principalele efecte neurotoxice asupra astrocitelor (Fig.6). Se știe că astrocitele </w:t>
      </w:r>
      <w:r w:rsidR="00257078">
        <w:rPr>
          <w:rFonts w:ascii="Times New Roman" w:hAnsi="Times New Roman" w:cs="Times New Roman"/>
          <w:sz w:val="24"/>
          <w:szCs w:val="24"/>
          <w:lang w:val="ro-MD"/>
        </w:rPr>
        <w:t xml:space="preserve">susțin </w:t>
      </w:r>
      <w:r w:rsidR="00607E67" w:rsidRPr="00610E27">
        <w:rPr>
          <w:rFonts w:ascii="Times New Roman" w:hAnsi="Times New Roman" w:cs="Times New Roman"/>
          <w:sz w:val="24"/>
          <w:szCs w:val="24"/>
          <w:lang w:val="ro-MD"/>
        </w:rPr>
        <w:t xml:space="preserve"> celulele din SNC cu rol important în controlul fluxului de electroliți, apă și substanțe nutritive între neuroni și microcirculație (celule tampon). Prin inactivarea amoniacului, astrocitele se umplu cu glutamină, care este o substanță osmotică activă, ceea ce duce la deplasarea apei în interiorul celulei cu dezvoltarea edemului astrocitelor. Același efect are și inhibarea Na + / K + ATPazei de către alte substanțe toxice care nu sunt detoxifiate în ficat.</w:t>
      </w:r>
    </w:p>
    <w:p w:rsidR="00E97F9B" w:rsidRPr="00610E27" w:rsidRDefault="00E97F9B" w:rsidP="006B660F">
      <w:pPr>
        <w:spacing w:after="0" w:line="360" w:lineRule="auto"/>
        <w:jc w:val="both"/>
        <w:rPr>
          <w:rFonts w:ascii="Times New Roman" w:hAnsi="Times New Roman" w:cs="Times New Roman"/>
          <w:sz w:val="24"/>
          <w:szCs w:val="24"/>
          <w:lang w:val="ro-MD"/>
        </w:rPr>
      </w:pPr>
      <w:r>
        <w:rPr>
          <w:rFonts w:ascii="Times New Roman" w:hAnsi="Times New Roman"/>
          <w:noProof/>
          <w:sz w:val="24"/>
          <w:szCs w:val="24"/>
          <w:lang w:val="en-US" w:eastAsia="en-US"/>
        </w:rPr>
        <w:drawing>
          <wp:inline distT="0" distB="0" distL="0" distR="0">
            <wp:extent cx="5153025" cy="3190875"/>
            <wp:effectExtent l="19050" t="19050" r="28575" b="28575"/>
            <wp:docPr id="2" name="Рисунок 2" descr="http://www.landesbioscience.com/curie/images/chapters/D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landesbioscience.com/curie/images/chapters/Dem3.jpg"/>
                    <pic:cNvPicPr>
                      <a:picLocks noChangeAspect="1" noChangeArrowheads="1"/>
                    </pic:cNvPicPr>
                  </pic:nvPicPr>
                  <pic:blipFill>
                    <a:blip r:embed="rId11"/>
                    <a:srcRect/>
                    <a:stretch>
                      <a:fillRect/>
                    </a:stretch>
                  </pic:blipFill>
                  <pic:spPr bwMode="auto">
                    <a:xfrm>
                      <a:off x="0" y="0"/>
                      <a:ext cx="5153025" cy="3190875"/>
                    </a:xfrm>
                    <a:prstGeom prst="rect">
                      <a:avLst/>
                    </a:prstGeom>
                    <a:noFill/>
                    <a:ln w="9525" cmpd="sng">
                      <a:solidFill>
                        <a:srgbClr val="000000"/>
                      </a:solidFill>
                      <a:miter lim="800000"/>
                      <a:headEnd/>
                      <a:tailEnd/>
                    </a:ln>
                    <a:effectLst/>
                  </pic:spPr>
                </pic:pic>
              </a:graphicData>
            </a:graphic>
          </wp:inline>
        </w:drawing>
      </w:r>
    </w:p>
    <w:p w:rsidR="00607E67" w:rsidRPr="00610E27" w:rsidRDefault="00607E67" w:rsidP="00610E27">
      <w:pPr>
        <w:spacing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p>
    <w:p w:rsidR="00607E67" w:rsidRPr="00610E27" w:rsidRDefault="00607E67" w:rsidP="00610E27">
      <w:pPr>
        <w:spacing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Fig. 6. Efectele amoniacului în astrocite</w:t>
      </w:r>
      <w:r w:rsidR="001F2604">
        <w:rPr>
          <w:rFonts w:ascii="Times New Roman" w:hAnsi="Times New Roman" w:cs="Times New Roman"/>
          <w:sz w:val="24"/>
          <w:szCs w:val="24"/>
          <w:lang w:val="ro-MD"/>
        </w:rPr>
        <w:t>.</w:t>
      </w:r>
    </w:p>
    <w:p w:rsidR="00607E67" w:rsidRPr="006B660F" w:rsidRDefault="00607E67" w:rsidP="006B660F">
      <w:pPr>
        <w:spacing w:after="0" w:line="360" w:lineRule="auto"/>
        <w:jc w:val="both"/>
        <w:rPr>
          <w:rFonts w:ascii="Times New Roman" w:hAnsi="Times New Roman" w:cs="Times New Roman"/>
          <w:i/>
          <w:sz w:val="24"/>
          <w:szCs w:val="24"/>
          <w:lang w:val="ro-MD"/>
        </w:rPr>
      </w:pPr>
      <w:r w:rsidRPr="00E97F9B">
        <w:rPr>
          <w:rFonts w:ascii="Times New Roman" w:hAnsi="Times New Roman" w:cs="Times New Roman"/>
          <w:i/>
          <w:sz w:val="24"/>
          <w:szCs w:val="24"/>
          <w:lang w:val="ro-MD"/>
        </w:rPr>
        <w:lastRenderedPageBreak/>
        <w:t>Conceptul sinergic</w:t>
      </w:r>
      <w:r w:rsidR="006B660F">
        <w:rPr>
          <w:rFonts w:ascii="Times New Roman" w:hAnsi="Times New Roman" w:cs="Times New Roman"/>
          <w:i/>
          <w:sz w:val="24"/>
          <w:szCs w:val="24"/>
          <w:lang w:val="ro-MD"/>
        </w:rPr>
        <w:t xml:space="preserve">. </w:t>
      </w:r>
      <w:r w:rsidRPr="00610E27">
        <w:rPr>
          <w:rFonts w:ascii="Times New Roman" w:hAnsi="Times New Roman" w:cs="Times New Roman"/>
          <w:sz w:val="24"/>
          <w:szCs w:val="24"/>
          <w:lang w:val="ro-MD"/>
        </w:rPr>
        <w:t>Se consideră că la efectele toxice ale amoniacului în dezvoltarea HE ar trebui adăugate și efecte</w:t>
      </w:r>
      <w:r w:rsidR="00E97F9B">
        <w:rPr>
          <w:rFonts w:ascii="Times New Roman" w:hAnsi="Times New Roman" w:cs="Times New Roman"/>
          <w:sz w:val="24"/>
          <w:szCs w:val="24"/>
          <w:lang w:val="ro-MD"/>
        </w:rPr>
        <w:t>le</w:t>
      </w:r>
      <w:r w:rsidRPr="00610E27">
        <w:rPr>
          <w:rFonts w:ascii="Times New Roman" w:hAnsi="Times New Roman" w:cs="Times New Roman"/>
          <w:sz w:val="24"/>
          <w:szCs w:val="24"/>
          <w:lang w:val="ro-MD"/>
        </w:rPr>
        <w:t xml:space="preserve"> toxice ale altor substanțe, în principal: acizi grași cu lanț scurt, mercaptani, amine și fenoli.</w:t>
      </w:r>
    </w:p>
    <w:p w:rsidR="00BB77C6" w:rsidRDefault="00607E67" w:rsidP="006B660F">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Pr="00AB68BD">
        <w:rPr>
          <w:rFonts w:ascii="Times New Roman" w:hAnsi="Times New Roman" w:cs="Times New Roman"/>
          <w:i/>
          <w:sz w:val="24"/>
          <w:szCs w:val="24"/>
          <w:lang w:val="ro-MD"/>
        </w:rPr>
        <w:t>Acizii grași cu lanț scurt</w:t>
      </w:r>
      <w:r w:rsidRPr="00610E27">
        <w:rPr>
          <w:rFonts w:ascii="Times New Roman" w:hAnsi="Times New Roman" w:cs="Times New Roman"/>
          <w:sz w:val="24"/>
          <w:szCs w:val="24"/>
          <w:lang w:val="ro-MD"/>
        </w:rPr>
        <w:t xml:space="preserve"> sunt sintetizați în intestinul gros din polizaharide de către microflora intestinală, sunt absorbiți în sângele portal și în cele din urmă sunt inactivați în ficat. La pacientul cu insuficiență hepatică, concentrația sistemică de acizi grași cu lanț scurt (cei mai cunoscuți sunt acidul acetic, acidul propionic, acid</w:t>
      </w:r>
      <w:r w:rsidR="00AB68BD">
        <w:rPr>
          <w:rFonts w:ascii="Times New Roman" w:hAnsi="Times New Roman" w:cs="Times New Roman"/>
          <w:sz w:val="24"/>
          <w:szCs w:val="24"/>
          <w:lang w:val="ro-MD"/>
        </w:rPr>
        <w:t xml:space="preserve">ul butiric) este ridicată ceea ce contribuie la  </w:t>
      </w:r>
      <w:r w:rsidRPr="00610E27">
        <w:rPr>
          <w:rFonts w:ascii="Times New Roman" w:hAnsi="Times New Roman" w:cs="Times New Roman"/>
          <w:sz w:val="24"/>
          <w:szCs w:val="24"/>
          <w:lang w:val="ro-MD"/>
        </w:rPr>
        <w:t xml:space="preserve"> neurotoxic</w:t>
      </w:r>
      <w:r w:rsidR="00AB68BD">
        <w:rPr>
          <w:rFonts w:ascii="Times New Roman" w:hAnsi="Times New Roman" w:cs="Times New Roman"/>
          <w:sz w:val="24"/>
          <w:szCs w:val="24"/>
          <w:lang w:val="ro-MD"/>
        </w:rPr>
        <w:t>itate</w:t>
      </w:r>
      <w:r w:rsidRPr="00610E27">
        <w:rPr>
          <w:rFonts w:ascii="Times New Roman" w:hAnsi="Times New Roman" w:cs="Times New Roman"/>
          <w:sz w:val="24"/>
          <w:szCs w:val="24"/>
          <w:lang w:val="ro-MD"/>
        </w:rPr>
        <w:t>.</w:t>
      </w:r>
      <w:r w:rsidR="00CD43B7" w:rsidRPr="00610E27">
        <w:rPr>
          <w:rFonts w:ascii="Times New Roman" w:hAnsi="Times New Roman" w:cs="Times New Roman"/>
          <w:sz w:val="24"/>
          <w:szCs w:val="24"/>
          <w:lang w:val="ro-MD"/>
        </w:rPr>
        <w:t xml:space="preserve"> </w:t>
      </w:r>
    </w:p>
    <w:p w:rsidR="00CD43B7" w:rsidRPr="00610E27" w:rsidRDefault="00BB77C6"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w:t>
      </w:r>
      <w:r w:rsidR="00AB68BD">
        <w:rPr>
          <w:rFonts w:ascii="Times New Roman" w:hAnsi="Times New Roman" w:cs="Times New Roman"/>
          <w:sz w:val="24"/>
          <w:szCs w:val="24"/>
          <w:lang w:val="ro-MD"/>
        </w:rPr>
        <w:t xml:space="preserve"> </w:t>
      </w:r>
      <w:r w:rsidR="00CD43B7" w:rsidRPr="00AB68BD">
        <w:rPr>
          <w:rFonts w:ascii="Times New Roman" w:hAnsi="Times New Roman" w:cs="Times New Roman"/>
          <w:i/>
          <w:sz w:val="24"/>
          <w:szCs w:val="24"/>
          <w:lang w:val="ro-MD"/>
        </w:rPr>
        <w:t>Mercaptanii</w:t>
      </w:r>
      <w:r w:rsidR="00CD43B7" w:rsidRPr="00610E27">
        <w:rPr>
          <w:rFonts w:ascii="Times New Roman" w:hAnsi="Times New Roman" w:cs="Times New Roman"/>
          <w:sz w:val="24"/>
          <w:szCs w:val="24"/>
          <w:lang w:val="ro-MD"/>
        </w:rPr>
        <w:t xml:space="preserve"> sunt tiol-alcooli, produși prin catabolism</w:t>
      </w:r>
      <w:r w:rsidR="00025AA0">
        <w:rPr>
          <w:rFonts w:ascii="Times New Roman" w:hAnsi="Times New Roman" w:cs="Times New Roman"/>
          <w:sz w:val="24"/>
          <w:szCs w:val="24"/>
          <w:lang w:val="ro-MD"/>
        </w:rPr>
        <w:t xml:space="preserve">ul </w:t>
      </w:r>
      <w:r w:rsidR="00CD43B7" w:rsidRPr="00610E27">
        <w:rPr>
          <w:rFonts w:ascii="Times New Roman" w:hAnsi="Times New Roman" w:cs="Times New Roman"/>
          <w:sz w:val="24"/>
          <w:szCs w:val="24"/>
          <w:lang w:val="ro-MD"/>
        </w:rPr>
        <w:t xml:space="preserve"> bacterian al aminoacizilor sulfurici (în principal metionină) în intestinul gros și au efecte sine</w:t>
      </w:r>
      <w:r w:rsidR="00025AA0">
        <w:rPr>
          <w:rFonts w:ascii="Times New Roman" w:hAnsi="Times New Roman" w:cs="Times New Roman"/>
          <w:sz w:val="24"/>
          <w:szCs w:val="24"/>
          <w:lang w:val="ro-MD"/>
        </w:rPr>
        <w:t>rgice cu NH3. M</w:t>
      </w:r>
      <w:r w:rsidR="00CD43B7" w:rsidRPr="00610E27">
        <w:rPr>
          <w:rFonts w:ascii="Times New Roman" w:hAnsi="Times New Roman" w:cs="Times New Roman"/>
          <w:sz w:val="24"/>
          <w:szCs w:val="24"/>
          <w:lang w:val="ro-MD"/>
        </w:rPr>
        <w:t xml:space="preserve">etilsulfidul și metanetiolul sporesc efectele neurotoxice ale amoniacului, prin aceasta </w:t>
      </w:r>
      <w:r w:rsidR="00025AA0">
        <w:rPr>
          <w:rFonts w:ascii="Times New Roman" w:hAnsi="Times New Roman" w:cs="Times New Roman"/>
          <w:sz w:val="24"/>
          <w:szCs w:val="24"/>
          <w:lang w:val="ro-MD"/>
        </w:rPr>
        <w:t xml:space="preserve">aprofundînd </w:t>
      </w:r>
      <w:r w:rsidR="00CD43B7" w:rsidRPr="00610E27">
        <w:rPr>
          <w:rFonts w:ascii="Times New Roman" w:hAnsi="Times New Roman" w:cs="Times New Roman"/>
          <w:sz w:val="24"/>
          <w:szCs w:val="24"/>
          <w:lang w:val="ro-MD"/>
        </w:rPr>
        <w:t xml:space="preserve"> deficiența de energie la nivelul neuronilor și astrocitelor. În plus, mercaptanii inhibă enzimele ciclului ure</w:t>
      </w:r>
      <w:r w:rsidR="00025AA0">
        <w:rPr>
          <w:rFonts w:ascii="Times New Roman" w:hAnsi="Times New Roman" w:cs="Times New Roman"/>
          <w:sz w:val="24"/>
          <w:szCs w:val="24"/>
          <w:lang w:val="ro-MD"/>
        </w:rPr>
        <w:t xml:space="preserve">ogenetic </w:t>
      </w:r>
      <w:r w:rsidR="00CD43B7" w:rsidRPr="00610E27">
        <w:rPr>
          <w:rFonts w:ascii="Times New Roman" w:hAnsi="Times New Roman" w:cs="Times New Roman"/>
          <w:sz w:val="24"/>
          <w:szCs w:val="24"/>
          <w:lang w:val="ro-MD"/>
        </w:rPr>
        <w:t xml:space="preserve"> din ficat, spor</w:t>
      </w:r>
      <w:r w:rsidR="00025AA0">
        <w:rPr>
          <w:rFonts w:ascii="Times New Roman" w:hAnsi="Times New Roman" w:cs="Times New Roman"/>
          <w:sz w:val="24"/>
          <w:szCs w:val="24"/>
          <w:lang w:val="ro-MD"/>
        </w:rPr>
        <w:t>ind producția de amoniac</w:t>
      </w:r>
      <w:r>
        <w:rPr>
          <w:rFonts w:ascii="Times New Roman" w:hAnsi="Times New Roman" w:cs="Times New Roman"/>
          <w:sz w:val="24"/>
          <w:szCs w:val="24"/>
          <w:lang w:val="ro-MD"/>
        </w:rPr>
        <w:t>.</w:t>
      </w:r>
    </w:p>
    <w:p w:rsidR="00CD43B7" w:rsidRPr="00610E27" w:rsidRDefault="00CD43B7" w:rsidP="006B660F">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Pr="00025AA0">
        <w:rPr>
          <w:rFonts w:ascii="Times New Roman" w:hAnsi="Times New Roman" w:cs="Times New Roman"/>
          <w:i/>
          <w:sz w:val="24"/>
          <w:szCs w:val="24"/>
          <w:lang w:val="ro-MD"/>
        </w:rPr>
        <w:t>Fenolii</w:t>
      </w:r>
      <w:r w:rsidRPr="00610E27">
        <w:rPr>
          <w:rFonts w:ascii="Times New Roman" w:hAnsi="Times New Roman" w:cs="Times New Roman"/>
          <w:sz w:val="24"/>
          <w:szCs w:val="24"/>
          <w:lang w:val="ro-MD"/>
        </w:rPr>
        <w:t xml:space="preserve"> rezultă din catabolismul fenilalaninei și tirozinei, și împreună cu aminele neurotoxice (octopamina, tiramina, feniletanolamina) acționează ca falsi neurotransmițători.</w:t>
      </w:r>
    </w:p>
    <w:p w:rsidR="00CD43B7" w:rsidRPr="00025AA0" w:rsidRDefault="001F2604" w:rsidP="001F2604">
      <w:pPr>
        <w:spacing w:after="0" w:line="360" w:lineRule="auto"/>
        <w:jc w:val="both"/>
        <w:rPr>
          <w:rFonts w:ascii="Times New Roman" w:hAnsi="Times New Roman" w:cs="Times New Roman"/>
          <w:i/>
          <w:sz w:val="24"/>
          <w:szCs w:val="24"/>
          <w:lang w:val="ro-MD"/>
        </w:rPr>
      </w:pPr>
      <w:r>
        <w:rPr>
          <w:rFonts w:ascii="Times New Roman" w:hAnsi="Times New Roman" w:cs="Times New Roman"/>
          <w:i/>
          <w:sz w:val="24"/>
          <w:szCs w:val="24"/>
          <w:lang w:val="ro-MD"/>
        </w:rPr>
        <w:tab/>
      </w:r>
      <w:r w:rsidR="00CD43B7" w:rsidRPr="00025AA0">
        <w:rPr>
          <w:rFonts w:ascii="Times New Roman" w:hAnsi="Times New Roman" w:cs="Times New Roman"/>
          <w:i/>
          <w:sz w:val="24"/>
          <w:szCs w:val="24"/>
          <w:lang w:val="ro-MD"/>
        </w:rPr>
        <w:t xml:space="preserve">Conceptul tulburărilor de neurotransmisie </w:t>
      </w:r>
      <w:r w:rsidR="00BB77C6">
        <w:rPr>
          <w:rFonts w:ascii="Times New Roman" w:hAnsi="Times New Roman" w:cs="Times New Roman"/>
          <w:i/>
          <w:sz w:val="24"/>
          <w:szCs w:val="24"/>
          <w:lang w:val="ro-MD"/>
        </w:rPr>
        <w:t xml:space="preserve"> </w:t>
      </w:r>
      <w:r w:rsidR="00CD43B7" w:rsidRPr="00025AA0">
        <w:rPr>
          <w:rFonts w:ascii="Times New Roman" w:hAnsi="Times New Roman" w:cs="Times New Roman"/>
          <w:i/>
          <w:sz w:val="24"/>
          <w:szCs w:val="24"/>
          <w:lang w:val="ro-MD"/>
        </w:rPr>
        <w:t>intracerebrală</w:t>
      </w:r>
    </w:p>
    <w:p w:rsidR="00CD43B7" w:rsidRPr="00610E27" w:rsidRDefault="006B660F" w:rsidP="001F260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D43B7" w:rsidRPr="00610E27">
        <w:rPr>
          <w:rFonts w:ascii="Times New Roman" w:hAnsi="Times New Roman" w:cs="Times New Roman"/>
          <w:sz w:val="24"/>
          <w:szCs w:val="24"/>
          <w:lang w:val="ro-MD"/>
        </w:rPr>
        <w:t xml:space="preserve">În HE poate fi atestat un dezechilibru între neurotransmițătorii excitatori și inhibitori. Există o creștere </w:t>
      </w:r>
      <w:r w:rsidR="00BB77C6">
        <w:rPr>
          <w:rFonts w:ascii="Times New Roman" w:hAnsi="Times New Roman" w:cs="Times New Roman"/>
          <w:sz w:val="24"/>
          <w:szCs w:val="24"/>
          <w:lang w:val="ro-MD"/>
        </w:rPr>
        <w:t xml:space="preserve">a nivelului </w:t>
      </w:r>
      <w:r w:rsidR="00CD43B7" w:rsidRPr="00610E27">
        <w:rPr>
          <w:rFonts w:ascii="Times New Roman" w:hAnsi="Times New Roman" w:cs="Times New Roman"/>
          <w:sz w:val="24"/>
          <w:szCs w:val="24"/>
          <w:lang w:val="ro-MD"/>
        </w:rPr>
        <w:t xml:space="preserve"> a neurotransmițătorilor inhibitori: reală (GABA, serotonină) și falsă (octopamină și feniletanolamină). Concentrația neurotransmițătorilor excitatori (dopamină, glutamat, norepinefrină) este redusă dramatic sau chiar absentă.</w:t>
      </w:r>
    </w:p>
    <w:p w:rsidR="00CD43B7"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D43B7" w:rsidRPr="00610E27">
        <w:rPr>
          <w:rFonts w:ascii="Times New Roman" w:hAnsi="Times New Roman" w:cs="Times New Roman"/>
          <w:sz w:val="24"/>
          <w:szCs w:val="24"/>
          <w:lang w:val="ro-MD"/>
        </w:rPr>
        <w:t>Acidul glutamic este unul dintre cei mai importanți neurotransmițători exc</w:t>
      </w:r>
      <w:r w:rsidR="00BB77C6">
        <w:rPr>
          <w:rFonts w:ascii="Times New Roman" w:hAnsi="Times New Roman" w:cs="Times New Roman"/>
          <w:sz w:val="24"/>
          <w:szCs w:val="24"/>
          <w:lang w:val="ro-MD"/>
        </w:rPr>
        <w:t xml:space="preserve">itatori din creier, metabolizarea căruia </w:t>
      </w:r>
      <w:r w:rsidR="00CD43B7" w:rsidRPr="00610E27">
        <w:rPr>
          <w:rFonts w:ascii="Times New Roman" w:hAnsi="Times New Roman" w:cs="Times New Roman"/>
          <w:sz w:val="24"/>
          <w:szCs w:val="24"/>
          <w:lang w:val="ro-MD"/>
        </w:rPr>
        <w:t xml:space="preserve"> fiind efectuat</w:t>
      </w:r>
      <w:r w:rsidR="00BB77C6">
        <w:rPr>
          <w:rFonts w:ascii="Times New Roman" w:hAnsi="Times New Roman" w:cs="Times New Roman"/>
          <w:sz w:val="24"/>
          <w:szCs w:val="24"/>
          <w:lang w:val="ro-MD"/>
        </w:rPr>
        <w:t>ă</w:t>
      </w:r>
      <w:r w:rsidR="00CD43B7" w:rsidRPr="00610E27">
        <w:rPr>
          <w:rFonts w:ascii="Times New Roman" w:hAnsi="Times New Roman" w:cs="Times New Roman"/>
          <w:sz w:val="24"/>
          <w:szCs w:val="24"/>
          <w:lang w:val="ro-MD"/>
        </w:rPr>
        <w:t xml:space="preserve"> în: astrocite și neuroni. Acest neurotransmițător este foarte important pentru îndepărtarea amoniacului care trece  bariera hematoencefalică, deoarece în SNC nu există enzime ale ciclului ure</w:t>
      </w:r>
      <w:r w:rsidR="00025AA0">
        <w:rPr>
          <w:rFonts w:ascii="Times New Roman" w:hAnsi="Times New Roman" w:cs="Times New Roman"/>
          <w:sz w:val="24"/>
          <w:szCs w:val="24"/>
          <w:lang w:val="ro-MD"/>
        </w:rPr>
        <w:t>ogenetic</w:t>
      </w:r>
      <w:r w:rsidR="00CD43B7" w:rsidRPr="00610E27">
        <w:rPr>
          <w:rFonts w:ascii="Times New Roman" w:hAnsi="Times New Roman" w:cs="Times New Roman"/>
          <w:sz w:val="24"/>
          <w:szCs w:val="24"/>
          <w:lang w:val="ro-MD"/>
        </w:rPr>
        <w:t>. Acest lucru duce la epuizarea glutamatului în SNC. Alți doi mediatori excitatori importanți sunt dop</w:t>
      </w:r>
      <w:r w:rsidR="00BB77C6">
        <w:rPr>
          <w:rFonts w:ascii="Times New Roman" w:hAnsi="Times New Roman" w:cs="Times New Roman"/>
          <w:sz w:val="24"/>
          <w:szCs w:val="24"/>
          <w:lang w:val="ro-MD"/>
        </w:rPr>
        <w:t xml:space="preserve">amina și noradrenalina, </w:t>
      </w:r>
      <w:r w:rsidR="00CD43B7" w:rsidRPr="00610E27">
        <w:rPr>
          <w:rFonts w:ascii="Times New Roman" w:hAnsi="Times New Roman" w:cs="Times New Roman"/>
          <w:sz w:val="24"/>
          <w:szCs w:val="24"/>
          <w:lang w:val="ro-MD"/>
        </w:rPr>
        <w:t xml:space="preserve">sinteză </w:t>
      </w:r>
      <w:r w:rsidR="00BB77C6">
        <w:rPr>
          <w:rFonts w:ascii="Times New Roman" w:hAnsi="Times New Roman" w:cs="Times New Roman"/>
          <w:sz w:val="24"/>
          <w:szCs w:val="24"/>
          <w:lang w:val="ro-MD"/>
        </w:rPr>
        <w:t xml:space="preserve">cărora </w:t>
      </w:r>
      <w:r w:rsidR="00CD43B7" w:rsidRPr="00610E27">
        <w:rPr>
          <w:rFonts w:ascii="Times New Roman" w:hAnsi="Times New Roman" w:cs="Times New Roman"/>
          <w:sz w:val="24"/>
          <w:szCs w:val="24"/>
          <w:lang w:val="ro-MD"/>
        </w:rPr>
        <w:t>este dramatic diminuată în HE. Acest lucru se datorează creșterii concentrației sanguine de aminoacizi aromatici și scăderii concentrației de aminoacizi ramificați. În această stare, bariera hematoencefalică devine mai permeabilă pentru aminoacizii aromatici. Nivelul ridicat de fenilalanină din neuronii excitatori inhibă tirozin-3-hid</w:t>
      </w:r>
      <w:r w:rsidR="00025AA0">
        <w:rPr>
          <w:rFonts w:ascii="Times New Roman" w:hAnsi="Times New Roman" w:cs="Times New Roman"/>
          <w:sz w:val="24"/>
          <w:szCs w:val="24"/>
          <w:lang w:val="ro-MD"/>
        </w:rPr>
        <w:t>roilaza prin această</w:t>
      </w:r>
      <w:r w:rsidR="00BB77C6">
        <w:rPr>
          <w:rFonts w:ascii="Times New Roman" w:hAnsi="Times New Roman" w:cs="Times New Roman"/>
          <w:sz w:val="24"/>
          <w:szCs w:val="24"/>
          <w:lang w:val="ro-MD"/>
        </w:rPr>
        <w:t xml:space="preserve"> și</w:t>
      </w:r>
      <w:r w:rsidR="00025AA0">
        <w:rPr>
          <w:rFonts w:ascii="Times New Roman" w:hAnsi="Times New Roman" w:cs="Times New Roman"/>
          <w:sz w:val="24"/>
          <w:szCs w:val="24"/>
          <w:lang w:val="ro-MD"/>
        </w:rPr>
        <w:t xml:space="preserve"> sinteza de </w:t>
      </w:r>
      <w:r w:rsidR="00CD43B7" w:rsidRPr="00610E27">
        <w:rPr>
          <w:rFonts w:ascii="Times New Roman" w:hAnsi="Times New Roman" w:cs="Times New Roman"/>
          <w:sz w:val="24"/>
          <w:szCs w:val="24"/>
          <w:lang w:val="ro-MD"/>
        </w:rPr>
        <w:t xml:space="preserve"> DOPA, care este precursorul noradrenalinei. </w:t>
      </w:r>
      <w:r>
        <w:rPr>
          <w:rFonts w:ascii="Times New Roman" w:hAnsi="Times New Roman" w:cs="Times New Roman"/>
          <w:sz w:val="24"/>
          <w:szCs w:val="24"/>
          <w:lang w:val="ro-MD"/>
        </w:rPr>
        <w:tab/>
      </w:r>
      <w:r w:rsidR="00CD43B7" w:rsidRPr="00610E27">
        <w:rPr>
          <w:rFonts w:ascii="Times New Roman" w:hAnsi="Times New Roman" w:cs="Times New Roman"/>
          <w:sz w:val="24"/>
          <w:szCs w:val="24"/>
          <w:lang w:val="ro-MD"/>
        </w:rPr>
        <w:t>Depleția dopaminei explică unele manifestări neuropshicice în HE: activitate motorie redusă, hipokinezie, tremor, tulburări cognitive, tulburări de memorie. Epuizarea noradrenalinei în HE este responsabilă de depresie, atenție diminuată, apatie, nonșalanță.</w:t>
      </w:r>
    </w:p>
    <w:p w:rsidR="00CD43B7"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D43B7" w:rsidRPr="00610E27">
        <w:rPr>
          <w:rFonts w:ascii="Times New Roman" w:hAnsi="Times New Roman" w:cs="Times New Roman"/>
          <w:sz w:val="24"/>
          <w:szCs w:val="24"/>
          <w:lang w:val="ro-MD"/>
        </w:rPr>
        <w:t>Neurotransmițătorii inhibitori, în principal GABA și serotonina sunt sintetizați excesiv. GABA din HE are două surse, una endogenă prin decarboxilare</w:t>
      </w:r>
      <w:r w:rsidR="00BB77C6">
        <w:rPr>
          <w:rFonts w:ascii="Times New Roman" w:hAnsi="Times New Roman" w:cs="Times New Roman"/>
          <w:sz w:val="24"/>
          <w:szCs w:val="24"/>
          <w:lang w:val="ro-MD"/>
        </w:rPr>
        <w:t>a acidului glutamic în neuronii</w:t>
      </w:r>
      <w:r w:rsidR="00CD43B7" w:rsidRPr="00610E27">
        <w:rPr>
          <w:rFonts w:ascii="Times New Roman" w:hAnsi="Times New Roman" w:cs="Times New Roman"/>
          <w:sz w:val="24"/>
          <w:szCs w:val="24"/>
          <w:lang w:val="ro-MD"/>
        </w:rPr>
        <w:t xml:space="preserve">, iar alta este sursa </w:t>
      </w:r>
      <w:r w:rsidR="00025AA0">
        <w:rPr>
          <w:rFonts w:ascii="Times New Roman" w:hAnsi="Times New Roman" w:cs="Times New Roman"/>
          <w:sz w:val="24"/>
          <w:szCs w:val="24"/>
          <w:lang w:val="ro-MD"/>
        </w:rPr>
        <w:t>din colon</w:t>
      </w:r>
      <w:r w:rsidR="00CD43B7" w:rsidRPr="00610E27">
        <w:rPr>
          <w:rFonts w:ascii="Times New Roman" w:hAnsi="Times New Roman" w:cs="Times New Roman"/>
          <w:sz w:val="24"/>
          <w:szCs w:val="24"/>
          <w:lang w:val="ro-MD"/>
        </w:rPr>
        <w:t xml:space="preserve"> (sinteza GABA din acid glutamic din intestinul gros sub efectul decarboxilazelor bacteriene</w:t>
      </w:r>
      <w:r w:rsidR="00BB77C6">
        <w:rPr>
          <w:rFonts w:ascii="Times New Roman" w:hAnsi="Times New Roman" w:cs="Times New Roman"/>
          <w:sz w:val="24"/>
          <w:szCs w:val="24"/>
          <w:lang w:val="ro-MD"/>
        </w:rPr>
        <w:t xml:space="preserve">. </w:t>
      </w:r>
      <w:r w:rsidR="00CD43B7" w:rsidRPr="00610E27">
        <w:rPr>
          <w:rFonts w:ascii="Times New Roman" w:hAnsi="Times New Roman" w:cs="Times New Roman"/>
          <w:sz w:val="24"/>
          <w:szCs w:val="24"/>
          <w:lang w:val="ro-MD"/>
        </w:rPr>
        <w:t xml:space="preserve"> GABA trece bariera hematoencefalică, </w:t>
      </w:r>
      <w:r w:rsidR="00BB77C6">
        <w:rPr>
          <w:rFonts w:ascii="Times New Roman" w:hAnsi="Times New Roman" w:cs="Times New Roman"/>
          <w:sz w:val="24"/>
          <w:szCs w:val="24"/>
          <w:lang w:val="ro-MD"/>
        </w:rPr>
        <w:t xml:space="preserve">iar </w:t>
      </w:r>
      <w:r w:rsidR="00CD43B7" w:rsidRPr="00610E27">
        <w:rPr>
          <w:rFonts w:ascii="Times New Roman" w:hAnsi="Times New Roman" w:cs="Times New Roman"/>
          <w:sz w:val="24"/>
          <w:szCs w:val="24"/>
          <w:lang w:val="ro-MD"/>
        </w:rPr>
        <w:t xml:space="preserve"> GABA sintetizat în neuroni </w:t>
      </w:r>
      <w:r w:rsidR="00CD43B7" w:rsidRPr="00610E27">
        <w:rPr>
          <w:rFonts w:ascii="Times New Roman" w:hAnsi="Times New Roman" w:cs="Times New Roman"/>
          <w:sz w:val="24"/>
          <w:szCs w:val="24"/>
          <w:lang w:val="ro-MD"/>
        </w:rPr>
        <w:lastRenderedPageBreak/>
        <w:t>este stocat în veziculele presina</w:t>
      </w:r>
      <w:r w:rsidR="00025AA0">
        <w:rPr>
          <w:rFonts w:ascii="Times New Roman" w:hAnsi="Times New Roman" w:cs="Times New Roman"/>
          <w:sz w:val="24"/>
          <w:szCs w:val="24"/>
          <w:lang w:val="ro-MD"/>
        </w:rPr>
        <w:t xml:space="preserve">ptice. După eliberarea în fanta </w:t>
      </w:r>
      <w:r w:rsidR="00CD43B7" w:rsidRPr="00610E27">
        <w:rPr>
          <w:rFonts w:ascii="Times New Roman" w:hAnsi="Times New Roman" w:cs="Times New Roman"/>
          <w:sz w:val="24"/>
          <w:szCs w:val="24"/>
          <w:lang w:val="ro-MD"/>
        </w:rPr>
        <w:t xml:space="preserve"> sinaptică, GABA acționează asupra receptorilor postsinaptici și deschide canalele Cl- ducând la hiperpolarizarea membranei postsinaptice, prin aceasta ducând </w:t>
      </w:r>
      <w:r w:rsidR="00025AA0">
        <w:rPr>
          <w:rFonts w:ascii="Times New Roman" w:hAnsi="Times New Roman" w:cs="Times New Roman"/>
          <w:sz w:val="24"/>
          <w:szCs w:val="24"/>
          <w:lang w:val="ro-MD"/>
        </w:rPr>
        <w:t>la inhibiție</w:t>
      </w:r>
      <w:r w:rsidR="00CD43B7" w:rsidRPr="00610E27">
        <w:rPr>
          <w:rFonts w:ascii="Times New Roman" w:hAnsi="Times New Roman" w:cs="Times New Roman"/>
          <w:sz w:val="24"/>
          <w:szCs w:val="24"/>
          <w:lang w:val="ro-MD"/>
        </w:rPr>
        <w:t xml:space="preserve">. Același efect îl vor avea benzodiazepinele endogene, care sunt sintetizate în intestinul gros sub influența microflorei. Nivelul benzodiazepinelor </w:t>
      </w:r>
      <w:r w:rsidR="00BB77C6">
        <w:rPr>
          <w:rFonts w:ascii="Times New Roman" w:hAnsi="Times New Roman" w:cs="Times New Roman"/>
          <w:sz w:val="24"/>
          <w:szCs w:val="24"/>
          <w:lang w:val="ro-MD"/>
        </w:rPr>
        <w:t xml:space="preserve">din </w:t>
      </w:r>
      <w:r w:rsidR="00CD43B7" w:rsidRPr="00610E27">
        <w:rPr>
          <w:rFonts w:ascii="Times New Roman" w:hAnsi="Times New Roman" w:cs="Times New Roman"/>
          <w:sz w:val="24"/>
          <w:szCs w:val="24"/>
          <w:lang w:val="ro-MD"/>
        </w:rPr>
        <w:t xml:space="preserve"> sânge, lichidul cefalorahidian și urină crește la pacienții cu HE. Nivelul ridicat de GABA și benzodiazepinele endogene sunt responsabile de somnolență, tonus muscular redus, tulburări de memorie (amnezie anterogradă). Nivelul crescut de serotonină în SNC se datorează nivelului ridicat de triptofan din sânge, care trece bariera hematoencefalică. La nivelul neuronului</w:t>
      </w:r>
      <w:r w:rsidR="00025AA0">
        <w:rPr>
          <w:rFonts w:ascii="Times New Roman" w:hAnsi="Times New Roman" w:cs="Times New Roman"/>
          <w:sz w:val="24"/>
          <w:szCs w:val="24"/>
          <w:lang w:val="ro-MD"/>
        </w:rPr>
        <w:t xml:space="preserve">, </w:t>
      </w:r>
      <w:r w:rsidR="00CD43B7" w:rsidRPr="00610E27">
        <w:rPr>
          <w:rFonts w:ascii="Times New Roman" w:hAnsi="Times New Roman" w:cs="Times New Roman"/>
          <w:sz w:val="24"/>
          <w:szCs w:val="24"/>
          <w:lang w:val="ro-MD"/>
        </w:rPr>
        <w:t xml:space="preserve"> triptofan</w:t>
      </w:r>
      <w:r w:rsidR="00025AA0">
        <w:rPr>
          <w:rFonts w:ascii="Times New Roman" w:hAnsi="Times New Roman" w:cs="Times New Roman"/>
          <w:sz w:val="24"/>
          <w:szCs w:val="24"/>
          <w:lang w:val="ro-MD"/>
        </w:rPr>
        <w:t xml:space="preserve">ul, </w:t>
      </w:r>
      <w:r w:rsidR="00CD43B7" w:rsidRPr="00610E27">
        <w:rPr>
          <w:rFonts w:ascii="Times New Roman" w:hAnsi="Times New Roman" w:cs="Times New Roman"/>
          <w:sz w:val="24"/>
          <w:szCs w:val="24"/>
          <w:lang w:val="ro-MD"/>
        </w:rPr>
        <w:t xml:space="preserve"> în prezența enzimei triptofan-hidrolaza este </w:t>
      </w:r>
      <w:r w:rsidR="00025AA0">
        <w:rPr>
          <w:rFonts w:ascii="Times New Roman" w:hAnsi="Times New Roman" w:cs="Times New Roman"/>
          <w:sz w:val="24"/>
          <w:szCs w:val="24"/>
          <w:lang w:val="ro-MD"/>
        </w:rPr>
        <w:t>transformat</w:t>
      </w:r>
      <w:r w:rsidR="00CD43B7" w:rsidRPr="00610E27">
        <w:rPr>
          <w:rFonts w:ascii="Times New Roman" w:hAnsi="Times New Roman" w:cs="Times New Roman"/>
          <w:sz w:val="24"/>
          <w:szCs w:val="24"/>
          <w:lang w:val="ro-MD"/>
        </w:rPr>
        <w:t xml:space="preserve"> în 5-hidrotriptamină (</w:t>
      </w:r>
      <w:r w:rsidR="00025AA0">
        <w:rPr>
          <w:rFonts w:ascii="Times New Roman" w:hAnsi="Times New Roman" w:cs="Times New Roman"/>
          <w:sz w:val="24"/>
          <w:szCs w:val="24"/>
          <w:lang w:val="ro-MD"/>
        </w:rPr>
        <w:t>serotonină). Serotonina in exces</w:t>
      </w:r>
      <w:r w:rsidR="00CD43B7" w:rsidRPr="00610E27">
        <w:rPr>
          <w:rFonts w:ascii="Times New Roman" w:hAnsi="Times New Roman" w:cs="Times New Roman"/>
          <w:sz w:val="24"/>
          <w:szCs w:val="24"/>
          <w:lang w:val="ro-MD"/>
        </w:rPr>
        <w:t xml:space="preserve"> este responsabilă de depresie, somnolență, inversiunea ritmului zi-noapte caracteristic pacienților cu HE.</w:t>
      </w:r>
    </w:p>
    <w:p w:rsidR="00CD43B7" w:rsidRPr="00610E27" w:rsidRDefault="001F2604" w:rsidP="006B660F">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 xml:space="preserve"> </w:t>
      </w:r>
      <w:r>
        <w:rPr>
          <w:rFonts w:ascii="Times New Roman" w:hAnsi="Times New Roman" w:cs="Times New Roman"/>
          <w:i/>
          <w:sz w:val="24"/>
          <w:szCs w:val="24"/>
          <w:lang w:val="ro-MD"/>
        </w:rPr>
        <w:tab/>
      </w:r>
      <w:r w:rsidR="00CD43B7" w:rsidRPr="00025AA0">
        <w:rPr>
          <w:rFonts w:ascii="Times New Roman" w:hAnsi="Times New Roman" w:cs="Times New Roman"/>
          <w:i/>
          <w:sz w:val="24"/>
          <w:szCs w:val="24"/>
          <w:lang w:val="ro-MD"/>
        </w:rPr>
        <w:t>Neurotransmițătorii falși</w:t>
      </w:r>
      <w:r w:rsidR="00CD43B7" w:rsidRPr="00610E27">
        <w:rPr>
          <w:rFonts w:ascii="Times New Roman" w:hAnsi="Times New Roman" w:cs="Times New Roman"/>
          <w:sz w:val="24"/>
          <w:szCs w:val="24"/>
          <w:lang w:val="ro-MD"/>
        </w:rPr>
        <w:t xml:space="preserve"> (pseudoneurotransmițători) au originea din două surse. O sursă este rezultatul decarboxilării bacteriene a fenilalaninei și tirozinei în colon, cu formarea de feniletanolamină și respectiv octopamină. Acești pseudoneurotransmițători trec de bariera hematoencefalică și ajung la neuroni. A doua sursă de neurotransmițători falși </w:t>
      </w:r>
      <w:r w:rsidR="00BB77C6">
        <w:rPr>
          <w:rFonts w:ascii="Times New Roman" w:hAnsi="Times New Roman" w:cs="Times New Roman"/>
          <w:sz w:val="24"/>
          <w:szCs w:val="24"/>
          <w:lang w:val="ro-MD"/>
        </w:rPr>
        <w:t xml:space="preserve">este dereglarea </w:t>
      </w:r>
      <w:r w:rsidR="00CD43B7" w:rsidRPr="00610E27">
        <w:rPr>
          <w:rFonts w:ascii="Times New Roman" w:hAnsi="Times New Roman" w:cs="Times New Roman"/>
          <w:sz w:val="24"/>
          <w:szCs w:val="24"/>
          <w:lang w:val="ro-MD"/>
        </w:rPr>
        <w:t xml:space="preserve"> metabolismului intracerebral al fenilalaninei și tirozinei. În neuronii specializați, fenilalanina și tirozina sunt catabolizate prin alte căi metabolice cu formarea de pseudoneurotransmițători. Acești doi neurotransmițători falși (octopamină și feniletanolamină) împreună cu serotonina și GABA sunt responsabili de predominarea </w:t>
      </w:r>
      <w:r w:rsidR="00025AA0">
        <w:rPr>
          <w:rFonts w:ascii="Times New Roman" w:hAnsi="Times New Roman" w:cs="Times New Roman"/>
          <w:sz w:val="24"/>
          <w:szCs w:val="24"/>
          <w:lang w:val="ro-MD"/>
        </w:rPr>
        <w:t xml:space="preserve">efectului inhibitor asupra celui </w:t>
      </w:r>
      <w:r w:rsidR="00CD43B7" w:rsidRPr="00610E27">
        <w:rPr>
          <w:rFonts w:ascii="Times New Roman" w:hAnsi="Times New Roman" w:cs="Times New Roman"/>
          <w:sz w:val="24"/>
          <w:szCs w:val="24"/>
          <w:lang w:val="ro-MD"/>
        </w:rPr>
        <w:t xml:space="preserve"> excita</w:t>
      </w:r>
      <w:r w:rsidR="00025AA0">
        <w:rPr>
          <w:rFonts w:ascii="Times New Roman" w:hAnsi="Times New Roman" w:cs="Times New Roman"/>
          <w:sz w:val="24"/>
          <w:szCs w:val="24"/>
          <w:lang w:val="ro-MD"/>
        </w:rPr>
        <w:t xml:space="preserve">tor </w:t>
      </w:r>
      <w:r w:rsidR="00CD43B7" w:rsidRPr="00610E27">
        <w:rPr>
          <w:rFonts w:ascii="Times New Roman" w:hAnsi="Times New Roman" w:cs="Times New Roman"/>
          <w:sz w:val="24"/>
          <w:szCs w:val="24"/>
          <w:lang w:val="ro-MD"/>
        </w:rPr>
        <w:t xml:space="preserve"> la pacienții cu HE.</w:t>
      </w:r>
    </w:p>
    <w:p w:rsidR="00CD43B7"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CD43B7" w:rsidRPr="00025AA0">
        <w:rPr>
          <w:rFonts w:ascii="Times New Roman" w:hAnsi="Times New Roman" w:cs="Times New Roman"/>
          <w:i/>
          <w:sz w:val="24"/>
          <w:szCs w:val="24"/>
          <w:lang w:val="ro-MD"/>
        </w:rPr>
        <w:t>Conceptul de energogeneză redusă</w:t>
      </w:r>
      <w:r w:rsidR="00CD43B7" w:rsidRPr="00610E27">
        <w:rPr>
          <w:rFonts w:ascii="Times New Roman" w:hAnsi="Times New Roman" w:cs="Times New Roman"/>
          <w:sz w:val="24"/>
          <w:szCs w:val="24"/>
          <w:lang w:val="ro-MD"/>
        </w:rPr>
        <w:t>. Acest concept poate fi explicat de mulț</w:t>
      </w:r>
      <w:r w:rsidR="00BB77C6">
        <w:rPr>
          <w:rFonts w:ascii="Times New Roman" w:hAnsi="Times New Roman" w:cs="Times New Roman"/>
          <w:sz w:val="24"/>
          <w:szCs w:val="24"/>
          <w:lang w:val="ro-MD"/>
        </w:rPr>
        <w:t>i factori patogeni. Hipoglicemia</w:t>
      </w:r>
      <w:r w:rsidR="00CD43B7" w:rsidRPr="00610E27">
        <w:rPr>
          <w:rFonts w:ascii="Times New Roman" w:hAnsi="Times New Roman" w:cs="Times New Roman"/>
          <w:sz w:val="24"/>
          <w:szCs w:val="24"/>
          <w:lang w:val="ro-MD"/>
        </w:rPr>
        <w:t xml:space="preserve"> datorată gluconeogenezei reduse și nivelului crescut de insulină, efectele amoniacului (vezi mai sus), efectele mercaptanilor.</w:t>
      </w:r>
    </w:p>
    <w:p w:rsidR="001F2604" w:rsidRDefault="006B660F" w:rsidP="006B660F">
      <w:pPr>
        <w:spacing w:after="0" w:line="360" w:lineRule="auto"/>
        <w:jc w:val="both"/>
        <w:rPr>
          <w:rFonts w:ascii="Times New Roman" w:hAnsi="Times New Roman" w:cs="Times New Roman"/>
          <w:i/>
          <w:sz w:val="24"/>
          <w:szCs w:val="24"/>
          <w:lang w:val="ro-MD"/>
        </w:rPr>
      </w:pPr>
      <w:r>
        <w:rPr>
          <w:rFonts w:ascii="Times New Roman" w:hAnsi="Times New Roman" w:cs="Times New Roman"/>
          <w:i/>
          <w:sz w:val="24"/>
          <w:szCs w:val="24"/>
          <w:lang w:val="ro-MD"/>
        </w:rPr>
        <w:tab/>
      </w:r>
      <w:r w:rsidR="00CD43B7" w:rsidRPr="00025AA0">
        <w:rPr>
          <w:rFonts w:ascii="Times New Roman" w:hAnsi="Times New Roman" w:cs="Times New Roman"/>
          <w:i/>
          <w:sz w:val="24"/>
          <w:szCs w:val="24"/>
          <w:lang w:val="ro-MD"/>
        </w:rPr>
        <w:t>Conceptul de stres oxidativ și nitrozativ</w:t>
      </w:r>
      <w:r>
        <w:rPr>
          <w:rFonts w:ascii="Times New Roman" w:hAnsi="Times New Roman" w:cs="Times New Roman"/>
          <w:i/>
          <w:sz w:val="24"/>
          <w:szCs w:val="24"/>
          <w:lang w:val="ro-MD"/>
        </w:rPr>
        <w:t xml:space="preserve">. </w:t>
      </w:r>
      <w:r w:rsidR="00BB77C6">
        <w:rPr>
          <w:rFonts w:ascii="Times New Roman" w:hAnsi="Times New Roman" w:cs="Times New Roman"/>
          <w:sz w:val="24"/>
          <w:szCs w:val="24"/>
          <w:lang w:val="ro-MD"/>
        </w:rPr>
        <w:t xml:space="preserve">Acumulându se </w:t>
      </w:r>
      <w:r w:rsidR="007939D7">
        <w:rPr>
          <w:rFonts w:ascii="Times New Roman" w:hAnsi="Times New Roman" w:cs="Times New Roman"/>
          <w:sz w:val="24"/>
          <w:szCs w:val="24"/>
          <w:lang w:val="ro-MD"/>
        </w:rPr>
        <w:t xml:space="preserve">la nivelul hepatocitelor, </w:t>
      </w:r>
      <w:r w:rsidR="0088092C" w:rsidRPr="00610E27">
        <w:rPr>
          <w:rFonts w:ascii="Times New Roman" w:hAnsi="Times New Roman" w:cs="Times New Roman"/>
          <w:sz w:val="24"/>
          <w:szCs w:val="24"/>
          <w:lang w:val="ro-MD"/>
        </w:rPr>
        <w:t xml:space="preserve">(consumul de alcool cronic, hepatotoxinele) radicalii liberi declanșează stresul oxidativ care interferează cu transmisia sinaptică. Expunerea pe termen lung a neuronilor la concentrații mari de H2O2 </w:t>
      </w:r>
      <w:r w:rsidR="007939D7">
        <w:rPr>
          <w:rFonts w:ascii="Times New Roman" w:hAnsi="Times New Roman" w:cs="Times New Roman"/>
          <w:sz w:val="24"/>
          <w:szCs w:val="24"/>
          <w:lang w:val="ro-MD"/>
        </w:rPr>
        <w:t>con</w:t>
      </w:r>
      <w:r w:rsidR="0088092C" w:rsidRPr="00610E27">
        <w:rPr>
          <w:rFonts w:ascii="Times New Roman" w:hAnsi="Times New Roman" w:cs="Times New Roman"/>
          <w:sz w:val="24"/>
          <w:szCs w:val="24"/>
          <w:lang w:val="ro-MD"/>
        </w:rPr>
        <w:t xml:space="preserve">duce </w:t>
      </w:r>
      <w:r w:rsidR="007939D7">
        <w:rPr>
          <w:rFonts w:ascii="Times New Roman" w:hAnsi="Times New Roman" w:cs="Times New Roman"/>
          <w:sz w:val="24"/>
          <w:szCs w:val="24"/>
          <w:lang w:val="ro-MD"/>
        </w:rPr>
        <w:t xml:space="preserve">la activarea receptorilor NMDA, </w:t>
      </w:r>
      <w:r w:rsidR="0088092C" w:rsidRPr="00610E27">
        <w:rPr>
          <w:rFonts w:ascii="Times New Roman" w:hAnsi="Times New Roman" w:cs="Times New Roman"/>
          <w:sz w:val="24"/>
          <w:szCs w:val="24"/>
          <w:lang w:val="ro-MD"/>
        </w:rPr>
        <w:t xml:space="preserve">acumularea de ioni Ca2 + în interiorul neuronilor, care declanșează o serie de evenimente patologice, precum și eliberarea de oxid nitric (NO). Atât în ​​HE acută, cât și în HE cronică, există o creștere a expresiei oxidului nitric sintază (NOS) asociată cu </w:t>
      </w:r>
      <w:r w:rsidR="007939D7">
        <w:rPr>
          <w:rFonts w:ascii="Times New Roman" w:hAnsi="Times New Roman" w:cs="Times New Roman"/>
          <w:sz w:val="24"/>
          <w:szCs w:val="24"/>
          <w:lang w:val="ro-MD"/>
        </w:rPr>
        <w:t xml:space="preserve">nivel crescut </w:t>
      </w:r>
      <w:r w:rsidR="0088092C" w:rsidRPr="00610E27">
        <w:rPr>
          <w:rFonts w:ascii="Times New Roman" w:hAnsi="Times New Roman" w:cs="Times New Roman"/>
          <w:sz w:val="24"/>
          <w:szCs w:val="24"/>
          <w:lang w:val="ro-MD"/>
        </w:rPr>
        <w:t xml:space="preserve">a L-argininei </w:t>
      </w:r>
      <w:r w:rsidR="007939D7">
        <w:rPr>
          <w:rFonts w:ascii="Times New Roman" w:hAnsi="Times New Roman" w:cs="Times New Roman"/>
          <w:sz w:val="24"/>
          <w:szCs w:val="24"/>
          <w:lang w:val="ro-MD"/>
        </w:rPr>
        <w:t xml:space="preserve">în </w:t>
      </w:r>
      <w:r w:rsidR="0088092C" w:rsidRPr="00610E27">
        <w:rPr>
          <w:rFonts w:ascii="Times New Roman" w:hAnsi="Times New Roman" w:cs="Times New Roman"/>
          <w:sz w:val="24"/>
          <w:szCs w:val="24"/>
          <w:lang w:val="ro-MD"/>
        </w:rPr>
        <w:t xml:space="preserve"> neuroni (arginina este precursorul pentru NO). Hiperamoniemia în insuficiența hepatică este responsabilă și pentru producția crescută de NO, ducând ulterior la tulburări de memorie, edem cerebral acut.</w:t>
      </w:r>
    </w:p>
    <w:p w:rsidR="0088092C" w:rsidRPr="00610E27" w:rsidRDefault="001F2604" w:rsidP="006B660F">
      <w:pPr>
        <w:spacing w:after="0" w:line="360" w:lineRule="auto"/>
        <w:jc w:val="both"/>
        <w:rPr>
          <w:rFonts w:ascii="Times New Roman" w:hAnsi="Times New Roman" w:cs="Times New Roman"/>
          <w:sz w:val="24"/>
          <w:szCs w:val="24"/>
          <w:lang w:val="ro-MD"/>
        </w:rPr>
      </w:pPr>
      <w:r>
        <w:rPr>
          <w:rFonts w:ascii="Times New Roman" w:hAnsi="Times New Roman" w:cs="Times New Roman"/>
          <w:b/>
          <w:i/>
          <w:sz w:val="24"/>
          <w:szCs w:val="24"/>
          <w:lang w:val="ro-MD"/>
        </w:rPr>
        <w:tab/>
      </w:r>
      <w:r w:rsidR="0088092C" w:rsidRPr="006B660F">
        <w:rPr>
          <w:rFonts w:ascii="Times New Roman" w:hAnsi="Times New Roman" w:cs="Times New Roman"/>
          <w:b/>
          <w:i/>
          <w:sz w:val="24"/>
          <w:szCs w:val="24"/>
          <w:lang w:val="ro-MD"/>
        </w:rPr>
        <w:t>Sindromul hepatorenal</w:t>
      </w:r>
      <w:r w:rsidR="0088092C" w:rsidRPr="00610E27">
        <w:rPr>
          <w:rFonts w:ascii="Times New Roman" w:hAnsi="Times New Roman" w:cs="Times New Roman"/>
          <w:sz w:val="24"/>
          <w:szCs w:val="24"/>
          <w:lang w:val="ro-MD"/>
        </w:rPr>
        <w:t>. Sindromul hepatorenal se referă la o insuficiență renală funcțională, uneori observată în stadiile terminale ale insuficienței hepatice cu ascită (Fig.7). Se caracterizează prin azotemie progresivă, niveluri crescute de creatinină serică și oligurie. Deși nu se cunoaște cauza de bază, se crede că o scădere a fluxului sanguin renal joacă un rol</w:t>
      </w:r>
      <w:r w:rsidR="00DA0A8F">
        <w:rPr>
          <w:rFonts w:ascii="Times New Roman" w:hAnsi="Times New Roman" w:cs="Times New Roman"/>
          <w:sz w:val="24"/>
          <w:szCs w:val="24"/>
          <w:lang w:val="ro-MD"/>
        </w:rPr>
        <w:t xml:space="preserve"> important</w:t>
      </w:r>
      <w:r w:rsidR="0088092C" w:rsidRPr="00610E27">
        <w:rPr>
          <w:rFonts w:ascii="Times New Roman" w:hAnsi="Times New Roman" w:cs="Times New Roman"/>
          <w:sz w:val="24"/>
          <w:szCs w:val="24"/>
          <w:lang w:val="ro-MD"/>
        </w:rPr>
        <w:t xml:space="preserve">. În </w:t>
      </w:r>
      <w:r w:rsidR="0088092C" w:rsidRPr="00610E27">
        <w:rPr>
          <w:rFonts w:ascii="Times New Roman" w:hAnsi="Times New Roman" w:cs="Times New Roman"/>
          <w:sz w:val="24"/>
          <w:szCs w:val="24"/>
          <w:lang w:val="ro-MD"/>
        </w:rPr>
        <w:lastRenderedPageBreak/>
        <w:t>cele din urmă, atunci când insuficiența renală este suprapu</w:t>
      </w:r>
      <w:r w:rsidR="00DA0A8F">
        <w:rPr>
          <w:rFonts w:ascii="Times New Roman" w:hAnsi="Times New Roman" w:cs="Times New Roman"/>
          <w:sz w:val="24"/>
          <w:szCs w:val="24"/>
          <w:lang w:val="ro-MD"/>
        </w:rPr>
        <w:t>să insuficienței hepatice, apare azotemia</w:t>
      </w:r>
      <w:r w:rsidR="0088092C" w:rsidRPr="00610E27">
        <w:rPr>
          <w:rFonts w:ascii="Times New Roman" w:hAnsi="Times New Roman" w:cs="Times New Roman"/>
          <w:sz w:val="24"/>
          <w:szCs w:val="24"/>
          <w:lang w:val="ro-MD"/>
        </w:rPr>
        <w:t xml:space="preserve"> și niveluri ridicate de amoniac din sânge; se crede că această afecțiune contribuie la encefalopatia hepatică și la coma. Mai mulți factori contribuie la dezvoltarea acestui sindrom.</w:t>
      </w:r>
      <w:r w:rsidR="003B0EEA">
        <w:rPr>
          <w:rFonts w:ascii="Times New Roman" w:hAnsi="Times New Roman" w:cs="Times New Roman"/>
          <w:sz w:val="24"/>
          <w:szCs w:val="24"/>
          <w:lang w:val="ro-MD"/>
        </w:rPr>
        <w:t xml:space="preserve"> În ciroza hepatică, congestia </w:t>
      </w:r>
      <w:r w:rsidR="0088092C" w:rsidRPr="00610E27">
        <w:rPr>
          <w:rFonts w:ascii="Times New Roman" w:hAnsi="Times New Roman" w:cs="Times New Roman"/>
          <w:sz w:val="24"/>
          <w:szCs w:val="24"/>
          <w:lang w:val="ro-MD"/>
        </w:rPr>
        <w:t xml:space="preserve"> în sistemul venos portal </w:t>
      </w:r>
      <w:r w:rsidR="00DA0A8F">
        <w:rPr>
          <w:rFonts w:ascii="Times New Roman" w:hAnsi="Times New Roman" w:cs="Times New Roman"/>
          <w:sz w:val="24"/>
          <w:szCs w:val="24"/>
          <w:lang w:val="ro-MD"/>
        </w:rPr>
        <w:t xml:space="preserve">apare ințial </w:t>
      </w:r>
      <w:r w:rsidR="003B0EEA">
        <w:rPr>
          <w:rFonts w:ascii="Times New Roman" w:hAnsi="Times New Roman" w:cs="Times New Roman"/>
          <w:sz w:val="24"/>
          <w:szCs w:val="24"/>
          <w:lang w:val="ro-MD"/>
        </w:rPr>
        <w:t xml:space="preserve"> </w:t>
      </w:r>
      <w:r w:rsidR="0088092C" w:rsidRPr="00610E27">
        <w:rPr>
          <w:rFonts w:ascii="Times New Roman" w:hAnsi="Times New Roman" w:cs="Times New Roman"/>
          <w:sz w:val="24"/>
          <w:szCs w:val="24"/>
          <w:lang w:val="ro-MD"/>
        </w:rPr>
        <w:t xml:space="preserve">din cauza </w:t>
      </w:r>
      <w:r w:rsidR="003B0EEA">
        <w:rPr>
          <w:rFonts w:ascii="Times New Roman" w:hAnsi="Times New Roman" w:cs="Times New Roman"/>
          <w:sz w:val="24"/>
          <w:szCs w:val="24"/>
          <w:lang w:val="ro-MD"/>
        </w:rPr>
        <w:t xml:space="preserve">creșterii presiunii hidrostatice în vena portă. </w:t>
      </w:r>
      <w:r w:rsidR="0088092C" w:rsidRPr="00610E27">
        <w:rPr>
          <w:rFonts w:ascii="Times New Roman" w:hAnsi="Times New Roman" w:cs="Times New Roman"/>
          <w:sz w:val="24"/>
          <w:szCs w:val="24"/>
          <w:lang w:val="ro-MD"/>
        </w:rPr>
        <w:t xml:space="preserve">Presiunea hidrostatică </w:t>
      </w:r>
      <w:r w:rsidR="003B0EEA">
        <w:rPr>
          <w:rFonts w:ascii="Times New Roman" w:hAnsi="Times New Roman" w:cs="Times New Roman"/>
          <w:sz w:val="24"/>
          <w:szCs w:val="24"/>
          <w:lang w:val="ro-MD"/>
        </w:rPr>
        <w:t xml:space="preserve">crescută contribuie la filtrarea </w:t>
      </w:r>
      <w:r w:rsidR="0088092C" w:rsidRPr="00610E27">
        <w:rPr>
          <w:rFonts w:ascii="Times New Roman" w:hAnsi="Times New Roman" w:cs="Times New Roman"/>
          <w:sz w:val="24"/>
          <w:szCs w:val="24"/>
          <w:lang w:val="ro-MD"/>
        </w:rPr>
        <w:t xml:space="preserve"> cantități excesive de lichid  în cavitatea abdominală (ascită). Datorită permeabilității ridicate a sinusoidului hepatic, proteinele plasmatice sunt, de asemenea, </w:t>
      </w:r>
      <w:r w:rsidR="00A66827">
        <w:rPr>
          <w:rFonts w:ascii="Times New Roman" w:hAnsi="Times New Roman" w:cs="Times New Roman"/>
          <w:sz w:val="24"/>
          <w:szCs w:val="24"/>
          <w:lang w:val="ro-MD"/>
        </w:rPr>
        <w:t xml:space="preserve">filtrate </w:t>
      </w:r>
      <w:r w:rsidR="0088092C" w:rsidRPr="00610E27">
        <w:rPr>
          <w:rFonts w:ascii="Times New Roman" w:hAnsi="Times New Roman" w:cs="Times New Roman"/>
          <w:sz w:val="24"/>
          <w:szCs w:val="24"/>
          <w:lang w:val="ro-MD"/>
        </w:rPr>
        <w:t xml:space="preserve"> în spațiul extracelular. În plus, în parenchimul hepatic sun</w:t>
      </w:r>
      <w:r w:rsidR="00A66827">
        <w:rPr>
          <w:rFonts w:ascii="Times New Roman" w:hAnsi="Times New Roman" w:cs="Times New Roman"/>
          <w:sz w:val="24"/>
          <w:szCs w:val="24"/>
          <w:lang w:val="ro-MD"/>
        </w:rPr>
        <w:t>t produse mai puține albumine</w:t>
      </w:r>
      <w:r w:rsidR="0088092C" w:rsidRPr="00610E27">
        <w:rPr>
          <w:rFonts w:ascii="Times New Roman" w:hAnsi="Times New Roman" w:cs="Times New Roman"/>
          <w:sz w:val="24"/>
          <w:szCs w:val="24"/>
          <w:lang w:val="ro-MD"/>
        </w:rPr>
        <w:t>. Hipoproteinemia rezulta</w:t>
      </w:r>
      <w:r w:rsidR="00A66827">
        <w:rPr>
          <w:rFonts w:ascii="Times New Roman" w:hAnsi="Times New Roman" w:cs="Times New Roman"/>
          <w:sz w:val="24"/>
          <w:szCs w:val="24"/>
          <w:lang w:val="ro-MD"/>
        </w:rPr>
        <w:t>n</w:t>
      </w:r>
      <w:r w:rsidR="0088092C" w:rsidRPr="00610E27">
        <w:rPr>
          <w:rFonts w:ascii="Times New Roman" w:hAnsi="Times New Roman" w:cs="Times New Roman"/>
          <w:sz w:val="24"/>
          <w:szCs w:val="24"/>
          <w:lang w:val="ro-MD"/>
        </w:rPr>
        <w:t xml:space="preserve">tă </w:t>
      </w:r>
      <w:r w:rsidR="00A66827">
        <w:rPr>
          <w:rFonts w:ascii="Times New Roman" w:hAnsi="Times New Roman" w:cs="Times New Roman"/>
          <w:sz w:val="24"/>
          <w:szCs w:val="24"/>
          <w:lang w:val="ro-MD"/>
        </w:rPr>
        <w:t xml:space="preserve"> va conduce</w:t>
      </w:r>
      <w:r w:rsidR="0088092C" w:rsidRPr="00610E27">
        <w:rPr>
          <w:rFonts w:ascii="Times New Roman" w:hAnsi="Times New Roman" w:cs="Times New Roman"/>
          <w:sz w:val="24"/>
          <w:szCs w:val="24"/>
          <w:lang w:val="ro-MD"/>
        </w:rPr>
        <w:t xml:space="preserve"> la o filtrare crescută a apei și astfel la dezvoltarea edemelor periferice. Formarea ascitei și edemelor periferice are loc în detrimentul volumului plasmatic circulant. Rezultatul este hipovolemia. În </w:t>
      </w:r>
      <w:r w:rsidR="00A66827">
        <w:rPr>
          <w:rFonts w:ascii="Times New Roman" w:hAnsi="Times New Roman" w:cs="Times New Roman"/>
          <w:sz w:val="24"/>
          <w:szCs w:val="24"/>
          <w:lang w:val="ro-MD"/>
        </w:rPr>
        <w:t>de</w:t>
      </w:r>
      <w:r w:rsidR="0088092C" w:rsidRPr="00610E27">
        <w:rPr>
          <w:rFonts w:ascii="Times New Roman" w:hAnsi="Times New Roman" w:cs="Times New Roman"/>
          <w:sz w:val="24"/>
          <w:szCs w:val="24"/>
          <w:lang w:val="ro-MD"/>
        </w:rPr>
        <w:t>cursul  bolii a</w:t>
      </w:r>
      <w:r w:rsidR="00DA0A8F">
        <w:rPr>
          <w:rFonts w:ascii="Times New Roman" w:hAnsi="Times New Roman" w:cs="Times New Roman"/>
          <w:sz w:val="24"/>
          <w:szCs w:val="24"/>
          <w:lang w:val="ro-MD"/>
        </w:rPr>
        <w:t>re loc o</w:t>
      </w:r>
      <w:r w:rsidR="0088092C" w:rsidRPr="00610E27">
        <w:rPr>
          <w:rFonts w:ascii="Times New Roman" w:hAnsi="Times New Roman" w:cs="Times New Roman"/>
          <w:sz w:val="24"/>
          <w:szCs w:val="24"/>
          <w:lang w:val="ro-MD"/>
        </w:rPr>
        <w:t xml:space="preserve"> vasodilata</w:t>
      </w:r>
      <w:r w:rsidR="00DA0A8F">
        <w:rPr>
          <w:rFonts w:ascii="Times New Roman" w:hAnsi="Times New Roman" w:cs="Times New Roman"/>
          <w:sz w:val="24"/>
          <w:szCs w:val="24"/>
          <w:lang w:val="ro-MD"/>
        </w:rPr>
        <w:t>re</w:t>
      </w:r>
      <w:r w:rsidR="0088092C" w:rsidRPr="00610E27">
        <w:rPr>
          <w:rFonts w:ascii="Times New Roman" w:hAnsi="Times New Roman" w:cs="Times New Roman"/>
          <w:sz w:val="24"/>
          <w:szCs w:val="24"/>
          <w:lang w:val="ro-MD"/>
        </w:rPr>
        <w:t xml:space="preserve"> periferică. Mediatorii vasodilatatori (substanța P) produși în intestin și endotoxinele eliberate de bacterii sunt în mod normal detoxifiați în ficat. În ciroza hepatică pierderea parenchimului hepatic și cantitatea crescută de sânge care</w:t>
      </w:r>
      <w:r w:rsidR="00A66827">
        <w:rPr>
          <w:rFonts w:ascii="Times New Roman" w:hAnsi="Times New Roman" w:cs="Times New Roman"/>
          <w:sz w:val="24"/>
          <w:szCs w:val="24"/>
          <w:lang w:val="ro-MD"/>
        </w:rPr>
        <w:t xml:space="preserve"> trece din circulația portală</w:t>
      </w:r>
      <w:r w:rsidR="0088092C" w:rsidRPr="00610E27">
        <w:rPr>
          <w:rFonts w:ascii="Times New Roman" w:hAnsi="Times New Roman" w:cs="Times New Roman"/>
          <w:sz w:val="24"/>
          <w:szCs w:val="24"/>
          <w:lang w:val="ro-MD"/>
        </w:rPr>
        <w:t xml:space="preserve"> direct în circulația sistemică, scurtcircuitând ficatul, aduce substanțe </w:t>
      </w:r>
      <w:r w:rsidR="001B0FE9">
        <w:rPr>
          <w:rFonts w:ascii="Times New Roman" w:hAnsi="Times New Roman" w:cs="Times New Roman"/>
          <w:sz w:val="24"/>
          <w:szCs w:val="24"/>
          <w:lang w:val="ro-MD"/>
        </w:rPr>
        <w:t xml:space="preserve"> cu efect vasodilatator în circulația sistemică</w:t>
      </w:r>
      <w:r w:rsidR="0088092C" w:rsidRPr="00610E27">
        <w:rPr>
          <w:rFonts w:ascii="Times New Roman" w:hAnsi="Times New Roman" w:cs="Times New Roman"/>
          <w:sz w:val="24"/>
          <w:szCs w:val="24"/>
          <w:lang w:val="ro-MD"/>
        </w:rPr>
        <w:t xml:space="preserve">. Mediatorii </w:t>
      </w:r>
      <w:r w:rsidR="001B0FE9">
        <w:rPr>
          <w:rFonts w:ascii="Times New Roman" w:hAnsi="Times New Roman" w:cs="Times New Roman"/>
          <w:sz w:val="24"/>
          <w:szCs w:val="24"/>
          <w:lang w:val="ro-MD"/>
        </w:rPr>
        <w:t xml:space="preserve">vor avea </w:t>
      </w:r>
      <w:r w:rsidR="0088092C" w:rsidRPr="00610E27">
        <w:rPr>
          <w:rFonts w:ascii="Times New Roman" w:hAnsi="Times New Roman" w:cs="Times New Roman"/>
          <w:sz w:val="24"/>
          <w:szCs w:val="24"/>
          <w:lang w:val="ro-MD"/>
        </w:rPr>
        <w:t xml:space="preserve"> un efect vasodilatator direct, în timp ce endotoxinele exercită un efect vasodilatator prin stimularea exprimării </w:t>
      </w:r>
      <w:r w:rsidR="001B0FE9">
        <w:rPr>
          <w:rFonts w:ascii="Times New Roman" w:hAnsi="Times New Roman" w:cs="Times New Roman"/>
          <w:sz w:val="24"/>
          <w:szCs w:val="24"/>
          <w:lang w:val="ro-MD"/>
        </w:rPr>
        <w:t>nitricoxid</w:t>
      </w:r>
      <w:r w:rsidR="0088092C" w:rsidRPr="00610E27">
        <w:rPr>
          <w:rFonts w:ascii="Times New Roman" w:hAnsi="Times New Roman" w:cs="Times New Roman"/>
          <w:sz w:val="24"/>
          <w:szCs w:val="24"/>
          <w:lang w:val="ro-MD"/>
        </w:rPr>
        <w:t>sintaz</w:t>
      </w:r>
      <w:r w:rsidR="001B0FE9">
        <w:rPr>
          <w:rFonts w:ascii="Times New Roman" w:hAnsi="Times New Roman" w:cs="Times New Roman"/>
          <w:sz w:val="24"/>
          <w:szCs w:val="24"/>
          <w:lang w:val="ro-MD"/>
        </w:rPr>
        <w:t>ei (iNOS). Aceasta con</w:t>
      </w:r>
      <w:r w:rsidR="0088092C" w:rsidRPr="00610E27">
        <w:rPr>
          <w:rFonts w:ascii="Times New Roman" w:hAnsi="Times New Roman" w:cs="Times New Roman"/>
          <w:sz w:val="24"/>
          <w:szCs w:val="24"/>
          <w:lang w:val="ro-MD"/>
        </w:rPr>
        <w:t>duce la scăderea tensiunii arteriale, provocând o stimular</w:t>
      </w:r>
      <w:r w:rsidR="003054D7">
        <w:rPr>
          <w:rFonts w:ascii="Times New Roman" w:hAnsi="Times New Roman" w:cs="Times New Roman"/>
          <w:sz w:val="24"/>
          <w:szCs w:val="24"/>
          <w:lang w:val="ro-MD"/>
        </w:rPr>
        <w:t>e simpatică masivă. Ace</w:t>
      </w:r>
      <w:r w:rsidR="0092384D">
        <w:rPr>
          <w:rFonts w:ascii="Times New Roman" w:hAnsi="Times New Roman" w:cs="Times New Roman"/>
          <w:sz w:val="24"/>
          <w:szCs w:val="24"/>
          <w:lang w:val="ro-MD"/>
        </w:rPr>
        <w:t xml:space="preserve">st fapt,   </w:t>
      </w:r>
      <w:r w:rsidR="0088092C" w:rsidRPr="00610E27">
        <w:rPr>
          <w:rFonts w:ascii="Times New Roman" w:hAnsi="Times New Roman" w:cs="Times New Roman"/>
          <w:sz w:val="24"/>
          <w:szCs w:val="24"/>
          <w:lang w:val="ro-MD"/>
        </w:rPr>
        <w:t xml:space="preserve"> împreună cu hipovolemia, are ca rezultat diminuarea perfuziei renale și deci o scădere a GFR. Fluxul sanguin renal redus favorizează eliberarea reninei și astfel </w:t>
      </w:r>
      <w:r w:rsidR="0092384D">
        <w:rPr>
          <w:rFonts w:ascii="Times New Roman" w:hAnsi="Times New Roman" w:cs="Times New Roman"/>
          <w:sz w:val="24"/>
          <w:szCs w:val="24"/>
          <w:lang w:val="ro-MD"/>
        </w:rPr>
        <w:t>sinteza</w:t>
      </w:r>
      <w:r w:rsidR="0088092C" w:rsidRPr="00610E27">
        <w:rPr>
          <w:rFonts w:ascii="Times New Roman" w:hAnsi="Times New Roman" w:cs="Times New Roman"/>
          <w:sz w:val="24"/>
          <w:szCs w:val="24"/>
          <w:lang w:val="ro-MD"/>
        </w:rPr>
        <w:t xml:space="preserve"> de angiotensină II, aldosteron și ADH. ADH și aldosteronul cresc reabsorbția tubulară a apei și a </w:t>
      </w:r>
      <w:r w:rsidR="00DA0A8F">
        <w:rPr>
          <w:rFonts w:ascii="Times New Roman" w:hAnsi="Times New Roman" w:cs="Times New Roman"/>
          <w:sz w:val="24"/>
          <w:szCs w:val="24"/>
          <w:lang w:val="ro-MD"/>
        </w:rPr>
        <w:t>Na</w:t>
      </w:r>
      <w:r w:rsidR="0088092C" w:rsidRPr="00610E27">
        <w:rPr>
          <w:rFonts w:ascii="Times New Roman" w:hAnsi="Times New Roman" w:cs="Times New Roman"/>
          <w:sz w:val="24"/>
          <w:szCs w:val="24"/>
          <w:lang w:val="ro-MD"/>
        </w:rPr>
        <w:t xml:space="preserve"> (pierderea potasiului), iar rinichiul excretă volume mici de ur</w:t>
      </w:r>
      <w:r w:rsidR="00DA0A8F">
        <w:rPr>
          <w:rFonts w:ascii="Times New Roman" w:hAnsi="Times New Roman" w:cs="Times New Roman"/>
          <w:sz w:val="24"/>
          <w:szCs w:val="24"/>
          <w:lang w:val="ro-MD"/>
        </w:rPr>
        <w:t>ină foarte concentrată (oligurie</w:t>
      </w:r>
      <w:r w:rsidR="0088092C" w:rsidRPr="00610E27">
        <w:rPr>
          <w:rFonts w:ascii="Times New Roman" w:hAnsi="Times New Roman" w:cs="Times New Roman"/>
          <w:sz w:val="24"/>
          <w:szCs w:val="24"/>
          <w:lang w:val="ro-MD"/>
        </w:rPr>
        <w:t>).</w:t>
      </w:r>
    </w:p>
    <w:p w:rsidR="0088092C"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88092C" w:rsidRPr="00610E27">
        <w:rPr>
          <w:rFonts w:ascii="Times New Roman" w:hAnsi="Times New Roman" w:cs="Times New Roman"/>
          <w:sz w:val="24"/>
          <w:szCs w:val="24"/>
          <w:lang w:val="ro-MD"/>
        </w:rPr>
        <w:t xml:space="preserve">Inactivarea hepatică incompletă a mediatorilor care au un efect vasoconstrictor direct asupra rinichiului (leucotrienele) contribuie, de asemenea, la vasoconstricția renală. Ischemia renală stimulează în mod normal eliberarea de prostaglandine vasodilatatoare care previn reducerea perfuziei renale. Dacă </w:t>
      </w:r>
      <w:r w:rsidR="000E1BA7">
        <w:rPr>
          <w:rFonts w:ascii="Times New Roman" w:hAnsi="Times New Roman" w:cs="Times New Roman"/>
          <w:sz w:val="24"/>
          <w:szCs w:val="24"/>
          <w:lang w:val="ro-MD"/>
        </w:rPr>
        <w:t>scade</w:t>
      </w:r>
      <w:r w:rsidR="0092384D">
        <w:rPr>
          <w:rFonts w:ascii="Times New Roman" w:hAnsi="Times New Roman" w:cs="Times New Roman"/>
          <w:sz w:val="24"/>
          <w:szCs w:val="24"/>
          <w:lang w:val="ro-MD"/>
        </w:rPr>
        <w:t xml:space="preserve"> nivelul de prosraglandine vasodilatatoare </w:t>
      </w:r>
      <w:r w:rsidR="0088092C" w:rsidRPr="00610E27">
        <w:rPr>
          <w:rFonts w:ascii="Times New Roman" w:hAnsi="Times New Roman" w:cs="Times New Roman"/>
          <w:sz w:val="24"/>
          <w:szCs w:val="24"/>
          <w:lang w:val="ro-MD"/>
        </w:rPr>
        <w:t xml:space="preserve"> (datorită administrării inhibitorilor de sinteză a prostaglandinelor), acest mecanism de protecție este abolit și </w:t>
      </w:r>
      <w:r w:rsidR="0092384D">
        <w:rPr>
          <w:rFonts w:ascii="Times New Roman" w:hAnsi="Times New Roman" w:cs="Times New Roman"/>
          <w:sz w:val="24"/>
          <w:szCs w:val="24"/>
          <w:lang w:val="ro-MD"/>
        </w:rPr>
        <w:t xml:space="preserve">se </w:t>
      </w:r>
      <w:r w:rsidR="0088092C" w:rsidRPr="00610E27">
        <w:rPr>
          <w:rFonts w:ascii="Times New Roman" w:hAnsi="Times New Roman" w:cs="Times New Roman"/>
          <w:sz w:val="24"/>
          <w:szCs w:val="24"/>
          <w:lang w:val="ro-MD"/>
        </w:rPr>
        <w:t>dezvolt</w:t>
      </w:r>
      <w:r w:rsidR="0092384D">
        <w:rPr>
          <w:rFonts w:ascii="Times New Roman" w:hAnsi="Times New Roman" w:cs="Times New Roman"/>
          <w:sz w:val="24"/>
          <w:szCs w:val="24"/>
          <w:lang w:val="ro-MD"/>
        </w:rPr>
        <w:t>ă</w:t>
      </w:r>
      <w:r w:rsidR="0088092C" w:rsidRPr="00610E27">
        <w:rPr>
          <w:rFonts w:ascii="Times New Roman" w:hAnsi="Times New Roman" w:cs="Times New Roman"/>
          <w:sz w:val="24"/>
          <w:szCs w:val="24"/>
          <w:lang w:val="ro-MD"/>
        </w:rPr>
        <w:t xml:space="preserve"> insuficienț</w:t>
      </w:r>
      <w:r w:rsidR="0092384D">
        <w:rPr>
          <w:rFonts w:ascii="Times New Roman" w:hAnsi="Times New Roman" w:cs="Times New Roman"/>
          <w:sz w:val="24"/>
          <w:szCs w:val="24"/>
          <w:lang w:val="ro-MD"/>
        </w:rPr>
        <w:t xml:space="preserve">a renală. </w:t>
      </w:r>
      <w:r w:rsidR="0088092C" w:rsidRPr="00610E27">
        <w:rPr>
          <w:rFonts w:ascii="Times New Roman" w:hAnsi="Times New Roman" w:cs="Times New Roman"/>
          <w:sz w:val="24"/>
          <w:szCs w:val="24"/>
          <w:lang w:val="ro-MD"/>
        </w:rPr>
        <w:t xml:space="preserve">  Vasoconstricția renală poate fi, de asemenea, provocată de encefalopatia hepatică. Activitatea metabolică redusă a ficatului duce la modificarea concentrației de aminoacizi și la creșterea concentrației de NH4 + în sânge și creier. Acest lucru provoacă </w:t>
      </w:r>
      <w:r w:rsidR="00DA0A8F">
        <w:rPr>
          <w:rFonts w:ascii="Times New Roman" w:hAnsi="Times New Roman" w:cs="Times New Roman"/>
          <w:sz w:val="24"/>
          <w:szCs w:val="24"/>
          <w:lang w:val="ro-MD"/>
        </w:rPr>
        <w:t xml:space="preserve">tumefierea </w:t>
      </w:r>
      <w:r w:rsidR="0088092C" w:rsidRPr="00610E27">
        <w:rPr>
          <w:rFonts w:ascii="Times New Roman" w:hAnsi="Times New Roman" w:cs="Times New Roman"/>
          <w:sz w:val="24"/>
          <w:szCs w:val="24"/>
          <w:lang w:val="ro-MD"/>
        </w:rPr>
        <w:t xml:space="preserve"> celulelor gliale (astrocite) și o perturbare profundă a metabolismului </w:t>
      </w:r>
      <w:r w:rsidR="000E1BA7">
        <w:rPr>
          <w:rFonts w:ascii="Times New Roman" w:hAnsi="Times New Roman" w:cs="Times New Roman"/>
          <w:sz w:val="24"/>
          <w:szCs w:val="24"/>
          <w:lang w:val="ro-MD"/>
        </w:rPr>
        <w:t>neuro</w:t>
      </w:r>
      <w:r w:rsidR="0088092C" w:rsidRPr="00610E27">
        <w:rPr>
          <w:rFonts w:ascii="Times New Roman" w:hAnsi="Times New Roman" w:cs="Times New Roman"/>
          <w:sz w:val="24"/>
          <w:szCs w:val="24"/>
          <w:lang w:val="ro-MD"/>
        </w:rPr>
        <w:t>transmițător</w:t>
      </w:r>
      <w:r w:rsidR="000E1BA7">
        <w:rPr>
          <w:rFonts w:ascii="Times New Roman" w:hAnsi="Times New Roman" w:cs="Times New Roman"/>
          <w:sz w:val="24"/>
          <w:szCs w:val="24"/>
          <w:lang w:val="ro-MD"/>
        </w:rPr>
        <w:t xml:space="preserve">ilor </w:t>
      </w:r>
      <w:r w:rsidR="0088092C" w:rsidRPr="00610E27">
        <w:rPr>
          <w:rFonts w:ascii="Times New Roman" w:hAnsi="Times New Roman" w:cs="Times New Roman"/>
          <w:sz w:val="24"/>
          <w:szCs w:val="24"/>
          <w:lang w:val="ro-MD"/>
        </w:rPr>
        <w:t xml:space="preserve"> în creier care, prin activarea sistemului nervos simpatic, provoacă constricție vasculară renală. Datorită afectării activității sinte</w:t>
      </w:r>
      <w:r w:rsidR="00DA0A8F">
        <w:rPr>
          <w:rFonts w:ascii="Times New Roman" w:hAnsi="Times New Roman" w:cs="Times New Roman"/>
          <w:sz w:val="24"/>
          <w:szCs w:val="24"/>
          <w:lang w:val="ro-MD"/>
        </w:rPr>
        <w:t xml:space="preserve">tice </w:t>
      </w:r>
      <w:r w:rsidR="0088092C" w:rsidRPr="00610E27">
        <w:rPr>
          <w:rFonts w:ascii="Times New Roman" w:hAnsi="Times New Roman" w:cs="Times New Roman"/>
          <w:sz w:val="24"/>
          <w:szCs w:val="24"/>
          <w:lang w:val="ro-MD"/>
        </w:rPr>
        <w:t xml:space="preserve"> a ficatului, se formează mai puțin kininogen și, prin urmare, puține kinine vasodilatatoare (bradikinină), facilitând vasoconstricția renală.</w:t>
      </w:r>
    </w:p>
    <w:p w:rsidR="006B660F" w:rsidRPr="00D36DA7" w:rsidRDefault="006B660F" w:rsidP="006B660F">
      <w:pPr>
        <w:spacing w:line="360" w:lineRule="auto"/>
        <w:jc w:val="both"/>
        <w:rPr>
          <w:rFonts w:ascii="Times New Roman" w:hAnsi="Times New Roman" w:cs="Times New Roman"/>
          <w:b/>
          <w:sz w:val="24"/>
          <w:szCs w:val="24"/>
          <w:lang w:val="ro-MD"/>
        </w:rPr>
      </w:pPr>
      <w:r>
        <w:rPr>
          <w:rFonts w:ascii="Times New Roman" w:hAnsi="Times New Roman" w:cs="Times New Roman"/>
          <w:sz w:val="24"/>
          <w:szCs w:val="24"/>
          <w:lang w:val="ro-MD"/>
        </w:rPr>
        <w:tab/>
      </w:r>
      <w:r w:rsidRPr="000442E4">
        <w:rPr>
          <w:rFonts w:ascii="Times New Roman" w:hAnsi="Times New Roman" w:cs="Times New Roman"/>
          <w:b/>
          <w:i/>
          <w:sz w:val="24"/>
          <w:szCs w:val="24"/>
          <w:lang w:val="ro-MD"/>
        </w:rPr>
        <w:t>Sindromul hepatopulmonar</w:t>
      </w:r>
      <w:r w:rsidRPr="00610E27">
        <w:rPr>
          <w:rFonts w:ascii="Times New Roman" w:hAnsi="Times New Roman" w:cs="Times New Roman"/>
          <w:sz w:val="24"/>
          <w:szCs w:val="24"/>
          <w:lang w:val="ro-MD"/>
        </w:rPr>
        <w:t xml:space="preserve"> este observat la până la 30% pacienți cu ciroză hepatică și hipertensiune portală. Acești pacienți dezvoltă dilat</w:t>
      </w:r>
      <w:r>
        <w:rPr>
          <w:rFonts w:ascii="Times New Roman" w:hAnsi="Times New Roman" w:cs="Times New Roman"/>
          <w:sz w:val="24"/>
          <w:szCs w:val="24"/>
          <w:lang w:val="ro-MD"/>
        </w:rPr>
        <w:t xml:space="preserve">ări </w:t>
      </w:r>
      <w:r w:rsidRPr="00610E27">
        <w:rPr>
          <w:rFonts w:ascii="Times New Roman" w:hAnsi="Times New Roman" w:cs="Times New Roman"/>
          <w:sz w:val="24"/>
          <w:szCs w:val="24"/>
          <w:lang w:val="ro-MD"/>
        </w:rPr>
        <w:t xml:space="preserve"> vasculare intrapulmonare care implică vase</w:t>
      </w:r>
      <w:r>
        <w:rPr>
          <w:rFonts w:ascii="Times New Roman" w:hAnsi="Times New Roman" w:cs="Times New Roman"/>
          <w:sz w:val="24"/>
          <w:szCs w:val="24"/>
          <w:lang w:val="ro-MD"/>
        </w:rPr>
        <w:t>le</w:t>
      </w:r>
      <w:r w:rsidRPr="00610E27">
        <w:rPr>
          <w:rFonts w:ascii="Times New Roman" w:hAnsi="Times New Roman" w:cs="Times New Roman"/>
          <w:sz w:val="24"/>
          <w:szCs w:val="24"/>
          <w:lang w:val="ro-MD"/>
        </w:rPr>
        <w:t xml:space="preserve"> </w:t>
      </w:r>
      <w:r w:rsidRPr="00610E27">
        <w:rPr>
          <w:rFonts w:ascii="Times New Roman" w:hAnsi="Times New Roman" w:cs="Times New Roman"/>
          <w:sz w:val="24"/>
          <w:szCs w:val="24"/>
          <w:lang w:val="ro-MD"/>
        </w:rPr>
        <w:lastRenderedPageBreak/>
        <w:t xml:space="preserve">capilare și pre-capilare cu dimensiuni de până la 100 μM. Sângele curge rapid prin astfel de vase dilatate, oferind un timp inadecvat pentru difuzia oxigenului și ducând la </w:t>
      </w:r>
      <w:r>
        <w:rPr>
          <w:rFonts w:ascii="Times New Roman" w:hAnsi="Times New Roman" w:cs="Times New Roman"/>
          <w:sz w:val="24"/>
          <w:szCs w:val="24"/>
          <w:lang w:val="ro-MD"/>
        </w:rPr>
        <w:t xml:space="preserve">dereglarea corelației </w:t>
      </w:r>
      <w:r w:rsidRPr="00610E27">
        <w:rPr>
          <w:rFonts w:ascii="Times New Roman" w:hAnsi="Times New Roman" w:cs="Times New Roman"/>
          <w:sz w:val="24"/>
          <w:szCs w:val="24"/>
          <w:lang w:val="ro-MD"/>
        </w:rPr>
        <w:t xml:space="preserve"> ventilație-perfuzie și </w:t>
      </w:r>
      <w:r>
        <w:rPr>
          <w:rFonts w:ascii="Times New Roman" w:hAnsi="Times New Roman" w:cs="Times New Roman"/>
          <w:sz w:val="24"/>
          <w:szCs w:val="24"/>
          <w:lang w:val="ro-MD"/>
        </w:rPr>
        <w:t xml:space="preserve">instalarea </w:t>
      </w:r>
      <w:r w:rsidRPr="00610E27">
        <w:rPr>
          <w:rFonts w:ascii="Times New Roman" w:hAnsi="Times New Roman" w:cs="Times New Roman"/>
          <w:sz w:val="24"/>
          <w:szCs w:val="24"/>
          <w:lang w:val="ro-MD"/>
        </w:rPr>
        <w:t>hipox</w:t>
      </w:r>
      <w:r>
        <w:rPr>
          <w:rFonts w:ascii="Times New Roman" w:hAnsi="Times New Roman" w:cs="Times New Roman"/>
          <w:sz w:val="24"/>
          <w:szCs w:val="24"/>
          <w:lang w:val="ro-MD"/>
        </w:rPr>
        <w:t>emiei</w:t>
      </w:r>
      <w:r w:rsidRPr="00610E27">
        <w:rPr>
          <w:rFonts w:ascii="Times New Roman" w:hAnsi="Times New Roman" w:cs="Times New Roman"/>
          <w:sz w:val="24"/>
          <w:szCs w:val="24"/>
          <w:lang w:val="ro-MD"/>
        </w:rPr>
        <w:t xml:space="preserve">. Hipoxia și dispneea rezultantă apar  </w:t>
      </w:r>
      <w:r>
        <w:rPr>
          <w:rFonts w:ascii="Times New Roman" w:hAnsi="Times New Roman" w:cs="Times New Roman"/>
          <w:sz w:val="24"/>
          <w:szCs w:val="24"/>
          <w:lang w:val="ro-MD"/>
        </w:rPr>
        <w:t>în poziția</w:t>
      </w:r>
      <w:r w:rsidRPr="00610E27">
        <w:rPr>
          <w:rFonts w:ascii="Times New Roman" w:hAnsi="Times New Roman" w:cs="Times New Roman"/>
          <w:sz w:val="24"/>
          <w:szCs w:val="24"/>
          <w:lang w:val="ro-MD"/>
        </w:rPr>
        <w:t xml:space="preserve"> verticală </w:t>
      </w:r>
      <w:r>
        <w:rPr>
          <w:rFonts w:ascii="Times New Roman" w:hAnsi="Times New Roman" w:cs="Times New Roman"/>
          <w:sz w:val="24"/>
          <w:szCs w:val="24"/>
          <w:lang w:val="ro-MD"/>
        </w:rPr>
        <w:t>a pacientuluin</w:t>
      </w:r>
      <w:r w:rsidRPr="00610E27">
        <w:rPr>
          <w:rFonts w:ascii="Times New Roman" w:hAnsi="Times New Roman" w:cs="Times New Roman"/>
          <w:sz w:val="24"/>
          <w:szCs w:val="24"/>
          <w:lang w:val="ro-MD"/>
        </w:rPr>
        <w:t xml:space="preserve">mai, deoarece gravitația exacerbează </w:t>
      </w:r>
      <w:r>
        <w:rPr>
          <w:rFonts w:ascii="Times New Roman" w:hAnsi="Times New Roman" w:cs="Times New Roman"/>
          <w:sz w:val="24"/>
          <w:szCs w:val="24"/>
          <w:lang w:val="ro-MD"/>
        </w:rPr>
        <w:t>dereglarea corelației</w:t>
      </w:r>
      <w:r w:rsidRPr="00610E27">
        <w:rPr>
          <w:rFonts w:ascii="Times New Roman" w:hAnsi="Times New Roman" w:cs="Times New Roman"/>
          <w:sz w:val="24"/>
          <w:szCs w:val="24"/>
          <w:lang w:val="ro-MD"/>
        </w:rPr>
        <w:t xml:space="preserve"> ventilație-perfuzie. Pacienții cu acest sindrom au un prognostic mai slab decât pacienții fără sindrom hepatopulmonar. Patogeneza sindromului hepatopulmonar este neclară, deși s-a postulat că ficatul bolnav nu poate </w:t>
      </w:r>
      <w:r>
        <w:rPr>
          <w:rFonts w:ascii="Times New Roman" w:hAnsi="Times New Roman" w:cs="Times New Roman"/>
          <w:sz w:val="24"/>
          <w:szCs w:val="24"/>
          <w:lang w:val="ro-MD"/>
        </w:rPr>
        <w:t>metaboliza</w:t>
      </w:r>
      <w:r w:rsidRPr="00610E27">
        <w:rPr>
          <w:rFonts w:ascii="Times New Roman" w:hAnsi="Times New Roman" w:cs="Times New Roman"/>
          <w:sz w:val="24"/>
          <w:szCs w:val="24"/>
          <w:lang w:val="ro-MD"/>
        </w:rPr>
        <w:t xml:space="preserve"> vasoconstrictorii precum endotelina-1 sau poate produce unele </w:t>
      </w:r>
      <w:r>
        <w:rPr>
          <w:rFonts w:ascii="Times New Roman" w:hAnsi="Times New Roman" w:cs="Times New Roman"/>
          <w:sz w:val="24"/>
          <w:szCs w:val="24"/>
          <w:lang w:val="ro-MD"/>
        </w:rPr>
        <w:t xml:space="preserve">substanțe </w:t>
      </w:r>
      <w:r w:rsidRPr="00610E27">
        <w:rPr>
          <w:rFonts w:ascii="Times New Roman" w:hAnsi="Times New Roman" w:cs="Times New Roman"/>
          <w:sz w:val="24"/>
          <w:szCs w:val="24"/>
          <w:lang w:val="ro-MD"/>
        </w:rPr>
        <w:t>vasodilatatoare precum NO</w:t>
      </w:r>
      <w:r w:rsidRPr="00D36DA7">
        <w:rPr>
          <w:rFonts w:ascii="Times New Roman" w:hAnsi="Times New Roman" w:cs="Times New Roman"/>
          <w:b/>
          <w:sz w:val="24"/>
          <w:szCs w:val="24"/>
          <w:lang w:val="ro-MD"/>
        </w:rPr>
        <w:t>.</w:t>
      </w:r>
    </w:p>
    <w:p w:rsidR="006B660F" w:rsidRPr="00610E27" w:rsidRDefault="006B660F" w:rsidP="006B660F">
      <w:pPr>
        <w:spacing w:after="0" w:line="360" w:lineRule="auto"/>
        <w:jc w:val="both"/>
        <w:rPr>
          <w:rFonts w:ascii="Times New Roman" w:hAnsi="Times New Roman" w:cs="Times New Roman"/>
          <w:sz w:val="24"/>
          <w:szCs w:val="24"/>
          <w:lang w:val="ro-MD"/>
        </w:rPr>
      </w:pPr>
    </w:p>
    <w:p w:rsidR="0088092C" w:rsidRPr="00610E27" w:rsidRDefault="000E1BA7" w:rsidP="00610E27">
      <w:pPr>
        <w:spacing w:line="360" w:lineRule="auto"/>
        <w:jc w:val="both"/>
        <w:rPr>
          <w:rFonts w:ascii="Times New Roman" w:hAnsi="Times New Roman" w:cs="Times New Roman"/>
          <w:sz w:val="24"/>
          <w:szCs w:val="24"/>
          <w:lang w:val="ro-MD"/>
        </w:rPr>
      </w:pPr>
      <w:r>
        <w:rPr>
          <w:rFonts w:ascii="Times New Roman" w:hAnsi="Times New Roman"/>
          <w:noProof/>
          <w:sz w:val="24"/>
          <w:szCs w:val="24"/>
          <w:lang w:val="en-US" w:eastAsia="en-US"/>
        </w:rPr>
        <w:drawing>
          <wp:inline distT="0" distB="0" distL="0" distR="0">
            <wp:extent cx="6009005" cy="3638550"/>
            <wp:effectExtent l="19050" t="19050" r="10795" b="19050"/>
            <wp:docPr id="3" name="Рисунок 6" descr="C:\Users\Iuliana\Desktop\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Iuliana\Desktop\HRS.jpg"/>
                    <pic:cNvPicPr>
                      <a:picLocks noChangeAspect="1" noChangeArrowheads="1"/>
                    </pic:cNvPicPr>
                  </pic:nvPicPr>
                  <pic:blipFill>
                    <a:blip r:embed="rId12"/>
                    <a:srcRect/>
                    <a:stretch>
                      <a:fillRect/>
                    </a:stretch>
                  </pic:blipFill>
                  <pic:spPr bwMode="auto">
                    <a:xfrm>
                      <a:off x="0" y="0"/>
                      <a:ext cx="6009005" cy="3638550"/>
                    </a:xfrm>
                    <a:prstGeom prst="rect">
                      <a:avLst/>
                    </a:prstGeom>
                    <a:noFill/>
                    <a:ln w="9525" cmpd="sng">
                      <a:solidFill>
                        <a:srgbClr val="000000"/>
                      </a:solidFill>
                      <a:miter lim="800000"/>
                      <a:headEnd/>
                      <a:tailEnd/>
                    </a:ln>
                    <a:effectLst/>
                  </pic:spPr>
                </pic:pic>
              </a:graphicData>
            </a:graphic>
          </wp:inline>
        </w:drawing>
      </w:r>
    </w:p>
    <w:p w:rsidR="0088092C" w:rsidRPr="00610E27" w:rsidRDefault="0088092C" w:rsidP="00610E27">
      <w:pPr>
        <w:spacing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p>
    <w:p w:rsidR="00C95BBF" w:rsidRPr="00610E27" w:rsidRDefault="0088092C" w:rsidP="00610E27">
      <w:pPr>
        <w:spacing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Fig</w:t>
      </w:r>
      <w:r w:rsidR="006B660F">
        <w:rPr>
          <w:rFonts w:ascii="Times New Roman" w:hAnsi="Times New Roman" w:cs="Times New Roman"/>
          <w:sz w:val="24"/>
          <w:szCs w:val="24"/>
          <w:lang w:val="ro-MD"/>
        </w:rPr>
        <w:t>ura</w:t>
      </w:r>
      <w:r w:rsidRPr="00610E27">
        <w:rPr>
          <w:rFonts w:ascii="Times New Roman" w:hAnsi="Times New Roman" w:cs="Times New Roman"/>
          <w:sz w:val="24"/>
          <w:szCs w:val="24"/>
          <w:lang w:val="ro-MD"/>
        </w:rPr>
        <w:t xml:space="preserve"> 7</w:t>
      </w:r>
      <w:r w:rsidR="006B660F">
        <w:rPr>
          <w:rFonts w:ascii="Times New Roman" w:hAnsi="Times New Roman" w:cs="Times New Roman"/>
          <w:sz w:val="24"/>
          <w:szCs w:val="24"/>
          <w:lang w:val="ro-MD"/>
        </w:rPr>
        <w:t xml:space="preserve">. </w:t>
      </w:r>
      <w:r w:rsidRPr="00610E27">
        <w:rPr>
          <w:rFonts w:ascii="Times New Roman" w:hAnsi="Times New Roman" w:cs="Times New Roman"/>
          <w:sz w:val="24"/>
          <w:szCs w:val="24"/>
          <w:lang w:val="ro-MD"/>
        </w:rPr>
        <w:t xml:space="preserve"> Sindromul hepatorenal</w:t>
      </w:r>
      <w:r w:rsidR="006B660F">
        <w:rPr>
          <w:rFonts w:ascii="Times New Roman" w:hAnsi="Times New Roman" w:cs="Times New Roman"/>
          <w:sz w:val="24"/>
          <w:szCs w:val="24"/>
          <w:lang w:val="ro-MD"/>
        </w:rPr>
        <w:t xml:space="preserve">. </w:t>
      </w:r>
      <w:r w:rsidRPr="00610E27">
        <w:rPr>
          <w:rFonts w:ascii="Times New Roman" w:hAnsi="Times New Roman" w:cs="Times New Roman"/>
          <w:sz w:val="24"/>
          <w:szCs w:val="24"/>
          <w:lang w:val="ro-MD"/>
        </w:rPr>
        <w:t>( S. Silbernagl și F. Lang; Color Atlas of Pathophysiolo</w:t>
      </w:r>
      <w:r w:rsidR="00C95BBF" w:rsidRPr="00610E27">
        <w:rPr>
          <w:rFonts w:ascii="Times New Roman" w:hAnsi="Times New Roman" w:cs="Times New Roman"/>
          <w:sz w:val="24"/>
          <w:szCs w:val="24"/>
          <w:lang w:val="ro-MD"/>
        </w:rPr>
        <w:t>gy)</w:t>
      </w:r>
    </w:p>
    <w:p w:rsidR="00FA146A" w:rsidRPr="00347374" w:rsidRDefault="00FA146A" w:rsidP="006B660F">
      <w:pPr>
        <w:spacing w:after="0" w:line="360" w:lineRule="auto"/>
        <w:jc w:val="both"/>
        <w:rPr>
          <w:rFonts w:ascii="Times New Roman" w:hAnsi="Times New Roman" w:cs="Times New Roman"/>
          <w:b/>
          <w:sz w:val="24"/>
          <w:szCs w:val="24"/>
          <w:lang w:val="ro-MD"/>
        </w:rPr>
      </w:pPr>
      <w:r w:rsidRPr="00D36DA7">
        <w:rPr>
          <w:rFonts w:ascii="Times New Roman" w:hAnsi="Times New Roman" w:cs="Times New Roman"/>
          <w:b/>
          <w:sz w:val="24"/>
          <w:szCs w:val="24"/>
          <w:lang w:val="ro-MD"/>
        </w:rPr>
        <w:t>Hipertensiune</w:t>
      </w:r>
      <w:r w:rsidR="00347374">
        <w:rPr>
          <w:rFonts w:ascii="Times New Roman" w:hAnsi="Times New Roman" w:cs="Times New Roman"/>
          <w:b/>
          <w:sz w:val="24"/>
          <w:szCs w:val="24"/>
          <w:lang w:val="ro-MD"/>
        </w:rPr>
        <w:t>a</w:t>
      </w:r>
      <w:r w:rsidRPr="00D36DA7">
        <w:rPr>
          <w:rFonts w:ascii="Times New Roman" w:hAnsi="Times New Roman" w:cs="Times New Roman"/>
          <w:b/>
          <w:sz w:val="24"/>
          <w:szCs w:val="24"/>
          <w:lang w:val="ro-MD"/>
        </w:rPr>
        <w:t xml:space="preserve"> portală</w:t>
      </w:r>
      <w:r w:rsidR="00347374">
        <w:rPr>
          <w:rFonts w:ascii="Times New Roman" w:hAnsi="Times New Roman" w:cs="Times New Roman"/>
          <w:b/>
          <w:sz w:val="24"/>
          <w:szCs w:val="24"/>
          <w:lang w:val="ro-MD"/>
        </w:rPr>
        <w:t xml:space="preserve">. </w:t>
      </w:r>
      <w:r w:rsidRPr="00610E27">
        <w:rPr>
          <w:rFonts w:ascii="Times New Roman" w:hAnsi="Times New Roman" w:cs="Times New Roman"/>
          <w:sz w:val="24"/>
          <w:szCs w:val="24"/>
          <w:lang w:val="ro-MD"/>
        </w:rPr>
        <w:t>Sângele venos din stomac, intestine, splină, pancreas și vezică biliară trece prin vena por</w:t>
      </w:r>
      <w:r w:rsidR="00D36DA7">
        <w:rPr>
          <w:rFonts w:ascii="Times New Roman" w:hAnsi="Times New Roman" w:cs="Times New Roman"/>
          <w:sz w:val="24"/>
          <w:szCs w:val="24"/>
          <w:lang w:val="ro-MD"/>
        </w:rPr>
        <w:t xml:space="preserve">tă în ficat, unde, în sinusoide </w:t>
      </w:r>
      <w:r w:rsidRPr="00610E27">
        <w:rPr>
          <w:rFonts w:ascii="Times New Roman" w:hAnsi="Times New Roman" w:cs="Times New Roman"/>
          <w:sz w:val="24"/>
          <w:szCs w:val="24"/>
          <w:lang w:val="ro-MD"/>
        </w:rPr>
        <w:t>după amestecul cu sânge bogat în oxigen al arterei hepatice, intră în contact strâns cu hepatocitele. Aproximativ 15% din debitul cardiac curge prin ficat, totuși rezistența sa la curgere este atât de scăzută încât presiunea normală</w:t>
      </w:r>
      <w:r w:rsidR="00AA6D8C">
        <w:rPr>
          <w:rFonts w:ascii="Times New Roman" w:hAnsi="Times New Roman" w:cs="Times New Roman"/>
          <w:sz w:val="24"/>
          <w:szCs w:val="24"/>
          <w:lang w:val="ro-MD"/>
        </w:rPr>
        <w:t xml:space="preserve"> în vena</w:t>
      </w:r>
      <w:r w:rsidRPr="00610E27">
        <w:rPr>
          <w:rFonts w:ascii="Times New Roman" w:hAnsi="Times New Roman" w:cs="Times New Roman"/>
          <w:sz w:val="24"/>
          <w:szCs w:val="24"/>
          <w:lang w:val="ro-MD"/>
        </w:rPr>
        <w:t xml:space="preserve"> porte este de numai 4 - 8 mmHg. Dacă  secțiun</w:t>
      </w:r>
      <w:r w:rsidR="00883D63">
        <w:rPr>
          <w:rFonts w:ascii="Times New Roman" w:hAnsi="Times New Roman" w:cs="Times New Roman"/>
          <w:sz w:val="24"/>
          <w:szCs w:val="24"/>
          <w:lang w:val="ro-MD"/>
        </w:rPr>
        <w:t>ea transversală</w:t>
      </w:r>
      <w:r w:rsidRPr="00610E27">
        <w:rPr>
          <w:rFonts w:ascii="Times New Roman" w:hAnsi="Times New Roman" w:cs="Times New Roman"/>
          <w:sz w:val="24"/>
          <w:szCs w:val="24"/>
          <w:lang w:val="ro-MD"/>
        </w:rPr>
        <w:t xml:space="preserve"> a patului vascular </w:t>
      </w:r>
      <w:r w:rsidR="00883D63">
        <w:rPr>
          <w:rFonts w:ascii="Times New Roman" w:hAnsi="Times New Roman" w:cs="Times New Roman"/>
          <w:sz w:val="24"/>
          <w:szCs w:val="24"/>
          <w:lang w:val="ro-MD"/>
        </w:rPr>
        <w:t xml:space="preserve">din </w:t>
      </w:r>
      <w:r w:rsidRPr="00610E27">
        <w:rPr>
          <w:rFonts w:ascii="Times New Roman" w:hAnsi="Times New Roman" w:cs="Times New Roman"/>
          <w:sz w:val="24"/>
          <w:szCs w:val="24"/>
          <w:lang w:val="ro-MD"/>
        </w:rPr>
        <w:t xml:space="preserve"> ficat este restricționată, crește presiunea </w:t>
      </w:r>
      <w:r w:rsidR="00D36DA7">
        <w:rPr>
          <w:rFonts w:ascii="Times New Roman" w:hAnsi="Times New Roman" w:cs="Times New Roman"/>
          <w:sz w:val="24"/>
          <w:szCs w:val="24"/>
          <w:lang w:val="ro-MD"/>
        </w:rPr>
        <w:t>în vena portă</w:t>
      </w:r>
      <w:r w:rsidRPr="00610E27">
        <w:rPr>
          <w:rFonts w:ascii="Times New Roman" w:hAnsi="Times New Roman" w:cs="Times New Roman"/>
          <w:sz w:val="24"/>
          <w:szCs w:val="24"/>
          <w:lang w:val="ro-MD"/>
        </w:rPr>
        <w:t xml:space="preserve"> și se dezvoltă hipertensiunea portală.</w:t>
      </w:r>
    </w:p>
    <w:p w:rsidR="00FA146A"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FA146A" w:rsidRPr="00610E27">
        <w:rPr>
          <w:rFonts w:ascii="Times New Roman" w:hAnsi="Times New Roman" w:cs="Times New Roman"/>
          <w:sz w:val="24"/>
          <w:szCs w:val="24"/>
          <w:lang w:val="ro-MD"/>
        </w:rPr>
        <w:t xml:space="preserve">Hipertensiunea portală se caracterizează printr-o rezistență crescută la </w:t>
      </w:r>
      <w:r w:rsidR="00883D63">
        <w:rPr>
          <w:rFonts w:ascii="Times New Roman" w:hAnsi="Times New Roman" w:cs="Times New Roman"/>
          <w:sz w:val="24"/>
          <w:szCs w:val="24"/>
          <w:lang w:val="ro-MD"/>
        </w:rPr>
        <w:t xml:space="preserve">flux </w:t>
      </w:r>
      <w:r w:rsidR="00FA146A" w:rsidRPr="00610E27">
        <w:rPr>
          <w:rFonts w:ascii="Times New Roman" w:hAnsi="Times New Roman" w:cs="Times New Roman"/>
          <w:sz w:val="24"/>
          <w:szCs w:val="24"/>
          <w:lang w:val="ro-MD"/>
        </w:rPr>
        <w:t xml:space="preserve"> în sistemul venos portal </w:t>
      </w:r>
      <w:r w:rsidR="00140A74">
        <w:rPr>
          <w:rFonts w:ascii="Times New Roman" w:hAnsi="Times New Roman" w:cs="Times New Roman"/>
          <w:sz w:val="24"/>
          <w:szCs w:val="24"/>
          <w:lang w:val="ro-MD"/>
        </w:rPr>
        <w:t xml:space="preserve"> </w:t>
      </w:r>
      <w:r w:rsidR="00FA146A" w:rsidRPr="00610E27">
        <w:rPr>
          <w:rFonts w:ascii="Times New Roman" w:hAnsi="Times New Roman" w:cs="Times New Roman"/>
          <w:sz w:val="24"/>
          <w:szCs w:val="24"/>
          <w:lang w:val="ro-MD"/>
        </w:rPr>
        <w:t xml:space="preserve">și o presiune </w:t>
      </w:r>
      <w:r w:rsidR="00140A74">
        <w:rPr>
          <w:rFonts w:ascii="Times New Roman" w:hAnsi="Times New Roman" w:cs="Times New Roman"/>
          <w:sz w:val="24"/>
          <w:szCs w:val="24"/>
          <w:lang w:val="ro-MD"/>
        </w:rPr>
        <w:t xml:space="preserve">în vena portă </w:t>
      </w:r>
      <w:r w:rsidR="00FA146A" w:rsidRPr="00610E27">
        <w:rPr>
          <w:rFonts w:ascii="Times New Roman" w:hAnsi="Times New Roman" w:cs="Times New Roman"/>
          <w:sz w:val="24"/>
          <w:szCs w:val="24"/>
          <w:lang w:val="ro-MD"/>
        </w:rPr>
        <w:t xml:space="preserve"> peste 12 mm Hg.</w:t>
      </w:r>
    </w:p>
    <w:p w:rsidR="00FA146A" w:rsidRPr="00124CA1" w:rsidRDefault="00FA146A" w:rsidP="006B660F">
      <w:pPr>
        <w:spacing w:after="0" w:line="360" w:lineRule="auto"/>
        <w:jc w:val="both"/>
        <w:rPr>
          <w:rFonts w:ascii="Times New Roman" w:hAnsi="Times New Roman" w:cs="Times New Roman"/>
          <w:b/>
          <w:sz w:val="24"/>
          <w:szCs w:val="24"/>
          <w:lang w:val="ro-MD"/>
        </w:rPr>
      </w:pPr>
      <w:r w:rsidRPr="00610E27">
        <w:rPr>
          <w:rFonts w:ascii="Times New Roman" w:hAnsi="Times New Roman" w:cs="Times New Roman"/>
          <w:sz w:val="24"/>
          <w:szCs w:val="24"/>
          <w:lang w:val="ro-MD"/>
        </w:rPr>
        <w:lastRenderedPageBreak/>
        <w:t xml:space="preserve">Hipertensiunea portală poate fi cauzată de o varietate de afecțiuni care cresc rezistența la fluxul sanguin hepatic, inclusiv obstrucții prehepatice, posthepatice și intrahepatice (cu referire la lobulii hepatici, mai </w:t>
      </w:r>
      <w:r w:rsidR="00124CA1">
        <w:rPr>
          <w:rFonts w:ascii="Times New Roman" w:hAnsi="Times New Roman" w:cs="Times New Roman"/>
          <w:sz w:val="24"/>
          <w:szCs w:val="24"/>
          <w:lang w:val="ro-MD"/>
        </w:rPr>
        <w:t xml:space="preserve">degrabă decât la întregul ficat </w:t>
      </w:r>
      <w:r w:rsidRPr="00610E27">
        <w:rPr>
          <w:rFonts w:ascii="Times New Roman" w:hAnsi="Times New Roman" w:cs="Times New Roman"/>
          <w:sz w:val="24"/>
          <w:szCs w:val="24"/>
          <w:lang w:val="ro-MD"/>
        </w:rPr>
        <w:t xml:space="preserve"> (</w:t>
      </w:r>
      <w:r w:rsidRPr="00124CA1">
        <w:rPr>
          <w:rFonts w:ascii="Times New Roman" w:hAnsi="Times New Roman" w:cs="Times New Roman"/>
          <w:b/>
          <w:sz w:val="24"/>
          <w:szCs w:val="24"/>
          <w:lang w:val="ro-MD"/>
        </w:rPr>
        <w:t>Fig.8).</w:t>
      </w:r>
    </w:p>
    <w:p w:rsidR="00FA146A" w:rsidRPr="00610E27" w:rsidRDefault="00FA146A" w:rsidP="006B660F">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006B660F">
        <w:rPr>
          <w:rFonts w:ascii="Times New Roman" w:hAnsi="Times New Roman" w:cs="Times New Roman"/>
          <w:sz w:val="24"/>
          <w:szCs w:val="24"/>
          <w:lang w:val="ro-MD"/>
        </w:rPr>
        <w:tab/>
      </w:r>
      <w:r w:rsidRPr="00610E27">
        <w:rPr>
          <w:rFonts w:ascii="Times New Roman" w:hAnsi="Times New Roman" w:cs="Times New Roman"/>
          <w:sz w:val="24"/>
          <w:szCs w:val="24"/>
          <w:lang w:val="ro-MD"/>
        </w:rPr>
        <w:t xml:space="preserve">Cauzele prehepatice ale hipertensiunii portale includ tromboza venei porte și compresia externă datorată cancerului sau ganglionilor limfatici măriti care produc </w:t>
      </w:r>
      <w:r w:rsidR="00124CA1">
        <w:rPr>
          <w:rFonts w:ascii="Times New Roman" w:hAnsi="Times New Roman" w:cs="Times New Roman"/>
          <w:sz w:val="24"/>
          <w:szCs w:val="24"/>
          <w:lang w:val="ro-MD"/>
        </w:rPr>
        <w:t xml:space="preserve">compresia </w:t>
      </w:r>
      <w:r w:rsidRPr="00610E27">
        <w:rPr>
          <w:rFonts w:ascii="Times New Roman" w:hAnsi="Times New Roman" w:cs="Times New Roman"/>
          <w:sz w:val="24"/>
          <w:szCs w:val="24"/>
          <w:lang w:val="ro-MD"/>
        </w:rPr>
        <w:t xml:space="preserve"> venei porte înainte ca aceasta să intre în ficat.</w:t>
      </w:r>
    </w:p>
    <w:p w:rsidR="00FA146A" w:rsidRPr="00610E27" w:rsidRDefault="00FA146A" w:rsidP="006B660F">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006B660F">
        <w:rPr>
          <w:rFonts w:ascii="Times New Roman" w:hAnsi="Times New Roman" w:cs="Times New Roman"/>
          <w:sz w:val="24"/>
          <w:szCs w:val="24"/>
          <w:lang w:val="ro-MD"/>
        </w:rPr>
        <w:tab/>
      </w:r>
      <w:r w:rsidRPr="00610E27">
        <w:rPr>
          <w:rFonts w:ascii="Times New Roman" w:hAnsi="Times New Roman" w:cs="Times New Roman"/>
          <w:sz w:val="24"/>
          <w:szCs w:val="24"/>
          <w:lang w:val="ro-MD"/>
        </w:rPr>
        <w:t>Cauzele intrahepatice ale hipertensiunii portale includ afecțiuni care provoacă obstrucția fluxului sanguin în ficat. În ciroza alcoolică, care este cauza principală a hipertensiunii portale, benzile de țesut fibros și nodulii fibroși distorsionează arhitectura ficatului și cresc rezistența la fluxul sanguin portal, ceea ce duce la hipertensiune portală. Cauzele intrahepatice mult mai puțin frecvente sunt schistosomiaza,  boala granulomatoasă fibroasă difuză, cum ar fi sarcoidoza, și bolile care afectează microcirculația portală, cum ar fi hiperplazia regenerativă nodulară.</w:t>
      </w:r>
    </w:p>
    <w:p w:rsidR="00FA146A"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FA146A" w:rsidRPr="00610E27">
        <w:rPr>
          <w:rFonts w:ascii="Times New Roman" w:hAnsi="Times New Roman" w:cs="Times New Roman"/>
          <w:sz w:val="24"/>
          <w:szCs w:val="24"/>
          <w:lang w:val="ro-MD"/>
        </w:rPr>
        <w:t>Obstrucția posthepatică se referă la orice obstrucție a fluxului sanguin prin venele hepatice dincolo de lobulii ficatului, fie în interiorul, fie distal de ficat. Este cauzată de afecțiuni precum tromboza venelor hepatice, boala veno-ocluzivă și insuficiența cardiacă severă dreaptă care împiedică scurgerea sângelui venos din ficat. Sindromul Budd-Chiari se referă la boala congestivă a ficatului cauzată de ocluzia venelor portale și a afluenților acestora. Principala cauză a sindromului Budd-Chiari este tromboza venelor hepatice, în asociere cu diverse afecțiuni, cum ar fi policitemia vera, stări de hipercoagulabilitate asociate cu t</w:t>
      </w:r>
      <w:r w:rsidR="00124CA1">
        <w:rPr>
          <w:rFonts w:ascii="Times New Roman" w:hAnsi="Times New Roman" w:cs="Times New Roman"/>
          <w:sz w:val="24"/>
          <w:szCs w:val="24"/>
          <w:lang w:val="ro-MD"/>
        </w:rPr>
        <w:t>umori maligne, sarcină, infecții bacteriene</w:t>
      </w:r>
      <w:r w:rsidR="00FA146A" w:rsidRPr="00610E27">
        <w:rPr>
          <w:rFonts w:ascii="Times New Roman" w:hAnsi="Times New Roman" w:cs="Times New Roman"/>
          <w:sz w:val="24"/>
          <w:szCs w:val="24"/>
          <w:lang w:val="ro-MD"/>
        </w:rPr>
        <w:t>, boli metastatice ale ficatului și traume.</w:t>
      </w:r>
    </w:p>
    <w:p w:rsidR="00FA146A"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FA146A" w:rsidRPr="00610E27">
        <w:rPr>
          <w:rFonts w:ascii="Times New Roman" w:hAnsi="Times New Roman" w:cs="Times New Roman"/>
          <w:sz w:val="24"/>
          <w:szCs w:val="24"/>
          <w:lang w:val="ro-MD"/>
        </w:rPr>
        <w:t>Fiziopatologia hipertensiunii portale este complexă și implică rezistență la fluxul portal la nivelul sinusoidelor și o creștere a fluxului portal cauzată de circulația hiperdinamică. Rezistența crescută la fluxul portal la nivelul sinusoi</w:t>
      </w:r>
      <w:r w:rsidR="00124CA1">
        <w:rPr>
          <w:rFonts w:ascii="Times New Roman" w:hAnsi="Times New Roman" w:cs="Times New Roman"/>
          <w:sz w:val="24"/>
          <w:szCs w:val="24"/>
          <w:lang w:val="ro-MD"/>
        </w:rPr>
        <w:t>delor</w:t>
      </w:r>
      <w:r w:rsidR="00883D63">
        <w:rPr>
          <w:rFonts w:ascii="Times New Roman" w:hAnsi="Times New Roman" w:cs="Times New Roman"/>
          <w:sz w:val="24"/>
          <w:szCs w:val="24"/>
          <w:lang w:val="ro-MD"/>
        </w:rPr>
        <w:t xml:space="preserve"> </w:t>
      </w:r>
      <w:r w:rsidR="00FA146A" w:rsidRPr="00610E27">
        <w:rPr>
          <w:rFonts w:ascii="Times New Roman" w:hAnsi="Times New Roman" w:cs="Times New Roman"/>
          <w:sz w:val="24"/>
          <w:szCs w:val="24"/>
          <w:lang w:val="ro-MD"/>
        </w:rPr>
        <w:t xml:space="preserve"> este cauzată de contracția celulelor musculare netede vasculare și miofibroblaste</w:t>
      </w:r>
      <w:r w:rsidR="00124CA1">
        <w:rPr>
          <w:rFonts w:ascii="Times New Roman" w:hAnsi="Times New Roman" w:cs="Times New Roman"/>
          <w:sz w:val="24"/>
          <w:szCs w:val="24"/>
          <w:lang w:val="ro-MD"/>
        </w:rPr>
        <w:t>lor</w:t>
      </w:r>
      <w:r w:rsidR="00FA146A" w:rsidRPr="00610E27">
        <w:rPr>
          <w:rFonts w:ascii="Times New Roman" w:hAnsi="Times New Roman" w:cs="Times New Roman"/>
          <w:sz w:val="24"/>
          <w:szCs w:val="24"/>
          <w:lang w:val="ro-MD"/>
        </w:rPr>
        <w:t xml:space="preserve"> și de întreruperea fluxului sanguin prin cicatrizare și formarea de noduli parenchimatoși. Alterările în celulele endoteliale sinusoidale care contribuie la vasoconstricția intrahepatică asociată cu hipertensiunea portală includ o scădere a producției de oxid nitric și eliberarea crescută de endotelină-1 (ET-1), angiotensinogen și eicosanoizi. Remodelarea sinusoidală și anastomoza dintre sistemul arterial și portal în septurile fibroase contribuie la hipertensiunea portală. Remodelarea sinusoidală și șunturile intrahepati</w:t>
      </w:r>
      <w:r w:rsidR="00124CA1">
        <w:rPr>
          <w:rFonts w:ascii="Times New Roman" w:hAnsi="Times New Roman" w:cs="Times New Roman"/>
          <w:sz w:val="24"/>
          <w:szCs w:val="24"/>
          <w:lang w:val="ro-MD"/>
        </w:rPr>
        <w:t xml:space="preserve">ce interferează, de asemenea, </w:t>
      </w:r>
      <w:r w:rsidR="00FA146A" w:rsidRPr="00610E27">
        <w:rPr>
          <w:rFonts w:ascii="Times New Roman" w:hAnsi="Times New Roman" w:cs="Times New Roman"/>
          <w:sz w:val="24"/>
          <w:szCs w:val="24"/>
          <w:lang w:val="ro-MD"/>
        </w:rPr>
        <w:t xml:space="preserve"> schimbul metabolic dintre sângele sinusoidal și hepatocite.</w:t>
      </w:r>
    </w:p>
    <w:p w:rsidR="00883D63"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FA146A" w:rsidRPr="00610E27">
        <w:rPr>
          <w:rFonts w:ascii="Times New Roman" w:hAnsi="Times New Roman" w:cs="Times New Roman"/>
          <w:sz w:val="24"/>
          <w:szCs w:val="24"/>
          <w:lang w:val="ro-MD"/>
        </w:rPr>
        <w:t>Un alt factor major în dezvoltarea hipertensiunii portale este creșterea fluxului sanguin venos portal rezultat dintr-o circulație hiperdinamică. Aceasta este cauzată de vasodilatația arterială, în primul rând în circulația splanchnică. Fluxul sanguin arterial splanchnic crescut</w:t>
      </w:r>
      <w:r w:rsidR="00883D63">
        <w:rPr>
          <w:rFonts w:ascii="Times New Roman" w:hAnsi="Times New Roman" w:cs="Times New Roman"/>
          <w:sz w:val="24"/>
          <w:szCs w:val="24"/>
          <w:lang w:val="ro-MD"/>
        </w:rPr>
        <w:t xml:space="preserve"> con</w:t>
      </w:r>
      <w:r w:rsidR="00FA146A" w:rsidRPr="00610E27">
        <w:rPr>
          <w:rFonts w:ascii="Times New Roman" w:hAnsi="Times New Roman" w:cs="Times New Roman"/>
          <w:sz w:val="24"/>
          <w:szCs w:val="24"/>
          <w:lang w:val="ro-MD"/>
        </w:rPr>
        <w:t xml:space="preserve">duce la creșterea efluxului venos în sistemul venos portal. </w:t>
      </w:r>
    </w:p>
    <w:p w:rsidR="00C816C2"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lastRenderedPageBreak/>
        <w:tab/>
      </w:r>
      <w:r w:rsidR="00FA146A" w:rsidRPr="00610E27">
        <w:rPr>
          <w:rFonts w:ascii="Times New Roman" w:hAnsi="Times New Roman" w:cs="Times New Roman"/>
          <w:sz w:val="24"/>
          <w:szCs w:val="24"/>
          <w:lang w:val="ro-MD"/>
        </w:rPr>
        <w:t xml:space="preserve">Oriunde este locul obstrucției, o presiune crescută </w:t>
      </w:r>
      <w:r w:rsidR="00124CA1">
        <w:rPr>
          <w:rFonts w:ascii="Times New Roman" w:hAnsi="Times New Roman" w:cs="Times New Roman"/>
          <w:sz w:val="24"/>
          <w:szCs w:val="24"/>
          <w:lang w:val="ro-MD"/>
        </w:rPr>
        <w:t>în vena</w:t>
      </w:r>
      <w:r w:rsidR="00FA146A" w:rsidRPr="00610E27">
        <w:rPr>
          <w:rFonts w:ascii="Times New Roman" w:hAnsi="Times New Roman" w:cs="Times New Roman"/>
          <w:sz w:val="24"/>
          <w:szCs w:val="24"/>
          <w:lang w:val="ro-MD"/>
        </w:rPr>
        <w:t xml:space="preserve"> porte va duce la tulburări în organele </w:t>
      </w:r>
      <w:r w:rsidR="00124CA1">
        <w:rPr>
          <w:rFonts w:ascii="Times New Roman" w:hAnsi="Times New Roman" w:cs="Times New Roman"/>
          <w:sz w:val="24"/>
          <w:szCs w:val="24"/>
          <w:lang w:val="ro-MD"/>
        </w:rPr>
        <w:t>adiacente</w:t>
      </w:r>
      <w:r w:rsidR="00FA146A" w:rsidRPr="00610E27">
        <w:rPr>
          <w:rFonts w:ascii="Times New Roman" w:hAnsi="Times New Roman" w:cs="Times New Roman"/>
          <w:sz w:val="24"/>
          <w:szCs w:val="24"/>
          <w:lang w:val="ro-MD"/>
        </w:rPr>
        <w:t xml:space="preserve"> (malabsorbție, splenomegali</w:t>
      </w:r>
      <w:r w:rsidR="00124CA1">
        <w:rPr>
          <w:rFonts w:ascii="Times New Roman" w:hAnsi="Times New Roman" w:cs="Times New Roman"/>
          <w:sz w:val="24"/>
          <w:szCs w:val="24"/>
          <w:lang w:val="ro-MD"/>
        </w:rPr>
        <w:t>e cu anemie și trombocitopenie</w:t>
      </w:r>
      <w:r w:rsidR="00FA146A" w:rsidRPr="00610E27">
        <w:rPr>
          <w:rFonts w:ascii="Times New Roman" w:hAnsi="Times New Roman" w:cs="Times New Roman"/>
          <w:sz w:val="24"/>
          <w:szCs w:val="24"/>
          <w:lang w:val="ro-MD"/>
        </w:rPr>
        <w:t xml:space="preserve">. Aceste circuite de bypass portal folosesc vase colaterale care sunt în mod normal </w:t>
      </w:r>
      <w:r w:rsidR="00124CA1">
        <w:rPr>
          <w:rFonts w:ascii="Times New Roman" w:hAnsi="Times New Roman" w:cs="Times New Roman"/>
          <w:sz w:val="24"/>
          <w:szCs w:val="24"/>
          <w:lang w:val="ro-MD"/>
        </w:rPr>
        <w:t>spasmate</w:t>
      </w:r>
      <w:r w:rsidR="00FA146A" w:rsidRPr="00610E27">
        <w:rPr>
          <w:rFonts w:ascii="Times New Roman" w:hAnsi="Times New Roman" w:cs="Times New Roman"/>
          <w:sz w:val="24"/>
          <w:szCs w:val="24"/>
          <w:lang w:val="ro-MD"/>
        </w:rPr>
        <w:t xml:space="preserve">, dar </w:t>
      </w:r>
      <w:r w:rsidR="00124CA1">
        <w:rPr>
          <w:rFonts w:ascii="Times New Roman" w:hAnsi="Times New Roman" w:cs="Times New Roman"/>
          <w:sz w:val="24"/>
          <w:szCs w:val="24"/>
          <w:lang w:val="ro-MD"/>
        </w:rPr>
        <w:t xml:space="preserve">în aceste condiții se dilată </w:t>
      </w:r>
      <w:r w:rsidR="00FA146A" w:rsidRPr="00610E27">
        <w:rPr>
          <w:rFonts w:ascii="Times New Roman" w:hAnsi="Times New Roman" w:cs="Times New Roman"/>
          <w:sz w:val="24"/>
          <w:szCs w:val="24"/>
          <w:lang w:val="ro-MD"/>
        </w:rPr>
        <w:t xml:space="preserve">(formarea varicelor; „hemoroizi” ai plexului venos rectal; caput medusae la venele paraumbilicale). Venele esofagiene </w:t>
      </w:r>
      <w:r w:rsidR="00D36DA7">
        <w:rPr>
          <w:rFonts w:ascii="Times New Roman" w:hAnsi="Times New Roman" w:cs="Times New Roman"/>
          <w:sz w:val="24"/>
          <w:szCs w:val="24"/>
          <w:lang w:val="ro-MD"/>
        </w:rPr>
        <w:t xml:space="preserve">dilatate </w:t>
      </w:r>
      <w:r w:rsidR="00FA146A" w:rsidRPr="00610E27">
        <w:rPr>
          <w:rFonts w:ascii="Times New Roman" w:hAnsi="Times New Roman" w:cs="Times New Roman"/>
          <w:sz w:val="24"/>
          <w:szCs w:val="24"/>
          <w:lang w:val="ro-MD"/>
        </w:rPr>
        <w:t xml:space="preserve"> sunt  în pericol de rupere. Acest fapt, în special împreună cu trombocitopenia și o deficiență a factorilor de coagulare (sinteza redusă într-un ficat deteriorat), poate duce la sângerări masive care pot pune viața în pericol. Vasodilatatoarele eliberate în hipertensiunea portală (glucagon, VIP, substanța P, prostacicline, NO etc.) conduc, de asemenea, la o scădere a tensiunii arteriale sistemice. Acest lucru va determina o creștere compensatorie a </w:t>
      </w:r>
      <w:r w:rsidR="00D36DA7">
        <w:rPr>
          <w:rFonts w:ascii="Times New Roman" w:hAnsi="Times New Roman" w:cs="Times New Roman"/>
          <w:sz w:val="24"/>
          <w:szCs w:val="24"/>
          <w:lang w:val="ro-MD"/>
        </w:rPr>
        <w:t xml:space="preserve">debitului </w:t>
      </w:r>
      <w:r w:rsidR="00FA146A" w:rsidRPr="00610E27">
        <w:rPr>
          <w:rFonts w:ascii="Times New Roman" w:hAnsi="Times New Roman" w:cs="Times New Roman"/>
          <w:sz w:val="24"/>
          <w:szCs w:val="24"/>
          <w:lang w:val="ro-MD"/>
        </w:rPr>
        <w:t>cardiac</w:t>
      </w:r>
      <w:r w:rsidR="00C816C2" w:rsidRPr="00610E27">
        <w:rPr>
          <w:rFonts w:ascii="Times New Roman" w:hAnsi="Times New Roman" w:cs="Times New Roman"/>
          <w:sz w:val="24"/>
          <w:szCs w:val="24"/>
          <w:lang w:val="ro-MD"/>
        </w:rPr>
        <w:t>, rezultând hiperperfuzia organelor abdominale și a circuitelor colaterale (bypass).</w:t>
      </w:r>
    </w:p>
    <w:p w:rsidR="00C816C2" w:rsidRPr="00610E27" w:rsidRDefault="001F2604"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816C2" w:rsidRPr="00610E27">
        <w:rPr>
          <w:rFonts w:ascii="Times New Roman" w:hAnsi="Times New Roman" w:cs="Times New Roman"/>
          <w:sz w:val="24"/>
          <w:szCs w:val="24"/>
          <w:lang w:val="ro-MD"/>
        </w:rPr>
        <w:t xml:space="preserve">Funcția hepatică este de obicei neafectată în obstrucția prehepatică și presinusoidală, deoarece aportul de sânge este asigurat printr-o creștere compensatorie a fluxului din artera hepatică. Totuși, în obstrucția sinusoidală, postsinusoidală și posthepatică afectarea hepatică este de obicei cauza și apoi parțial și rezultatul obstrucției. În consecință, drenajul limfei hepatice bogate în proteine ​​este afectat </w:t>
      </w:r>
      <w:r w:rsidR="00124CA1">
        <w:rPr>
          <w:rFonts w:ascii="Times New Roman" w:hAnsi="Times New Roman" w:cs="Times New Roman"/>
          <w:sz w:val="24"/>
          <w:szCs w:val="24"/>
          <w:lang w:val="ro-MD"/>
        </w:rPr>
        <w:t>și s</w:t>
      </w:r>
      <w:r w:rsidR="00C816C2" w:rsidRPr="00610E27">
        <w:rPr>
          <w:rFonts w:ascii="Times New Roman" w:hAnsi="Times New Roman" w:cs="Times New Roman"/>
          <w:sz w:val="24"/>
          <w:szCs w:val="24"/>
          <w:lang w:val="ro-MD"/>
        </w:rPr>
        <w:t xml:space="preserve">e dezvoltă ascita. </w:t>
      </w:r>
      <w:r w:rsidR="00D203F2">
        <w:rPr>
          <w:rFonts w:ascii="Times New Roman" w:hAnsi="Times New Roman" w:cs="Times New Roman"/>
          <w:sz w:val="24"/>
          <w:szCs w:val="24"/>
          <w:lang w:val="ro-MD"/>
        </w:rPr>
        <w:t>H</w:t>
      </w:r>
      <w:r w:rsidR="00C816C2" w:rsidRPr="00610E27">
        <w:rPr>
          <w:rFonts w:ascii="Times New Roman" w:hAnsi="Times New Roman" w:cs="Times New Roman"/>
          <w:sz w:val="24"/>
          <w:szCs w:val="24"/>
          <w:lang w:val="ro-MD"/>
        </w:rPr>
        <w:t>iperaldosteronism</w:t>
      </w:r>
      <w:r w:rsidR="00D203F2">
        <w:rPr>
          <w:rFonts w:ascii="Times New Roman" w:hAnsi="Times New Roman" w:cs="Times New Roman"/>
          <w:sz w:val="24"/>
          <w:szCs w:val="24"/>
          <w:lang w:val="ro-MD"/>
        </w:rPr>
        <w:t xml:space="preserve">ul </w:t>
      </w:r>
      <w:r w:rsidR="00C816C2" w:rsidRPr="00610E27">
        <w:rPr>
          <w:rFonts w:ascii="Times New Roman" w:hAnsi="Times New Roman" w:cs="Times New Roman"/>
          <w:sz w:val="24"/>
          <w:szCs w:val="24"/>
          <w:lang w:val="ro-MD"/>
        </w:rPr>
        <w:t xml:space="preserve"> secundar are ca rezultat o creștere a volumului </w:t>
      </w:r>
      <w:r w:rsidR="00883D63">
        <w:rPr>
          <w:rFonts w:ascii="Times New Roman" w:hAnsi="Times New Roman" w:cs="Times New Roman"/>
          <w:sz w:val="24"/>
          <w:szCs w:val="24"/>
          <w:lang w:val="ro-MD"/>
        </w:rPr>
        <w:t xml:space="preserve">de lichid </w:t>
      </w:r>
      <w:r w:rsidR="00C816C2" w:rsidRPr="00610E27">
        <w:rPr>
          <w:rFonts w:ascii="Times New Roman" w:hAnsi="Times New Roman" w:cs="Times New Roman"/>
          <w:sz w:val="24"/>
          <w:szCs w:val="24"/>
          <w:lang w:val="ro-MD"/>
        </w:rPr>
        <w:t>extracelular.</w:t>
      </w:r>
    </w:p>
    <w:p w:rsidR="00792A46"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816C2" w:rsidRPr="00610E27">
        <w:rPr>
          <w:rFonts w:ascii="Times New Roman" w:hAnsi="Times New Roman" w:cs="Times New Roman"/>
          <w:sz w:val="24"/>
          <w:szCs w:val="24"/>
          <w:lang w:val="ro-MD"/>
        </w:rPr>
        <w:t>Deoarece sângele din intestin ocolește ficatul, substanțele toxice (NH3, amine</w:t>
      </w:r>
      <w:r w:rsidR="00347374">
        <w:rPr>
          <w:rFonts w:ascii="Times New Roman" w:hAnsi="Times New Roman" w:cs="Times New Roman"/>
          <w:sz w:val="24"/>
          <w:szCs w:val="24"/>
          <w:lang w:val="ro-MD"/>
        </w:rPr>
        <w:t>le</w:t>
      </w:r>
      <w:r w:rsidR="00C816C2" w:rsidRPr="00610E27">
        <w:rPr>
          <w:rFonts w:ascii="Times New Roman" w:hAnsi="Times New Roman" w:cs="Times New Roman"/>
          <w:sz w:val="24"/>
          <w:szCs w:val="24"/>
          <w:lang w:val="ro-MD"/>
        </w:rPr>
        <w:t xml:space="preserve"> biogene, acizi grași cu lanț scurt etc.) care sunt </w:t>
      </w:r>
      <w:r w:rsidR="00347374">
        <w:rPr>
          <w:rFonts w:ascii="Times New Roman" w:hAnsi="Times New Roman" w:cs="Times New Roman"/>
          <w:sz w:val="24"/>
          <w:szCs w:val="24"/>
          <w:lang w:val="ro-MD"/>
        </w:rPr>
        <w:t xml:space="preserve">metabolizate </w:t>
      </w:r>
      <w:r w:rsidR="00C816C2" w:rsidRPr="00610E27">
        <w:rPr>
          <w:rFonts w:ascii="Times New Roman" w:hAnsi="Times New Roman" w:cs="Times New Roman"/>
          <w:sz w:val="24"/>
          <w:szCs w:val="24"/>
          <w:lang w:val="ro-MD"/>
        </w:rPr>
        <w:t xml:space="preserve"> în mod normal  de către celulele hepatice </w:t>
      </w:r>
      <w:r w:rsidR="00883D63">
        <w:rPr>
          <w:rFonts w:ascii="Times New Roman" w:hAnsi="Times New Roman" w:cs="Times New Roman"/>
          <w:sz w:val="24"/>
          <w:szCs w:val="24"/>
          <w:lang w:val="ro-MD"/>
        </w:rPr>
        <w:t xml:space="preserve">și </w:t>
      </w:r>
      <w:r w:rsidR="00C816C2" w:rsidRPr="00610E27">
        <w:rPr>
          <w:rFonts w:ascii="Times New Roman" w:hAnsi="Times New Roman" w:cs="Times New Roman"/>
          <w:sz w:val="24"/>
          <w:szCs w:val="24"/>
          <w:lang w:val="ro-MD"/>
        </w:rPr>
        <w:t>ajung în sistemul nervos central, -</w:t>
      </w:r>
      <w:r w:rsidR="00D203F2">
        <w:rPr>
          <w:rFonts w:ascii="Times New Roman" w:hAnsi="Times New Roman" w:cs="Times New Roman"/>
          <w:sz w:val="24"/>
          <w:szCs w:val="24"/>
          <w:lang w:val="ro-MD"/>
        </w:rPr>
        <w:t xml:space="preserve"> </w:t>
      </w:r>
      <w:r w:rsidR="00C816C2" w:rsidRPr="00610E27">
        <w:rPr>
          <w:rFonts w:ascii="Times New Roman" w:hAnsi="Times New Roman" w:cs="Times New Roman"/>
          <w:sz w:val="24"/>
          <w:szCs w:val="24"/>
          <w:lang w:val="ro-MD"/>
        </w:rPr>
        <w:t xml:space="preserve">se dezvoltă encefalopatia sistemică („hepatică”). În cele din urmă, hipertensiunea portală poate </w:t>
      </w:r>
      <w:r w:rsidR="00347374">
        <w:rPr>
          <w:rFonts w:ascii="Times New Roman" w:hAnsi="Times New Roman" w:cs="Times New Roman"/>
          <w:sz w:val="24"/>
          <w:szCs w:val="24"/>
          <w:lang w:val="ro-MD"/>
        </w:rPr>
        <w:t xml:space="preserve">provoca o enteropatie exudativă, amplificând </w:t>
      </w:r>
      <w:r w:rsidR="00C816C2" w:rsidRPr="00610E27">
        <w:rPr>
          <w:rFonts w:ascii="Times New Roman" w:hAnsi="Times New Roman" w:cs="Times New Roman"/>
          <w:sz w:val="24"/>
          <w:szCs w:val="24"/>
          <w:lang w:val="ro-MD"/>
        </w:rPr>
        <w:t>ascita</w:t>
      </w:r>
      <w:r w:rsidR="00347374">
        <w:rPr>
          <w:rFonts w:ascii="Times New Roman" w:hAnsi="Times New Roman" w:cs="Times New Roman"/>
          <w:sz w:val="24"/>
          <w:szCs w:val="24"/>
          <w:lang w:val="ro-MD"/>
        </w:rPr>
        <w:t>.</w:t>
      </w:r>
      <w:r w:rsidR="00C816C2" w:rsidRPr="00610E27">
        <w:rPr>
          <w:rFonts w:ascii="Times New Roman" w:hAnsi="Times New Roman" w:cs="Times New Roman"/>
          <w:sz w:val="24"/>
          <w:szCs w:val="24"/>
          <w:lang w:val="ro-MD"/>
        </w:rPr>
        <w:t xml:space="preserve"> </w:t>
      </w:r>
      <w:r w:rsidR="00792A46">
        <w:rPr>
          <w:rFonts w:ascii="Times New Roman" w:hAnsi="Times New Roman"/>
          <w:noProof/>
          <w:sz w:val="24"/>
          <w:szCs w:val="24"/>
          <w:lang w:val="en-US" w:eastAsia="en-US"/>
        </w:rPr>
        <w:drawing>
          <wp:inline distT="0" distB="0" distL="0" distR="0">
            <wp:extent cx="6120130" cy="3086100"/>
            <wp:effectExtent l="19050" t="19050" r="13970" b="19050"/>
            <wp:docPr id="5" name="Рисунок 4" descr="C:\Users\Iuliana\Deskto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Iuliana\Desktop\HP.jpg"/>
                    <pic:cNvPicPr>
                      <a:picLocks noChangeAspect="1" noChangeArrowheads="1"/>
                    </pic:cNvPicPr>
                  </pic:nvPicPr>
                  <pic:blipFill>
                    <a:blip r:embed="rId13"/>
                    <a:srcRect/>
                    <a:stretch>
                      <a:fillRect/>
                    </a:stretch>
                  </pic:blipFill>
                  <pic:spPr bwMode="auto">
                    <a:xfrm>
                      <a:off x="0" y="0"/>
                      <a:ext cx="6120130" cy="3086100"/>
                    </a:xfrm>
                    <a:prstGeom prst="rect">
                      <a:avLst/>
                    </a:prstGeom>
                    <a:noFill/>
                    <a:ln w="9525" cmpd="sng">
                      <a:solidFill>
                        <a:srgbClr val="000000"/>
                      </a:solidFill>
                      <a:miter lim="800000"/>
                      <a:headEnd/>
                      <a:tailEnd/>
                    </a:ln>
                    <a:effectLst/>
                  </pic:spPr>
                </pic:pic>
              </a:graphicData>
            </a:graphic>
          </wp:inline>
        </w:drawing>
      </w:r>
    </w:p>
    <w:p w:rsidR="00C816C2" w:rsidRPr="00610E27" w:rsidRDefault="00C816C2" w:rsidP="00610E27">
      <w:pPr>
        <w:spacing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Fig</w:t>
      </w:r>
      <w:r w:rsidR="001F2604">
        <w:rPr>
          <w:rFonts w:ascii="Times New Roman" w:hAnsi="Times New Roman" w:cs="Times New Roman"/>
          <w:sz w:val="24"/>
          <w:szCs w:val="24"/>
          <w:lang w:val="ro-MD"/>
        </w:rPr>
        <w:t>ura</w:t>
      </w:r>
      <w:r w:rsidRPr="00610E27">
        <w:rPr>
          <w:rFonts w:ascii="Times New Roman" w:hAnsi="Times New Roman" w:cs="Times New Roman"/>
          <w:sz w:val="24"/>
          <w:szCs w:val="24"/>
          <w:lang w:val="ro-MD"/>
        </w:rPr>
        <w:t xml:space="preserve"> 8</w:t>
      </w:r>
      <w:r w:rsidR="001F2604">
        <w:rPr>
          <w:rFonts w:ascii="Times New Roman" w:hAnsi="Times New Roman" w:cs="Times New Roman"/>
          <w:sz w:val="24"/>
          <w:szCs w:val="24"/>
          <w:lang w:val="ro-MD"/>
        </w:rPr>
        <w:t xml:space="preserve">. </w:t>
      </w:r>
      <w:r w:rsidRPr="00610E27">
        <w:rPr>
          <w:rFonts w:ascii="Times New Roman" w:hAnsi="Times New Roman" w:cs="Times New Roman"/>
          <w:sz w:val="24"/>
          <w:szCs w:val="24"/>
          <w:lang w:val="ro-MD"/>
        </w:rPr>
        <w:t xml:space="preserve"> Cauze și consecințe în hipertensiunea portală</w:t>
      </w:r>
      <w:r w:rsidR="001F2604">
        <w:rPr>
          <w:rFonts w:ascii="Times New Roman" w:hAnsi="Times New Roman" w:cs="Times New Roman"/>
          <w:sz w:val="24"/>
          <w:szCs w:val="24"/>
          <w:lang w:val="ro-MD"/>
        </w:rPr>
        <w:t>(</w:t>
      </w:r>
      <w:r w:rsidRPr="00610E27">
        <w:rPr>
          <w:rFonts w:ascii="Times New Roman" w:hAnsi="Times New Roman" w:cs="Times New Roman"/>
          <w:sz w:val="24"/>
          <w:szCs w:val="24"/>
          <w:lang w:val="ro-MD"/>
        </w:rPr>
        <w:t xml:space="preserve"> S. Silbernagl și F. Lang;</w:t>
      </w:r>
      <w:r w:rsidR="001F2604">
        <w:rPr>
          <w:rFonts w:ascii="Times New Roman" w:hAnsi="Times New Roman" w:cs="Times New Roman"/>
          <w:sz w:val="24"/>
          <w:szCs w:val="24"/>
          <w:lang w:val="ro-MD"/>
        </w:rPr>
        <w:t xml:space="preserve"> Atlas</w:t>
      </w:r>
      <w:r w:rsidR="000D5893">
        <w:rPr>
          <w:rFonts w:ascii="Times New Roman" w:hAnsi="Times New Roman" w:cs="Times New Roman"/>
          <w:sz w:val="24"/>
          <w:szCs w:val="24"/>
          <w:lang w:val="ro-MD"/>
        </w:rPr>
        <w:t xml:space="preserve"> co</w:t>
      </w:r>
      <w:r w:rsidRPr="00610E27">
        <w:rPr>
          <w:rFonts w:ascii="Times New Roman" w:hAnsi="Times New Roman" w:cs="Times New Roman"/>
          <w:sz w:val="24"/>
          <w:szCs w:val="24"/>
          <w:lang w:val="ro-MD"/>
        </w:rPr>
        <w:t>lor de fiziopatologie)</w:t>
      </w:r>
    </w:p>
    <w:p w:rsidR="00C816C2" w:rsidRPr="00610E27" w:rsidRDefault="00C816C2" w:rsidP="00610E27">
      <w:pPr>
        <w:spacing w:line="360" w:lineRule="auto"/>
        <w:jc w:val="both"/>
        <w:rPr>
          <w:rFonts w:ascii="Times New Roman" w:hAnsi="Times New Roman" w:cs="Times New Roman"/>
          <w:sz w:val="24"/>
          <w:szCs w:val="24"/>
          <w:lang w:val="ro-MD"/>
        </w:rPr>
      </w:pPr>
    </w:p>
    <w:p w:rsidR="00C816C2" w:rsidRPr="00610E27" w:rsidRDefault="00C816C2" w:rsidP="00610E27">
      <w:pPr>
        <w:spacing w:line="360" w:lineRule="auto"/>
        <w:jc w:val="both"/>
        <w:rPr>
          <w:rFonts w:ascii="Times New Roman" w:hAnsi="Times New Roman" w:cs="Times New Roman"/>
          <w:sz w:val="24"/>
          <w:szCs w:val="24"/>
          <w:lang w:val="ro-MD"/>
        </w:rPr>
      </w:pPr>
    </w:p>
    <w:p w:rsidR="00C816C2" w:rsidRPr="00610E27" w:rsidRDefault="00C816C2" w:rsidP="006B660F">
      <w:pPr>
        <w:spacing w:after="0" w:line="360" w:lineRule="auto"/>
        <w:jc w:val="both"/>
        <w:rPr>
          <w:rFonts w:ascii="Times New Roman" w:hAnsi="Times New Roman" w:cs="Times New Roman"/>
          <w:sz w:val="24"/>
          <w:szCs w:val="24"/>
          <w:lang w:val="ro-MD"/>
        </w:rPr>
      </w:pPr>
      <w:r w:rsidRPr="006B660F">
        <w:rPr>
          <w:rFonts w:ascii="Times New Roman" w:hAnsi="Times New Roman" w:cs="Times New Roman"/>
          <w:b/>
          <w:i/>
          <w:sz w:val="24"/>
          <w:szCs w:val="24"/>
          <w:lang w:val="ro-MD"/>
        </w:rPr>
        <w:t>Ascita</w:t>
      </w:r>
      <w:r w:rsidRPr="006B660F">
        <w:rPr>
          <w:rFonts w:ascii="Times New Roman" w:hAnsi="Times New Roman" w:cs="Times New Roman"/>
          <w:b/>
          <w:sz w:val="24"/>
          <w:szCs w:val="24"/>
          <w:lang w:val="ro-MD"/>
        </w:rPr>
        <w:t>.</w:t>
      </w:r>
      <w:r w:rsidRPr="00610E27">
        <w:rPr>
          <w:rFonts w:ascii="Times New Roman" w:hAnsi="Times New Roman" w:cs="Times New Roman"/>
          <w:sz w:val="24"/>
          <w:szCs w:val="24"/>
          <w:lang w:val="ro-MD"/>
        </w:rPr>
        <w:t xml:space="preserve"> Ascita apare atunci când cantitatea de lichid din cavitatea peritoneală este crescută și este o manifestare t</w:t>
      </w:r>
      <w:r w:rsidR="002A553B">
        <w:rPr>
          <w:rFonts w:ascii="Times New Roman" w:hAnsi="Times New Roman" w:cs="Times New Roman"/>
          <w:sz w:val="24"/>
          <w:szCs w:val="24"/>
          <w:lang w:val="ro-MD"/>
        </w:rPr>
        <w:t xml:space="preserve">ardivă </w:t>
      </w:r>
      <w:r w:rsidRPr="00610E27">
        <w:rPr>
          <w:rFonts w:ascii="Times New Roman" w:hAnsi="Times New Roman" w:cs="Times New Roman"/>
          <w:sz w:val="24"/>
          <w:szCs w:val="24"/>
          <w:lang w:val="ro-MD"/>
        </w:rPr>
        <w:t xml:space="preserve"> a cirozei și a hipertensiunii portale. Nu este neobișnuit ca persoanele cu ciroză avansată să prezinte o acumulare de 15 L sau mai mult de lichid ascitic. În 85% din cazuri, ascita este cauzată de ciroză. Ascita devine de obicei detectabilă clinic atunci când s-au acumulat cel puțin 500 ml</w:t>
      </w:r>
      <w:r w:rsidR="00D203F2">
        <w:rPr>
          <w:rFonts w:ascii="Times New Roman" w:hAnsi="Times New Roman" w:cs="Times New Roman"/>
          <w:sz w:val="24"/>
          <w:szCs w:val="24"/>
          <w:lang w:val="ro-MD"/>
        </w:rPr>
        <w:t xml:space="preserve"> intraperitoneal.</w:t>
      </w:r>
      <w:r w:rsidRPr="00610E27">
        <w:rPr>
          <w:rFonts w:ascii="Times New Roman" w:hAnsi="Times New Roman" w:cs="Times New Roman"/>
          <w:sz w:val="24"/>
          <w:szCs w:val="24"/>
          <w:lang w:val="ro-MD"/>
        </w:rPr>
        <w:t xml:space="preserve"> Lichidul este în general seros, având mai puțin de 3 gm / dL de proteină (în mare parte albumină) și un gradient de </w:t>
      </w:r>
      <w:r w:rsidR="00D203F2">
        <w:rPr>
          <w:rFonts w:ascii="Times New Roman" w:hAnsi="Times New Roman" w:cs="Times New Roman"/>
          <w:sz w:val="24"/>
          <w:szCs w:val="24"/>
          <w:lang w:val="ro-MD"/>
        </w:rPr>
        <w:t xml:space="preserve">albumină </w:t>
      </w:r>
      <w:r w:rsidRPr="00610E27">
        <w:rPr>
          <w:rFonts w:ascii="Times New Roman" w:hAnsi="Times New Roman" w:cs="Times New Roman"/>
          <w:sz w:val="24"/>
          <w:szCs w:val="24"/>
          <w:lang w:val="ro-MD"/>
        </w:rPr>
        <w:t>ser</w:t>
      </w:r>
      <w:r w:rsidR="00D203F2">
        <w:rPr>
          <w:rFonts w:ascii="Times New Roman" w:hAnsi="Times New Roman" w:cs="Times New Roman"/>
          <w:sz w:val="24"/>
          <w:szCs w:val="24"/>
          <w:lang w:val="ro-MD"/>
        </w:rPr>
        <w:t xml:space="preserve">ică </w:t>
      </w:r>
      <w:r w:rsidRPr="00610E27">
        <w:rPr>
          <w:rFonts w:ascii="Times New Roman" w:hAnsi="Times New Roman" w:cs="Times New Roman"/>
          <w:sz w:val="24"/>
          <w:szCs w:val="24"/>
          <w:lang w:val="ro-MD"/>
        </w:rPr>
        <w:t xml:space="preserve"> până la ascită de 1 gm / dL. Lichidul poate conține un număr redus de celule mezoteliale și leucocite mononucleare. </w:t>
      </w:r>
      <w:r w:rsidR="00883D63">
        <w:rPr>
          <w:rFonts w:ascii="Times New Roman" w:hAnsi="Times New Roman" w:cs="Times New Roman"/>
          <w:sz w:val="24"/>
          <w:szCs w:val="24"/>
          <w:lang w:val="ro-MD"/>
        </w:rPr>
        <w:t>Excesul</w:t>
      </w:r>
      <w:r w:rsidRPr="00610E27">
        <w:rPr>
          <w:rFonts w:ascii="Times New Roman" w:hAnsi="Times New Roman" w:cs="Times New Roman"/>
          <w:sz w:val="24"/>
          <w:szCs w:val="24"/>
          <w:lang w:val="ro-MD"/>
        </w:rPr>
        <w:t xml:space="preserve"> de neutrofile sugerează infecția, în timp ce prezența celulelor sanguine indică posibilul cancer diseminat intra-abdominal. În cazul ascitei de lungă durată, scurgerea lichidului peritoneal prin </w:t>
      </w:r>
      <w:r w:rsidR="00CB2F07">
        <w:rPr>
          <w:rFonts w:ascii="Times New Roman" w:hAnsi="Times New Roman" w:cs="Times New Roman"/>
          <w:sz w:val="24"/>
          <w:szCs w:val="24"/>
          <w:lang w:val="ro-MD"/>
        </w:rPr>
        <w:t>vasele limfatice</w:t>
      </w:r>
      <w:r w:rsidRPr="00610E27">
        <w:rPr>
          <w:rFonts w:ascii="Times New Roman" w:hAnsi="Times New Roman" w:cs="Times New Roman"/>
          <w:sz w:val="24"/>
          <w:szCs w:val="24"/>
          <w:lang w:val="ro-MD"/>
        </w:rPr>
        <w:t xml:space="preserve"> trans-diafragmatice poate produce hidrotorax, mai des pe partea dreaptă. </w:t>
      </w:r>
      <w:r w:rsidR="00CB2F07">
        <w:rPr>
          <w:rFonts w:ascii="Times New Roman" w:hAnsi="Times New Roman" w:cs="Times New Roman"/>
          <w:sz w:val="24"/>
          <w:szCs w:val="24"/>
          <w:lang w:val="ro-MD"/>
        </w:rPr>
        <w:t xml:space="preserve">Bolnavii acuză </w:t>
      </w:r>
      <w:r w:rsidRPr="00610E27">
        <w:rPr>
          <w:rFonts w:ascii="Times New Roman" w:hAnsi="Times New Roman" w:cs="Times New Roman"/>
          <w:sz w:val="24"/>
          <w:szCs w:val="24"/>
          <w:lang w:val="ro-MD"/>
        </w:rPr>
        <w:t xml:space="preserve"> disconfort abdominal, dispnee și insomnie. Unele persoane pot avea dificultăți de mers</w:t>
      </w:r>
      <w:r w:rsidR="00CB2F07">
        <w:rPr>
          <w:rFonts w:ascii="Times New Roman" w:hAnsi="Times New Roman" w:cs="Times New Roman"/>
          <w:sz w:val="24"/>
          <w:szCs w:val="24"/>
          <w:lang w:val="ro-MD"/>
        </w:rPr>
        <w:t>.</w:t>
      </w:r>
      <w:r w:rsidRPr="00610E27">
        <w:rPr>
          <w:rFonts w:ascii="Times New Roman" w:hAnsi="Times New Roman" w:cs="Times New Roman"/>
          <w:sz w:val="24"/>
          <w:szCs w:val="24"/>
          <w:lang w:val="ro-MD"/>
        </w:rPr>
        <w:t xml:space="preserve"> Deși mecanismele responsabile pentru dezvoltarea ascitei nu sunt complet înțelese, mai mulți factori par să contribuie la acumularea de lichide, inclusiv o creștere a presiunii  hidrostatice datorită hipertensiunii portale și obstrucției fluxului venos prin ficat (mecanism hidrostatic), </w:t>
      </w:r>
      <w:r w:rsidR="00CB2F07">
        <w:rPr>
          <w:rFonts w:ascii="Times New Roman" w:hAnsi="Times New Roman" w:cs="Times New Roman"/>
          <w:sz w:val="24"/>
          <w:szCs w:val="24"/>
          <w:lang w:val="ro-MD"/>
        </w:rPr>
        <w:t xml:space="preserve"> retenție de </w:t>
      </w:r>
      <w:r w:rsidRPr="00610E27">
        <w:rPr>
          <w:rFonts w:ascii="Times New Roman" w:hAnsi="Times New Roman" w:cs="Times New Roman"/>
          <w:sz w:val="24"/>
          <w:szCs w:val="24"/>
          <w:lang w:val="ro-MD"/>
        </w:rPr>
        <w:t xml:space="preserve">sare și apă </w:t>
      </w:r>
      <w:r w:rsidR="00CB2F07">
        <w:rPr>
          <w:rFonts w:ascii="Times New Roman" w:hAnsi="Times New Roman" w:cs="Times New Roman"/>
          <w:sz w:val="24"/>
          <w:szCs w:val="24"/>
          <w:lang w:val="ro-MD"/>
        </w:rPr>
        <w:t xml:space="preserve">de către </w:t>
      </w:r>
      <w:r w:rsidRPr="00610E27">
        <w:rPr>
          <w:rFonts w:ascii="Times New Roman" w:hAnsi="Times New Roman" w:cs="Times New Roman"/>
          <w:sz w:val="24"/>
          <w:szCs w:val="24"/>
          <w:lang w:val="ro-MD"/>
        </w:rPr>
        <w:t xml:space="preserve"> rinichi (mecanism osmotic), scăderea presiunii oncotice datorită afectării sintezei albuminei de către ficat (mecanisme hipooncotice), afectarea drenajului limfatic (mecanism limfostatic) și permeabilitatea crescută directă a pereților vaselor (mecanism membranogen).</w:t>
      </w:r>
    </w:p>
    <w:p w:rsidR="00B47D9E" w:rsidRPr="00610E27" w:rsidRDefault="006B660F" w:rsidP="006B660F">
      <w:pPr>
        <w:spacing w:before="120" w:after="0" w:line="360" w:lineRule="auto"/>
        <w:ind w:right="567"/>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816C2" w:rsidRPr="00610E27">
        <w:rPr>
          <w:rFonts w:ascii="Times New Roman" w:hAnsi="Times New Roman" w:cs="Times New Roman"/>
          <w:sz w:val="24"/>
          <w:szCs w:val="24"/>
          <w:lang w:val="ro-MD"/>
        </w:rPr>
        <w:t xml:space="preserve">Volumul de sânge scăzut (teoria subumplerii) și volumul excesiv de sânge (teoria supraumplerii) </w:t>
      </w:r>
      <w:r w:rsidR="00CB2F07">
        <w:rPr>
          <w:rFonts w:ascii="Times New Roman" w:hAnsi="Times New Roman" w:cs="Times New Roman"/>
          <w:sz w:val="24"/>
          <w:szCs w:val="24"/>
          <w:lang w:val="ro-MD"/>
        </w:rPr>
        <w:t>sunt teorii care  explică</w:t>
      </w:r>
      <w:r w:rsidR="00C816C2" w:rsidRPr="00610E27">
        <w:rPr>
          <w:rFonts w:ascii="Times New Roman" w:hAnsi="Times New Roman" w:cs="Times New Roman"/>
          <w:sz w:val="24"/>
          <w:szCs w:val="24"/>
          <w:lang w:val="ro-MD"/>
        </w:rPr>
        <w:t xml:space="preserve"> creșterea retenției de sare și apă de către rinichi. Conform teoriei de umplere, o </w:t>
      </w:r>
      <w:r w:rsidR="00CB2F07">
        <w:rPr>
          <w:rFonts w:ascii="Times New Roman" w:hAnsi="Times New Roman" w:cs="Times New Roman"/>
          <w:sz w:val="24"/>
          <w:szCs w:val="24"/>
          <w:lang w:val="ro-MD"/>
        </w:rPr>
        <w:t xml:space="preserve">scădere </w:t>
      </w:r>
      <w:r w:rsidR="00C816C2" w:rsidRPr="00610E27">
        <w:rPr>
          <w:rFonts w:ascii="Times New Roman" w:hAnsi="Times New Roman" w:cs="Times New Roman"/>
          <w:sz w:val="24"/>
          <w:szCs w:val="24"/>
          <w:lang w:val="ro-MD"/>
        </w:rPr>
        <w:t xml:space="preserve"> a volumului efectiv de sânge constituie un semnal aferent care determină rinichii să rețină sare și apă. Volumul eficient de sânge poate fi redus din cauza </w:t>
      </w:r>
      <w:r w:rsidR="00D203F2">
        <w:rPr>
          <w:rFonts w:ascii="Times New Roman" w:hAnsi="Times New Roman" w:cs="Times New Roman"/>
          <w:sz w:val="24"/>
          <w:szCs w:val="24"/>
          <w:lang w:val="ro-MD"/>
        </w:rPr>
        <w:t xml:space="preserve">acumulării </w:t>
      </w:r>
      <w:r w:rsidR="00C816C2" w:rsidRPr="00610E27">
        <w:rPr>
          <w:rFonts w:ascii="Times New Roman" w:hAnsi="Times New Roman" w:cs="Times New Roman"/>
          <w:sz w:val="24"/>
          <w:szCs w:val="24"/>
          <w:lang w:val="ro-MD"/>
        </w:rPr>
        <w:t xml:space="preserve"> de lichid în cavitatea p</w:t>
      </w:r>
      <w:r w:rsidR="00D203F2">
        <w:rPr>
          <w:rFonts w:ascii="Times New Roman" w:hAnsi="Times New Roman" w:cs="Times New Roman"/>
          <w:sz w:val="24"/>
          <w:szCs w:val="24"/>
          <w:lang w:val="ro-MD"/>
        </w:rPr>
        <w:t xml:space="preserve">eritoneală, precum și a edemelor </w:t>
      </w:r>
      <w:r w:rsidR="00C816C2" w:rsidRPr="00610E27">
        <w:rPr>
          <w:rFonts w:ascii="Times New Roman" w:hAnsi="Times New Roman" w:cs="Times New Roman"/>
          <w:sz w:val="24"/>
          <w:szCs w:val="24"/>
          <w:lang w:val="ro-MD"/>
        </w:rPr>
        <w:t xml:space="preserve"> sau din cauza vasodilatației cauzate de prezența substanțelor vasodilatatoare circulante. Vasodilatația arterială în circulația splanchnică tinde să reducă tensiunea arterială. Odată cu </w:t>
      </w:r>
      <w:r w:rsidR="00B0143E">
        <w:rPr>
          <w:rFonts w:ascii="Times New Roman" w:hAnsi="Times New Roman" w:cs="Times New Roman"/>
          <w:sz w:val="24"/>
          <w:szCs w:val="24"/>
          <w:lang w:val="ro-MD"/>
        </w:rPr>
        <w:t xml:space="preserve">scăderea </w:t>
      </w:r>
      <w:r w:rsidR="00C816C2" w:rsidRPr="00610E27">
        <w:rPr>
          <w:rFonts w:ascii="Times New Roman" w:hAnsi="Times New Roman" w:cs="Times New Roman"/>
          <w:sz w:val="24"/>
          <w:szCs w:val="24"/>
          <w:lang w:val="ro-MD"/>
        </w:rPr>
        <w:t xml:space="preserve"> vasodilatației, ritmul cardiac și debitul cardiac nu pot menține tensiunea arterială. Acest lucru declanșează activarea vasoconstrictorilor, inclusiv sistemul renină-ang</w:t>
      </w:r>
      <w:r w:rsidR="00B0143E">
        <w:rPr>
          <w:rFonts w:ascii="Times New Roman" w:hAnsi="Times New Roman" w:cs="Times New Roman"/>
          <w:sz w:val="24"/>
          <w:szCs w:val="24"/>
          <w:lang w:val="ro-MD"/>
        </w:rPr>
        <w:t xml:space="preserve">iotensină, și creșterea  secreției </w:t>
      </w:r>
      <w:r w:rsidR="00C816C2" w:rsidRPr="00610E27">
        <w:rPr>
          <w:rFonts w:ascii="Times New Roman" w:hAnsi="Times New Roman" w:cs="Times New Roman"/>
          <w:sz w:val="24"/>
          <w:szCs w:val="24"/>
          <w:lang w:val="ro-MD"/>
        </w:rPr>
        <w:t xml:space="preserve"> de hor</w:t>
      </w:r>
      <w:r w:rsidR="00B0143E">
        <w:rPr>
          <w:rFonts w:ascii="Times New Roman" w:hAnsi="Times New Roman" w:cs="Times New Roman"/>
          <w:sz w:val="24"/>
          <w:szCs w:val="24"/>
          <w:lang w:val="ro-MD"/>
        </w:rPr>
        <w:t>mon antidiuretic. H</w:t>
      </w:r>
      <w:r w:rsidR="00C816C2" w:rsidRPr="00610E27">
        <w:rPr>
          <w:rFonts w:ascii="Times New Roman" w:hAnsi="Times New Roman" w:cs="Times New Roman"/>
          <w:sz w:val="24"/>
          <w:szCs w:val="24"/>
          <w:lang w:val="ro-MD"/>
        </w:rPr>
        <w:t>ipertensiune</w:t>
      </w:r>
      <w:r w:rsidR="00B0143E">
        <w:rPr>
          <w:rFonts w:ascii="Times New Roman" w:hAnsi="Times New Roman" w:cs="Times New Roman"/>
          <w:sz w:val="24"/>
          <w:szCs w:val="24"/>
          <w:lang w:val="ro-MD"/>
        </w:rPr>
        <w:t>a</w:t>
      </w:r>
      <w:r w:rsidR="00C816C2" w:rsidRPr="00610E27">
        <w:rPr>
          <w:rFonts w:ascii="Times New Roman" w:hAnsi="Times New Roman" w:cs="Times New Roman"/>
          <w:sz w:val="24"/>
          <w:szCs w:val="24"/>
          <w:lang w:val="ro-MD"/>
        </w:rPr>
        <w:t xml:space="preserve"> portală, vasodilatație</w:t>
      </w:r>
      <w:r w:rsidR="00B0143E">
        <w:rPr>
          <w:rFonts w:ascii="Times New Roman" w:hAnsi="Times New Roman" w:cs="Times New Roman"/>
          <w:sz w:val="24"/>
          <w:szCs w:val="24"/>
          <w:lang w:val="ro-MD"/>
        </w:rPr>
        <w:t>a</w:t>
      </w:r>
      <w:r w:rsidR="00C816C2" w:rsidRPr="00610E27">
        <w:rPr>
          <w:rFonts w:ascii="Times New Roman" w:hAnsi="Times New Roman" w:cs="Times New Roman"/>
          <w:sz w:val="24"/>
          <w:szCs w:val="24"/>
          <w:lang w:val="ro-MD"/>
        </w:rPr>
        <w:t xml:space="preserve"> și retenție</w:t>
      </w:r>
      <w:r w:rsidR="00B0143E">
        <w:rPr>
          <w:rFonts w:ascii="Times New Roman" w:hAnsi="Times New Roman" w:cs="Times New Roman"/>
          <w:sz w:val="24"/>
          <w:szCs w:val="24"/>
          <w:lang w:val="ro-MD"/>
        </w:rPr>
        <w:t>a</w:t>
      </w:r>
      <w:r w:rsidR="00C816C2" w:rsidRPr="00610E27">
        <w:rPr>
          <w:rFonts w:ascii="Times New Roman" w:hAnsi="Times New Roman" w:cs="Times New Roman"/>
          <w:sz w:val="24"/>
          <w:szCs w:val="24"/>
          <w:lang w:val="ro-MD"/>
        </w:rPr>
        <w:t xml:space="preserve"> de sodiu și apă crește presiunea de perfuzie a capilarelor interstițiale, provocând extravazarea lichidului în cavitatea abdominală. Teoria supraumplerii pr</w:t>
      </w:r>
      <w:r w:rsidR="00B0143E">
        <w:rPr>
          <w:rFonts w:ascii="Times New Roman" w:hAnsi="Times New Roman" w:cs="Times New Roman"/>
          <w:sz w:val="24"/>
          <w:szCs w:val="24"/>
          <w:lang w:val="ro-MD"/>
        </w:rPr>
        <w:t xml:space="preserve">esupune </w:t>
      </w:r>
      <w:r w:rsidR="00C816C2" w:rsidRPr="00610E27">
        <w:rPr>
          <w:rFonts w:ascii="Times New Roman" w:hAnsi="Times New Roman" w:cs="Times New Roman"/>
          <w:sz w:val="24"/>
          <w:szCs w:val="24"/>
          <w:lang w:val="ro-MD"/>
        </w:rPr>
        <w:t xml:space="preserve"> că evenimentul inițial în dezvoltarea ascitei este retenția renală de sare și apă cauzată de tulburări ale ficatului în sine. Aceste tulburări includ </w:t>
      </w:r>
      <w:r w:rsidR="00B0143E">
        <w:rPr>
          <w:rFonts w:ascii="Times New Roman" w:hAnsi="Times New Roman" w:cs="Times New Roman"/>
          <w:sz w:val="24"/>
          <w:szCs w:val="24"/>
          <w:lang w:val="ro-MD"/>
        </w:rPr>
        <w:t xml:space="preserve">dereglarea </w:t>
      </w:r>
      <w:r w:rsidR="00C816C2" w:rsidRPr="00610E27">
        <w:rPr>
          <w:rFonts w:ascii="Times New Roman" w:hAnsi="Times New Roman" w:cs="Times New Roman"/>
          <w:sz w:val="24"/>
          <w:szCs w:val="24"/>
          <w:lang w:val="ro-MD"/>
        </w:rPr>
        <w:t xml:space="preserve"> </w:t>
      </w:r>
      <w:r w:rsidR="00D203F2">
        <w:rPr>
          <w:rFonts w:ascii="Times New Roman" w:hAnsi="Times New Roman" w:cs="Times New Roman"/>
          <w:sz w:val="24"/>
          <w:szCs w:val="24"/>
          <w:lang w:val="ro-MD"/>
        </w:rPr>
        <w:t xml:space="preserve">metabolizării </w:t>
      </w:r>
      <w:r w:rsidR="00C816C2" w:rsidRPr="00610E27">
        <w:rPr>
          <w:rFonts w:ascii="Times New Roman" w:hAnsi="Times New Roman" w:cs="Times New Roman"/>
          <w:sz w:val="24"/>
          <w:szCs w:val="24"/>
          <w:lang w:val="ro-MD"/>
        </w:rPr>
        <w:t>aldosteronul</w:t>
      </w:r>
      <w:r w:rsidR="00D203F2">
        <w:rPr>
          <w:rFonts w:ascii="Times New Roman" w:hAnsi="Times New Roman" w:cs="Times New Roman"/>
          <w:sz w:val="24"/>
          <w:szCs w:val="24"/>
          <w:lang w:val="ro-MD"/>
        </w:rPr>
        <w:t>ui</w:t>
      </w:r>
      <w:r w:rsidR="00C816C2" w:rsidRPr="00610E27">
        <w:rPr>
          <w:rFonts w:ascii="Times New Roman" w:hAnsi="Times New Roman" w:cs="Times New Roman"/>
          <w:sz w:val="24"/>
          <w:szCs w:val="24"/>
          <w:lang w:val="ro-MD"/>
        </w:rPr>
        <w:t xml:space="preserve">, determinând o creștere a </w:t>
      </w:r>
      <w:r w:rsidR="00B0143E">
        <w:rPr>
          <w:rFonts w:ascii="Times New Roman" w:hAnsi="Times New Roman" w:cs="Times New Roman"/>
          <w:sz w:val="24"/>
          <w:szCs w:val="24"/>
          <w:lang w:val="ro-MD"/>
        </w:rPr>
        <w:t>retenției de sare și</w:t>
      </w:r>
      <w:r w:rsidR="00B47D9E" w:rsidRPr="00610E27">
        <w:rPr>
          <w:rFonts w:ascii="Times New Roman" w:hAnsi="Times New Roman" w:cs="Times New Roman"/>
          <w:sz w:val="24"/>
          <w:szCs w:val="24"/>
          <w:lang w:val="ro-MD"/>
        </w:rPr>
        <w:t xml:space="preserve"> apă de către rinichi (hiperaldosteronism secundar).</w:t>
      </w:r>
    </w:p>
    <w:p w:rsidR="00B47D9E"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lastRenderedPageBreak/>
        <w:tab/>
      </w:r>
      <w:r w:rsidR="00B47D9E" w:rsidRPr="00610E27">
        <w:rPr>
          <w:rFonts w:ascii="Times New Roman" w:hAnsi="Times New Roman" w:cs="Times New Roman"/>
          <w:sz w:val="24"/>
          <w:szCs w:val="24"/>
          <w:lang w:val="ro-MD"/>
        </w:rPr>
        <w:t>Un alt mecanism în dezvoltarea ascitei este cel limfatic</w:t>
      </w:r>
      <w:r w:rsidR="00D203F2">
        <w:rPr>
          <w:rFonts w:ascii="Times New Roman" w:hAnsi="Times New Roman" w:cs="Times New Roman"/>
          <w:sz w:val="24"/>
          <w:szCs w:val="24"/>
          <w:lang w:val="ro-MD"/>
        </w:rPr>
        <w:t>,</w:t>
      </w:r>
      <w:r w:rsidR="00B47D9E" w:rsidRPr="00610E27">
        <w:rPr>
          <w:rFonts w:ascii="Times New Roman" w:hAnsi="Times New Roman" w:cs="Times New Roman"/>
          <w:sz w:val="24"/>
          <w:szCs w:val="24"/>
          <w:lang w:val="ro-MD"/>
        </w:rPr>
        <w:t xml:space="preserve"> datorat </w:t>
      </w:r>
      <w:r w:rsidR="00EF2C54">
        <w:rPr>
          <w:rFonts w:ascii="Times New Roman" w:hAnsi="Times New Roman" w:cs="Times New Roman"/>
          <w:sz w:val="24"/>
          <w:szCs w:val="24"/>
          <w:lang w:val="ro-MD"/>
        </w:rPr>
        <w:t xml:space="preserve">trecerii </w:t>
      </w:r>
      <w:r w:rsidR="00B47D9E" w:rsidRPr="00610E27">
        <w:rPr>
          <w:rFonts w:ascii="Times New Roman" w:hAnsi="Times New Roman" w:cs="Times New Roman"/>
          <w:sz w:val="24"/>
          <w:szCs w:val="24"/>
          <w:lang w:val="ro-MD"/>
        </w:rPr>
        <w:t xml:space="preserve"> limfei hepatice în cavitatea peritoneală. Debitul limfatic al canalului toracic normal este de aproximativ 800-1000 ml / zi. În cazul cirozei, fluxul limfatic hepatic se poate apropia de 20 L / zi, depășind capacitatea canalului toracic. Limfa hepatică este bogată în proteine ​​și săracă în trigliceride, ceea ce explică prezența proteinelor în lichidul ascitic.</w:t>
      </w:r>
    </w:p>
    <w:p w:rsidR="00B47D9E" w:rsidRPr="00610E27"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B47D9E" w:rsidRPr="00610E27">
        <w:rPr>
          <w:rFonts w:ascii="Times New Roman" w:hAnsi="Times New Roman" w:cs="Times New Roman"/>
          <w:sz w:val="24"/>
          <w:szCs w:val="24"/>
          <w:lang w:val="ro-MD"/>
        </w:rPr>
        <w:t>Peritonita bacteriană spontană este o complicație la persoanele cu ciroză și ascită. Infecția este gravă și prezintă o rată ridicată a mortalității chiar și atunci când este tratată cu antibiotice. Pro</w:t>
      </w:r>
      <w:r w:rsidR="00EF2C54">
        <w:rPr>
          <w:rFonts w:ascii="Times New Roman" w:hAnsi="Times New Roman" w:cs="Times New Roman"/>
          <w:sz w:val="24"/>
          <w:szCs w:val="24"/>
          <w:lang w:val="ro-MD"/>
        </w:rPr>
        <w:t xml:space="preserve">babil, lichidul peritoneal conține </w:t>
      </w:r>
      <w:r w:rsidR="00B47D9E" w:rsidRPr="00610E27">
        <w:rPr>
          <w:rFonts w:ascii="Times New Roman" w:hAnsi="Times New Roman" w:cs="Times New Roman"/>
          <w:sz w:val="24"/>
          <w:szCs w:val="24"/>
          <w:lang w:val="ro-MD"/>
        </w:rPr>
        <w:t xml:space="preserve">bacterii din sânge sau limfă sau din </w:t>
      </w:r>
      <w:r w:rsidR="00EF2C54">
        <w:rPr>
          <w:rFonts w:ascii="Times New Roman" w:hAnsi="Times New Roman" w:cs="Times New Roman"/>
          <w:sz w:val="24"/>
          <w:szCs w:val="24"/>
          <w:lang w:val="ro-MD"/>
        </w:rPr>
        <w:t xml:space="preserve">cele permeabilizate </w:t>
      </w:r>
      <w:r w:rsidR="00B47D9E" w:rsidRPr="00610E27">
        <w:rPr>
          <w:rFonts w:ascii="Times New Roman" w:hAnsi="Times New Roman" w:cs="Times New Roman"/>
          <w:sz w:val="24"/>
          <w:szCs w:val="24"/>
          <w:lang w:val="ro-MD"/>
        </w:rPr>
        <w:t xml:space="preserve"> prin peretele intestinal. Simptomele includ febră și dureri abdominale. Alte simptome includ agravarea encefalopatiei hepatice, diaree, hipotermie și </w:t>
      </w:r>
      <w:r w:rsidR="00EF2C54">
        <w:rPr>
          <w:rFonts w:ascii="Times New Roman" w:hAnsi="Times New Roman" w:cs="Times New Roman"/>
          <w:sz w:val="24"/>
          <w:szCs w:val="24"/>
          <w:lang w:val="ro-MD"/>
        </w:rPr>
        <w:t xml:space="preserve">pot conduce la </w:t>
      </w:r>
      <w:r w:rsidR="00B47D9E" w:rsidRPr="00610E27">
        <w:rPr>
          <w:rFonts w:ascii="Times New Roman" w:hAnsi="Times New Roman" w:cs="Times New Roman"/>
          <w:sz w:val="24"/>
          <w:szCs w:val="24"/>
          <w:lang w:val="ro-MD"/>
        </w:rPr>
        <w:t>șoc. Este diagnosticat printr-un număr de neutrofile de 250 celule / mm3 sau mai mare și o concentrație de proteine ​​de 1 g / dL sau mai puțin în lichidul ascitic.</w:t>
      </w:r>
    </w:p>
    <w:p w:rsidR="00140A74" w:rsidRDefault="006B660F" w:rsidP="006B660F">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B47D9E" w:rsidRPr="00EF2C54">
        <w:rPr>
          <w:rFonts w:ascii="Times New Roman" w:hAnsi="Times New Roman" w:cs="Times New Roman"/>
          <w:i/>
          <w:sz w:val="24"/>
          <w:szCs w:val="24"/>
          <w:lang w:val="ro-MD"/>
        </w:rPr>
        <w:t>Splenomegali</w:t>
      </w:r>
      <w:r w:rsidR="000E70C2">
        <w:rPr>
          <w:rFonts w:ascii="Times New Roman" w:hAnsi="Times New Roman" w:cs="Times New Roman"/>
          <w:i/>
          <w:sz w:val="24"/>
          <w:szCs w:val="24"/>
          <w:lang w:val="ro-MD"/>
        </w:rPr>
        <w:t>a</w:t>
      </w:r>
      <w:r w:rsidR="00B47D9E" w:rsidRPr="00610E27">
        <w:rPr>
          <w:rFonts w:ascii="Times New Roman" w:hAnsi="Times New Roman" w:cs="Times New Roman"/>
          <w:sz w:val="24"/>
          <w:szCs w:val="24"/>
          <w:lang w:val="ro-MD"/>
        </w:rPr>
        <w:t xml:space="preserve">. Splina se mărește progresiv în hipertensiunea portală din cauza </w:t>
      </w:r>
      <w:r w:rsidR="00EF2C54">
        <w:rPr>
          <w:rFonts w:ascii="Times New Roman" w:hAnsi="Times New Roman" w:cs="Times New Roman"/>
          <w:sz w:val="24"/>
          <w:szCs w:val="24"/>
          <w:lang w:val="ro-MD"/>
        </w:rPr>
        <w:t xml:space="preserve">acumulării </w:t>
      </w:r>
      <w:r w:rsidR="00B47D9E" w:rsidRPr="00610E27">
        <w:rPr>
          <w:rFonts w:ascii="Times New Roman" w:hAnsi="Times New Roman" w:cs="Times New Roman"/>
          <w:sz w:val="24"/>
          <w:szCs w:val="24"/>
          <w:lang w:val="ro-MD"/>
        </w:rPr>
        <w:t xml:space="preserve"> sângelui în vena splenică. Gradul de mărire splenică variază foarte mult și poate ajunge până la 1000 gm, dar nu este neapărat corelat cu alte caracteristici ale hipertensiunii portale. Splina mărită </w:t>
      </w:r>
      <w:r w:rsidR="006C1D22">
        <w:rPr>
          <w:rFonts w:ascii="Times New Roman" w:hAnsi="Times New Roman" w:cs="Times New Roman"/>
          <w:sz w:val="24"/>
          <w:szCs w:val="24"/>
          <w:lang w:val="ro-MD"/>
        </w:rPr>
        <w:t>con</w:t>
      </w:r>
      <w:r w:rsidR="00B47D9E" w:rsidRPr="00610E27">
        <w:rPr>
          <w:rFonts w:ascii="Times New Roman" w:hAnsi="Times New Roman" w:cs="Times New Roman"/>
          <w:sz w:val="24"/>
          <w:szCs w:val="24"/>
          <w:lang w:val="ro-MD"/>
        </w:rPr>
        <w:t>duce adesea la sechestrarea unui număr semnificativ de elemente sanguine și la dezvoltarea unui sindrom cunoscut sub numele de hipersplenism. Hipersplenismul se caracterizează printr-o scădere a duratei de viață a tuturor elementelor f</w:t>
      </w:r>
      <w:r w:rsidR="00140A74">
        <w:rPr>
          <w:rFonts w:ascii="Times New Roman" w:hAnsi="Times New Roman" w:cs="Times New Roman"/>
          <w:sz w:val="24"/>
          <w:szCs w:val="24"/>
          <w:lang w:val="ro-MD"/>
        </w:rPr>
        <w:t xml:space="preserve">igurate </w:t>
      </w:r>
      <w:r w:rsidR="00B47D9E" w:rsidRPr="00610E27">
        <w:rPr>
          <w:rFonts w:ascii="Times New Roman" w:hAnsi="Times New Roman" w:cs="Times New Roman"/>
          <w:sz w:val="24"/>
          <w:szCs w:val="24"/>
          <w:lang w:val="ro-MD"/>
        </w:rPr>
        <w:t xml:space="preserve"> ale sângelui, ducând la anemie, trombocitopenie și leucopenie. </w:t>
      </w:r>
    </w:p>
    <w:p w:rsidR="00A165EB" w:rsidRDefault="006B660F" w:rsidP="00610E27">
      <w:pPr>
        <w:spacing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B47D9E" w:rsidRPr="00FF5616">
        <w:rPr>
          <w:rFonts w:ascii="Times New Roman" w:hAnsi="Times New Roman" w:cs="Times New Roman"/>
          <w:i/>
          <w:sz w:val="24"/>
          <w:szCs w:val="24"/>
          <w:lang w:val="ro-MD"/>
        </w:rPr>
        <w:t>Șunturi portosistemice</w:t>
      </w:r>
      <w:r w:rsidR="00B47D9E" w:rsidRPr="00610E27">
        <w:rPr>
          <w:rFonts w:ascii="Times New Roman" w:hAnsi="Times New Roman" w:cs="Times New Roman"/>
          <w:sz w:val="24"/>
          <w:szCs w:val="24"/>
          <w:lang w:val="ro-MD"/>
        </w:rPr>
        <w:t xml:space="preserve">. Odată cu obstrucția treptată a fluxului de sânge venos în ficat, presiunea din vena portală crește și se dezvoltă </w:t>
      </w:r>
      <w:r w:rsidR="00140A74">
        <w:rPr>
          <w:rFonts w:ascii="Times New Roman" w:hAnsi="Times New Roman" w:cs="Times New Roman"/>
          <w:sz w:val="24"/>
          <w:szCs w:val="24"/>
          <w:lang w:val="ro-MD"/>
        </w:rPr>
        <w:t xml:space="preserve"> colaterale mari între vena  porta</w:t>
      </w:r>
      <w:r w:rsidR="00B47D9E" w:rsidRPr="00610E27">
        <w:rPr>
          <w:rFonts w:ascii="Times New Roman" w:hAnsi="Times New Roman" w:cs="Times New Roman"/>
          <w:sz w:val="24"/>
          <w:szCs w:val="24"/>
          <w:lang w:val="ro-MD"/>
        </w:rPr>
        <w:t xml:space="preserve"> și </w:t>
      </w:r>
      <w:r w:rsidR="00140A74">
        <w:rPr>
          <w:rFonts w:ascii="Times New Roman" w:hAnsi="Times New Roman" w:cs="Times New Roman"/>
          <w:sz w:val="24"/>
          <w:szCs w:val="24"/>
          <w:lang w:val="ro-MD"/>
        </w:rPr>
        <w:t>cavă</w:t>
      </w:r>
      <w:r w:rsidR="00D203F2">
        <w:rPr>
          <w:rFonts w:ascii="Times New Roman" w:hAnsi="Times New Roman" w:cs="Times New Roman"/>
          <w:sz w:val="24"/>
          <w:szCs w:val="24"/>
          <w:lang w:val="ro-MD"/>
        </w:rPr>
        <w:t xml:space="preserve">. </w:t>
      </w:r>
      <w:r w:rsidR="00B47D9E" w:rsidRPr="00610E27">
        <w:rPr>
          <w:rFonts w:ascii="Times New Roman" w:hAnsi="Times New Roman" w:cs="Times New Roman"/>
          <w:sz w:val="24"/>
          <w:szCs w:val="24"/>
          <w:lang w:val="ro-MD"/>
        </w:rPr>
        <w:t xml:space="preserve">Colateralele dintre venele iliace inferioare și cele interne pot da naștere hemoroizilor. Venele dilatate din jurul ombilicului se numesc </w:t>
      </w:r>
      <w:r w:rsidR="00B47D9E" w:rsidRPr="00607640">
        <w:rPr>
          <w:rFonts w:ascii="Times New Roman" w:hAnsi="Times New Roman" w:cs="Times New Roman"/>
          <w:i/>
          <w:sz w:val="24"/>
          <w:szCs w:val="24"/>
          <w:lang w:val="ro-MD"/>
        </w:rPr>
        <w:t>caput medusae</w:t>
      </w:r>
      <w:r w:rsidR="00B47D9E" w:rsidRPr="00610E27">
        <w:rPr>
          <w:rFonts w:ascii="Times New Roman" w:hAnsi="Times New Roman" w:cs="Times New Roman"/>
          <w:sz w:val="24"/>
          <w:szCs w:val="24"/>
          <w:lang w:val="ro-MD"/>
        </w:rPr>
        <w:t xml:space="preserve">. </w:t>
      </w:r>
      <w:r w:rsidR="00D203F2">
        <w:rPr>
          <w:rFonts w:ascii="Times New Roman" w:hAnsi="Times New Roman" w:cs="Times New Roman"/>
          <w:sz w:val="24"/>
          <w:szCs w:val="24"/>
          <w:lang w:val="ro-MD"/>
        </w:rPr>
        <w:t>Se pot dezvolta șunturi por</w:t>
      </w:r>
      <w:r w:rsidR="00B47D9E" w:rsidRPr="00610E27">
        <w:rPr>
          <w:rFonts w:ascii="Times New Roman" w:hAnsi="Times New Roman" w:cs="Times New Roman"/>
          <w:sz w:val="24"/>
          <w:szCs w:val="24"/>
          <w:lang w:val="ro-MD"/>
        </w:rPr>
        <w:t xml:space="preserve">topulmonare </w:t>
      </w:r>
      <w:r w:rsidR="00D203F2">
        <w:rPr>
          <w:rFonts w:ascii="Times New Roman" w:hAnsi="Times New Roman" w:cs="Times New Roman"/>
          <w:sz w:val="24"/>
          <w:szCs w:val="24"/>
          <w:lang w:val="ro-MD"/>
        </w:rPr>
        <w:t xml:space="preserve">care </w:t>
      </w:r>
      <w:r w:rsidR="00B47D9E" w:rsidRPr="00610E27">
        <w:rPr>
          <w:rFonts w:ascii="Times New Roman" w:hAnsi="Times New Roman" w:cs="Times New Roman"/>
          <w:sz w:val="24"/>
          <w:szCs w:val="24"/>
          <w:lang w:val="ro-MD"/>
        </w:rPr>
        <w:t xml:space="preserve">pot determina sângele să ocolească capilarele pulmonare, </w:t>
      </w:r>
      <w:r w:rsidR="006C1D22">
        <w:rPr>
          <w:rFonts w:ascii="Times New Roman" w:hAnsi="Times New Roman" w:cs="Times New Roman"/>
          <w:sz w:val="24"/>
          <w:szCs w:val="24"/>
          <w:lang w:val="ro-MD"/>
        </w:rPr>
        <w:t xml:space="preserve">dereglând </w:t>
      </w:r>
      <w:r w:rsidR="00B47D9E" w:rsidRPr="00610E27">
        <w:rPr>
          <w:rFonts w:ascii="Times New Roman" w:hAnsi="Times New Roman" w:cs="Times New Roman"/>
          <w:sz w:val="24"/>
          <w:szCs w:val="24"/>
          <w:lang w:val="ro-MD"/>
        </w:rPr>
        <w:t xml:space="preserve"> oxigenarea sângelui și producând cianoză. Din punct de vedere clinic, cele mai importante </w:t>
      </w:r>
      <w:r w:rsidR="00D203F2">
        <w:rPr>
          <w:rFonts w:ascii="Times New Roman" w:hAnsi="Times New Roman" w:cs="Times New Roman"/>
          <w:sz w:val="24"/>
          <w:szCs w:val="24"/>
          <w:lang w:val="ro-MD"/>
        </w:rPr>
        <w:t xml:space="preserve">vase </w:t>
      </w:r>
      <w:r w:rsidR="00B027ED">
        <w:rPr>
          <w:rFonts w:ascii="Times New Roman" w:hAnsi="Times New Roman" w:cs="Times New Roman"/>
          <w:sz w:val="24"/>
          <w:szCs w:val="24"/>
          <w:lang w:val="ro-MD"/>
        </w:rPr>
        <w:t xml:space="preserve"> colaterale sunt ale </w:t>
      </w:r>
      <w:r w:rsidR="00B47D9E" w:rsidRPr="00610E27">
        <w:rPr>
          <w:rFonts w:ascii="Times New Roman" w:hAnsi="Times New Roman" w:cs="Times New Roman"/>
          <w:sz w:val="24"/>
          <w:szCs w:val="24"/>
          <w:lang w:val="ro-MD"/>
        </w:rPr>
        <w:t xml:space="preserve"> esofagului. Aceste varice esofagiene cu pereți subțiri sunt supuse rup</w:t>
      </w:r>
      <w:r w:rsidR="006C1D22">
        <w:rPr>
          <w:rFonts w:ascii="Times New Roman" w:hAnsi="Times New Roman" w:cs="Times New Roman"/>
          <w:sz w:val="24"/>
          <w:szCs w:val="24"/>
          <w:lang w:val="ro-MD"/>
        </w:rPr>
        <w:t>erii</w:t>
      </w:r>
      <w:r w:rsidR="00B47D9E" w:rsidRPr="00610E27">
        <w:rPr>
          <w:rFonts w:ascii="Times New Roman" w:hAnsi="Times New Roman" w:cs="Times New Roman"/>
          <w:sz w:val="24"/>
          <w:szCs w:val="24"/>
          <w:lang w:val="ro-MD"/>
        </w:rPr>
        <w:t xml:space="preserve">, producând hemoragii masive și uneori fatale. Sinteza hepatică afectată a factorilor de coagulare și scăderea nivelului de trombocite (trombocitopenie) din cauza </w:t>
      </w:r>
      <w:r w:rsidR="00B027ED">
        <w:rPr>
          <w:rFonts w:ascii="Times New Roman" w:hAnsi="Times New Roman" w:cs="Times New Roman"/>
          <w:sz w:val="24"/>
          <w:szCs w:val="24"/>
          <w:lang w:val="ro-MD"/>
        </w:rPr>
        <w:t xml:space="preserve">hipersplenismuluin pot  </w:t>
      </w:r>
      <w:r w:rsidR="00B47D9E" w:rsidRPr="00610E27">
        <w:rPr>
          <w:rFonts w:ascii="Times New Roman" w:hAnsi="Times New Roman" w:cs="Times New Roman"/>
          <w:sz w:val="24"/>
          <w:szCs w:val="24"/>
          <w:lang w:val="ro-MD"/>
        </w:rPr>
        <w:t>complica controlul sângerărilor esofagiene. Varicele esofagiene se dezvoltă la aproximativ 65% dintre persoanele cu ciroză avansată și provoacă hemoragii masive și moarte la aproximativ jumătate dintre ele. Fiecare episod de sângerare este asociat cu o mortalitate de 30%.</w:t>
      </w:r>
      <w:r w:rsidR="005113C1" w:rsidRPr="00610E27">
        <w:rPr>
          <w:rFonts w:ascii="Times New Roman" w:hAnsi="Times New Roman" w:cs="Times New Roman"/>
          <w:sz w:val="24"/>
          <w:szCs w:val="24"/>
          <w:lang w:val="ro-MD"/>
        </w:rPr>
        <w:t xml:space="preserve"> </w:t>
      </w:r>
    </w:p>
    <w:p w:rsidR="00A165EB" w:rsidRDefault="00A165EB" w:rsidP="00610E27">
      <w:pPr>
        <w:spacing w:line="360" w:lineRule="auto"/>
        <w:jc w:val="both"/>
        <w:rPr>
          <w:rFonts w:ascii="Times New Roman" w:hAnsi="Times New Roman" w:cs="Times New Roman"/>
          <w:sz w:val="24"/>
          <w:szCs w:val="24"/>
          <w:lang w:val="ro-MD"/>
        </w:rPr>
      </w:pPr>
    </w:p>
    <w:p w:rsidR="00B027ED" w:rsidRDefault="00BE0C5A" w:rsidP="00BE0C5A">
      <w:pPr>
        <w:spacing w:line="360" w:lineRule="auto"/>
        <w:jc w:val="both"/>
        <w:rPr>
          <w:rFonts w:ascii="Times New Roman" w:hAnsi="Times New Roman" w:cs="Times New Roman"/>
          <w:b/>
          <w:sz w:val="28"/>
          <w:szCs w:val="28"/>
          <w:lang w:val="ro-MD"/>
        </w:rPr>
      </w:pPr>
      <w:r w:rsidRPr="00BE0C5A">
        <w:rPr>
          <w:rFonts w:ascii="Times New Roman" w:hAnsi="Times New Roman" w:cs="Times New Roman"/>
          <w:b/>
          <w:sz w:val="28"/>
          <w:szCs w:val="28"/>
          <w:lang w:val="ro-MD"/>
        </w:rPr>
        <w:t xml:space="preserve">  </w:t>
      </w:r>
    </w:p>
    <w:p w:rsidR="00BE0C5A" w:rsidRPr="00BE0C5A" w:rsidRDefault="00BE0C5A" w:rsidP="00BE0C5A">
      <w:pPr>
        <w:spacing w:line="360" w:lineRule="auto"/>
        <w:jc w:val="both"/>
        <w:rPr>
          <w:rFonts w:ascii="Times New Roman" w:hAnsi="Times New Roman" w:cs="Times New Roman"/>
          <w:b/>
          <w:sz w:val="28"/>
          <w:szCs w:val="28"/>
          <w:lang w:val="ro-MD"/>
        </w:rPr>
      </w:pPr>
      <w:r w:rsidRPr="00BE0C5A">
        <w:rPr>
          <w:rFonts w:ascii="Times New Roman" w:hAnsi="Times New Roman" w:cs="Times New Roman"/>
          <w:b/>
          <w:sz w:val="28"/>
          <w:szCs w:val="28"/>
          <w:lang w:val="ro-MD"/>
        </w:rPr>
        <w:lastRenderedPageBreak/>
        <w:t xml:space="preserve"> Icter</w:t>
      </w:r>
      <w:r w:rsidR="000E70C2">
        <w:rPr>
          <w:rFonts w:ascii="Times New Roman" w:hAnsi="Times New Roman" w:cs="Times New Roman"/>
          <w:b/>
          <w:sz w:val="28"/>
          <w:szCs w:val="28"/>
          <w:lang w:val="ro-MD"/>
        </w:rPr>
        <w:t xml:space="preserve">ul </w:t>
      </w:r>
      <w:r w:rsidRPr="00BE0C5A">
        <w:rPr>
          <w:rFonts w:ascii="Times New Roman" w:hAnsi="Times New Roman" w:cs="Times New Roman"/>
          <w:b/>
          <w:sz w:val="28"/>
          <w:szCs w:val="28"/>
          <w:lang w:val="ro-MD"/>
        </w:rPr>
        <w:t xml:space="preserve"> și colestază</w:t>
      </w:r>
    </w:p>
    <w:p w:rsidR="000E70C2" w:rsidRDefault="00BE0C5A" w:rsidP="000442E4">
      <w:pPr>
        <w:spacing w:after="0" w:line="360" w:lineRule="auto"/>
        <w:jc w:val="both"/>
        <w:rPr>
          <w:rFonts w:ascii="Times New Roman" w:hAnsi="Times New Roman" w:cs="Times New Roman"/>
          <w:sz w:val="24"/>
          <w:szCs w:val="24"/>
          <w:lang w:val="ro-MD"/>
        </w:rPr>
      </w:pPr>
      <w:r w:rsidRPr="00BE0C5A">
        <w:rPr>
          <w:rFonts w:ascii="Times New Roman" w:hAnsi="Times New Roman" w:cs="Times New Roman"/>
          <w:sz w:val="24"/>
          <w:szCs w:val="24"/>
          <w:lang w:val="ro-MD"/>
        </w:rPr>
        <w:t xml:space="preserve"> </w:t>
      </w:r>
      <w:r w:rsidR="000442E4">
        <w:rPr>
          <w:rFonts w:ascii="Times New Roman" w:hAnsi="Times New Roman" w:cs="Times New Roman"/>
          <w:sz w:val="24"/>
          <w:szCs w:val="24"/>
          <w:lang w:val="ro-MD"/>
        </w:rPr>
        <w:tab/>
      </w:r>
      <w:r w:rsidRPr="00BE0C5A">
        <w:rPr>
          <w:rFonts w:ascii="Times New Roman" w:hAnsi="Times New Roman" w:cs="Times New Roman"/>
          <w:sz w:val="24"/>
          <w:szCs w:val="24"/>
          <w:lang w:val="ro-MD"/>
        </w:rPr>
        <w:t xml:space="preserve"> </w:t>
      </w:r>
      <w:r w:rsidRPr="000E70C2">
        <w:rPr>
          <w:rFonts w:ascii="Times New Roman" w:hAnsi="Times New Roman" w:cs="Times New Roman"/>
          <w:i/>
          <w:sz w:val="24"/>
          <w:szCs w:val="24"/>
          <w:lang w:val="ro-MD"/>
        </w:rPr>
        <w:t>Secreția și compoziția bilei</w:t>
      </w:r>
      <w:r w:rsidRPr="00BE0C5A">
        <w:rPr>
          <w:rFonts w:ascii="Times New Roman" w:hAnsi="Times New Roman" w:cs="Times New Roman"/>
          <w:sz w:val="24"/>
          <w:szCs w:val="24"/>
          <w:lang w:val="ro-MD"/>
        </w:rPr>
        <w:t>. Bila formată în lobulii hepatici este secretată într-o rețea</w:t>
      </w:r>
      <w:r>
        <w:rPr>
          <w:rFonts w:ascii="Times New Roman" w:hAnsi="Times New Roman" w:cs="Times New Roman"/>
          <w:sz w:val="24"/>
          <w:szCs w:val="24"/>
          <w:lang w:val="ro-MD"/>
        </w:rPr>
        <w:t xml:space="preserve"> complexă de canaliculi, ducturi</w:t>
      </w:r>
      <w:r w:rsidRPr="00BE0C5A">
        <w:rPr>
          <w:rFonts w:ascii="Times New Roman" w:hAnsi="Times New Roman" w:cs="Times New Roman"/>
          <w:sz w:val="24"/>
          <w:szCs w:val="24"/>
          <w:lang w:val="ro-MD"/>
        </w:rPr>
        <w:t xml:space="preserve"> biliare mici și </w:t>
      </w:r>
      <w:r w:rsidR="00B86AC3">
        <w:rPr>
          <w:rFonts w:ascii="Times New Roman" w:hAnsi="Times New Roman" w:cs="Times New Roman"/>
          <w:sz w:val="24"/>
          <w:szCs w:val="24"/>
          <w:lang w:val="ro-MD"/>
        </w:rPr>
        <w:t xml:space="preserve"> mai mari. </w:t>
      </w:r>
      <w:r w:rsidR="005706FB" w:rsidRPr="000442E4">
        <w:rPr>
          <w:rFonts w:ascii="Times New Roman" w:hAnsi="Times New Roman" w:cs="Times New Roman"/>
          <w:sz w:val="24"/>
          <w:szCs w:val="24"/>
          <w:lang w:val="ro-MD"/>
        </w:rPr>
        <w:t>C</w:t>
      </w:r>
      <w:r w:rsidRPr="000442E4">
        <w:rPr>
          <w:rFonts w:ascii="Times New Roman" w:hAnsi="Times New Roman" w:cs="Times New Roman"/>
          <w:sz w:val="24"/>
          <w:szCs w:val="24"/>
          <w:lang w:val="ro-MD"/>
        </w:rPr>
        <w:t>anale</w:t>
      </w:r>
      <w:r w:rsidR="005706FB" w:rsidRPr="000442E4">
        <w:rPr>
          <w:rFonts w:ascii="Times New Roman" w:hAnsi="Times New Roman" w:cs="Times New Roman"/>
          <w:sz w:val="24"/>
          <w:szCs w:val="24"/>
          <w:lang w:val="ro-MD"/>
        </w:rPr>
        <w:t>le</w:t>
      </w:r>
      <w:r w:rsidRPr="000442E4">
        <w:rPr>
          <w:rFonts w:ascii="Times New Roman" w:hAnsi="Times New Roman" w:cs="Times New Roman"/>
          <w:sz w:val="24"/>
          <w:szCs w:val="24"/>
          <w:lang w:val="ro-MD"/>
        </w:rPr>
        <w:t xml:space="preserve"> biliare interlobulare se unesc pentru a forma canale biliare mai mari </w:t>
      </w:r>
      <w:r w:rsidR="00B86AC3" w:rsidRPr="000442E4">
        <w:rPr>
          <w:rFonts w:ascii="Times New Roman" w:hAnsi="Times New Roman" w:cs="Times New Roman"/>
          <w:sz w:val="24"/>
          <w:szCs w:val="24"/>
          <w:lang w:val="ro-MD"/>
        </w:rPr>
        <w:t>până l</w:t>
      </w:r>
      <w:r w:rsidRPr="000442E4">
        <w:rPr>
          <w:rFonts w:ascii="Times New Roman" w:hAnsi="Times New Roman" w:cs="Times New Roman"/>
          <w:sz w:val="24"/>
          <w:szCs w:val="24"/>
          <w:lang w:val="ro-MD"/>
        </w:rPr>
        <w:t>a forma</w:t>
      </w:r>
      <w:r w:rsidR="00B86AC3" w:rsidRPr="000442E4">
        <w:rPr>
          <w:rFonts w:ascii="Times New Roman" w:hAnsi="Times New Roman" w:cs="Times New Roman"/>
          <w:sz w:val="24"/>
          <w:szCs w:val="24"/>
          <w:lang w:val="ro-MD"/>
        </w:rPr>
        <w:t xml:space="preserve">rea </w:t>
      </w:r>
      <w:r w:rsidRPr="000442E4">
        <w:rPr>
          <w:rFonts w:ascii="Times New Roman" w:hAnsi="Times New Roman" w:cs="Times New Roman"/>
          <w:sz w:val="24"/>
          <w:szCs w:val="24"/>
          <w:lang w:val="ro-MD"/>
        </w:rPr>
        <w:t xml:space="preserve"> canalul</w:t>
      </w:r>
      <w:r w:rsidR="00B86AC3" w:rsidRPr="000442E4">
        <w:rPr>
          <w:rFonts w:ascii="Times New Roman" w:hAnsi="Times New Roman" w:cs="Times New Roman"/>
          <w:sz w:val="24"/>
          <w:szCs w:val="24"/>
          <w:lang w:val="ro-MD"/>
        </w:rPr>
        <w:t xml:space="preserve">ui bilar </w:t>
      </w:r>
      <w:r w:rsidRPr="000442E4">
        <w:rPr>
          <w:rFonts w:ascii="Times New Roman" w:hAnsi="Times New Roman" w:cs="Times New Roman"/>
          <w:sz w:val="24"/>
          <w:szCs w:val="24"/>
          <w:lang w:val="ro-MD"/>
        </w:rPr>
        <w:t xml:space="preserve"> hepat</w:t>
      </w:r>
      <w:r w:rsidR="00B86AC3" w:rsidRPr="000442E4">
        <w:rPr>
          <w:rFonts w:ascii="Times New Roman" w:hAnsi="Times New Roman" w:cs="Times New Roman"/>
          <w:sz w:val="24"/>
          <w:szCs w:val="24"/>
          <w:lang w:val="ro-MD"/>
        </w:rPr>
        <w:t xml:space="preserve">ic comun </w:t>
      </w:r>
      <w:r w:rsidRPr="000442E4">
        <w:rPr>
          <w:rFonts w:ascii="Times New Roman" w:hAnsi="Times New Roman" w:cs="Times New Roman"/>
          <w:sz w:val="24"/>
          <w:szCs w:val="24"/>
          <w:lang w:val="ro-MD"/>
        </w:rPr>
        <w:t xml:space="preserve">care intră în duoden (adesea după aderarea la </w:t>
      </w:r>
      <w:r w:rsidR="00D64739" w:rsidRPr="000442E4">
        <w:rPr>
          <w:rFonts w:ascii="Times New Roman" w:hAnsi="Times New Roman" w:cs="Times New Roman"/>
          <w:sz w:val="24"/>
          <w:szCs w:val="24"/>
          <w:lang w:val="ro-MD"/>
        </w:rPr>
        <w:t>ductul  pancreatic principal</w:t>
      </w:r>
      <w:r w:rsidRPr="000442E4">
        <w:rPr>
          <w:rFonts w:ascii="Times New Roman" w:hAnsi="Times New Roman" w:cs="Times New Roman"/>
          <w:sz w:val="24"/>
          <w:szCs w:val="24"/>
          <w:lang w:val="ro-MD"/>
        </w:rPr>
        <w:t>) prin ampula  Vater. Bila hepatică este un lichid izotonic cu o compoziție electrolitică asemănătoare cu plasma sanguină. Compoziția</w:t>
      </w:r>
      <w:r w:rsidRPr="00BE0C5A">
        <w:rPr>
          <w:rFonts w:ascii="Times New Roman" w:hAnsi="Times New Roman" w:cs="Times New Roman"/>
          <w:sz w:val="24"/>
          <w:szCs w:val="24"/>
          <w:lang w:val="ro-MD"/>
        </w:rPr>
        <w:t xml:space="preserve"> electrolitică a bilei vezicii biliare diferă de cea a bilei hepatice, deoarece majoritatea anionilor anorganici, clorură și bicarbonat, au fost </w:t>
      </w:r>
      <w:r w:rsidR="00B86AC3">
        <w:rPr>
          <w:rFonts w:ascii="Times New Roman" w:hAnsi="Times New Roman" w:cs="Times New Roman"/>
          <w:sz w:val="24"/>
          <w:szCs w:val="24"/>
          <w:lang w:val="ro-MD"/>
        </w:rPr>
        <w:t xml:space="preserve">reabsorbiți prin </w:t>
      </w:r>
      <w:r w:rsidRPr="00BE0C5A">
        <w:rPr>
          <w:rFonts w:ascii="Times New Roman" w:hAnsi="Times New Roman" w:cs="Times New Roman"/>
          <w:sz w:val="24"/>
          <w:szCs w:val="24"/>
          <w:lang w:val="ro-MD"/>
        </w:rPr>
        <w:t xml:space="preserve"> epiteliul vezicii biliare. Componentele solu</w:t>
      </w:r>
      <w:r w:rsidR="00D64739">
        <w:rPr>
          <w:rFonts w:ascii="Times New Roman" w:hAnsi="Times New Roman" w:cs="Times New Roman"/>
          <w:sz w:val="24"/>
          <w:szCs w:val="24"/>
          <w:lang w:val="ro-MD"/>
        </w:rPr>
        <w:t xml:space="preserve">bile </w:t>
      </w:r>
      <w:r w:rsidR="00B86AC3">
        <w:rPr>
          <w:rFonts w:ascii="Times New Roman" w:hAnsi="Times New Roman" w:cs="Times New Roman"/>
          <w:sz w:val="24"/>
          <w:szCs w:val="24"/>
          <w:lang w:val="ro-MD"/>
        </w:rPr>
        <w:t xml:space="preserve"> majore ale bilei în procente </w:t>
      </w:r>
      <w:r w:rsidRPr="00BE0C5A">
        <w:rPr>
          <w:rFonts w:ascii="Times New Roman" w:hAnsi="Times New Roman" w:cs="Times New Roman"/>
          <w:sz w:val="24"/>
          <w:szCs w:val="24"/>
          <w:lang w:val="ro-MD"/>
        </w:rPr>
        <w:t>includ</w:t>
      </w:r>
      <w:r w:rsidR="00BD09C5">
        <w:rPr>
          <w:rFonts w:ascii="Times New Roman" w:hAnsi="Times New Roman" w:cs="Times New Roman"/>
          <w:sz w:val="24"/>
          <w:szCs w:val="24"/>
          <w:lang w:val="ro-MD"/>
        </w:rPr>
        <w:t xml:space="preserve"> </w:t>
      </w:r>
      <w:r w:rsidR="00B86AC3">
        <w:rPr>
          <w:rFonts w:ascii="Times New Roman" w:hAnsi="Times New Roman" w:cs="Times New Roman"/>
          <w:sz w:val="24"/>
          <w:szCs w:val="24"/>
          <w:lang w:val="ro-MD"/>
        </w:rPr>
        <w:t xml:space="preserve">- </w:t>
      </w:r>
      <w:r w:rsidRPr="00BE0C5A">
        <w:rPr>
          <w:rFonts w:ascii="Times New Roman" w:hAnsi="Times New Roman" w:cs="Times New Roman"/>
          <w:sz w:val="24"/>
          <w:szCs w:val="24"/>
          <w:lang w:val="ro-MD"/>
        </w:rPr>
        <w:t xml:space="preserve"> acizi biliari (80%), lecitină și urme ale altor fosfolipide (16%) și colesterol neesterificat (4,0%). În starea litogenă, valoarea colesterolului poate fi de până la 8-10%. Alți constituenți includ bilirubina conjugată; proteine ​​(toate imunoglobulinele, albumina, metaboliții hormonilor și a</w:t>
      </w:r>
      <w:r w:rsidR="005706FB">
        <w:rPr>
          <w:rFonts w:ascii="Times New Roman" w:hAnsi="Times New Roman" w:cs="Times New Roman"/>
          <w:sz w:val="24"/>
          <w:szCs w:val="24"/>
          <w:lang w:val="ro-MD"/>
        </w:rPr>
        <w:t>lte proteine ​​metabolizate în f</w:t>
      </w:r>
      <w:r w:rsidRPr="00BE0C5A">
        <w:rPr>
          <w:rFonts w:ascii="Times New Roman" w:hAnsi="Times New Roman" w:cs="Times New Roman"/>
          <w:sz w:val="24"/>
          <w:szCs w:val="24"/>
          <w:lang w:val="ro-MD"/>
        </w:rPr>
        <w:t>icat); electroliți; mucus; și, adesea, medicamente și metaboliții lor.</w:t>
      </w:r>
      <w:r w:rsidR="000E70C2">
        <w:rPr>
          <w:rFonts w:ascii="Times New Roman" w:hAnsi="Times New Roman" w:cs="Times New Roman"/>
          <w:sz w:val="24"/>
          <w:szCs w:val="24"/>
          <w:lang w:val="ro-MD"/>
        </w:rPr>
        <w:t xml:space="preserve"> </w:t>
      </w:r>
      <w:r w:rsidR="005113C1" w:rsidRPr="00610E27">
        <w:rPr>
          <w:rFonts w:ascii="Times New Roman" w:hAnsi="Times New Roman" w:cs="Times New Roman"/>
          <w:sz w:val="24"/>
          <w:szCs w:val="24"/>
          <w:lang w:val="ro-MD"/>
        </w:rPr>
        <w:t xml:space="preserve">Secreția bazală totală zilnică a bilei hepatice este de 500–600 ml. Multe substanțe preluate sau sintetizate de hepatocite sunt secretate în canaliculele biliare. </w:t>
      </w:r>
      <w:r w:rsidR="000442E4">
        <w:rPr>
          <w:rFonts w:ascii="Times New Roman" w:hAnsi="Times New Roman" w:cs="Times New Roman"/>
          <w:sz w:val="24"/>
          <w:szCs w:val="24"/>
          <w:lang w:val="ro-MD"/>
        </w:rPr>
        <w:tab/>
      </w:r>
      <w:r w:rsidR="005113C1" w:rsidRPr="00610E27">
        <w:rPr>
          <w:rFonts w:ascii="Times New Roman" w:hAnsi="Times New Roman" w:cs="Times New Roman"/>
          <w:sz w:val="24"/>
          <w:szCs w:val="24"/>
          <w:lang w:val="ro-MD"/>
        </w:rPr>
        <w:t xml:space="preserve">Membrana canaliculară formează microvili și este </w:t>
      </w:r>
      <w:r w:rsidR="00F42085">
        <w:rPr>
          <w:rFonts w:ascii="Times New Roman" w:hAnsi="Times New Roman" w:cs="Times New Roman"/>
          <w:sz w:val="24"/>
          <w:szCs w:val="24"/>
          <w:lang w:val="ro-MD"/>
        </w:rPr>
        <w:t xml:space="preserve">dotată </w:t>
      </w:r>
      <w:r w:rsidR="005113C1" w:rsidRPr="00610E27">
        <w:rPr>
          <w:rFonts w:ascii="Times New Roman" w:hAnsi="Times New Roman" w:cs="Times New Roman"/>
          <w:sz w:val="24"/>
          <w:szCs w:val="24"/>
          <w:lang w:val="ro-MD"/>
        </w:rPr>
        <w:t xml:space="preserve"> cu microfilamente de actină, microtubuli și alte elemente </w:t>
      </w:r>
      <w:r w:rsidR="00F42085">
        <w:rPr>
          <w:rFonts w:ascii="Times New Roman" w:hAnsi="Times New Roman" w:cs="Times New Roman"/>
          <w:sz w:val="24"/>
          <w:szCs w:val="24"/>
          <w:lang w:val="ro-MD"/>
        </w:rPr>
        <w:t xml:space="preserve">contractile. Înainte de secreție </w:t>
      </w:r>
      <w:r w:rsidR="005113C1" w:rsidRPr="00610E27">
        <w:rPr>
          <w:rFonts w:ascii="Times New Roman" w:hAnsi="Times New Roman" w:cs="Times New Roman"/>
          <w:sz w:val="24"/>
          <w:szCs w:val="24"/>
          <w:lang w:val="ro-MD"/>
        </w:rPr>
        <w:t xml:space="preserve"> în bilă, multe substanțe sunt preluate în hepatocit, în timp ce altele, cum ar fi fosfolipidele,  acizi</w:t>
      </w:r>
      <w:r w:rsidR="00E560E7">
        <w:rPr>
          <w:rFonts w:ascii="Times New Roman" w:hAnsi="Times New Roman" w:cs="Times New Roman"/>
          <w:sz w:val="24"/>
          <w:szCs w:val="24"/>
          <w:lang w:val="ro-MD"/>
        </w:rPr>
        <w:t>i</w:t>
      </w:r>
      <w:r w:rsidR="005113C1" w:rsidRPr="00610E27">
        <w:rPr>
          <w:rFonts w:ascii="Times New Roman" w:hAnsi="Times New Roman" w:cs="Times New Roman"/>
          <w:sz w:val="24"/>
          <w:szCs w:val="24"/>
          <w:lang w:val="ro-MD"/>
        </w:rPr>
        <w:t xml:space="preserve"> biliari primari și  colesterol</w:t>
      </w:r>
      <w:r w:rsidR="00E560E7">
        <w:rPr>
          <w:rFonts w:ascii="Times New Roman" w:hAnsi="Times New Roman" w:cs="Times New Roman"/>
          <w:sz w:val="24"/>
          <w:szCs w:val="24"/>
          <w:lang w:val="ro-MD"/>
        </w:rPr>
        <w:t>ul</w:t>
      </w:r>
      <w:r w:rsidR="005113C1" w:rsidRPr="00610E27">
        <w:rPr>
          <w:rFonts w:ascii="Times New Roman" w:hAnsi="Times New Roman" w:cs="Times New Roman"/>
          <w:sz w:val="24"/>
          <w:szCs w:val="24"/>
          <w:lang w:val="ro-MD"/>
        </w:rPr>
        <w:t xml:space="preserve"> sunt sintetizate de novo în hepatocit. Trei mecanisme sunt importante în reglarea fluxului biliar:</w:t>
      </w:r>
    </w:p>
    <w:p w:rsidR="000E70C2" w:rsidRDefault="005113C1" w:rsidP="000442E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(1) transportul activ al acizilor biliari din hep</w:t>
      </w:r>
      <w:r w:rsidR="005706FB">
        <w:rPr>
          <w:rFonts w:ascii="Times New Roman" w:hAnsi="Times New Roman" w:cs="Times New Roman"/>
          <w:sz w:val="24"/>
          <w:szCs w:val="24"/>
          <w:lang w:val="ro-MD"/>
        </w:rPr>
        <w:t xml:space="preserve">atocite în ducturile </w:t>
      </w:r>
      <w:r w:rsidR="00F42085">
        <w:rPr>
          <w:rFonts w:ascii="Times New Roman" w:hAnsi="Times New Roman" w:cs="Times New Roman"/>
          <w:sz w:val="24"/>
          <w:szCs w:val="24"/>
          <w:lang w:val="ro-MD"/>
        </w:rPr>
        <w:t xml:space="preserve"> bilia</w:t>
      </w:r>
      <w:r w:rsidR="005706FB">
        <w:rPr>
          <w:rFonts w:ascii="Times New Roman" w:hAnsi="Times New Roman" w:cs="Times New Roman"/>
          <w:sz w:val="24"/>
          <w:szCs w:val="24"/>
          <w:lang w:val="ro-MD"/>
        </w:rPr>
        <w:t>re</w:t>
      </w:r>
    </w:p>
    <w:p w:rsidR="000E70C2" w:rsidRDefault="005113C1" w:rsidP="000442E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(2) transportul a</w:t>
      </w:r>
      <w:r w:rsidR="00F42085">
        <w:rPr>
          <w:rFonts w:ascii="Times New Roman" w:hAnsi="Times New Roman" w:cs="Times New Roman"/>
          <w:sz w:val="24"/>
          <w:szCs w:val="24"/>
          <w:lang w:val="ro-MD"/>
        </w:rPr>
        <w:t xml:space="preserve">ctiv al altor anioni organici </w:t>
      </w:r>
    </w:p>
    <w:p w:rsidR="000E70C2" w:rsidRDefault="005113C1" w:rsidP="000442E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(3) secreția colangiocelulară. </w:t>
      </w:r>
    </w:p>
    <w:p w:rsidR="005113C1" w:rsidRPr="00610E27" w:rsidRDefault="005113C1" w:rsidP="000442E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Ultimul este un mecanism dependent</w:t>
      </w:r>
      <w:r w:rsidR="00E560E7">
        <w:rPr>
          <w:rFonts w:ascii="Times New Roman" w:hAnsi="Times New Roman" w:cs="Times New Roman"/>
          <w:sz w:val="24"/>
          <w:szCs w:val="24"/>
          <w:lang w:val="ro-MD"/>
        </w:rPr>
        <w:t xml:space="preserve"> de </w:t>
      </w:r>
      <w:r w:rsidR="00F42085">
        <w:rPr>
          <w:rFonts w:ascii="Times New Roman" w:hAnsi="Times New Roman" w:cs="Times New Roman"/>
          <w:sz w:val="24"/>
          <w:szCs w:val="24"/>
          <w:lang w:val="ro-MD"/>
        </w:rPr>
        <w:t>ATP</w:t>
      </w:r>
      <w:r w:rsidR="00E560E7">
        <w:rPr>
          <w:rFonts w:ascii="Times New Roman" w:hAnsi="Times New Roman" w:cs="Times New Roman"/>
          <w:sz w:val="24"/>
          <w:szCs w:val="24"/>
          <w:lang w:val="ro-MD"/>
        </w:rPr>
        <w:t>, dependent de secretină</w:t>
      </w:r>
      <w:r w:rsidRPr="00610E27">
        <w:rPr>
          <w:rFonts w:ascii="Times New Roman" w:hAnsi="Times New Roman" w:cs="Times New Roman"/>
          <w:sz w:val="24"/>
          <w:szCs w:val="24"/>
          <w:lang w:val="ro-MD"/>
        </w:rPr>
        <w:t>, care are ca rezultat secreția unui fluid bogat în sodiu și bicarbonat în căile biliare.</w:t>
      </w:r>
    </w:p>
    <w:p w:rsidR="005113C1" w:rsidRPr="00610E27"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5113C1" w:rsidRPr="000E70C2">
        <w:rPr>
          <w:rFonts w:ascii="Times New Roman" w:hAnsi="Times New Roman" w:cs="Times New Roman"/>
          <w:i/>
          <w:sz w:val="24"/>
          <w:szCs w:val="24"/>
          <w:lang w:val="ro-MD"/>
        </w:rPr>
        <w:t>Acizii biliari</w:t>
      </w:r>
      <w:r w:rsidR="005113C1" w:rsidRPr="00610E27">
        <w:rPr>
          <w:rFonts w:ascii="Times New Roman" w:hAnsi="Times New Roman" w:cs="Times New Roman"/>
          <w:sz w:val="24"/>
          <w:szCs w:val="24"/>
          <w:lang w:val="ro-MD"/>
        </w:rPr>
        <w:t xml:space="preserve">. Acizii biliari primari, acidul colic și acidul chenodeoxicolic (CDCA), sunt sintetizați din colesterol în ficat, conjugați cu glicină sau taurină și secretați în bilă. Acizii biliari secundari, inclusiv deoxicolatul și litocolatul, se formează în colon ca metaboliți bacterieni ai acizilor biliari primari.  Acizii biliari sunt molecule </w:t>
      </w:r>
      <w:r w:rsidR="00BD09C5">
        <w:rPr>
          <w:rFonts w:ascii="Times New Roman" w:hAnsi="Times New Roman" w:cs="Times New Roman"/>
          <w:sz w:val="24"/>
          <w:szCs w:val="24"/>
          <w:lang w:val="ro-MD"/>
        </w:rPr>
        <w:t>cu efect  detergent</w:t>
      </w:r>
      <w:r w:rsidR="005113C1" w:rsidRPr="00610E27">
        <w:rPr>
          <w:rFonts w:ascii="Times New Roman" w:hAnsi="Times New Roman" w:cs="Times New Roman"/>
          <w:sz w:val="24"/>
          <w:szCs w:val="24"/>
          <w:lang w:val="ro-MD"/>
        </w:rPr>
        <w:t xml:space="preserve"> care în soluții apoase formează agregate moleculare numite micele. Colesterolul  este puțin solubil în medii apoase, iar solubilitatea sa în bilă depinde atât de concentrația totală </w:t>
      </w:r>
      <w:r w:rsidR="00F42085">
        <w:rPr>
          <w:rFonts w:ascii="Times New Roman" w:hAnsi="Times New Roman" w:cs="Times New Roman"/>
          <w:sz w:val="24"/>
          <w:szCs w:val="24"/>
          <w:lang w:val="ro-MD"/>
        </w:rPr>
        <w:t xml:space="preserve">de lipide, cât și de procentul </w:t>
      </w:r>
      <w:r w:rsidR="005113C1" w:rsidRPr="00610E27">
        <w:rPr>
          <w:rFonts w:ascii="Times New Roman" w:hAnsi="Times New Roman" w:cs="Times New Roman"/>
          <w:sz w:val="24"/>
          <w:szCs w:val="24"/>
          <w:lang w:val="ro-MD"/>
        </w:rPr>
        <w:t xml:space="preserve"> de acizi biliari și lecitină. Raporturile </w:t>
      </w:r>
      <w:r w:rsidR="00BD09C5">
        <w:rPr>
          <w:rFonts w:ascii="Times New Roman" w:hAnsi="Times New Roman" w:cs="Times New Roman"/>
          <w:sz w:val="24"/>
          <w:szCs w:val="24"/>
          <w:lang w:val="ro-MD"/>
        </w:rPr>
        <w:t xml:space="preserve">adecvate </w:t>
      </w:r>
      <w:r w:rsidR="005113C1" w:rsidRPr="00610E27">
        <w:rPr>
          <w:rFonts w:ascii="Times New Roman" w:hAnsi="Times New Roman" w:cs="Times New Roman"/>
          <w:sz w:val="24"/>
          <w:szCs w:val="24"/>
          <w:lang w:val="ro-MD"/>
        </w:rPr>
        <w:t xml:space="preserve"> ale acestor constituenți favorizează formarea micelelor mixte</w:t>
      </w:r>
      <w:r w:rsidR="005706FB">
        <w:rPr>
          <w:rFonts w:ascii="Times New Roman" w:hAnsi="Times New Roman" w:cs="Times New Roman"/>
          <w:sz w:val="24"/>
          <w:szCs w:val="24"/>
          <w:lang w:val="ro-MD"/>
        </w:rPr>
        <w:t>.</w:t>
      </w:r>
      <w:r w:rsidR="00F42085">
        <w:rPr>
          <w:rFonts w:ascii="Times New Roman" w:hAnsi="Times New Roman" w:cs="Times New Roman"/>
          <w:sz w:val="24"/>
          <w:szCs w:val="24"/>
          <w:lang w:val="ro-MD"/>
        </w:rPr>
        <w:t xml:space="preserve"> </w:t>
      </w:r>
      <w:r w:rsidR="005113C1" w:rsidRPr="00610E27">
        <w:rPr>
          <w:rFonts w:ascii="Times New Roman" w:hAnsi="Times New Roman" w:cs="Times New Roman"/>
          <w:sz w:val="24"/>
          <w:szCs w:val="24"/>
          <w:lang w:val="ro-MD"/>
        </w:rPr>
        <w:t xml:space="preserve"> </w:t>
      </w:r>
      <w:r w:rsidR="00F42085">
        <w:rPr>
          <w:rFonts w:ascii="Times New Roman" w:hAnsi="Times New Roman" w:cs="Times New Roman"/>
          <w:sz w:val="24"/>
          <w:szCs w:val="24"/>
          <w:lang w:val="ro-MD"/>
        </w:rPr>
        <w:t xml:space="preserve">Odată cu </w:t>
      </w:r>
      <w:r w:rsidR="005113C1" w:rsidRPr="00610E27">
        <w:rPr>
          <w:rFonts w:ascii="Times New Roman" w:hAnsi="Times New Roman" w:cs="Times New Roman"/>
          <w:sz w:val="24"/>
          <w:szCs w:val="24"/>
          <w:lang w:val="ro-MD"/>
        </w:rPr>
        <w:t xml:space="preserve"> facilitarea excreției biliare </w:t>
      </w:r>
      <w:r w:rsidR="005706FB">
        <w:rPr>
          <w:rFonts w:ascii="Times New Roman" w:hAnsi="Times New Roman" w:cs="Times New Roman"/>
          <w:sz w:val="24"/>
          <w:szCs w:val="24"/>
          <w:lang w:val="ro-MD"/>
        </w:rPr>
        <w:t xml:space="preserve">și </w:t>
      </w:r>
      <w:r w:rsidR="005113C1" w:rsidRPr="00610E27">
        <w:rPr>
          <w:rFonts w:ascii="Times New Roman" w:hAnsi="Times New Roman" w:cs="Times New Roman"/>
          <w:sz w:val="24"/>
          <w:szCs w:val="24"/>
          <w:lang w:val="ro-MD"/>
        </w:rPr>
        <w:t xml:space="preserve">a colesterolului, acizii biliari </w:t>
      </w:r>
      <w:r w:rsidR="00F42085">
        <w:rPr>
          <w:rFonts w:ascii="Times New Roman" w:hAnsi="Times New Roman" w:cs="Times New Roman"/>
          <w:sz w:val="24"/>
          <w:szCs w:val="24"/>
          <w:lang w:val="ro-MD"/>
        </w:rPr>
        <w:t xml:space="preserve">contribuie la </w:t>
      </w:r>
      <w:r w:rsidR="005113C1" w:rsidRPr="00610E27">
        <w:rPr>
          <w:rFonts w:ascii="Times New Roman" w:hAnsi="Times New Roman" w:cs="Times New Roman"/>
          <w:sz w:val="24"/>
          <w:szCs w:val="24"/>
          <w:lang w:val="ro-MD"/>
        </w:rPr>
        <w:t xml:space="preserve"> absorbția intestinală  grăsimilor  și a vitaminelor liposolubile. Acizii biliari servesc, </w:t>
      </w:r>
      <w:r w:rsidR="005706FB">
        <w:rPr>
          <w:rFonts w:ascii="Times New Roman" w:hAnsi="Times New Roman" w:cs="Times New Roman"/>
          <w:sz w:val="24"/>
          <w:szCs w:val="24"/>
          <w:lang w:val="ro-MD"/>
        </w:rPr>
        <w:t>de asemenea, ca o forță motric</w:t>
      </w:r>
      <w:r w:rsidR="00F42085">
        <w:rPr>
          <w:rFonts w:ascii="Times New Roman" w:hAnsi="Times New Roman" w:cs="Times New Roman"/>
          <w:sz w:val="24"/>
          <w:szCs w:val="24"/>
          <w:lang w:val="ro-MD"/>
        </w:rPr>
        <w:t xml:space="preserve">ă  </w:t>
      </w:r>
      <w:r w:rsidR="005113C1" w:rsidRPr="00610E27">
        <w:rPr>
          <w:rFonts w:ascii="Times New Roman" w:hAnsi="Times New Roman" w:cs="Times New Roman"/>
          <w:sz w:val="24"/>
          <w:szCs w:val="24"/>
          <w:lang w:val="ro-MD"/>
        </w:rPr>
        <w:t xml:space="preserve"> majoră pentru fluxul biliar hepatic și ajută la transportul apei și electroliților în intestinul subțire și colon.</w:t>
      </w:r>
    </w:p>
    <w:p w:rsidR="00A76C8D"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lastRenderedPageBreak/>
        <w:tab/>
      </w:r>
      <w:r w:rsidR="005113C1" w:rsidRPr="000E70C2">
        <w:rPr>
          <w:rFonts w:ascii="Times New Roman" w:hAnsi="Times New Roman" w:cs="Times New Roman"/>
          <w:i/>
          <w:sz w:val="24"/>
          <w:szCs w:val="24"/>
          <w:lang w:val="ro-MD"/>
        </w:rPr>
        <w:t>Circulația enterohepatică</w:t>
      </w:r>
      <w:r w:rsidR="005113C1" w:rsidRPr="00610E27">
        <w:rPr>
          <w:rFonts w:ascii="Times New Roman" w:hAnsi="Times New Roman" w:cs="Times New Roman"/>
          <w:sz w:val="24"/>
          <w:szCs w:val="24"/>
          <w:lang w:val="ro-MD"/>
        </w:rPr>
        <w:t xml:space="preserve">. Acizii biliari </w:t>
      </w:r>
      <w:r w:rsidR="005706FB">
        <w:rPr>
          <w:rFonts w:ascii="Times New Roman" w:hAnsi="Times New Roman" w:cs="Times New Roman"/>
          <w:sz w:val="24"/>
          <w:szCs w:val="24"/>
          <w:lang w:val="ro-MD"/>
        </w:rPr>
        <w:t xml:space="preserve">sunt </w:t>
      </w:r>
      <w:r w:rsidR="00BD09C5">
        <w:rPr>
          <w:rFonts w:ascii="Times New Roman" w:hAnsi="Times New Roman" w:cs="Times New Roman"/>
          <w:sz w:val="24"/>
          <w:szCs w:val="24"/>
          <w:lang w:val="ro-MD"/>
        </w:rPr>
        <w:t xml:space="preserve">mentinuți în cantități stabile </w:t>
      </w:r>
      <w:r w:rsidR="005113C1" w:rsidRPr="00610E27">
        <w:rPr>
          <w:rFonts w:ascii="Times New Roman" w:hAnsi="Times New Roman" w:cs="Times New Roman"/>
          <w:sz w:val="24"/>
          <w:szCs w:val="24"/>
          <w:lang w:val="ro-MD"/>
        </w:rPr>
        <w:t xml:space="preserve"> în condiții normale. Acizii biliari neconjugați și, într-o măsură mai mică, conjugați, sunt absorbiți prin difuzie pasivă de-a lungul întregului intestin. Sărurile biliare conjugate sunt reabsorbite din ileonul terminal de către </w:t>
      </w:r>
      <w:r w:rsidR="0080386C">
        <w:rPr>
          <w:rFonts w:ascii="Times New Roman" w:hAnsi="Times New Roman" w:cs="Times New Roman"/>
          <w:sz w:val="24"/>
          <w:szCs w:val="24"/>
          <w:lang w:val="ro-MD"/>
        </w:rPr>
        <w:t>caraușul</w:t>
      </w:r>
      <w:r w:rsidR="005113C1" w:rsidRPr="00610E27">
        <w:rPr>
          <w:rFonts w:ascii="Times New Roman" w:hAnsi="Times New Roman" w:cs="Times New Roman"/>
          <w:sz w:val="24"/>
          <w:szCs w:val="24"/>
          <w:lang w:val="ro-MD"/>
        </w:rPr>
        <w:t xml:space="preserve"> Na + symport ISBT (= cotransportor de acid biliar de sodiu ileal). Acizii biliari reabsorbiți intră în fluxul sanguin portal și sunt preluați rapid de hepatocite, reconjugați și resecretați în bilă (circulație enterohepatică). În timpul</w:t>
      </w:r>
      <w:r w:rsidR="00915C6E">
        <w:rPr>
          <w:rFonts w:ascii="Times New Roman" w:hAnsi="Times New Roman" w:cs="Times New Roman"/>
          <w:sz w:val="24"/>
          <w:szCs w:val="24"/>
          <w:lang w:val="ro-MD"/>
        </w:rPr>
        <w:t xml:space="preserve"> digestiei</w:t>
      </w:r>
      <w:r w:rsidR="005113C1" w:rsidRPr="00610E27">
        <w:rPr>
          <w:rFonts w:ascii="Times New Roman" w:hAnsi="Times New Roman" w:cs="Times New Roman"/>
          <w:sz w:val="24"/>
          <w:szCs w:val="24"/>
          <w:lang w:val="ro-MD"/>
        </w:rPr>
        <w:t xml:space="preserve">, </w:t>
      </w:r>
      <w:r w:rsidR="00463760">
        <w:rPr>
          <w:rFonts w:ascii="Times New Roman" w:hAnsi="Times New Roman" w:cs="Times New Roman"/>
          <w:sz w:val="24"/>
          <w:szCs w:val="24"/>
          <w:lang w:val="ro-MD"/>
        </w:rPr>
        <w:t xml:space="preserve">conținutul </w:t>
      </w:r>
      <w:r w:rsidR="005113C1" w:rsidRPr="00610E27">
        <w:rPr>
          <w:rFonts w:ascii="Times New Roman" w:hAnsi="Times New Roman" w:cs="Times New Roman"/>
          <w:sz w:val="24"/>
          <w:szCs w:val="24"/>
          <w:lang w:val="ro-MD"/>
        </w:rPr>
        <w:t xml:space="preserve"> de aci</w:t>
      </w:r>
      <w:r w:rsidR="00463760">
        <w:rPr>
          <w:rFonts w:ascii="Times New Roman" w:hAnsi="Times New Roman" w:cs="Times New Roman"/>
          <w:sz w:val="24"/>
          <w:szCs w:val="24"/>
          <w:lang w:val="ro-MD"/>
        </w:rPr>
        <w:t xml:space="preserve">zi </w:t>
      </w:r>
      <w:r w:rsidR="005113C1" w:rsidRPr="00610E27">
        <w:rPr>
          <w:rFonts w:ascii="Times New Roman" w:hAnsi="Times New Roman" w:cs="Times New Roman"/>
          <w:sz w:val="24"/>
          <w:szCs w:val="24"/>
          <w:lang w:val="ro-MD"/>
        </w:rPr>
        <w:t>biliar</w:t>
      </w:r>
      <w:r w:rsidR="00463760">
        <w:rPr>
          <w:rFonts w:ascii="Times New Roman" w:hAnsi="Times New Roman" w:cs="Times New Roman"/>
          <w:sz w:val="24"/>
          <w:szCs w:val="24"/>
          <w:lang w:val="ro-MD"/>
        </w:rPr>
        <w:t>i</w:t>
      </w:r>
      <w:r w:rsidR="005113C1" w:rsidRPr="00610E27">
        <w:rPr>
          <w:rFonts w:ascii="Times New Roman" w:hAnsi="Times New Roman" w:cs="Times New Roman"/>
          <w:sz w:val="24"/>
          <w:szCs w:val="24"/>
          <w:lang w:val="ro-MD"/>
        </w:rPr>
        <w:t xml:space="preserve"> suferă cel puțin unul sau mai multe cicluri enterohepatice, în funcție de mărimea și compoziția mesei. În mod normal, </w:t>
      </w:r>
      <w:r w:rsidR="00915C6E">
        <w:rPr>
          <w:rFonts w:ascii="Times New Roman" w:hAnsi="Times New Roman" w:cs="Times New Roman"/>
          <w:sz w:val="24"/>
          <w:szCs w:val="24"/>
          <w:lang w:val="ro-MD"/>
        </w:rPr>
        <w:t xml:space="preserve">acizii </w:t>
      </w:r>
      <w:r w:rsidR="005113C1" w:rsidRPr="00610E27">
        <w:rPr>
          <w:rFonts w:ascii="Times New Roman" w:hAnsi="Times New Roman" w:cs="Times New Roman"/>
          <w:sz w:val="24"/>
          <w:szCs w:val="24"/>
          <w:lang w:val="ro-MD"/>
        </w:rPr>
        <w:t>biliar</w:t>
      </w:r>
      <w:r w:rsidR="00915C6E">
        <w:rPr>
          <w:rFonts w:ascii="Times New Roman" w:hAnsi="Times New Roman" w:cs="Times New Roman"/>
          <w:sz w:val="24"/>
          <w:szCs w:val="24"/>
          <w:lang w:val="ro-MD"/>
        </w:rPr>
        <w:t>i</w:t>
      </w:r>
      <w:r w:rsidR="005113C1" w:rsidRPr="00610E27">
        <w:rPr>
          <w:rFonts w:ascii="Times New Roman" w:hAnsi="Times New Roman" w:cs="Times New Roman"/>
          <w:sz w:val="24"/>
          <w:szCs w:val="24"/>
          <w:lang w:val="ro-MD"/>
        </w:rPr>
        <w:t xml:space="preserve"> circulă de 5-10 ori pe zi. Acizii biliari care revin în ficat </w:t>
      </w:r>
      <w:r w:rsidR="00A76C8D">
        <w:rPr>
          <w:rFonts w:ascii="Times New Roman" w:hAnsi="Times New Roman" w:cs="Times New Roman"/>
          <w:sz w:val="24"/>
          <w:szCs w:val="24"/>
          <w:lang w:val="ro-MD"/>
        </w:rPr>
        <w:t xml:space="preserve">și </w:t>
      </w:r>
      <w:r w:rsidR="005113C1" w:rsidRPr="00610E27">
        <w:rPr>
          <w:rFonts w:ascii="Times New Roman" w:hAnsi="Times New Roman" w:cs="Times New Roman"/>
          <w:sz w:val="24"/>
          <w:szCs w:val="24"/>
          <w:lang w:val="ro-MD"/>
        </w:rPr>
        <w:t>suprimă sinteza hepatică de novo a acizilor biliari primari din colesterol prin inhibarea e</w:t>
      </w:r>
      <w:r w:rsidR="00463760">
        <w:rPr>
          <w:rFonts w:ascii="Times New Roman" w:hAnsi="Times New Roman" w:cs="Times New Roman"/>
          <w:sz w:val="24"/>
          <w:szCs w:val="24"/>
          <w:lang w:val="ro-MD"/>
        </w:rPr>
        <w:t>nzimei colesterol 7-hidroxilază.</w:t>
      </w:r>
      <w:r w:rsidR="005113C1" w:rsidRPr="00610E27">
        <w:rPr>
          <w:rFonts w:ascii="Times New Roman" w:hAnsi="Times New Roman" w:cs="Times New Roman"/>
          <w:sz w:val="24"/>
          <w:szCs w:val="24"/>
          <w:lang w:val="ro-MD"/>
        </w:rPr>
        <w:t xml:space="preserve"> </w:t>
      </w:r>
    </w:p>
    <w:p w:rsidR="000E70C2"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5113C1" w:rsidRPr="00463760">
        <w:rPr>
          <w:rFonts w:ascii="Times New Roman" w:hAnsi="Times New Roman" w:cs="Times New Roman"/>
          <w:i/>
          <w:sz w:val="24"/>
          <w:szCs w:val="24"/>
          <w:lang w:val="ro-MD"/>
        </w:rPr>
        <w:t>Vezica biliara</w:t>
      </w:r>
      <w:r w:rsidR="005113C1" w:rsidRPr="00610E27">
        <w:rPr>
          <w:rFonts w:ascii="Times New Roman" w:hAnsi="Times New Roman" w:cs="Times New Roman"/>
          <w:sz w:val="24"/>
          <w:szCs w:val="24"/>
          <w:lang w:val="ro-MD"/>
        </w:rPr>
        <w:t xml:space="preserve">. Când sfincterul Oddi este închis, bila hepatică (bila C) este </w:t>
      </w:r>
      <w:r w:rsidR="00A76C8D">
        <w:rPr>
          <w:rFonts w:ascii="Times New Roman" w:hAnsi="Times New Roman" w:cs="Times New Roman"/>
          <w:sz w:val="24"/>
          <w:szCs w:val="24"/>
          <w:lang w:val="ro-MD"/>
        </w:rPr>
        <w:t xml:space="preserve">deviată la vezica biliară, </w:t>
      </w:r>
      <w:r w:rsidR="005113C1" w:rsidRPr="00610E27">
        <w:rPr>
          <w:rFonts w:ascii="Times New Roman" w:hAnsi="Times New Roman" w:cs="Times New Roman"/>
          <w:sz w:val="24"/>
          <w:szCs w:val="24"/>
          <w:lang w:val="ro-MD"/>
        </w:rPr>
        <w:t>și depozitată. Epiteliul vezicii biliare reabsorbe Na +, Cl– și apa din bila stocată, crescând astfel concentrația componentelor biliare specifice (săruri b</w:t>
      </w:r>
      <w:r w:rsidR="00915C6E">
        <w:rPr>
          <w:rFonts w:ascii="Times New Roman" w:hAnsi="Times New Roman" w:cs="Times New Roman"/>
          <w:sz w:val="24"/>
          <w:szCs w:val="24"/>
          <w:lang w:val="ro-MD"/>
        </w:rPr>
        <w:t>iliare, bilirubină-diglucuronid</w:t>
      </w:r>
      <w:r w:rsidR="005113C1" w:rsidRPr="00610E27">
        <w:rPr>
          <w:rFonts w:ascii="Times New Roman" w:hAnsi="Times New Roman" w:cs="Times New Roman"/>
          <w:sz w:val="24"/>
          <w:szCs w:val="24"/>
          <w:lang w:val="ro-MD"/>
        </w:rPr>
        <w:t>, colesterol, fosfatidilcolină etc.). Dacă bila este utilizată pentru digestia grăsimilor (sau dacă apare o undă peristaltică în faza interdigestivă), vezica biliară se contractă și conținutul său este amestecat în porțiuni cu chi</w:t>
      </w:r>
      <w:r w:rsidR="00463760">
        <w:rPr>
          <w:rFonts w:ascii="Times New Roman" w:hAnsi="Times New Roman" w:cs="Times New Roman"/>
          <w:sz w:val="24"/>
          <w:szCs w:val="24"/>
          <w:lang w:val="ro-MD"/>
        </w:rPr>
        <w:t>l</w:t>
      </w:r>
      <w:r w:rsidR="005113C1" w:rsidRPr="00610E27">
        <w:rPr>
          <w:rFonts w:ascii="Times New Roman" w:hAnsi="Times New Roman" w:cs="Times New Roman"/>
          <w:sz w:val="24"/>
          <w:szCs w:val="24"/>
          <w:lang w:val="ro-MD"/>
        </w:rPr>
        <w:t>ul duodenal. Colesterolul din bilă este transportat în interiorul micelelor formate prin agregarea colesterolului cu lecitină și săruri biliare. O modificare a raportului acestor trei substanțe în favoarea colesterolului duce la precipitarea cristalelor de colesterol</w:t>
      </w:r>
      <w:r w:rsidR="007C50E6" w:rsidRPr="00610E27">
        <w:rPr>
          <w:rFonts w:ascii="Times New Roman" w:hAnsi="Times New Roman" w:cs="Times New Roman"/>
          <w:sz w:val="24"/>
          <w:szCs w:val="24"/>
          <w:lang w:val="ro-MD"/>
        </w:rPr>
        <w:t>. Contracția vezicii biliare este declanșată de CCK, care se leagă de receptorii CCKA, și de plexul neuronal al peretelui vezicii biliare, care este inervat de fibrele parasimpatice pregangli</w:t>
      </w:r>
      <w:r w:rsidR="00915C6E">
        <w:rPr>
          <w:rFonts w:ascii="Times New Roman" w:hAnsi="Times New Roman" w:cs="Times New Roman"/>
          <w:sz w:val="24"/>
          <w:szCs w:val="24"/>
          <w:lang w:val="ro-MD"/>
        </w:rPr>
        <w:t>onare ale nervului vag. Substanța P eliberată</w:t>
      </w:r>
      <w:r w:rsidR="007C50E6" w:rsidRPr="00610E27">
        <w:rPr>
          <w:rFonts w:ascii="Times New Roman" w:hAnsi="Times New Roman" w:cs="Times New Roman"/>
          <w:sz w:val="24"/>
          <w:szCs w:val="24"/>
          <w:lang w:val="ro-MD"/>
        </w:rPr>
        <w:t xml:space="preserve"> de fibrele senzoriale </w:t>
      </w:r>
      <w:r w:rsidR="00915C6E">
        <w:rPr>
          <w:rFonts w:ascii="Times New Roman" w:hAnsi="Times New Roman" w:cs="Times New Roman"/>
          <w:sz w:val="24"/>
          <w:szCs w:val="24"/>
          <w:lang w:val="ro-MD"/>
        </w:rPr>
        <w:t xml:space="preserve">stimulează </w:t>
      </w:r>
      <w:r w:rsidR="007C50E6" w:rsidRPr="00610E27">
        <w:rPr>
          <w:rFonts w:ascii="Times New Roman" w:hAnsi="Times New Roman" w:cs="Times New Roman"/>
          <w:sz w:val="24"/>
          <w:szCs w:val="24"/>
          <w:lang w:val="ro-MD"/>
        </w:rPr>
        <w:t xml:space="preserve"> indirect musculatura vezicii biliare prin creșterea eliberării de acetilcolină. Sistemul nervos simpatic inhibă contracțiile vezicii biliare prin intermediu</w:t>
      </w:r>
      <w:r w:rsidR="00915C6E">
        <w:rPr>
          <w:rFonts w:ascii="Times New Roman" w:hAnsi="Times New Roman" w:cs="Times New Roman"/>
          <w:sz w:val="24"/>
          <w:szCs w:val="24"/>
          <w:lang w:val="ro-MD"/>
        </w:rPr>
        <w:t>l adrenoreceptorilor α2.</w:t>
      </w:r>
      <w:r w:rsidR="00463760">
        <w:rPr>
          <w:rFonts w:ascii="Times New Roman" w:hAnsi="Times New Roman" w:cs="Times New Roman"/>
          <w:sz w:val="24"/>
          <w:szCs w:val="24"/>
          <w:lang w:val="ro-MD"/>
        </w:rPr>
        <w:t xml:space="preserve"> A</w:t>
      </w:r>
      <w:r w:rsidR="007C50E6" w:rsidRPr="00610E27">
        <w:rPr>
          <w:rFonts w:ascii="Times New Roman" w:hAnsi="Times New Roman" w:cs="Times New Roman"/>
          <w:sz w:val="24"/>
          <w:szCs w:val="24"/>
          <w:lang w:val="ro-MD"/>
        </w:rPr>
        <w:t xml:space="preserve">cizii grași și produsele de digestie a proteinelor, precum și gălbenușul de ou și MgSO4 </w:t>
      </w:r>
      <w:r w:rsidR="005706FB">
        <w:rPr>
          <w:rFonts w:ascii="Times New Roman" w:hAnsi="Times New Roman" w:cs="Times New Roman"/>
          <w:sz w:val="24"/>
          <w:szCs w:val="24"/>
          <w:lang w:val="ro-MD"/>
        </w:rPr>
        <w:t xml:space="preserve">   </w:t>
      </w:r>
      <w:r w:rsidR="007C50E6" w:rsidRPr="00610E27">
        <w:rPr>
          <w:rFonts w:ascii="Times New Roman" w:hAnsi="Times New Roman" w:cs="Times New Roman"/>
          <w:sz w:val="24"/>
          <w:szCs w:val="24"/>
          <w:lang w:val="ro-MD"/>
        </w:rPr>
        <w:t>stimulează în mod eficient secreția CCK.</w:t>
      </w:r>
    </w:p>
    <w:p w:rsidR="00AB23D7"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0E70C2" w:rsidRPr="000E70C2">
        <w:rPr>
          <w:rFonts w:ascii="Times New Roman" w:hAnsi="Times New Roman" w:cs="Times New Roman"/>
          <w:i/>
          <w:sz w:val="24"/>
          <w:szCs w:val="24"/>
          <w:lang w:val="ro-MD"/>
        </w:rPr>
        <w:t xml:space="preserve"> </w:t>
      </w:r>
      <w:r w:rsidR="007C50E6" w:rsidRPr="000E70C2">
        <w:rPr>
          <w:rFonts w:ascii="Times New Roman" w:hAnsi="Times New Roman" w:cs="Times New Roman"/>
          <w:i/>
          <w:sz w:val="24"/>
          <w:szCs w:val="24"/>
          <w:lang w:val="ro-MD"/>
        </w:rPr>
        <w:t>Funcția  excreto</w:t>
      </w:r>
      <w:r w:rsidR="00463760" w:rsidRPr="000E70C2">
        <w:rPr>
          <w:rFonts w:ascii="Times New Roman" w:hAnsi="Times New Roman" w:cs="Times New Roman"/>
          <w:i/>
          <w:sz w:val="24"/>
          <w:szCs w:val="24"/>
          <w:lang w:val="ro-MD"/>
        </w:rPr>
        <w:t>a</w:t>
      </w:r>
      <w:r w:rsidR="007C50E6" w:rsidRPr="000E70C2">
        <w:rPr>
          <w:rFonts w:ascii="Times New Roman" w:hAnsi="Times New Roman" w:cs="Times New Roman"/>
          <w:i/>
          <w:sz w:val="24"/>
          <w:szCs w:val="24"/>
          <w:lang w:val="ro-MD"/>
        </w:rPr>
        <w:t>r</w:t>
      </w:r>
      <w:r w:rsidR="00463760" w:rsidRPr="000E70C2">
        <w:rPr>
          <w:rFonts w:ascii="Times New Roman" w:hAnsi="Times New Roman" w:cs="Times New Roman"/>
          <w:i/>
          <w:sz w:val="24"/>
          <w:szCs w:val="24"/>
          <w:lang w:val="ro-MD"/>
        </w:rPr>
        <w:t>e  a</w:t>
      </w:r>
      <w:r w:rsidR="007C50E6" w:rsidRPr="000E70C2">
        <w:rPr>
          <w:rFonts w:ascii="Times New Roman" w:hAnsi="Times New Roman" w:cs="Times New Roman"/>
          <w:i/>
          <w:sz w:val="24"/>
          <w:szCs w:val="24"/>
          <w:lang w:val="ro-MD"/>
        </w:rPr>
        <w:t xml:space="preserve"> ficatului</w:t>
      </w:r>
      <w:r w:rsidR="007C50E6" w:rsidRPr="00610E27">
        <w:rPr>
          <w:rFonts w:ascii="Times New Roman" w:hAnsi="Times New Roman" w:cs="Times New Roman"/>
          <w:sz w:val="24"/>
          <w:szCs w:val="24"/>
          <w:lang w:val="ro-MD"/>
        </w:rPr>
        <w:t xml:space="preserve">. Ficatul detoxifică și excretă multe substanțe preponderent lipofile, care sunt </w:t>
      </w:r>
      <w:r w:rsidR="005706FB">
        <w:rPr>
          <w:rFonts w:ascii="Times New Roman" w:hAnsi="Times New Roman" w:cs="Times New Roman"/>
          <w:sz w:val="24"/>
          <w:szCs w:val="24"/>
          <w:lang w:val="ro-MD"/>
        </w:rPr>
        <w:t xml:space="preserve"> sintetizate </w:t>
      </w:r>
      <w:r w:rsidR="007C50E6" w:rsidRPr="00610E27">
        <w:rPr>
          <w:rFonts w:ascii="Times New Roman" w:hAnsi="Times New Roman" w:cs="Times New Roman"/>
          <w:sz w:val="24"/>
          <w:szCs w:val="24"/>
          <w:lang w:val="ro-MD"/>
        </w:rPr>
        <w:t xml:space="preserve"> (bilirubină sau hormoni steroizi), fie provin din tractul intestinal (antibioticul </w:t>
      </w:r>
      <w:r w:rsidR="00463760">
        <w:rPr>
          <w:rFonts w:ascii="Times New Roman" w:hAnsi="Times New Roman" w:cs="Times New Roman"/>
          <w:sz w:val="24"/>
          <w:szCs w:val="24"/>
          <w:lang w:val="ro-MD"/>
        </w:rPr>
        <w:t>cloramfenicol). A</w:t>
      </w:r>
      <w:r w:rsidR="007C50E6" w:rsidRPr="00610E27">
        <w:rPr>
          <w:rFonts w:ascii="Times New Roman" w:hAnsi="Times New Roman" w:cs="Times New Roman"/>
          <w:sz w:val="24"/>
          <w:szCs w:val="24"/>
          <w:lang w:val="ro-MD"/>
        </w:rPr>
        <w:t xml:space="preserve">cest lucru necesită o biotransformare prealabilă a substanțelor. În prima etapă a procesului, grupurile  OH, NH2 sau COOH sunt </w:t>
      </w:r>
      <w:r w:rsidR="00AB23D7">
        <w:rPr>
          <w:rFonts w:ascii="Times New Roman" w:hAnsi="Times New Roman" w:cs="Times New Roman"/>
          <w:sz w:val="24"/>
          <w:szCs w:val="24"/>
          <w:lang w:val="ro-MD"/>
        </w:rPr>
        <w:t xml:space="preserve">atașate </w:t>
      </w:r>
      <w:r w:rsidR="007C50E6" w:rsidRPr="00610E27">
        <w:rPr>
          <w:rFonts w:ascii="Times New Roman" w:hAnsi="Times New Roman" w:cs="Times New Roman"/>
          <w:sz w:val="24"/>
          <w:szCs w:val="24"/>
          <w:lang w:val="ro-MD"/>
        </w:rPr>
        <w:t xml:space="preserve"> enzimatic (prin monooxigenaze) la substanțele hidrofobe. În a doua etapă, substanțele sunt conjugate cu acid glucuronic, acetat, glutation, glicină, sulfați etc. Conjugații </w:t>
      </w:r>
      <w:r w:rsidR="00AB23D7">
        <w:rPr>
          <w:rFonts w:ascii="Times New Roman" w:hAnsi="Times New Roman" w:cs="Times New Roman"/>
          <w:sz w:val="24"/>
          <w:szCs w:val="24"/>
          <w:lang w:val="ro-MD"/>
        </w:rPr>
        <w:t xml:space="preserve">devin </w:t>
      </w:r>
      <w:r w:rsidR="007C50E6" w:rsidRPr="00610E27">
        <w:rPr>
          <w:rFonts w:ascii="Times New Roman" w:hAnsi="Times New Roman" w:cs="Times New Roman"/>
          <w:sz w:val="24"/>
          <w:szCs w:val="24"/>
          <w:lang w:val="ro-MD"/>
        </w:rPr>
        <w:t xml:space="preserve">solubili în apă și pot fi  excretați în urină, fie secretați în bilă și </w:t>
      </w:r>
      <w:r w:rsidR="00AB23D7">
        <w:rPr>
          <w:rFonts w:ascii="Times New Roman" w:hAnsi="Times New Roman" w:cs="Times New Roman"/>
          <w:sz w:val="24"/>
          <w:szCs w:val="24"/>
          <w:lang w:val="ro-MD"/>
        </w:rPr>
        <w:t xml:space="preserve">excretate în fecale. </w:t>
      </w:r>
    </w:p>
    <w:p w:rsidR="007C50E6" w:rsidRPr="00610E27"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 xml:space="preserve"> </w:t>
      </w:r>
      <w:r>
        <w:rPr>
          <w:rFonts w:ascii="Times New Roman" w:hAnsi="Times New Roman" w:cs="Times New Roman"/>
          <w:i/>
          <w:sz w:val="24"/>
          <w:szCs w:val="24"/>
          <w:lang w:val="ro-MD"/>
        </w:rPr>
        <w:tab/>
      </w:r>
      <w:r w:rsidR="007C50E6" w:rsidRPr="000E70C2">
        <w:rPr>
          <w:rFonts w:ascii="Times New Roman" w:hAnsi="Times New Roman" w:cs="Times New Roman"/>
          <w:i/>
          <w:sz w:val="24"/>
          <w:szCs w:val="24"/>
          <w:lang w:val="ro-MD"/>
        </w:rPr>
        <w:t>Producția și metabolismul bilirubinei</w:t>
      </w:r>
      <w:r w:rsidR="00AB23D7">
        <w:rPr>
          <w:rFonts w:ascii="Times New Roman" w:hAnsi="Times New Roman" w:cs="Times New Roman"/>
          <w:sz w:val="24"/>
          <w:szCs w:val="24"/>
          <w:lang w:val="ro-MD"/>
        </w:rPr>
        <w:t xml:space="preserve">. Bilirubina este  un pigment tetrapirolic și </w:t>
      </w:r>
      <w:r w:rsidR="007C50E6" w:rsidRPr="00610E27">
        <w:rPr>
          <w:rFonts w:ascii="Times New Roman" w:hAnsi="Times New Roman" w:cs="Times New Roman"/>
          <w:sz w:val="24"/>
          <w:szCs w:val="24"/>
          <w:lang w:val="ro-MD"/>
        </w:rPr>
        <w:t xml:space="preserve"> un produs </w:t>
      </w:r>
      <w:r w:rsidR="00AB23D7">
        <w:rPr>
          <w:rFonts w:ascii="Times New Roman" w:hAnsi="Times New Roman" w:cs="Times New Roman"/>
          <w:sz w:val="24"/>
          <w:szCs w:val="24"/>
          <w:lang w:val="ro-MD"/>
        </w:rPr>
        <w:t xml:space="preserve">de </w:t>
      </w:r>
      <w:r w:rsidR="007C50E6" w:rsidRPr="00610E27">
        <w:rPr>
          <w:rFonts w:ascii="Times New Roman" w:hAnsi="Times New Roman" w:cs="Times New Roman"/>
          <w:sz w:val="24"/>
          <w:szCs w:val="24"/>
          <w:lang w:val="ro-MD"/>
        </w:rPr>
        <w:t xml:space="preserve"> </w:t>
      </w:r>
      <w:r w:rsidR="00AB23D7">
        <w:rPr>
          <w:rFonts w:ascii="Times New Roman" w:hAnsi="Times New Roman" w:cs="Times New Roman"/>
          <w:sz w:val="24"/>
          <w:szCs w:val="24"/>
          <w:lang w:val="ro-MD"/>
        </w:rPr>
        <w:t>metabolizare a</w:t>
      </w:r>
      <w:r w:rsidR="007C50E6" w:rsidRPr="00610E27">
        <w:rPr>
          <w:rFonts w:ascii="Times New Roman" w:hAnsi="Times New Roman" w:cs="Times New Roman"/>
          <w:sz w:val="24"/>
          <w:szCs w:val="24"/>
          <w:lang w:val="ro-MD"/>
        </w:rPr>
        <w:t>l hemului (feroprotoporfirina IX). Aproximativ 70-80% din cele 250-300 mg de bilirubină produse în fiecare zi provin</w:t>
      </w:r>
      <w:r w:rsidR="00AB23D7">
        <w:rPr>
          <w:rFonts w:ascii="Times New Roman" w:hAnsi="Times New Roman" w:cs="Times New Roman"/>
          <w:sz w:val="24"/>
          <w:szCs w:val="24"/>
          <w:lang w:val="ro-MD"/>
        </w:rPr>
        <w:t xml:space="preserve"> din </w:t>
      </w:r>
      <w:r w:rsidR="00A76C8D">
        <w:rPr>
          <w:rFonts w:ascii="Times New Roman" w:hAnsi="Times New Roman" w:cs="Times New Roman"/>
          <w:sz w:val="24"/>
          <w:szCs w:val="24"/>
          <w:lang w:val="ro-MD"/>
        </w:rPr>
        <w:t xml:space="preserve">degradarea </w:t>
      </w:r>
      <w:r w:rsidR="00AB23D7">
        <w:rPr>
          <w:rFonts w:ascii="Times New Roman" w:hAnsi="Times New Roman" w:cs="Times New Roman"/>
          <w:sz w:val="24"/>
          <w:szCs w:val="24"/>
          <w:lang w:val="ro-MD"/>
        </w:rPr>
        <w:t xml:space="preserve"> hemoglobinei</w:t>
      </w:r>
      <w:r w:rsidR="00A76C8D">
        <w:rPr>
          <w:rFonts w:ascii="Times New Roman" w:hAnsi="Times New Roman" w:cs="Times New Roman"/>
          <w:sz w:val="24"/>
          <w:szCs w:val="24"/>
          <w:lang w:val="ro-MD"/>
        </w:rPr>
        <w:t>. Restul provin</w:t>
      </w:r>
      <w:r w:rsidR="007C50E6" w:rsidRPr="00610E27">
        <w:rPr>
          <w:rFonts w:ascii="Times New Roman" w:hAnsi="Times New Roman" w:cs="Times New Roman"/>
          <w:sz w:val="24"/>
          <w:szCs w:val="24"/>
          <w:lang w:val="ro-MD"/>
        </w:rPr>
        <w:t xml:space="preserve"> din mioglobina și citocromi</w:t>
      </w:r>
      <w:r w:rsidR="00AB23D7">
        <w:rPr>
          <w:rFonts w:ascii="Times New Roman" w:hAnsi="Times New Roman" w:cs="Times New Roman"/>
          <w:sz w:val="24"/>
          <w:szCs w:val="24"/>
          <w:lang w:val="ro-MD"/>
        </w:rPr>
        <w:t xml:space="preserve">. </w:t>
      </w:r>
      <w:r w:rsidR="00463760">
        <w:rPr>
          <w:rFonts w:ascii="Times New Roman" w:hAnsi="Times New Roman" w:cs="Times New Roman"/>
          <w:sz w:val="24"/>
          <w:szCs w:val="24"/>
          <w:lang w:val="ro-MD"/>
        </w:rPr>
        <w:t xml:space="preserve"> </w:t>
      </w:r>
    </w:p>
    <w:p w:rsidR="007C50E6" w:rsidRPr="00610E27"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lastRenderedPageBreak/>
        <w:tab/>
      </w:r>
      <w:r>
        <w:rPr>
          <w:rFonts w:ascii="Times New Roman" w:hAnsi="Times New Roman" w:cs="Times New Roman"/>
          <w:sz w:val="24"/>
          <w:szCs w:val="24"/>
          <w:lang w:val="ro-MD"/>
        </w:rPr>
        <w:tab/>
      </w:r>
      <w:r w:rsidR="007C50E6" w:rsidRPr="000E70C2">
        <w:rPr>
          <w:rFonts w:ascii="Times New Roman" w:hAnsi="Times New Roman" w:cs="Times New Roman"/>
          <w:sz w:val="24"/>
          <w:szCs w:val="24"/>
          <w:lang w:val="ro-MD"/>
        </w:rPr>
        <w:t>Formarea bilirubinei</w:t>
      </w:r>
      <w:r w:rsidR="007C50E6" w:rsidRPr="00610E27">
        <w:rPr>
          <w:rFonts w:ascii="Times New Roman" w:hAnsi="Times New Roman" w:cs="Times New Roman"/>
          <w:sz w:val="24"/>
          <w:szCs w:val="24"/>
          <w:lang w:val="ro-MD"/>
        </w:rPr>
        <w:t xml:space="preserve"> are loc în celulele reticuloendoteliale, în principal în splină și ficat. Fiecare gram de hemoglobină produce cca. 35 mg de bilirubină. Prima reacție, catalizată de enzima microsomală hemoxigenază, clivează oxidativ  porfirină</w:t>
      </w:r>
      <w:r w:rsidR="00463760">
        <w:rPr>
          <w:rFonts w:ascii="Times New Roman" w:hAnsi="Times New Roman" w:cs="Times New Roman"/>
          <w:sz w:val="24"/>
          <w:szCs w:val="24"/>
          <w:lang w:val="ro-MD"/>
        </w:rPr>
        <w:t>.</w:t>
      </w:r>
      <w:r w:rsidR="007C50E6" w:rsidRPr="00610E27">
        <w:rPr>
          <w:rFonts w:ascii="Times New Roman" w:hAnsi="Times New Roman" w:cs="Times New Roman"/>
          <w:sz w:val="24"/>
          <w:szCs w:val="24"/>
          <w:lang w:val="ro-MD"/>
        </w:rPr>
        <w:t xml:space="preserve"> Produsele finale ale acestei reacții sunt biliverdina, monoxidul de carbon și fierul. A doua reacție, catalizată de enzima citosolică biliverdin </w:t>
      </w:r>
      <w:r w:rsidR="001F16E2">
        <w:rPr>
          <w:rFonts w:ascii="Times New Roman" w:hAnsi="Times New Roman" w:cs="Times New Roman"/>
          <w:sz w:val="24"/>
          <w:szCs w:val="24"/>
          <w:lang w:val="ro-MD"/>
        </w:rPr>
        <w:t>-</w:t>
      </w:r>
      <w:r w:rsidR="007C50E6" w:rsidRPr="00610E27">
        <w:rPr>
          <w:rFonts w:ascii="Times New Roman" w:hAnsi="Times New Roman" w:cs="Times New Roman"/>
          <w:sz w:val="24"/>
          <w:szCs w:val="24"/>
          <w:lang w:val="ro-MD"/>
        </w:rPr>
        <w:t xml:space="preserve">reductază, reduce </w:t>
      </w:r>
      <w:r w:rsidR="001F16E2">
        <w:rPr>
          <w:rFonts w:ascii="Times New Roman" w:hAnsi="Times New Roman" w:cs="Times New Roman"/>
          <w:sz w:val="24"/>
          <w:szCs w:val="24"/>
          <w:lang w:val="ro-MD"/>
        </w:rPr>
        <w:t xml:space="preserve">biliverdina </w:t>
      </w:r>
      <w:r w:rsidR="007C50E6" w:rsidRPr="00610E27">
        <w:rPr>
          <w:rFonts w:ascii="Times New Roman" w:hAnsi="Times New Roman" w:cs="Times New Roman"/>
          <w:sz w:val="24"/>
          <w:szCs w:val="24"/>
          <w:lang w:val="ro-MD"/>
        </w:rPr>
        <w:t>și o transformă în bilirubină. Bilirubina formată în celulele reticuloendoteliale este practic insolubilă în apă. Bilirubina liberă neconjugată (bilirubina „indirectă”) este liposolubilă și toxică. Pentru a fi transportată în sânge, bilirubina trebuie solubilizată. Acest lucru se realizează prin legarea sa reversibilă, non-covalentă</w:t>
      </w:r>
      <w:r w:rsidR="001F16E2">
        <w:rPr>
          <w:rFonts w:ascii="Times New Roman" w:hAnsi="Times New Roman" w:cs="Times New Roman"/>
          <w:sz w:val="24"/>
          <w:szCs w:val="24"/>
          <w:lang w:val="ro-MD"/>
        </w:rPr>
        <w:t>, de albumină (2 mol bilirubină-</w:t>
      </w:r>
      <w:r w:rsidR="007C50E6" w:rsidRPr="00610E27">
        <w:rPr>
          <w:rFonts w:ascii="Times New Roman" w:hAnsi="Times New Roman" w:cs="Times New Roman"/>
          <w:sz w:val="24"/>
          <w:szCs w:val="24"/>
          <w:lang w:val="ro-MD"/>
        </w:rPr>
        <w:t xml:space="preserve"> 1 mol albumină). Bilirubina neconjugată legată de albumină este transportată la ficat, unde aceasta, dar nu și albumi</w:t>
      </w:r>
      <w:r w:rsidR="001F16E2">
        <w:rPr>
          <w:rFonts w:ascii="Times New Roman" w:hAnsi="Times New Roman" w:cs="Times New Roman"/>
          <w:sz w:val="24"/>
          <w:szCs w:val="24"/>
          <w:lang w:val="ro-MD"/>
        </w:rPr>
        <w:t xml:space="preserve">na, este preluată de hepatocite. </w:t>
      </w:r>
      <w:r w:rsidR="007C50E6" w:rsidRPr="00610E27">
        <w:rPr>
          <w:rFonts w:ascii="Times New Roman" w:hAnsi="Times New Roman" w:cs="Times New Roman"/>
          <w:sz w:val="24"/>
          <w:szCs w:val="24"/>
          <w:lang w:val="ro-MD"/>
        </w:rPr>
        <w:t xml:space="preserve">După intrarea în hepatocit, bilirubina neconjugată este legată în citosol de proteine, </w:t>
      </w:r>
      <w:r w:rsidR="001522ED">
        <w:rPr>
          <w:rFonts w:ascii="Times New Roman" w:hAnsi="Times New Roman" w:cs="Times New Roman"/>
          <w:sz w:val="24"/>
          <w:szCs w:val="24"/>
          <w:lang w:val="ro-MD"/>
        </w:rPr>
        <w:t xml:space="preserve">numite </w:t>
      </w:r>
      <w:r w:rsidR="007C50E6" w:rsidRPr="00610E27">
        <w:rPr>
          <w:rFonts w:ascii="Times New Roman" w:hAnsi="Times New Roman" w:cs="Times New Roman"/>
          <w:sz w:val="24"/>
          <w:szCs w:val="24"/>
          <w:lang w:val="ro-MD"/>
        </w:rPr>
        <w:t xml:space="preserve"> ligandine. Aceste proteine ​​servesc atât pentru a reduce efluxul de bilirubină înapoi în ser, cât și pentru a prezenta bilirubina pentru conjugare.</w:t>
      </w:r>
    </w:p>
    <w:p w:rsidR="00A9578A" w:rsidRPr="00610E27" w:rsidRDefault="000442E4" w:rsidP="00610E27">
      <w:p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7C50E6" w:rsidRPr="00610E27">
        <w:rPr>
          <w:rFonts w:ascii="Times New Roman" w:hAnsi="Times New Roman" w:cs="Times New Roman"/>
          <w:sz w:val="24"/>
          <w:szCs w:val="24"/>
          <w:lang w:val="ro-MD"/>
        </w:rPr>
        <w:t xml:space="preserve">În reticulul endoplasmatic, bilirubina este conjugată cu una sau două </w:t>
      </w:r>
      <w:r w:rsidR="000024DE">
        <w:rPr>
          <w:rFonts w:ascii="Times New Roman" w:hAnsi="Times New Roman" w:cs="Times New Roman"/>
          <w:sz w:val="24"/>
          <w:szCs w:val="24"/>
          <w:lang w:val="ro-MD"/>
        </w:rPr>
        <w:t xml:space="preserve">molecule </w:t>
      </w:r>
      <w:r w:rsidR="007C50E6" w:rsidRPr="00610E27">
        <w:rPr>
          <w:rFonts w:ascii="Times New Roman" w:hAnsi="Times New Roman" w:cs="Times New Roman"/>
          <w:sz w:val="24"/>
          <w:szCs w:val="24"/>
          <w:lang w:val="ro-MD"/>
        </w:rPr>
        <w:t>de acid glucuronic printr-o UDP-glucuronosiltransferază specifică pentru a forma  mono și, respectiv, diglucuronid</w:t>
      </w:r>
      <w:r w:rsidR="000024DE">
        <w:rPr>
          <w:rFonts w:ascii="Times New Roman" w:hAnsi="Times New Roman" w:cs="Times New Roman"/>
          <w:sz w:val="24"/>
          <w:szCs w:val="24"/>
          <w:lang w:val="ro-MD"/>
        </w:rPr>
        <w:t xml:space="preserve">bilirubină. </w:t>
      </w:r>
      <w:r w:rsidR="007C50E6" w:rsidRPr="00610E27">
        <w:rPr>
          <w:rFonts w:ascii="Times New Roman" w:hAnsi="Times New Roman" w:cs="Times New Roman"/>
          <w:sz w:val="24"/>
          <w:szCs w:val="24"/>
          <w:lang w:val="ro-MD"/>
        </w:rPr>
        <w:t xml:space="preserve"> Conjugarea perturbă legătura internă de hidrogen care limitează solubilitatea </w:t>
      </w:r>
      <w:r w:rsidR="003714C3">
        <w:rPr>
          <w:rFonts w:ascii="Times New Roman" w:hAnsi="Times New Roman" w:cs="Times New Roman"/>
          <w:sz w:val="24"/>
          <w:szCs w:val="24"/>
          <w:lang w:val="ro-MD"/>
        </w:rPr>
        <w:t xml:space="preserve">în apă </w:t>
      </w:r>
      <w:r w:rsidR="007C50E6" w:rsidRPr="00610E27">
        <w:rPr>
          <w:rFonts w:ascii="Times New Roman" w:hAnsi="Times New Roman" w:cs="Times New Roman"/>
          <w:sz w:val="24"/>
          <w:szCs w:val="24"/>
          <w:lang w:val="ro-MD"/>
        </w:rPr>
        <w:t xml:space="preserve"> a bilirubinei, iar conjugatele glucuronide rezulta</w:t>
      </w:r>
      <w:r w:rsidR="000024DE">
        <w:rPr>
          <w:rFonts w:ascii="Times New Roman" w:hAnsi="Times New Roman" w:cs="Times New Roman"/>
          <w:sz w:val="24"/>
          <w:szCs w:val="24"/>
          <w:lang w:val="ro-MD"/>
        </w:rPr>
        <w:t>n</w:t>
      </w:r>
      <w:r w:rsidR="007C50E6" w:rsidRPr="00610E27">
        <w:rPr>
          <w:rFonts w:ascii="Times New Roman" w:hAnsi="Times New Roman" w:cs="Times New Roman"/>
          <w:sz w:val="24"/>
          <w:szCs w:val="24"/>
          <w:lang w:val="ro-MD"/>
        </w:rPr>
        <w:t>te sunt  solubile în apă. Conjugarea este obligatorie pentru excreția bilirubinei î</w:t>
      </w:r>
      <w:r w:rsidR="00A9578A" w:rsidRPr="00610E27">
        <w:rPr>
          <w:rFonts w:ascii="Times New Roman" w:hAnsi="Times New Roman" w:cs="Times New Roman"/>
          <w:sz w:val="24"/>
          <w:szCs w:val="24"/>
          <w:lang w:val="ro-MD"/>
        </w:rPr>
        <w:t>n bilă</w:t>
      </w:r>
      <w:r w:rsidR="000024DE">
        <w:rPr>
          <w:rFonts w:ascii="Times New Roman" w:hAnsi="Times New Roman" w:cs="Times New Roman"/>
          <w:sz w:val="24"/>
          <w:szCs w:val="24"/>
          <w:lang w:val="ro-MD"/>
        </w:rPr>
        <w:t>. M</w:t>
      </w:r>
      <w:r w:rsidR="00A9578A" w:rsidRPr="00610E27">
        <w:rPr>
          <w:rFonts w:ascii="Times New Roman" w:hAnsi="Times New Roman" w:cs="Times New Roman"/>
          <w:sz w:val="24"/>
          <w:szCs w:val="24"/>
          <w:lang w:val="ro-MD"/>
        </w:rPr>
        <w:t>ono- și diglucuronidele de bilirubină sunt excretate  în canaliculul biliar printr-un proces de transport dependent de ATP mediat de o proteină numită proteină 2 asoc</w:t>
      </w:r>
      <w:r w:rsidR="000024DE">
        <w:rPr>
          <w:rFonts w:ascii="Times New Roman" w:hAnsi="Times New Roman" w:cs="Times New Roman"/>
          <w:sz w:val="24"/>
          <w:szCs w:val="24"/>
          <w:lang w:val="ro-MD"/>
        </w:rPr>
        <w:t>iată rezistenței multidrogu</w:t>
      </w:r>
      <w:r w:rsidR="00A9578A" w:rsidRPr="00610E27">
        <w:rPr>
          <w:rFonts w:ascii="Times New Roman" w:hAnsi="Times New Roman" w:cs="Times New Roman"/>
          <w:sz w:val="24"/>
          <w:szCs w:val="24"/>
          <w:lang w:val="ro-MD"/>
        </w:rPr>
        <w:t xml:space="preserve"> (MRP2). Mutațiile MRP2 duc la sindromul</w:t>
      </w:r>
      <w:r w:rsidR="000024DE">
        <w:rPr>
          <w:rFonts w:ascii="Times New Roman" w:hAnsi="Times New Roman" w:cs="Times New Roman"/>
          <w:sz w:val="24"/>
          <w:szCs w:val="24"/>
          <w:lang w:val="ro-MD"/>
        </w:rPr>
        <w:t xml:space="preserve"> dezvoltarea sindromului </w:t>
      </w:r>
      <w:r w:rsidR="00A9578A" w:rsidRPr="00610E27">
        <w:rPr>
          <w:rFonts w:ascii="Times New Roman" w:hAnsi="Times New Roman" w:cs="Times New Roman"/>
          <w:sz w:val="24"/>
          <w:szCs w:val="24"/>
          <w:lang w:val="ro-MD"/>
        </w:rPr>
        <w:t xml:space="preserve"> Dubin-Johnson (vezi mai jos).</w:t>
      </w:r>
    </w:p>
    <w:p w:rsidR="00A9578A" w:rsidRPr="00610E27" w:rsidRDefault="00A9578A" w:rsidP="00610E27">
      <w:pPr>
        <w:spacing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p>
    <w:p w:rsidR="003714C3" w:rsidRDefault="00545532" w:rsidP="00610E27">
      <w:pPr>
        <w:spacing w:line="360" w:lineRule="auto"/>
        <w:jc w:val="both"/>
        <w:rPr>
          <w:rFonts w:ascii="Times New Roman" w:hAnsi="Times New Roman" w:cs="Times New Roman"/>
          <w:sz w:val="24"/>
          <w:szCs w:val="24"/>
          <w:lang w:val="ro-MD"/>
        </w:rPr>
      </w:pPr>
      <w:r>
        <w:rPr>
          <w:rFonts w:ascii="Times New Roman" w:hAnsi="Times New Roman"/>
          <w:noProof/>
          <w:sz w:val="20"/>
          <w:szCs w:val="20"/>
          <w:lang w:val="en-US" w:eastAsia="en-US"/>
        </w:rPr>
        <w:drawing>
          <wp:inline distT="0" distB="0" distL="0" distR="0">
            <wp:extent cx="5257800" cy="2162175"/>
            <wp:effectExtent l="19050" t="19050" r="19050" b="28575"/>
            <wp:docPr id="6" name="Рисунок 3" descr="C:\Users\Iuliana\Desktop\biliru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Iuliana\Desktop\bilirubine.jpg"/>
                    <pic:cNvPicPr>
                      <a:picLocks noChangeAspect="1" noChangeArrowheads="1"/>
                    </pic:cNvPicPr>
                  </pic:nvPicPr>
                  <pic:blipFill>
                    <a:blip r:embed="rId14"/>
                    <a:srcRect/>
                    <a:stretch>
                      <a:fillRect/>
                    </a:stretch>
                  </pic:blipFill>
                  <pic:spPr bwMode="auto">
                    <a:xfrm>
                      <a:off x="0" y="0"/>
                      <a:ext cx="5257800" cy="2162175"/>
                    </a:xfrm>
                    <a:prstGeom prst="rect">
                      <a:avLst/>
                    </a:prstGeom>
                    <a:noFill/>
                    <a:ln w="9525" cmpd="sng">
                      <a:solidFill>
                        <a:srgbClr val="000000"/>
                      </a:solidFill>
                      <a:miter lim="800000"/>
                      <a:headEnd/>
                      <a:tailEnd/>
                    </a:ln>
                    <a:effectLst/>
                  </pic:spPr>
                </pic:pic>
              </a:graphicData>
            </a:graphic>
          </wp:inline>
        </w:drawing>
      </w:r>
    </w:p>
    <w:p w:rsidR="00A9578A" w:rsidRPr="001F2604" w:rsidRDefault="00545532" w:rsidP="000442E4">
      <w:pPr>
        <w:spacing w:line="240" w:lineRule="auto"/>
        <w:jc w:val="both"/>
        <w:rPr>
          <w:rFonts w:ascii="Times New Roman" w:hAnsi="Times New Roman" w:cs="Times New Roman"/>
          <w:i/>
          <w:sz w:val="24"/>
          <w:szCs w:val="24"/>
          <w:lang w:val="ro-MD"/>
        </w:rPr>
      </w:pPr>
      <w:r>
        <w:rPr>
          <w:rFonts w:ascii="Times New Roman" w:hAnsi="Times New Roman" w:cs="Times New Roman"/>
          <w:sz w:val="24"/>
          <w:szCs w:val="24"/>
          <w:lang w:val="ro-MD"/>
        </w:rPr>
        <w:t>Fig</w:t>
      </w:r>
      <w:r w:rsidR="000442E4">
        <w:rPr>
          <w:rFonts w:ascii="Times New Roman" w:hAnsi="Times New Roman" w:cs="Times New Roman"/>
          <w:sz w:val="24"/>
          <w:szCs w:val="24"/>
          <w:lang w:val="ro-MD"/>
        </w:rPr>
        <w:t>ura</w:t>
      </w:r>
      <w:r w:rsidR="006F3D3C">
        <w:rPr>
          <w:rFonts w:ascii="Times New Roman" w:hAnsi="Times New Roman" w:cs="Times New Roman"/>
          <w:sz w:val="24"/>
          <w:szCs w:val="24"/>
          <w:lang w:val="ro-MD"/>
        </w:rPr>
        <w:t xml:space="preserve"> 9</w:t>
      </w:r>
      <w:r w:rsidR="000442E4">
        <w:rPr>
          <w:rFonts w:ascii="Times New Roman" w:hAnsi="Times New Roman" w:cs="Times New Roman"/>
          <w:sz w:val="24"/>
          <w:szCs w:val="24"/>
          <w:lang w:val="ro-MD"/>
        </w:rPr>
        <w:t>.</w:t>
      </w:r>
      <w:r>
        <w:rPr>
          <w:rFonts w:ascii="Times New Roman" w:hAnsi="Times New Roman" w:cs="Times New Roman"/>
          <w:sz w:val="24"/>
          <w:szCs w:val="24"/>
          <w:lang w:val="ro-MD"/>
        </w:rPr>
        <w:t xml:space="preserve"> </w:t>
      </w:r>
      <w:r w:rsidRPr="001F2604">
        <w:rPr>
          <w:rFonts w:ascii="Times New Roman" w:hAnsi="Times New Roman" w:cs="Times New Roman"/>
          <w:i/>
          <w:sz w:val="24"/>
          <w:szCs w:val="24"/>
          <w:lang w:val="ro-MD"/>
        </w:rPr>
        <w:t>Transportului hepatobiliar al bilirubinei</w:t>
      </w:r>
      <w:r w:rsidR="00A415B1" w:rsidRPr="001F2604">
        <w:rPr>
          <w:rFonts w:ascii="Times New Roman" w:hAnsi="Times New Roman" w:cs="Times New Roman"/>
          <w:i/>
          <w:sz w:val="24"/>
          <w:szCs w:val="24"/>
          <w:lang w:val="ro-MD"/>
        </w:rPr>
        <w:t xml:space="preserve">. </w:t>
      </w:r>
      <w:r w:rsidRPr="001F2604">
        <w:rPr>
          <w:rFonts w:ascii="Times New Roman" w:hAnsi="Times New Roman" w:cs="Times New Roman"/>
          <w:i/>
          <w:sz w:val="24"/>
          <w:szCs w:val="24"/>
          <w:lang w:val="ro-MD"/>
        </w:rPr>
        <w:t xml:space="preserve"> </w:t>
      </w:r>
      <w:r w:rsidR="00A415B1" w:rsidRPr="001F2604">
        <w:rPr>
          <w:rFonts w:ascii="Times New Roman" w:hAnsi="Times New Roman" w:cs="Times New Roman"/>
          <w:i/>
          <w:sz w:val="24"/>
          <w:szCs w:val="24"/>
          <w:lang w:val="ro-MD"/>
        </w:rPr>
        <w:t>ALB- albumina; BDG-diglucuronid de bilirubină; BMG-</w:t>
      </w:r>
      <w:r w:rsidR="00A9578A" w:rsidRPr="001F2604">
        <w:rPr>
          <w:rFonts w:ascii="Times New Roman" w:hAnsi="Times New Roman" w:cs="Times New Roman"/>
          <w:i/>
          <w:sz w:val="24"/>
          <w:szCs w:val="24"/>
          <w:lang w:val="ro-MD"/>
        </w:rPr>
        <w:t xml:space="preserve"> monoglucuronid</w:t>
      </w:r>
      <w:r w:rsidR="00A415B1" w:rsidRPr="001F2604">
        <w:rPr>
          <w:rFonts w:ascii="Times New Roman" w:hAnsi="Times New Roman" w:cs="Times New Roman"/>
          <w:i/>
          <w:sz w:val="24"/>
          <w:szCs w:val="24"/>
          <w:lang w:val="ro-MD"/>
        </w:rPr>
        <w:t xml:space="preserve">bilirubină. </w:t>
      </w:r>
      <w:r w:rsidR="00A9578A" w:rsidRPr="001F2604">
        <w:rPr>
          <w:rFonts w:ascii="Times New Roman" w:hAnsi="Times New Roman" w:cs="Times New Roman"/>
          <w:i/>
          <w:sz w:val="24"/>
          <w:szCs w:val="24"/>
          <w:lang w:val="ro-MD"/>
        </w:rPr>
        <w:t xml:space="preserve"> BT, transportor de bilirubină ; GST, glutation-S-transferaza; MRP2, proteină 2 asociată cu rezistența multidrog; UCB, bilirubină neconjugată; UGT1A</w:t>
      </w:r>
      <w:r w:rsidR="00A415B1" w:rsidRPr="001F2604">
        <w:rPr>
          <w:rFonts w:ascii="Times New Roman" w:hAnsi="Times New Roman" w:cs="Times New Roman"/>
          <w:i/>
          <w:sz w:val="24"/>
          <w:szCs w:val="24"/>
          <w:lang w:val="ro-MD"/>
        </w:rPr>
        <w:t>1, bilirubin</w:t>
      </w:r>
      <w:r w:rsidR="00A9578A" w:rsidRPr="001F2604">
        <w:rPr>
          <w:rFonts w:ascii="Times New Roman" w:hAnsi="Times New Roman" w:cs="Times New Roman"/>
          <w:i/>
          <w:sz w:val="24"/>
          <w:szCs w:val="24"/>
          <w:lang w:val="ro-MD"/>
        </w:rPr>
        <w:t>-UDP-glucuronosiltransferază. (D</w:t>
      </w:r>
      <w:r w:rsidR="00A415B1" w:rsidRPr="001F2604">
        <w:rPr>
          <w:rFonts w:ascii="Times New Roman" w:hAnsi="Times New Roman" w:cs="Times New Roman"/>
          <w:i/>
          <w:sz w:val="24"/>
          <w:szCs w:val="24"/>
          <w:lang w:val="ro-MD"/>
        </w:rPr>
        <w:t xml:space="preserve">upă </w:t>
      </w:r>
      <w:r w:rsidR="00A9578A" w:rsidRPr="001F2604">
        <w:rPr>
          <w:rFonts w:ascii="Times New Roman" w:hAnsi="Times New Roman" w:cs="Times New Roman"/>
          <w:i/>
          <w:sz w:val="24"/>
          <w:szCs w:val="24"/>
          <w:lang w:val="ro-MD"/>
        </w:rPr>
        <w:t xml:space="preserve"> Harrison, ediția a 18-a)</w:t>
      </w:r>
    </w:p>
    <w:p w:rsidR="00F87B3D"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lastRenderedPageBreak/>
        <w:tab/>
      </w:r>
      <w:r w:rsidR="00A9578A" w:rsidRPr="00545532">
        <w:rPr>
          <w:rFonts w:ascii="Times New Roman" w:hAnsi="Times New Roman" w:cs="Times New Roman"/>
          <w:i/>
          <w:sz w:val="24"/>
          <w:szCs w:val="24"/>
          <w:lang w:val="ro-MD"/>
        </w:rPr>
        <w:t>Bilirubina în intestin</w:t>
      </w:r>
      <w:r w:rsidR="00A9578A" w:rsidRPr="00610E27">
        <w:rPr>
          <w:rFonts w:ascii="Times New Roman" w:hAnsi="Times New Roman" w:cs="Times New Roman"/>
          <w:sz w:val="24"/>
          <w:szCs w:val="24"/>
          <w:lang w:val="ro-MD"/>
        </w:rPr>
        <w:t>. B</w:t>
      </w:r>
      <w:r w:rsidR="00FE573F">
        <w:rPr>
          <w:rFonts w:ascii="Times New Roman" w:hAnsi="Times New Roman" w:cs="Times New Roman"/>
          <w:sz w:val="24"/>
          <w:szCs w:val="24"/>
          <w:lang w:val="ro-MD"/>
        </w:rPr>
        <w:t xml:space="preserve">ilirubina conjugată </w:t>
      </w:r>
      <w:r w:rsidR="001D129E">
        <w:rPr>
          <w:rFonts w:ascii="Times New Roman" w:hAnsi="Times New Roman" w:cs="Times New Roman"/>
          <w:sz w:val="24"/>
          <w:szCs w:val="24"/>
          <w:lang w:val="ro-MD"/>
        </w:rPr>
        <w:t xml:space="preserve">este </w:t>
      </w:r>
      <w:r w:rsidR="00FE573F">
        <w:rPr>
          <w:rFonts w:ascii="Times New Roman" w:hAnsi="Times New Roman" w:cs="Times New Roman"/>
          <w:sz w:val="24"/>
          <w:szCs w:val="24"/>
          <w:lang w:val="ro-MD"/>
        </w:rPr>
        <w:t xml:space="preserve">excretată prin </w:t>
      </w:r>
      <w:r w:rsidR="00A9578A" w:rsidRPr="00610E27">
        <w:rPr>
          <w:rFonts w:ascii="Times New Roman" w:hAnsi="Times New Roman" w:cs="Times New Roman"/>
          <w:sz w:val="24"/>
          <w:szCs w:val="24"/>
          <w:lang w:val="ro-MD"/>
        </w:rPr>
        <w:t xml:space="preserve"> </w:t>
      </w:r>
      <w:r w:rsidR="00FE573F">
        <w:rPr>
          <w:rFonts w:ascii="Times New Roman" w:hAnsi="Times New Roman" w:cs="Times New Roman"/>
          <w:sz w:val="24"/>
          <w:szCs w:val="24"/>
          <w:lang w:val="ro-MD"/>
        </w:rPr>
        <w:t xml:space="preserve">ducturile </w:t>
      </w:r>
      <w:r w:rsidR="00A9578A" w:rsidRPr="00610E27">
        <w:rPr>
          <w:rFonts w:ascii="Times New Roman" w:hAnsi="Times New Roman" w:cs="Times New Roman"/>
          <w:sz w:val="24"/>
          <w:szCs w:val="24"/>
          <w:lang w:val="ro-MD"/>
        </w:rPr>
        <w:t xml:space="preserve"> biliare în duoden și trece neschimbată prin intestinul subțire proximal</w:t>
      </w:r>
      <w:r w:rsidR="00FE573F">
        <w:rPr>
          <w:rFonts w:ascii="Times New Roman" w:hAnsi="Times New Roman" w:cs="Times New Roman"/>
          <w:sz w:val="24"/>
          <w:szCs w:val="24"/>
          <w:lang w:val="ro-MD"/>
        </w:rPr>
        <w:t xml:space="preserve">. </w:t>
      </w:r>
      <w:r w:rsidR="00A9578A" w:rsidRPr="00610E27">
        <w:rPr>
          <w:rFonts w:ascii="Times New Roman" w:hAnsi="Times New Roman" w:cs="Times New Roman"/>
          <w:sz w:val="24"/>
          <w:szCs w:val="24"/>
          <w:lang w:val="ro-MD"/>
        </w:rPr>
        <w:t>Bilirubina conjugată este redusă de bacteriile intestinale pentru a forma un grup de tetrapiroli incolori numiți urobilinogeni. Aproximativ 80-90% din aceste produse din intestin sunt transformate de bacterii în stercobilinogen. Res</w:t>
      </w:r>
      <w:r w:rsidR="008512FC">
        <w:rPr>
          <w:rFonts w:ascii="Times New Roman" w:hAnsi="Times New Roman" w:cs="Times New Roman"/>
          <w:sz w:val="24"/>
          <w:szCs w:val="24"/>
          <w:lang w:val="ro-MD"/>
        </w:rPr>
        <w:t>tul de 10-20% din urobilinogen</w:t>
      </w:r>
      <w:r w:rsidR="00A9578A" w:rsidRPr="00610E27">
        <w:rPr>
          <w:rFonts w:ascii="Times New Roman" w:hAnsi="Times New Roman" w:cs="Times New Roman"/>
          <w:sz w:val="24"/>
          <w:szCs w:val="24"/>
          <w:lang w:val="ro-MD"/>
        </w:rPr>
        <w:t xml:space="preserve"> </w:t>
      </w:r>
      <w:r w:rsidR="008512FC">
        <w:rPr>
          <w:rFonts w:ascii="Times New Roman" w:hAnsi="Times New Roman" w:cs="Times New Roman"/>
          <w:sz w:val="24"/>
          <w:szCs w:val="24"/>
          <w:lang w:val="ro-MD"/>
        </w:rPr>
        <w:t xml:space="preserve">este </w:t>
      </w:r>
      <w:r w:rsidR="001D129E">
        <w:rPr>
          <w:rFonts w:ascii="Times New Roman" w:hAnsi="Times New Roman" w:cs="Times New Roman"/>
          <w:sz w:val="24"/>
          <w:szCs w:val="24"/>
          <w:lang w:val="ro-MD"/>
        </w:rPr>
        <w:t xml:space="preserve"> absorbit </w:t>
      </w:r>
      <w:r w:rsidR="00A9578A" w:rsidRPr="00610E27">
        <w:rPr>
          <w:rFonts w:ascii="Times New Roman" w:hAnsi="Times New Roman" w:cs="Times New Roman"/>
          <w:sz w:val="24"/>
          <w:szCs w:val="24"/>
          <w:lang w:val="ro-MD"/>
        </w:rPr>
        <w:t>pasiv, intră în sângele venos portal</w:t>
      </w:r>
      <w:r w:rsidR="00D41CA3">
        <w:rPr>
          <w:rFonts w:ascii="Times New Roman" w:hAnsi="Times New Roman" w:cs="Times New Roman"/>
          <w:sz w:val="24"/>
          <w:szCs w:val="24"/>
          <w:lang w:val="ro-MD"/>
        </w:rPr>
        <w:t xml:space="preserve"> –</w:t>
      </w:r>
      <w:r w:rsidR="008512FC">
        <w:rPr>
          <w:rFonts w:ascii="Times New Roman" w:hAnsi="Times New Roman" w:cs="Times New Roman"/>
          <w:sz w:val="24"/>
          <w:szCs w:val="24"/>
          <w:lang w:val="ro-MD"/>
        </w:rPr>
        <w:t xml:space="preserve"> </w:t>
      </w:r>
      <w:r w:rsidR="00D41CA3">
        <w:rPr>
          <w:rFonts w:ascii="Times New Roman" w:hAnsi="Times New Roman" w:cs="Times New Roman"/>
          <w:sz w:val="24"/>
          <w:szCs w:val="24"/>
          <w:lang w:val="ro-MD"/>
        </w:rPr>
        <w:t>circulaț</w:t>
      </w:r>
      <w:r w:rsidR="008512FC">
        <w:rPr>
          <w:rFonts w:ascii="Times New Roman" w:hAnsi="Times New Roman" w:cs="Times New Roman"/>
          <w:sz w:val="24"/>
          <w:szCs w:val="24"/>
          <w:lang w:val="ro-MD"/>
        </w:rPr>
        <w:t>ia enterohepatică</w:t>
      </w:r>
      <w:r w:rsidR="001D129E">
        <w:rPr>
          <w:rFonts w:ascii="Times New Roman" w:hAnsi="Times New Roman" w:cs="Times New Roman"/>
          <w:sz w:val="24"/>
          <w:szCs w:val="24"/>
          <w:lang w:val="ro-MD"/>
        </w:rPr>
        <w:t>-</w:t>
      </w:r>
      <w:r w:rsidR="00A9578A" w:rsidRPr="00610E27">
        <w:rPr>
          <w:rFonts w:ascii="Times New Roman" w:hAnsi="Times New Roman" w:cs="Times New Roman"/>
          <w:sz w:val="24"/>
          <w:szCs w:val="24"/>
          <w:lang w:val="ro-MD"/>
        </w:rPr>
        <w:t xml:space="preserve"> și </w:t>
      </w:r>
      <w:r w:rsidR="001D129E">
        <w:rPr>
          <w:rFonts w:ascii="Times New Roman" w:hAnsi="Times New Roman" w:cs="Times New Roman"/>
          <w:sz w:val="24"/>
          <w:szCs w:val="24"/>
          <w:lang w:val="ro-MD"/>
        </w:rPr>
        <w:t>este  reexcretat</w:t>
      </w:r>
      <w:r w:rsidR="00A9578A" w:rsidRPr="00610E27">
        <w:rPr>
          <w:rFonts w:ascii="Times New Roman" w:hAnsi="Times New Roman" w:cs="Times New Roman"/>
          <w:sz w:val="24"/>
          <w:szCs w:val="24"/>
          <w:lang w:val="ro-MD"/>
        </w:rPr>
        <w:t xml:space="preserve"> de ficat. </w:t>
      </w:r>
      <w:r w:rsidR="008512FC">
        <w:rPr>
          <w:rFonts w:ascii="Times New Roman" w:hAnsi="Times New Roman" w:cs="Times New Roman"/>
          <w:sz w:val="24"/>
          <w:szCs w:val="24"/>
          <w:lang w:val="ro-MD"/>
        </w:rPr>
        <w:t>S</w:t>
      </w:r>
      <w:r w:rsidR="00A9578A" w:rsidRPr="00610E27">
        <w:rPr>
          <w:rFonts w:ascii="Times New Roman" w:hAnsi="Times New Roman" w:cs="Times New Roman"/>
          <w:sz w:val="24"/>
          <w:szCs w:val="24"/>
          <w:lang w:val="ro-MD"/>
        </w:rPr>
        <w:t>tercobilinogenul la nivelul intestinului gros este parțial oxidat în stercobilină, compusu</w:t>
      </w:r>
      <w:r w:rsidR="00545532">
        <w:rPr>
          <w:rFonts w:ascii="Times New Roman" w:hAnsi="Times New Roman" w:cs="Times New Roman"/>
          <w:sz w:val="24"/>
          <w:szCs w:val="24"/>
          <w:lang w:val="ro-MD"/>
        </w:rPr>
        <w:t xml:space="preserve">l maro </w:t>
      </w:r>
      <w:r w:rsidR="00FE573F">
        <w:rPr>
          <w:rFonts w:ascii="Times New Roman" w:hAnsi="Times New Roman" w:cs="Times New Roman"/>
          <w:sz w:val="24"/>
          <w:szCs w:val="24"/>
          <w:lang w:val="ro-MD"/>
        </w:rPr>
        <w:t>care colorează materiile fecale</w:t>
      </w:r>
      <w:r w:rsidR="00A9578A" w:rsidRPr="00610E27">
        <w:rPr>
          <w:rFonts w:ascii="Times New Roman" w:hAnsi="Times New Roman" w:cs="Times New Roman"/>
          <w:sz w:val="24"/>
          <w:szCs w:val="24"/>
          <w:lang w:val="ro-MD"/>
        </w:rPr>
        <w:t>. O porțiune mică (aproximativ 1%) ajunge la circulația sistemică prin vena hemoroidală și este excretată de rinichi sub formă de stercobilin</w:t>
      </w:r>
      <w:r w:rsidR="00545532">
        <w:rPr>
          <w:rFonts w:ascii="Times New Roman" w:hAnsi="Times New Roman" w:cs="Times New Roman"/>
          <w:sz w:val="24"/>
          <w:szCs w:val="24"/>
          <w:lang w:val="ro-MD"/>
        </w:rPr>
        <w:t>ă</w:t>
      </w:r>
      <w:r w:rsidR="00A9578A" w:rsidRPr="00610E27">
        <w:rPr>
          <w:rFonts w:ascii="Times New Roman" w:hAnsi="Times New Roman" w:cs="Times New Roman"/>
          <w:sz w:val="24"/>
          <w:szCs w:val="24"/>
          <w:lang w:val="ro-MD"/>
        </w:rPr>
        <w:t xml:space="preserve">. </w:t>
      </w:r>
    </w:p>
    <w:p w:rsidR="008D6632" w:rsidRDefault="00A9578A" w:rsidP="000442E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Bilirubina neconjugată, în mod obișnuit, nu ajunge la intestin decât la nou-născuț</w:t>
      </w:r>
      <w:r w:rsidR="008512FC">
        <w:rPr>
          <w:rFonts w:ascii="Times New Roman" w:hAnsi="Times New Roman" w:cs="Times New Roman"/>
          <w:sz w:val="24"/>
          <w:szCs w:val="24"/>
          <w:lang w:val="ro-MD"/>
        </w:rPr>
        <w:t xml:space="preserve">i. </w:t>
      </w:r>
    </w:p>
    <w:p w:rsidR="008D6632" w:rsidRDefault="008D6632" w:rsidP="000442E4">
      <w:pPr>
        <w:spacing w:after="0" w:line="360" w:lineRule="auto"/>
        <w:jc w:val="both"/>
        <w:rPr>
          <w:rFonts w:ascii="Times New Roman" w:hAnsi="Times New Roman" w:cs="Times New Roman"/>
          <w:sz w:val="24"/>
          <w:szCs w:val="24"/>
          <w:lang w:val="ro-MD"/>
        </w:rPr>
      </w:pPr>
      <w:r w:rsidRPr="008D6632">
        <w:rPr>
          <w:rFonts w:ascii="Times New Roman" w:hAnsi="Times New Roman" w:cs="Times New Roman"/>
          <w:noProof/>
          <w:sz w:val="24"/>
          <w:szCs w:val="24"/>
          <w:lang w:val="en-US" w:eastAsia="en-US"/>
        </w:rPr>
        <w:drawing>
          <wp:inline distT="0" distB="0" distL="0" distR="0">
            <wp:extent cx="6120987" cy="5513942"/>
            <wp:effectExtent l="19050" t="19050" r="13113" b="10558"/>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122670" cy="5515458"/>
                    </a:xfrm>
                    <a:prstGeom prst="rect">
                      <a:avLst/>
                    </a:prstGeom>
                    <a:noFill/>
                    <a:ln w="9525">
                      <a:solidFill>
                        <a:schemeClr val="accent1"/>
                      </a:solidFill>
                      <a:miter lim="800000"/>
                      <a:headEnd/>
                      <a:tailEnd/>
                    </a:ln>
                  </pic:spPr>
                </pic:pic>
              </a:graphicData>
            </a:graphic>
          </wp:inline>
        </w:drawing>
      </w:r>
    </w:p>
    <w:p w:rsidR="008D6632" w:rsidRDefault="008D6632" w:rsidP="008D6632">
      <w:pPr>
        <w:spacing w:line="360" w:lineRule="auto"/>
        <w:jc w:val="both"/>
        <w:rPr>
          <w:rFonts w:ascii="Times New Roman" w:hAnsi="Times New Roman" w:cs="Times New Roman"/>
          <w:sz w:val="24"/>
          <w:szCs w:val="24"/>
          <w:lang w:val="ro-MD"/>
        </w:rPr>
      </w:pPr>
    </w:p>
    <w:p w:rsidR="008D6632" w:rsidRDefault="008D6632" w:rsidP="008D6632">
      <w:pPr>
        <w:spacing w:line="360" w:lineRule="auto"/>
        <w:jc w:val="both"/>
        <w:rPr>
          <w:rFonts w:ascii="Times New Roman" w:hAnsi="Times New Roman" w:cs="Times New Roman"/>
          <w:i/>
          <w:sz w:val="24"/>
          <w:szCs w:val="24"/>
          <w:lang w:val="ro-MD"/>
        </w:rPr>
      </w:pPr>
      <w:r w:rsidRPr="008D6632">
        <w:rPr>
          <w:rFonts w:ascii="Times New Roman" w:hAnsi="Times New Roman" w:cs="Times New Roman"/>
          <w:sz w:val="24"/>
          <w:szCs w:val="24"/>
          <w:lang w:val="ro-MD"/>
        </w:rPr>
        <w:t>Fig</w:t>
      </w:r>
      <w:r w:rsidR="001F2604">
        <w:rPr>
          <w:rFonts w:ascii="Times New Roman" w:hAnsi="Times New Roman" w:cs="Times New Roman"/>
          <w:sz w:val="24"/>
          <w:szCs w:val="24"/>
          <w:lang w:val="ro-MD"/>
        </w:rPr>
        <w:t>ura</w:t>
      </w:r>
      <w:r w:rsidR="006F3D3C">
        <w:rPr>
          <w:rFonts w:ascii="Times New Roman" w:hAnsi="Times New Roman" w:cs="Times New Roman"/>
          <w:i/>
          <w:sz w:val="24"/>
          <w:szCs w:val="24"/>
          <w:lang w:val="ro-MD"/>
        </w:rPr>
        <w:t xml:space="preserve"> </w:t>
      </w:r>
      <w:r w:rsidR="006F3D3C">
        <w:rPr>
          <w:rFonts w:ascii="Times New Roman" w:hAnsi="Times New Roman" w:cs="Times New Roman"/>
          <w:sz w:val="24"/>
          <w:szCs w:val="24"/>
          <w:lang w:val="ro-MD"/>
        </w:rPr>
        <w:t>10</w:t>
      </w:r>
      <w:r w:rsidR="001F2604">
        <w:rPr>
          <w:rFonts w:ascii="Times New Roman" w:hAnsi="Times New Roman" w:cs="Times New Roman"/>
          <w:sz w:val="24"/>
          <w:szCs w:val="24"/>
          <w:lang w:val="ro-MD"/>
        </w:rPr>
        <w:t xml:space="preserve">. </w:t>
      </w:r>
      <w:r>
        <w:rPr>
          <w:rFonts w:ascii="Times New Roman" w:hAnsi="Times New Roman" w:cs="Times New Roman"/>
          <w:i/>
          <w:sz w:val="24"/>
          <w:szCs w:val="24"/>
          <w:lang w:val="ro-MD"/>
        </w:rPr>
        <w:t xml:space="preserve"> </w:t>
      </w:r>
      <w:r w:rsidRPr="008D6632">
        <w:rPr>
          <w:rFonts w:ascii="Times New Roman" w:hAnsi="Times New Roman" w:cs="Times New Roman"/>
          <w:sz w:val="24"/>
          <w:szCs w:val="24"/>
          <w:lang w:val="ro-MD"/>
        </w:rPr>
        <w:t>Metabolismul pigmenților biliari</w:t>
      </w:r>
      <w:r>
        <w:rPr>
          <w:rFonts w:ascii="Times New Roman" w:hAnsi="Times New Roman" w:cs="Times New Roman"/>
          <w:i/>
          <w:sz w:val="24"/>
          <w:szCs w:val="24"/>
          <w:lang w:val="ro-MD"/>
        </w:rPr>
        <w:t xml:space="preserve"> </w:t>
      </w:r>
    </w:p>
    <w:p w:rsidR="008D6632" w:rsidRPr="00610E27"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8D6632" w:rsidRPr="00F87B3D">
        <w:rPr>
          <w:rFonts w:ascii="Times New Roman" w:hAnsi="Times New Roman" w:cs="Times New Roman"/>
          <w:i/>
          <w:sz w:val="24"/>
          <w:szCs w:val="24"/>
          <w:lang w:val="ro-MD"/>
        </w:rPr>
        <w:t>Excreția renală  de bilirubină</w:t>
      </w:r>
      <w:r w:rsidR="008D6632" w:rsidRPr="00610E27">
        <w:rPr>
          <w:rFonts w:ascii="Times New Roman" w:hAnsi="Times New Roman" w:cs="Times New Roman"/>
          <w:sz w:val="24"/>
          <w:szCs w:val="24"/>
          <w:lang w:val="ro-MD"/>
        </w:rPr>
        <w:t xml:space="preserve">. Bilirubina neconjugată nu este excretată în urină, deoarece este legată prea strâns de albumină pentru o filtrare glomerulară eficientă și nu există un mecanism </w:t>
      </w:r>
      <w:r w:rsidR="008D6632" w:rsidRPr="00610E27">
        <w:rPr>
          <w:rFonts w:ascii="Times New Roman" w:hAnsi="Times New Roman" w:cs="Times New Roman"/>
          <w:sz w:val="24"/>
          <w:szCs w:val="24"/>
          <w:lang w:val="ro-MD"/>
        </w:rPr>
        <w:lastRenderedPageBreak/>
        <w:t xml:space="preserve">tubular pentru secreția sa renală. În schimb, bilirubina conjugată este ușor filtrată la nivelul glomerulului și poate apărea în urină în </w:t>
      </w:r>
      <w:r w:rsidR="001D129E">
        <w:rPr>
          <w:rFonts w:ascii="Times New Roman" w:hAnsi="Times New Roman" w:cs="Times New Roman"/>
          <w:sz w:val="24"/>
          <w:szCs w:val="24"/>
          <w:lang w:val="ro-MD"/>
        </w:rPr>
        <w:t xml:space="preserve">cadrul </w:t>
      </w:r>
      <w:r w:rsidR="008D6632" w:rsidRPr="00610E27">
        <w:rPr>
          <w:rFonts w:ascii="Times New Roman" w:hAnsi="Times New Roman" w:cs="Times New Roman"/>
          <w:sz w:val="24"/>
          <w:szCs w:val="24"/>
          <w:lang w:val="ro-MD"/>
        </w:rPr>
        <w:t>tulburări</w:t>
      </w:r>
      <w:r w:rsidR="001D129E">
        <w:rPr>
          <w:rFonts w:ascii="Times New Roman" w:hAnsi="Times New Roman" w:cs="Times New Roman"/>
          <w:sz w:val="24"/>
          <w:szCs w:val="24"/>
          <w:lang w:val="ro-MD"/>
        </w:rPr>
        <w:t>lor</w:t>
      </w:r>
      <w:r w:rsidR="008D6632" w:rsidRPr="00610E27">
        <w:rPr>
          <w:rFonts w:ascii="Times New Roman" w:hAnsi="Times New Roman" w:cs="Times New Roman"/>
          <w:sz w:val="24"/>
          <w:szCs w:val="24"/>
          <w:lang w:val="ro-MD"/>
        </w:rPr>
        <w:t xml:space="preserve"> caracterizate prin creșterea </w:t>
      </w:r>
      <w:r w:rsidR="008D6632">
        <w:rPr>
          <w:rFonts w:ascii="Times New Roman" w:hAnsi="Times New Roman" w:cs="Times New Roman"/>
          <w:sz w:val="24"/>
          <w:szCs w:val="24"/>
          <w:lang w:val="ro-MD"/>
        </w:rPr>
        <w:t xml:space="preserve">nivelului de bilirubină </w:t>
      </w:r>
      <w:r w:rsidR="008D6632" w:rsidRPr="00610E27">
        <w:rPr>
          <w:rFonts w:ascii="Times New Roman" w:hAnsi="Times New Roman" w:cs="Times New Roman"/>
          <w:sz w:val="24"/>
          <w:szCs w:val="24"/>
          <w:lang w:val="ro-MD"/>
        </w:rPr>
        <w:t>conjugat</w:t>
      </w:r>
      <w:r w:rsidR="008D6632">
        <w:rPr>
          <w:rFonts w:ascii="Times New Roman" w:hAnsi="Times New Roman" w:cs="Times New Roman"/>
          <w:sz w:val="24"/>
          <w:szCs w:val="24"/>
          <w:lang w:val="ro-MD"/>
        </w:rPr>
        <w:t>ă</w:t>
      </w:r>
      <w:r w:rsidR="008D6632" w:rsidRPr="00610E27">
        <w:rPr>
          <w:rFonts w:ascii="Times New Roman" w:hAnsi="Times New Roman" w:cs="Times New Roman"/>
          <w:sz w:val="24"/>
          <w:szCs w:val="24"/>
          <w:lang w:val="ro-MD"/>
        </w:rPr>
        <w:t xml:space="preserve"> în circulație. În stare sănătoasă, în urină se poate găsi fracția sumară a urobilinei (derivat al urobilinogenului) și stercobilinei (derivatul stercobilinogenului) cunoscute sub numele de corpuri urobilinoide.</w:t>
      </w:r>
    </w:p>
    <w:p w:rsidR="008D6632"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8D6632" w:rsidRPr="00610E27">
        <w:rPr>
          <w:rFonts w:ascii="Times New Roman" w:hAnsi="Times New Roman" w:cs="Times New Roman"/>
          <w:sz w:val="24"/>
          <w:szCs w:val="24"/>
          <w:lang w:val="ro-MD"/>
        </w:rPr>
        <w:t xml:space="preserve">Doar o cantitate mică de bilirubină </w:t>
      </w:r>
      <w:r w:rsidR="001D129E">
        <w:rPr>
          <w:rFonts w:ascii="Times New Roman" w:hAnsi="Times New Roman" w:cs="Times New Roman"/>
          <w:sz w:val="24"/>
          <w:szCs w:val="24"/>
          <w:lang w:val="ro-MD"/>
        </w:rPr>
        <w:t xml:space="preserve">este conținută </w:t>
      </w:r>
      <w:r w:rsidR="008D6632" w:rsidRPr="00610E27">
        <w:rPr>
          <w:rFonts w:ascii="Times New Roman" w:hAnsi="Times New Roman" w:cs="Times New Roman"/>
          <w:sz w:val="24"/>
          <w:szCs w:val="24"/>
          <w:lang w:val="ro-MD"/>
        </w:rPr>
        <w:t xml:space="preserve"> în sânge; nivelul normal al bilirubinei serice totale este de 0,1 până la 1,2 mg / dL. </w:t>
      </w:r>
      <w:r w:rsidR="008512FC">
        <w:rPr>
          <w:rFonts w:ascii="Times New Roman" w:hAnsi="Times New Roman" w:cs="Times New Roman"/>
          <w:sz w:val="24"/>
          <w:szCs w:val="24"/>
          <w:lang w:val="ro-MD"/>
        </w:rPr>
        <w:t xml:space="preserve">Testele de laborator </w:t>
      </w:r>
      <w:r w:rsidR="008D6632" w:rsidRPr="00610E27">
        <w:rPr>
          <w:rFonts w:ascii="Times New Roman" w:hAnsi="Times New Roman" w:cs="Times New Roman"/>
          <w:sz w:val="24"/>
          <w:szCs w:val="24"/>
          <w:lang w:val="ro-MD"/>
        </w:rPr>
        <w:t xml:space="preserve"> măsoară de obicei bilirubina liberă (indirectă sau neconjugată) și bilirubina conjugată (directă), precum și bilirubina totală.</w:t>
      </w:r>
      <w:r w:rsidR="00D46502">
        <w:rPr>
          <w:rFonts w:ascii="Times New Roman" w:hAnsi="Times New Roman" w:cs="Times New Roman"/>
          <w:sz w:val="24"/>
          <w:szCs w:val="24"/>
          <w:lang w:val="ro-MD"/>
        </w:rPr>
        <w:t xml:space="preserve"> </w:t>
      </w:r>
    </w:p>
    <w:p w:rsidR="00A9578A" w:rsidRPr="000442E4" w:rsidRDefault="000442E4" w:rsidP="000442E4">
      <w:pPr>
        <w:spacing w:after="0" w:line="360" w:lineRule="auto"/>
        <w:jc w:val="both"/>
        <w:rPr>
          <w:rFonts w:ascii="Times New Roman" w:hAnsi="Times New Roman" w:cs="Times New Roman"/>
          <w:i/>
          <w:sz w:val="24"/>
          <w:szCs w:val="24"/>
          <w:lang w:val="ro-MD"/>
        </w:rPr>
      </w:pPr>
      <w:r>
        <w:rPr>
          <w:rFonts w:ascii="Times New Roman" w:hAnsi="Times New Roman" w:cs="Times New Roman"/>
          <w:b/>
          <w:i/>
          <w:sz w:val="24"/>
          <w:szCs w:val="24"/>
          <w:lang w:val="ro-MD"/>
        </w:rPr>
        <w:tab/>
      </w:r>
      <w:r w:rsidR="00A9578A" w:rsidRPr="000442E4">
        <w:rPr>
          <w:rFonts w:ascii="Times New Roman" w:hAnsi="Times New Roman" w:cs="Times New Roman"/>
          <w:b/>
          <w:i/>
          <w:sz w:val="24"/>
          <w:szCs w:val="24"/>
          <w:lang w:val="ro-MD"/>
        </w:rPr>
        <w:t>Colestaza</w:t>
      </w:r>
      <w:r>
        <w:rPr>
          <w:rFonts w:ascii="Times New Roman" w:hAnsi="Times New Roman" w:cs="Times New Roman"/>
          <w:i/>
          <w:sz w:val="24"/>
          <w:szCs w:val="24"/>
          <w:lang w:val="ro-MD"/>
        </w:rPr>
        <w:t xml:space="preserve">. </w:t>
      </w:r>
      <w:r w:rsidR="00A9578A" w:rsidRPr="00610E27">
        <w:rPr>
          <w:rFonts w:ascii="Times New Roman" w:hAnsi="Times New Roman" w:cs="Times New Roman"/>
          <w:sz w:val="24"/>
          <w:szCs w:val="24"/>
          <w:lang w:val="ro-MD"/>
        </w:rPr>
        <w:t xml:space="preserve">Colestaza reprezintă o scădere a fluxului biliar prin canaliculele intrahepatice și o secreție redusă de apă, bilirubină și acizi biliari de către hepatocite (Fig. 9). Ca rezultat, </w:t>
      </w:r>
      <w:r w:rsidR="00FE573F">
        <w:rPr>
          <w:rFonts w:ascii="Times New Roman" w:hAnsi="Times New Roman" w:cs="Times New Roman"/>
          <w:sz w:val="24"/>
          <w:szCs w:val="24"/>
          <w:lang w:val="ro-MD"/>
        </w:rPr>
        <w:t xml:space="preserve">substanțele </w:t>
      </w:r>
      <w:r w:rsidR="00A9578A" w:rsidRPr="00610E27">
        <w:rPr>
          <w:rFonts w:ascii="Times New Roman" w:hAnsi="Times New Roman" w:cs="Times New Roman"/>
          <w:sz w:val="24"/>
          <w:szCs w:val="24"/>
          <w:lang w:val="ro-MD"/>
        </w:rPr>
        <w:t xml:space="preserve"> transferate în mod normal în bilă, inclusiv bilirubina,</w:t>
      </w:r>
      <w:r w:rsidR="00FE573F">
        <w:rPr>
          <w:rFonts w:ascii="Times New Roman" w:hAnsi="Times New Roman" w:cs="Times New Roman"/>
          <w:sz w:val="24"/>
          <w:szCs w:val="24"/>
          <w:lang w:val="ro-MD"/>
        </w:rPr>
        <w:t xml:space="preserve"> colesterolul și acizii biliari</w:t>
      </w:r>
      <w:r w:rsidR="00A9578A" w:rsidRPr="00610E27">
        <w:rPr>
          <w:rFonts w:ascii="Times New Roman" w:hAnsi="Times New Roman" w:cs="Times New Roman"/>
          <w:sz w:val="24"/>
          <w:szCs w:val="24"/>
          <w:lang w:val="ro-MD"/>
        </w:rPr>
        <w:t xml:space="preserve"> </w:t>
      </w:r>
      <w:r w:rsidR="00FE573F">
        <w:rPr>
          <w:rFonts w:ascii="Times New Roman" w:hAnsi="Times New Roman" w:cs="Times New Roman"/>
          <w:sz w:val="24"/>
          <w:szCs w:val="24"/>
          <w:lang w:val="ro-MD"/>
        </w:rPr>
        <w:t xml:space="preserve">se </w:t>
      </w:r>
      <w:r w:rsidR="00A9578A" w:rsidRPr="00610E27">
        <w:rPr>
          <w:rFonts w:ascii="Times New Roman" w:hAnsi="Times New Roman" w:cs="Times New Roman"/>
          <w:sz w:val="24"/>
          <w:szCs w:val="24"/>
          <w:lang w:val="ro-MD"/>
        </w:rPr>
        <w:t xml:space="preserve">acumulează în sânge </w:t>
      </w:r>
      <w:r w:rsidR="00FE573F">
        <w:rPr>
          <w:rFonts w:ascii="Times New Roman" w:hAnsi="Times New Roman" w:cs="Times New Roman"/>
          <w:sz w:val="24"/>
          <w:szCs w:val="24"/>
          <w:lang w:val="ro-MD"/>
        </w:rPr>
        <w:t xml:space="preserve">și apare un sindrom , cunoscut ca </w:t>
      </w:r>
      <w:r w:rsidR="00A9578A" w:rsidRPr="00610E27">
        <w:rPr>
          <w:rFonts w:ascii="Times New Roman" w:hAnsi="Times New Roman" w:cs="Times New Roman"/>
          <w:sz w:val="24"/>
          <w:szCs w:val="24"/>
          <w:lang w:val="ro-MD"/>
        </w:rPr>
        <w:t xml:space="preserve"> </w:t>
      </w:r>
      <w:r w:rsidR="00A9578A" w:rsidRPr="000442E4">
        <w:rPr>
          <w:rFonts w:ascii="Times New Roman" w:hAnsi="Times New Roman" w:cs="Times New Roman"/>
          <w:i/>
          <w:sz w:val="24"/>
          <w:szCs w:val="24"/>
          <w:lang w:val="ro-MD"/>
        </w:rPr>
        <w:t>colemie.</w:t>
      </w:r>
    </w:p>
    <w:p w:rsidR="00CF19A8" w:rsidRPr="00610E27"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A9578A" w:rsidRPr="00610E27">
        <w:rPr>
          <w:rFonts w:ascii="Times New Roman" w:hAnsi="Times New Roman" w:cs="Times New Roman"/>
          <w:sz w:val="24"/>
          <w:szCs w:val="24"/>
          <w:lang w:val="ro-MD"/>
        </w:rPr>
        <w:t>Afecțiunea poate fi cauzată de boli hepatice intrinseci, caz în care este denumită colestază intrahepatică sau prin obstrucția căilor biliare mari, o afecțiune cunoscută sub num</w:t>
      </w:r>
      <w:r w:rsidR="0009617E">
        <w:rPr>
          <w:rFonts w:ascii="Times New Roman" w:hAnsi="Times New Roman" w:cs="Times New Roman"/>
          <w:sz w:val="24"/>
          <w:szCs w:val="24"/>
          <w:lang w:val="ro-MD"/>
        </w:rPr>
        <w:t>ele de colestază extrahepatică.</w:t>
      </w:r>
      <w:r w:rsidR="00A9578A" w:rsidRPr="00610E27">
        <w:rPr>
          <w:rFonts w:ascii="Times New Roman" w:hAnsi="Times New Roman" w:cs="Times New Roman"/>
          <w:sz w:val="24"/>
          <w:szCs w:val="24"/>
          <w:lang w:val="ro-MD"/>
        </w:rPr>
        <w:t xml:space="preserve"> Ciroza biliară primară și colangita sclerozantă primară sunt cauzate de tulburări </w:t>
      </w:r>
      <w:r w:rsidR="00EA3AB2">
        <w:rPr>
          <w:rFonts w:ascii="Times New Roman" w:hAnsi="Times New Roman" w:cs="Times New Roman"/>
          <w:sz w:val="24"/>
          <w:szCs w:val="24"/>
          <w:lang w:val="ro-MD"/>
        </w:rPr>
        <w:t xml:space="preserve">de circulație a bilei în </w:t>
      </w:r>
      <w:r w:rsidR="00A9578A" w:rsidRPr="00610E27">
        <w:rPr>
          <w:rFonts w:ascii="Times New Roman" w:hAnsi="Times New Roman" w:cs="Times New Roman"/>
          <w:sz w:val="24"/>
          <w:szCs w:val="24"/>
          <w:lang w:val="ro-MD"/>
        </w:rPr>
        <w:t xml:space="preserve"> canalicul</w:t>
      </w:r>
      <w:r w:rsidR="00EA3AB2">
        <w:rPr>
          <w:rFonts w:ascii="Times New Roman" w:hAnsi="Times New Roman" w:cs="Times New Roman"/>
          <w:sz w:val="24"/>
          <w:szCs w:val="24"/>
          <w:lang w:val="ro-MD"/>
        </w:rPr>
        <w:t>ele  intrahepatice</w:t>
      </w:r>
      <w:r w:rsidR="00A9578A" w:rsidRPr="00610E27">
        <w:rPr>
          <w:rFonts w:ascii="Times New Roman" w:hAnsi="Times New Roman" w:cs="Times New Roman"/>
          <w:sz w:val="24"/>
          <w:szCs w:val="24"/>
          <w:lang w:val="ro-MD"/>
        </w:rPr>
        <w:t xml:space="preserve"> mici și </w:t>
      </w:r>
      <w:r w:rsidR="00EA3AB2">
        <w:rPr>
          <w:rFonts w:ascii="Times New Roman" w:hAnsi="Times New Roman" w:cs="Times New Roman"/>
          <w:sz w:val="24"/>
          <w:szCs w:val="24"/>
          <w:lang w:val="ro-MD"/>
        </w:rPr>
        <w:t>în  căile biliare</w:t>
      </w:r>
      <w:r w:rsidR="0009617E">
        <w:rPr>
          <w:rFonts w:ascii="Times New Roman" w:hAnsi="Times New Roman" w:cs="Times New Roman"/>
          <w:sz w:val="24"/>
          <w:szCs w:val="24"/>
          <w:lang w:val="ro-MD"/>
        </w:rPr>
        <w:t xml:space="preserve"> mai mari. Comun</w:t>
      </w:r>
      <w:r w:rsidR="00CF19A8" w:rsidRPr="00610E27">
        <w:rPr>
          <w:rFonts w:ascii="Times New Roman" w:hAnsi="Times New Roman" w:cs="Times New Roman"/>
          <w:sz w:val="24"/>
          <w:szCs w:val="24"/>
          <w:lang w:val="ro-MD"/>
        </w:rPr>
        <w:t xml:space="preserve"> </w:t>
      </w:r>
      <w:r w:rsidR="0009617E">
        <w:rPr>
          <w:rFonts w:ascii="Times New Roman" w:hAnsi="Times New Roman" w:cs="Times New Roman"/>
          <w:sz w:val="24"/>
          <w:szCs w:val="24"/>
          <w:lang w:val="ro-MD"/>
        </w:rPr>
        <w:t>pentru toate  tipurile</w:t>
      </w:r>
      <w:r w:rsidR="00CF19A8" w:rsidRPr="00610E27">
        <w:rPr>
          <w:rFonts w:ascii="Times New Roman" w:hAnsi="Times New Roman" w:cs="Times New Roman"/>
          <w:sz w:val="24"/>
          <w:szCs w:val="24"/>
          <w:lang w:val="ro-MD"/>
        </w:rPr>
        <w:t xml:space="preserve"> de colestază obstructivă și hepatocel</w:t>
      </w:r>
      <w:r w:rsidR="0009617E">
        <w:rPr>
          <w:rFonts w:ascii="Times New Roman" w:hAnsi="Times New Roman" w:cs="Times New Roman"/>
          <w:sz w:val="24"/>
          <w:szCs w:val="24"/>
          <w:lang w:val="ro-MD"/>
        </w:rPr>
        <w:t>ulară este acumularea de pigmenți</w:t>
      </w:r>
      <w:r w:rsidR="00CF19A8" w:rsidRPr="00610E27">
        <w:rPr>
          <w:rFonts w:ascii="Times New Roman" w:hAnsi="Times New Roman" w:cs="Times New Roman"/>
          <w:sz w:val="24"/>
          <w:szCs w:val="24"/>
          <w:lang w:val="ro-MD"/>
        </w:rPr>
        <w:t xml:space="preserve"> biliar</w:t>
      </w:r>
      <w:r w:rsidR="00EA3AB2">
        <w:rPr>
          <w:rFonts w:ascii="Times New Roman" w:hAnsi="Times New Roman" w:cs="Times New Roman"/>
          <w:sz w:val="24"/>
          <w:szCs w:val="24"/>
          <w:lang w:val="ro-MD"/>
        </w:rPr>
        <w:t>i</w:t>
      </w:r>
      <w:r w:rsidR="00CF19A8" w:rsidRPr="00610E27">
        <w:rPr>
          <w:rFonts w:ascii="Times New Roman" w:hAnsi="Times New Roman" w:cs="Times New Roman"/>
          <w:sz w:val="24"/>
          <w:szCs w:val="24"/>
          <w:lang w:val="ro-MD"/>
        </w:rPr>
        <w:t xml:space="preserve"> în ficat. Dopurile alungite de culoare verde-maro ale bilei sunt vizibile în canaliculele biliare dilatate. </w:t>
      </w:r>
      <w:r>
        <w:rPr>
          <w:rFonts w:ascii="Times New Roman" w:hAnsi="Times New Roman" w:cs="Times New Roman"/>
          <w:sz w:val="24"/>
          <w:szCs w:val="24"/>
          <w:lang w:val="ro-MD"/>
        </w:rPr>
        <w:tab/>
      </w:r>
      <w:r w:rsidR="00CF19A8" w:rsidRPr="00610E27">
        <w:rPr>
          <w:rFonts w:ascii="Times New Roman" w:hAnsi="Times New Roman" w:cs="Times New Roman"/>
          <w:sz w:val="24"/>
          <w:szCs w:val="24"/>
          <w:lang w:val="ro-MD"/>
        </w:rPr>
        <w:t xml:space="preserve">Ruptura canaliculilor duce la extravazarea bilei și modificări degenerative ulterioare în hepatocitele din jur. Ca rezultat al colestazei intrahepatice, concentrația de acizi biliari în celula hepatică </w:t>
      </w:r>
      <w:r w:rsidR="00F8505C">
        <w:rPr>
          <w:rFonts w:ascii="Times New Roman" w:hAnsi="Times New Roman" w:cs="Times New Roman"/>
          <w:sz w:val="24"/>
          <w:szCs w:val="24"/>
          <w:lang w:val="ro-MD"/>
        </w:rPr>
        <w:t xml:space="preserve">va fi </w:t>
      </w:r>
      <w:r w:rsidR="00CF19A8" w:rsidRPr="00610E27">
        <w:rPr>
          <w:rFonts w:ascii="Times New Roman" w:hAnsi="Times New Roman" w:cs="Times New Roman"/>
          <w:sz w:val="24"/>
          <w:szCs w:val="24"/>
          <w:lang w:val="ro-MD"/>
        </w:rPr>
        <w:t xml:space="preserve"> crescută, în principal acidul chenodeoxicolic</w:t>
      </w:r>
      <w:r w:rsidR="0009617E">
        <w:rPr>
          <w:rFonts w:ascii="Times New Roman" w:hAnsi="Times New Roman" w:cs="Times New Roman"/>
          <w:sz w:val="24"/>
          <w:szCs w:val="24"/>
          <w:lang w:val="ro-MD"/>
        </w:rPr>
        <w:t>,</w:t>
      </w:r>
      <w:r w:rsidR="00F8505C">
        <w:rPr>
          <w:rFonts w:ascii="Times New Roman" w:hAnsi="Times New Roman" w:cs="Times New Roman"/>
          <w:sz w:val="24"/>
          <w:szCs w:val="24"/>
          <w:lang w:val="ro-MD"/>
        </w:rPr>
        <w:t xml:space="preserve"> ce </w:t>
      </w:r>
      <w:r w:rsidR="00CF19A8" w:rsidRPr="00610E27">
        <w:rPr>
          <w:rFonts w:ascii="Times New Roman" w:hAnsi="Times New Roman" w:cs="Times New Roman"/>
          <w:sz w:val="24"/>
          <w:szCs w:val="24"/>
          <w:lang w:val="ro-MD"/>
        </w:rPr>
        <w:t xml:space="preserve">  va provoca modificări ale membranei hepatocitelor și leziunile acesteia, precum și inhibarea colesterolului-hidroxilazei - o enzimă responsabilă pentru sinteza acizilor biliari. Rezultatul final este sinteza redusă a acizilor biliari cu toate consecințele caracteristice. În cazul obstrucției extrahepatice, cum ar fi cea cauzată de afecțiuni precum colelitiaza, stricturi  ale duct</w:t>
      </w:r>
      <w:r w:rsidR="00EA3AB2">
        <w:rPr>
          <w:rFonts w:ascii="Times New Roman" w:hAnsi="Times New Roman" w:cs="Times New Roman"/>
          <w:sz w:val="24"/>
          <w:szCs w:val="24"/>
          <w:lang w:val="ro-MD"/>
        </w:rPr>
        <w:t xml:space="preserve">urilor </w:t>
      </w:r>
      <w:r w:rsidR="00CF19A8" w:rsidRPr="00610E27">
        <w:rPr>
          <w:rFonts w:ascii="Times New Roman" w:hAnsi="Times New Roman" w:cs="Times New Roman"/>
          <w:sz w:val="24"/>
          <w:szCs w:val="24"/>
          <w:lang w:val="ro-MD"/>
        </w:rPr>
        <w:t xml:space="preserve"> sau obstrucționarea </w:t>
      </w:r>
      <w:r w:rsidR="00EA3AB2">
        <w:rPr>
          <w:rFonts w:ascii="Times New Roman" w:hAnsi="Times New Roman" w:cs="Times New Roman"/>
          <w:sz w:val="24"/>
          <w:szCs w:val="24"/>
          <w:lang w:val="ro-MD"/>
        </w:rPr>
        <w:t xml:space="preserve">prin </w:t>
      </w:r>
      <w:r w:rsidR="00CF19A8" w:rsidRPr="00610E27">
        <w:rPr>
          <w:rFonts w:ascii="Times New Roman" w:hAnsi="Times New Roman" w:cs="Times New Roman"/>
          <w:sz w:val="24"/>
          <w:szCs w:val="24"/>
          <w:lang w:val="ro-MD"/>
        </w:rPr>
        <w:t xml:space="preserve">neoplasme, </w:t>
      </w:r>
      <w:r w:rsidR="00EA3AB2">
        <w:rPr>
          <w:rFonts w:ascii="Times New Roman" w:hAnsi="Times New Roman" w:cs="Times New Roman"/>
          <w:sz w:val="24"/>
          <w:szCs w:val="24"/>
          <w:lang w:val="ro-MD"/>
        </w:rPr>
        <w:t xml:space="preserve">crește presiunea </w:t>
      </w:r>
      <w:r w:rsidR="00CF19A8" w:rsidRPr="00610E27">
        <w:rPr>
          <w:rFonts w:ascii="Times New Roman" w:hAnsi="Times New Roman" w:cs="Times New Roman"/>
          <w:sz w:val="24"/>
          <w:szCs w:val="24"/>
          <w:lang w:val="ro-MD"/>
        </w:rPr>
        <w:t xml:space="preserve"> în căile biliare mari</w:t>
      </w:r>
      <w:r w:rsidR="00EA3AB2">
        <w:rPr>
          <w:rFonts w:ascii="Times New Roman" w:hAnsi="Times New Roman" w:cs="Times New Roman"/>
          <w:sz w:val="24"/>
          <w:szCs w:val="24"/>
          <w:lang w:val="ro-MD"/>
        </w:rPr>
        <w:t xml:space="preserve"> apoi și in cele intrahepatice. </w:t>
      </w:r>
    </w:p>
    <w:p w:rsidR="00CF19A8" w:rsidRPr="00610E27"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F19A8" w:rsidRPr="00610E27">
        <w:rPr>
          <w:rFonts w:ascii="Times New Roman" w:hAnsi="Times New Roman" w:cs="Times New Roman"/>
          <w:sz w:val="24"/>
          <w:szCs w:val="24"/>
          <w:lang w:val="ro-MD"/>
        </w:rPr>
        <w:t>În colestază</w:t>
      </w:r>
      <w:r w:rsidR="00CB512C">
        <w:rPr>
          <w:rFonts w:ascii="Times New Roman" w:hAnsi="Times New Roman" w:cs="Times New Roman"/>
          <w:sz w:val="24"/>
          <w:szCs w:val="24"/>
          <w:lang w:val="ro-MD"/>
        </w:rPr>
        <w:t>,</w:t>
      </w:r>
      <w:r w:rsidR="00CF19A8" w:rsidRPr="00610E27">
        <w:rPr>
          <w:rFonts w:ascii="Times New Roman" w:hAnsi="Times New Roman" w:cs="Times New Roman"/>
          <w:sz w:val="24"/>
          <w:szCs w:val="24"/>
          <w:lang w:val="ro-MD"/>
        </w:rPr>
        <w:t xml:space="preserve"> canaliculele biliare sunt </w:t>
      </w:r>
      <w:r w:rsidR="00EA3AB2">
        <w:rPr>
          <w:rFonts w:ascii="Times New Roman" w:hAnsi="Times New Roman" w:cs="Times New Roman"/>
          <w:sz w:val="24"/>
          <w:szCs w:val="24"/>
          <w:lang w:val="ro-MD"/>
        </w:rPr>
        <w:t>dilatate</w:t>
      </w:r>
      <w:r w:rsidR="00CF19A8" w:rsidRPr="00610E27">
        <w:rPr>
          <w:rFonts w:ascii="Times New Roman" w:hAnsi="Times New Roman" w:cs="Times New Roman"/>
          <w:sz w:val="24"/>
          <w:szCs w:val="24"/>
          <w:lang w:val="ro-MD"/>
        </w:rPr>
        <w:t xml:space="preserve">, fluiditatea  </w:t>
      </w:r>
      <w:r w:rsidR="0009617E">
        <w:rPr>
          <w:rFonts w:ascii="Times New Roman" w:hAnsi="Times New Roman" w:cs="Times New Roman"/>
          <w:sz w:val="24"/>
          <w:szCs w:val="24"/>
          <w:lang w:val="ro-MD"/>
        </w:rPr>
        <w:t xml:space="preserve"> canaliculară</w:t>
      </w:r>
      <w:r w:rsidR="00CF19A8" w:rsidRPr="00610E27">
        <w:rPr>
          <w:rFonts w:ascii="Times New Roman" w:hAnsi="Times New Roman" w:cs="Times New Roman"/>
          <w:sz w:val="24"/>
          <w:szCs w:val="24"/>
          <w:lang w:val="ro-MD"/>
        </w:rPr>
        <w:t xml:space="preserve"> este scăzută, marginea</w:t>
      </w:r>
      <w:r w:rsidR="00EA3AB2">
        <w:rPr>
          <w:rFonts w:ascii="Times New Roman" w:hAnsi="Times New Roman" w:cs="Times New Roman"/>
          <w:sz w:val="24"/>
          <w:szCs w:val="24"/>
          <w:lang w:val="ro-MD"/>
        </w:rPr>
        <w:t xml:space="preserve"> în </w:t>
      </w:r>
      <w:r w:rsidR="00CF19A8" w:rsidRPr="00610E27">
        <w:rPr>
          <w:rFonts w:ascii="Times New Roman" w:hAnsi="Times New Roman" w:cs="Times New Roman"/>
          <w:sz w:val="24"/>
          <w:szCs w:val="24"/>
          <w:lang w:val="ro-MD"/>
        </w:rPr>
        <w:t xml:space="preserve"> perie</w:t>
      </w:r>
      <w:r w:rsidR="00EA3AB2">
        <w:rPr>
          <w:rFonts w:ascii="Times New Roman" w:hAnsi="Times New Roman" w:cs="Times New Roman"/>
          <w:sz w:val="24"/>
          <w:szCs w:val="24"/>
          <w:lang w:val="ro-MD"/>
        </w:rPr>
        <w:t xml:space="preserve"> </w:t>
      </w:r>
      <w:r w:rsidR="00CF19A8" w:rsidRPr="00610E27">
        <w:rPr>
          <w:rFonts w:ascii="Times New Roman" w:hAnsi="Times New Roman" w:cs="Times New Roman"/>
          <w:sz w:val="24"/>
          <w:szCs w:val="24"/>
          <w:lang w:val="ro-MD"/>
        </w:rPr>
        <w:t xml:space="preserve"> este deformată (sau absentă total) și funcția citoscheletului, inclusiv motilitatea canaliculară, este perturbată. Sărurile biliare reținute cresc permeabilitatea joncțiunilor  și reduc sinteza ATP mitocondrială. Colestaza obstructivă </w:t>
      </w:r>
      <w:r w:rsidR="0009617E">
        <w:rPr>
          <w:rFonts w:ascii="Times New Roman" w:hAnsi="Times New Roman" w:cs="Times New Roman"/>
          <w:sz w:val="24"/>
          <w:szCs w:val="24"/>
          <w:lang w:val="ro-MD"/>
        </w:rPr>
        <w:t>de durată con</w:t>
      </w:r>
      <w:r w:rsidR="00CF19A8" w:rsidRPr="00610E27">
        <w:rPr>
          <w:rFonts w:ascii="Times New Roman" w:hAnsi="Times New Roman" w:cs="Times New Roman"/>
          <w:sz w:val="24"/>
          <w:szCs w:val="24"/>
          <w:lang w:val="ro-MD"/>
        </w:rPr>
        <w:t xml:space="preserve">duce nu numai la modificări </w:t>
      </w:r>
      <w:r w:rsidR="00EA3AB2">
        <w:rPr>
          <w:rFonts w:ascii="Times New Roman" w:hAnsi="Times New Roman" w:cs="Times New Roman"/>
          <w:sz w:val="24"/>
          <w:szCs w:val="24"/>
          <w:lang w:val="ro-MD"/>
        </w:rPr>
        <w:t xml:space="preserve">degenerative </w:t>
      </w:r>
      <w:r w:rsidR="00CF19A8" w:rsidRPr="00610E27">
        <w:rPr>
          <w:rFonts w:ascii="Times New Roman" w:hAnsi="Times New Roman" w:cs="Times New Roman"/>
          <w:sz w:val="24"/>
          <w:szCs w:val="24"/>
          <w:lang w:val="ro-MD"/>
        </w:rPr>
        <w:t xml:space="preserve"> ale hepatocitelor, ci și la distrugerea țesutului conjunctiv de su</w:t>
      </w:r>
      <w:r w:rsidR="00EA3AB2">
        <w:rPr>
          <w:rFonts w:ascii="Times New Roman" w:hAnsi="Times New Roman" w:cs="Times New Roman"/>
          <w:sz w:val="24"/>
          <w:szCs w:val="24"/>
          <w:lang w:val="ro-MD"/>
        </w:rPr>
        <w:t xml:space="preserve">port. </w:t>
      </w:r>
      <w:r w:rsidR="0009617E">
        <w:rPr>
          <w:rFonts w:ascii="Times New Roman" w:hAnsi="Times New Roman" w:cs="Times New Roman"/>
          <w:sz w:val="24"/>
          <w:szCs w:val="24"/>
          <w:lang w:val="ro-MD"/>
        </w:rPr>
        <w:t>C</w:t>
      </w:r>
      <w:r w:rsidR="00CF19A8" w:rsidRPr="00610E27">
        <w:rPr>
          <w:rFonts w:ascii="Times New Roman" w:hAnsi="Times New Roman" w:cs="Times New Roman"/>
          <w:sz w:val="24"/>
          <w:szCs w:val="24"/>
          <w:lang w:val="ro-MD"/>
        </w:rPr>
        <w:t xml:space="preserve">onsecințe colestazei sunt rezultatul reținerii componentelor biliare: </w:t>
      </w:r>
      <w:r w:rsidR="00EA3AB2">
        <w:rPr>
          <w:rFonts w:ascii="Times New Roman" w:hAnsi="Times New Roman" w:cs="Times New Roman"/>
          <w:sz w:val="24"/>
          <w:szCs w:val="24"/>
          <w:lang w:val="ro-MD"/>
        </w:rPr>
        <w:t>p</w:t>
      </w:r>
      <w:r w:rsidR="00CF19A8" w:rsidRPr="00610E27">
        <w:rPr>
          <w:rFonts w:ascii="Times New Roman" w:hAnsi="Times New Roman" w:cs="Times New Roman"/>
          <w:sz w:val="24"/>
          <w:szCs w:val="24"/>
          <w:lang w:val="ro-MD"/>
        </w:rPr>
        <w:t>ot apărea xantome cutanate (acumulări focale de colesterol), rezultatul hiperlipidemiei și al excreției afectate a colesterolului. Pruritul este cel mai frecvent simptom prezent la persoanele cu colestază, probabil legat de o creștere a acizilor biliari din plasmă</w:t>
      </w:r>
      <w:r w:rsidR="00F8505C">
        <w:rPr>
          <w:rFonts w:ascii="Times New Roman" w:hAnsi="Times New Roman" w:cs="Times New Roman"/>
          <w:sz w:val="24"/>
          <w:szCs w:val="24"/>
          <w:lang w:val="ro-MD"/>
        </w:rPr>
        <w:t xml:space="preserve">. </w:t>
      </w:r>
      <w:r w:rsidR="00CF19A8" w:rsidRPr="00610E27">
        <w:rPr>
          <w:rFonts w:ascii="Times New Roman" w:hAnsi="Times New Roman" w:cs="Times New Roman"/>
          <w:sz w:val="24"/>
          <w:szCs w:val="24"/>
          <w:lang w:val="ro-MD"/>
        </w:rPr>
        <w:t xml:space="preserve">Absența bilei în intestin </w:t>
      </w:r>
      <w:r w:rsidR="008C06E0">
        <w:rPr>
          <w:rFonts w:ascii="Times New Roman" w:hAnsi="Times New Roman" w:cs="Times New Roman"/>
          <w:sz w:val="24"/>
          <w:szCs w:val="24"/>
          <w:lang w:val="ro-MD"/>
        </w:rPr>
        <w:t xml:space="preserve">( acolia) </w:t>
      </w:r>
      <w:r w:rsidR="00CF19A8" w:rsidRPr="00610E27">
        <w:rPr>
          <w:rFonts w:ascii="Times New Roman" w:hAnsi="Times New Roman" w:cs="Times New Roman"/>
          <w:sz w:val="24"/>
          <w:szCs w:val="24"/>
          <w:lang w:val="ro-MD"/>
        </w:rPr>
        <w:t xml:space="preserve">are ca rezultat scaunele grase (steatoreea) și </w:t>
      </w:r>
      <w:r w:rsidR="00CF19A8" w:rsidRPr="00610E27">
        <w:rPr>
          <w:rFonts w:ascii="Times New Roman" w:hAnsi="Times New Roman" w:cs="Times New Roman"/>
          <w:sz w:val="24"/>
          <w:szCs w:val="24"/>
          <w:lang w:val="ro-MD"/>
        </w:rPr>
        <w:lastRenderedPageBreak/>
        <w:t>malabsorbția (de asemenea, malabsorbția vitaminelor liposolubile). În</w:t>
      </w:r>
      <w:r w:rsidR="00491309">
        <w:rPr>
          <w:rFonts w:ascii="Times New Roman" w:hAnsi="Times New Roman" w:cs="Times New Roman"/>
          <w:sz w:val="24"/>
          <w:szCs w:val="24"/>
          <w:lang w:val="ro-MD"/>
        </w:rPr>
        <w:t xml:space="preserve"> </w:t>
      </w:r>
      <w:r w:rsidR="00CF19A8" w:rsidRPr="00610E27">
        <w:rPr>
          <w:rFonts w:ascii="Times New Roman" w:hAnsi="Times New Roman" w:cs="Times New Roman"/>
          <w:sz w:val="24"/>
          <w:szCs w:val="24"/>
          <w:lang w:val="ro-MD"/>
        </w:rPr>
        <w:t xml:space="preserve">cele din urmă, infectarea bilei acumulate duce la colangită, care are propriul său efect colestatic. O  caracteristică de laborator </w:t>
      </w:r>
      <w:r w:rsidR="008C06E0">
        <w:rPr>
          <w:rFonts w:ascii="Times New Roman" w:hAnsi="Times New Roman" w:cs="Times New Roman"/>
          <w:sz w:val="24"/>
          <w:szCs w:val="24"/>
          <w:lang w:val="ro-MD"/>
        </w:rPr>
        <w:t xml:space="preserve">a colestazei </w:t>
      </w:r>
      <w:r w:rsidR="00CF19A8" w:rsidRPr="00610E27">
        <w:rPr>
          <w:rFonts w:ascii="Times New Roman" w:hAnsi="Times New Roman" w:cs="Times New Roman"/>
          <w:sz w:val="24"/>
          <w:szCs w:val="24"/>
          <w:lang w:val="ro-MD"/>
        </w:rPr>
        <w:t>este un nivel ridicat de fosfatază alcalină serică. Fosfataza alcalină este produsă de epiteliul căilor biliare și de membranele canaliculare ale hepatocitelor și se excretă cu bila; când fluxul biliar este obstrucționat, nivelul fosfatazei alcaline din sânge devine crescut.</w:t>
      </w:r>
    </w:p>
    <w:p w:rsidR="00CF19A8" w:rsidRPr="00610E27" w:rsidRDefault="00CF19A8" w:rsidP="000442E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Pr="000442E4">
        <w:rPr>
          <w:rFonts w:ascii="Times New Roman" w:hAnsi="Times New Roman" w:cs="Times New Roman"/>
          <w:b/>
          <w:i/>
          <w:sz w:val="24"/>
          <w:szCs w:val="24"/>
          <w:lang w:val="ro-MD"/>
        </w:rPr>
        <w:t xml:space="preserve">Colemia </w:t>
      </w:r>
      <w:r w:rsidRPr="00610E27">
        <w:rPr>
          <w:rFonts w:ascii="Times New Roman" w:hAnsi="Times New Roman" w:cs="Times New Roman"/>
          <w:sz w:val="24"/>
          <w:szCs w:val="24"/>
          <w:lang w:val="ro-MD"/>
        </w:rPr>
        <w:t>este un sindrom complex determinat de prezența bilei în sânge. Se caracterizează prin creșterea concentrației tuturor componentelor biliare din sânge: acizi biliari, bilirubină conjugată, colesterol, fosfolipide etc.Acizii biliari care acționează atât</w:t>
      </w:r>
      <w:r w:rsidR="00DA011E">
        <w:rPr>
          <w:rFonts w:ascii="Times New Roman" w:hAnsi="Times New Roman" w:cs="Times New Roman"/>
          <w:sz w:val="24"/>
          <w:szCs w:val="24"/>
          <w:lang w:val="ro-MD"/>
        </w:rPr>
        <w:t xml:space="preserve"> asupra </w:t>
      </w:r>
      <w:r w:rsidR="00F8505C">
        <w:rPr>
          <w:rFonts w:ascii="Times New Roman" w:hAnsi="Times New Roman" w:cs="Times New Roman"/>
          <w:sz w:val="24"/>
          <w:szCs w:val="24"/>
          <w:lang w:val="ro-MD"/>
        </w:rPr>
        <w:t xml:space="preserve"> nervului vag</w:t>
      </w:r>
      <w:r w:rsidRPr="00610E27">
        <w:rPr>
          <w:rFonts w:ascii="Times New Roman" w:hAnsi="Times New Roman" w:cs="Times New Roman"/>
          <w:sz w:val="24"/>
          <w:szCs w:val="24"/>
          <w:lang w:val="ro-MD"/>
        </w:rPr>
        <w:t xml:space="preserve">, cât și la nivelul nodului sinoatrial, </w:t>
      </w:r>
      <w:r w:rsidR="00F8505C">
        <w:rPr>
          <w:rFonts w:ascii="Times New Roman" w:hAnsi="Times New Roman" w:cs="Times New Roman"/>
          <w:sz w:val="24"/>
          <w:szCs w:val="24"/>
          <w:lang w:val="ro-MD"/>
        </w:rPr>
        <w:t>con</w:t>
      </w:r>
      <w:r w:rsidRPr="00610E27">
        <w:rPr>
          <w:rFonts w:ascii="Times New Roman" w:hAnsi="Times New Roman" w:cs="Times New Roman"/>
          <w:sz w:val="24"/>
          <w:szCs w:val="24"/>
          <w:lang w:val="ro-MD"/>
        </w:rPr>
        <w:t xml:space="preserve">duc la reducerea impulsurilor în nodul sinoatrial cu bradicardie, reducerea debitului cardiac și colaps (tensiunea arterială redusă). Acizii biliari excită </w:t>
      </w:r>
      <w:r w:rsidR="00576D21">
        <w:rPr>
          <w:rFonts w:ascii="Times New Roman" w:hAnsi="Times New Roman" w:cs="Times New Roman"/>
          <w:sz w:val="24"/>
          <w:szCs w:val="24"/>
          <w:lang w:val="ro-MD"/>
        </w:rPr>
        <w:t xml:space="preserve">terminațiunile </w:t>
      </w:r>
      <w:r w:rsidRPr="00610E27">
        <w:rPr>
          <w:rFonts w:ascii="Times New Roman" w:hAnsi="Times New Roman" w:cs="Times New Roman"/>
          <w:sz w:val="24"/>
          <w:szCs w:val="24"/>
          <w:lang w:val="ro-MD"/>
        </w:rPr>
        <w:t xml:space="preserve"> nervo</w:t>
      </w:r>
      <w:r w:rsidR="00576D21">
        <w:rPr>
          <w:rFonts w:ascii="Times New Roman" w:hAnsi="Times New Roman" w:cs="Times New Roman"/>
          <w:sz w:val="24"/>
          <w:szCs w:val="24"/>
          <w:lang w:val="ro-MD"/>
        </w:rPr>
        <w:t>a</w:t>
      </w:r>
      <w:r w:rsidRPr="00610E27">
        <w:rPr>
          <w:rFonts w:ascii="Times New Roman" w:hAnsi="Times New Roman" w:cs="Times New Roman"/>
          <w:sz w:val="24"/>
          <w:szCs w:val="24"/>
          <w:lang w:val="ro-MD"/>
        </w:rPr>
        <w:t>s</w:t>
      </w:r>
      <w:r w:rsidR="00576D21">
        <w:rPr>
          <w:rFonts w:ascii="Times New Roman" w:hAnsi="Times New Roman" w:cs="Times New Roman"/>
          <w:sz w:val="24"/>
          <w:szCs w:val="24"/>
          <w:lang w:val="ro-MD"/>
        </w:rPr>
        <w:t>e</w:t>
      </w:r>
      <w:r w:rsidRPr="00610E27">
        <w:rPr>
          <w:rFonts w:ascii="Times New Roman" w:hAnsi="Times New Roman" w:cs="Times New Roman"/>
          <w:sz w:val="24"/>
          <w:szCs w:val="24"/>
          <w:lang w:val="ro-MD"/>
        </w:rPr>
        <w:t xml:space="preserve"> al pielii </w:t>
      </w:r>
      <w:r w:rsidR="00576D21">
        <w:rPr>
          <w:rFonts w:ascii="Times New Roman" w:hAnsi="Times New Roman" w:cs="Times New Roman"/>
          <w:sz w:val="24"/>
          <w:szCs w:val="24"/>
          <w:lang w:val="ro-MD"/>
        </w:rPr>
        <w:t xml:space="preserve">provocând </w:t>
      </w:r>
      <w:r w:rsidRPr="00610E27">
        <w:rPr>
          <w:rFonts w:ascii="Times New Roman" w:hAnsi="Times New Roman" w:cs="Times New Roman"/>
          <w:sz w:val="24"/>
          <w:szCs w:val="24"/>
          <w:lang w:val="ro-MD"/>
        </w:rPr>
        <w:t xml:space="preserve"> prurit</w:t>
      </w:r>
      <w:r w:rsidR="00576D21">
        <w:rPr>
          <w:rFonts w:ascii="Times New Roman" w:hAnsi="Times New Roman" w:cs="Times New Roman"/>
          <w:sz w:val="24"/>
          <w:szCs w:val="24"/>
          <w:lang w:val="ro-MD"/>
        </w:rPr>
        <w:t>ă</w:t>
      </w:r>
      <w:r w:rsidRPr="00610E27">
        <w:rPr>
          <w:rFonts w:ascii="Times New Roman" w:hAnsi="Times New Roman" w:cs="Times New Roman"/>
          <w:sz w:val="24"/>
          <w:szCs w:val="24"/>
          <w:lang w:val="ro-MD"/>
        </w:rPr>
        <w:t xml:space="preserve">. Acizii biliari pot lega ionii de Ca + și pot </w:t>
      </w:r>
      <w:r w:rsidR="00F8505C">
        <w:rPr>
          <w:rFonts w:ascii="Times New Roman" w:hAnsi="Times New Roman" w:cs="Times New Roman"/>
          <w:sz w:val="24"/>
          <w:szCs w:val="24"/>
          <w:lang w:val="ro-MD"/>
        </w:rPr>
        <w:t>con</w:t>
      </w:r>
      <w:r w:rsidRPr="00610E27">
        <w:rPr>
          <w:rFonts w:ascii="Times New Roman" w:hAnsi="Times New Roman" w:cs="Times New Roman"/>
          <w:sz w:val="24"/>
          <w:szCs w:val="24"/>
          <w:lang w:val="ro-MD"/>
        </w:rPr>
        <w:t>duce la tulburări de coagulare.</w:t>
      </w:r>
    </w:p>
    <w:p w:rsidR="00CF19A8" w:rsidRDefault="00CF19A8" w:rsidP="00610E27">
      <w:pPr>
        <w:spacing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Pr="000442E4">
        <w:rPr>
          <w:rFonts w:ascii="Times New Roman" w:hAnsi="Times New Roman" w:cs="Times New Roman"/>
          <w:b/>
          <w:i/>
          <w:sz w:val="24"/>
          <w:szCs w:val="24"/>
          <w:lang w:val="ro-MD"/>
        </w:rPr>
        <w:t>Acolia</w:t>
      </w:r>
      <w:r w:rsidRPr="00610E27">
        <w:rPr>
          <w:rFonts w:ascii="Times New Roman" w:hAnsi="Times New Roman" w:cs="Times New Roman"/>
          <w:sz w:val="24"/>
          <w:szCs w:val="24"/>
          <w:lang w:val="ro-MD"/>
        </w:rPr>
        <w:t xml:space="preserve"> reprezintă o stare patologică caracterizată prin blocarea secreției biliare în duoden. De obicei este caracteristic pentru obstrucția sau compresia conductelor biliare. Se caracterizează prin tulburări de emulsi</w:t>
      </w:r>
      <w:r w:rsidR="00576D21">
        <w:rPr>
          <w:rFonts w:ascii="Times New Roman" w:hAnsi="Times New Roman" w:cs="Times New Roman"/>
          <w:sz w:val="24"/>
          <w:szCs w:val="24"/>
          <w:lang w:val="ro-MD"/>
        </w:rPr>
        <w:t>on</w:t>
      </w:r>
      <w:r w:rsidRPr="00610E27">
        <w:rPr>
          <w:rFonts w:ascii="Times New Roman" w:hAnsi="Times New Roman" w:cs="Times New Roman"/>
          <w:sz w:val="24"/>
          <w:szCs w:val="24"/>
          <w:lang w:val="ro-MD"/>
        </w:rPr>
        <w:t xml:space="preserve">are a grăsimilor, descompunerea și absorbția lipidelor </w:t>
      </w:r>
      <w:r w:rsidR="00576D21">
        <w:rPr>
          <w:rFonts w:ascii="Times New Roman" w:hAnsi="Times New Roman" w:cs="Times New Roman"/>
          <w:sz w:val="24"/>
          <w:szCs w:val="24"/>
          <w:lang w:val="ro-MD"/>
        </w:rPr>
        <w:t>din intestin și dezvoltarea mal</w:t>
      </w:r>
      <w:r w:rsidRPr="00610E27">
        <w:rPr>
          <w:rFonts w:ascii="Times New Roman" w:hAnsi="Times New Roman" w:cs="Times New Roman"/>
          <w:sz w:val="24"/>
          <w:szCs w:val="24"/>
          <w:lang w:val="ro-MD"/>
        </w:rPr>
        <w:t>dige</w:t>
      </w:r>
      <w:r w:rsidR="00576D21">
        <w:rPr>
          <w:rFonts w:ascii="Times New Roman" w:hAnsi="Times New Roman" w:cs="Times New Roman"/>
          <w:sz w:val="24"/>
          <w:szCs w:val="24"/>
          <w:lang w:val="ro-MD"/>
        </w:rPr>
        <w:t>stiei</w:t>
      </w:r>
      <w:r w:rsidRPr="00610E27">
        <w:rPr>
          <w:rFonts w:ascii="Times New Roman" w:hAnsi="Times New Roman" w:cs="Times New Roman"/>
          <w:sz w:val="24"/>
          <w:szCs w:val="24"/>
          <w:lang w:val="ro-MD"/>
        </w:rPr>
        <w:t>, sindrom de malabsorbție însoțit d</w:t>
      </w:r>
      <w:r w:rsidR="00576D21">
        <w:rPr>
          <w:rFonts w:ascii="Times New Roman" w:hAnsi="Times New Roman" w:cs="Times New Roman"/>
          <w:sz w:val="24"/>
          <w:szCs w:val="24"/>
          <w:lang w:val="ro-MD"/>
        </w:rPr>
        <w:t>e scaun gras (steatoree). În ac</w:t>
      </w:r>
      <w:r w:rsidRPr="00610E27">
        <w:rPr>
          <w:rFonts w:ascii="Times New Roman" w:hAnsi="Times New Roman" w:cs="Times New Roman"/>
          <w:sz w:val="24"/>
          <w:szCs w:val="24"/>
          <w:lang w:val="ro-MD"/>
        </w:rPr>
        <w:t>olie există tulburări de absorbție a vitaminelor liposolubile, în principal vitamina K, ceea ce duce la scăderea sintezei factorilor de coagulare și la hipocoagularea sângelui.</w:t>
      </w:r>
    </w:p>
    <w:p w:rsidR="00491309" w:rsidRPr="00610E27" w:rsidRDefault="00491309" w:rsidP="00610E27">
      <w:pPr>
        <w:spacing w:line="360" w:lineRule="auto"/>
        <w:jc w:val="both"/>
        <w:rPr>
          <w:rFonts w:ascii="Times New Roman" w:hAnsi="Times New Roman" w:cs="Times New Roman"/>
          <w:sz w:val="24"/>
          <w:szCs w:val="24"/>
          <w:lang w:val="ro-MD"/>
        </w:rPr>
      </w:pPr>
      <w:r>
        <w:rPr>
          <w:noProof/>
          <w:lang w:val="en-US" w:eastAsia="en-US"/>
        </w:rPr>
        <w:drawing>
          <wp:inline distT="0" distB="0" distL="0" distR="0">
            <wp:extent cx="5991225" cy="3276600"/>
            <wp:effectExtent l="19050" t="19050" r="28575" b="19050"/>
            <wp:docPr id="8" name="Picture 1" descr="D:\mechanisms and consequences of cholesta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chanisms and consequences of cholestasis.jpg"/>
                    <pic:cNvPicPr>
                      <a:picLocks noChangeAspect="1" noChangeArrowheads="1"/>
                    </pic:cNvPicPr>
                  </pic:nvPicPr>
                  <pic:blipFill>
                    <a:blip r:embed="rId16"/>
                    <a:srcRect/>
                    <a:stretch>
                      <a:fillRect/>
                    </a:stretch>
                  </pic:blipFill>
                  <pic:spPr bwMode="auto">
                    <a:xfrm>
                      <a:off x="0" y="0"/>
                      <a:ext cx="5991225" cy="3276600"/>
                    </a:xfrm>
                    <a:prstGeom prst="rect">
                      <a:avLst/>
                    </a:prstGeom>
                    <a:noFill/>
                    <a:ln w="9525" cmpd="sng">
                      <a:solidFill>
                        <a:srgbClr val="000000"/>
                      </a:solidFill>
                      <a:miter lim="800000"/>
                      <a:headEnd/>
                      <a:tailEnd/>
                    </a:ln>
                    <a:effectLst/>
                  </pic:spPr>
                </pic:pic>
              </a:graphicData>
            </a:graphic>
          </wp:inline>
        </w:drawing>
      </w:r>
    </w:p>
    <w:p w:rsidR="00CF19A8" w:rsidRDefault="006F3D3C" w:rsidP="00610E27">
      <w:p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Fig.11</w:t>
      </w:r>
      <w:r w:rsidR="00CF19A8" w:rsidRPr="00610E27">
        <w:rPr>
          <w:rFonts w:ascii="Times New Roman" w:hAnsi="Times New Roman" w:cs="Times New Roman"/>
          <w:sz w:val="24"/>
          <w:szCs w:val="24"/>
          <w:lang w:val="ro-MD"/>
        </w:rPr>
        <w:t xml:space="preserve"> Cauzele și consecințele colestazei</w:t>
      </w:r>
      <w:r w:rsidR="00491309">
        <w:rPr>
          <w:rFonts w:ascii="Times New Roman" w:hAnsi="Times New Roman" w:cs="Times New Roman"/>
          <w:sz w:val="24"/>
          <w:szCs w:val="24"/>
          <w:lang w:val="ro-MD"/>
        </w:rPr>
        <w:t xml:space="preserve">. </w:t>
      </w:r>
      <w:r w:rsidR="00CF19A8" w:rsidRPr="00610E27">
        <w:rPr>
          <w:rFonts w:ascii="Times New Roman" w:hAnsi="Times New Roman" w:cs="Times New Roman"/>
          <w:sz w:val="24"/>
          <w:szCs w:val="24"/>
          <w:lang w:val="ro-MD"/>
        </w:rPr>
        <w:t>(De la S. Silberna</w:t>
      </w:r>
      <w:r w:rsidR="00E76FE8">
        <w:rPr>
          <w:rFonts w:ascii="Times New Roman" w:hAnsi="Times New Roman" w:cs="Times New Roman"/>
          <w:sz w:val="24"/>
          <w:szCs w:val="24"/>
          <w:lang w:val="ro-MD"/>
        </w:rPr>
        <w:t>gl și F. Lang; Atlasul color</w:t>
      </w:r>
      <w:r w:rsidR="00CF19A8" w:rsidRPr="00610E27">
        <w:rPr>
          <w:rFonts w:ascii="Times New Roman" w:hAnsi="Times New Roman" w:cs="Times New Roman"/>
          <w:sz w:val="24"/>
          <w:szCs w:val="24"/>
          <w:lang w:val="ro-MD"/>
        </w:rPr>
        <w:t xml:space="preserve"> de fiziopatologie</w:t>
      </w:r>
      <w:r w:rsidR="00F8505C">
        <w:rPr>
          <w:rFonts w:ascii="Times New Roman" w:hAnsi="Times New Roman" w:cs="Times New Roman"/>
          <w:sz w:val="24"/>
          <w:szCs w:val="24"/>
          <w:lang w:val="ro-MD"/>
        </w:rPr>
        <w:t>).</w:t>
      </w:r>
    </w:p>
    <w:p w:rsidR="000442E4" w:rsidRDefault="000442E4" w:rsidP="00610E27">
      <w:pPr>
        <w:spacing w:line="360" w:lineRule="auto"/>
        <w:jc w:val="both"/>
        <w:rPr>
          <w:rFonts w:ascii="Times New Roman" w:hAnsi="Times New Roman" w:cs="Times New Roman"/>
          <w:sz w:val="24"/>
          <w:szCs w:val="24"/>
          <w:lang w:val="ro-MD"/>
        </w:rPr>
      </w:pPr>
    </w:p>
    <w:p w:rsidR="00491309" w:rsidRPr="000442E4" w:rsidRDefault="00584D16" w:rsidP="00610E27">
      <w:pPr>
        <w:spacing w:line="360" w:lineRule="auto"/>
        <w:jc w:val="both"/>
        <w:rPr>
          <w:rFonts w:ascii="Times New Roman" w:hAnsi="Times New Roman" w:cs="Times New Roman"/>
          <w:b/>
          <w:sz w:val="24"/>
          <w:szCs w:val="24"/>
          <w:lang w:val="ro-MD"/>
        </w:rPr>
      </w:pPr>
      <w:r>
        <w:rPr>
          <w:rFonts w:ascii="Times New Roman" w:hAnsi="Times New Roman" w:cs="Times New Roman"/>
          <w:b/>
          <w:sz w:val="24"/>
          <w:szCs w:val="24"/>
          <w:lang w:val="ro-MD"/>
        </w:rPr>
        <w:lastRenderedPageBreak/>
        <w:t>ICTERUL</w:t>
      </w:r>
      <w:r w:rsidR="00491309" w:rsidRPr="000442E4">
        <w:rPr>
          <w:rFonts w:ascii="Times New Roman" w:hAnsi="Times New Roman" w:cs="Times New Roman"/>
          <w:b/>
          <w:sz w:val="24"/>
          <w:szCs w:val="24"/>
          <w:lang w:val="ro-MD"/>
        </w:rPr>
        <w:t xml:space="preserve"> </w:t>
      </w:r>
    </w:p>
    <w:p w:rsidR="008F2C41" w:rsidRPr="00610E27"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CF19A8" w:rsidRPr="00610E27">
        <w:rPr>
          <w:rFonts w:ascii="Times New Roman" w:hAnsi="Times New Roman" w:cs="Times New Roman"/>
          <w:sz w:val="24"/>
          <w:szCs w:val="24"/>
          <w:lang w:val="ro-MD"/>
        </w:rPr>
        <w:t xml:space="preserve">Concentrația plasmatică normală a bilirubinei este maxim 17 μmol / L (1 mg / dL). Icterul  rezultă dintr-o acumulare de bilirubină în sânge, ca urmare a căreia </w:t>
      </w:r>
      <w:r w:rsidR="00F8505C">
        <w:rPr>
          <w:rFonts w:ascii="Times New Roman" w:hAnsi="Times New Roman" w:cs="Times New Roman"/>
          <w:sz w:val="24"/>
          <w:szCs w:val="24"/>
          <w:lang w:val="ro-MD"/>
        </w:rPr>
        <w:t xml:space="preserve">apare </w:t>
      </w:r>
      <w:r w:rsidR="00CF19A8" w:rsidRPr="00610E27">
        <w:rPr>
          <w:rFonts w:ascii="Times New Roman" w:hAnsi="Times New Roman" w:cs="Times New Roman"/>
          <w:sz w:val="24"/>
          <w:szCs w:val="24"/>
          <w:lang w:val="ro-MD"/>
        </w:rPr>
        <w:t xml:space="preserve"> o colorare gălbuie a pielii și a</w:t>
      </w:r>
      <w:r w:rsidR="00713F6E">
        <w:rPr>
          <w:rFonts w:ascii="Times New Roman" w:hAnsi="Times New Roman" w:cs="Times New Roman"/>
          <w:sz w:val="24"/>
          <w:szCs w:val="24"/>
          <w:lang w:val="ro-MD"/>
        </w:rPr>
        <w:t xml:space="preserve">  </w:t>
      </w:r>
      <w:r w:rsidR="00F8505C">
        <w:rPr>
          <w:rFonts w:ascii="Times New Roman" w:hAnsi="Times New Roman" w:cs="Times New Roman"/>
          <w:sz w:val="24"/>
          <w:szCs w:val="24"/>
          <w:lang w:val="ro-MD"/>
        </w:rPr>
        <w:t xml:space="preserve">mucoaselor vizibile. </w:t>
      </w:r>
      <w:r w:rsidR="00CF19A8" w:rsidRPr="00610E27">
        <w:rPr>
          <w:rFonts w:ascii="Times New Roman" w:hAnsi="Times New Roman" w:cs="Times New Roman"/>
          <w:sz w:val="24"/>
          <w:szCs w:val="24"/>
          <w:lang w:val="ro-MD"/>
        </w:rPr>
        <w:t xml:space="preserve"> Icterul devine evident atunci când nivelurile serice de bilirubină cresc peste 2,0 până la 2,5 mg / dL; niveluri de până la 30 până la</w:t>
      </w:r>
      <w:r w:rsidR="00F8505C">
        <w:rPr>
          <w:rFonts w:ascii="Times New Roman" w:hAnsi="Times New Roman" w:cs="Times New Roman"/>
          <w:sz w:val="24"/>
          <w:szCs w:val="24"/>
          <w:lang w:val="ro-MD"/>
        </w:rPr>
        <w:t xml:space="preserve"> 40 mg / dL pot apărea în cazuri  </w:t>
      </w:r>
      <w:r w:rsidR="00CF19A8" w:rsidRPr="00610E27">
        <w:rPr>
          <w:rFonts w:ascii="Times New Roman" w:hAnsi="Times New Roman" w:cs="Times New Roman"/>
          <w:sz w:val="24"/>
          <w:szCs w:val="24"/>
          <w:lang w:val="ro-MD"/>
        </w:rPr>
        <w:t xml:space="preserve">severe. Dacă </w:t>
      </w:r>
      <w:r w:rsidR="00F8505C">
        <w:rPr>
          <w:rFonts w:ascii="Times New Roman" w:hAnsi="Times New Roman" w:cs="Times New Roman"/>
          <w:sz w:val="24"/>
          <w:szCs w:val="24"/>
          <w:lang w:val="ro-MD"/>
        </w:rPr>
        <w:t xml:space="preserve">bilirubina </w:t>
      </w:r>
      <w:r w:rsidR="00CF19A8" w:rsidRPr="00610E27">
        <w:rPr>
          <w:rFonts w:ascii="Times New Roman" w:hAnsi="Times New Roman" w:cs="Times New Roman"/>
          <w:sz w:val="24"/>
          <w:szCs w:val="24"/>
          <w:lang w:val="ro-MD"/>
        </w:rPr>
        <w:t>crește la mai mult de 30 μmol / L, sclera devine galbenă; dacă concentrația crește și mai mult, pielea devine galbenă. Bilirubina are o afinitate specială pentru țesutul elastic. Sclera ochiului, care conține fibre elastice considerabile, este de obicei una dintre primele structuri în care icterul poate fi detectat.</w:t>
      </w:r>
      <w:r>
        <w:rPr>
          <w:rFonts w:ascii="Times New Roman" w:hAnsi="Times New Roman" w:cs="Times New Roman"/>
          <w:sz w:val="24"/>
          <w:szCs w:val="24"/>
          <w:lang w:val="ro-MD"/>
        </w:rPr>
        <w:t xml:space="preserve"> </w:t>
      </w:r>
      <w:r w:rsidR="00514A57">
        <w:rPr>
          <w:rFonts w:ascii="Times New Roman" w:hAnsi="Times New Roman" w:cs="Times New Roman"/>
          <w:sz w:val="24"/>
          <w:szCs w:val="24"/>
          <w:lang w:val="ro-MD"/>
        </w:rPr>
        <w:t xml:space="preserve">Poate apărea </w:t>
      </w:r>
      <w:r w:rsidR="00CF19A8" w:rsidRPr="00610E27">
        <w:rPr>
          <w:rFonts w:ascii="Times New Roman" w:hAnsi="Times New Roman" w:cs="Times New Roman"/>
          <w:sz w:val="24"/>
          <w:szCs w:val="24"/>
          <w:lang w:val="ro-MD"/>
        </w:rPr>
        <w:t>colorarea galbenă a pielii, ca urmare a consumului excesiv al unor legume, cum ar fi morcovii, dovleacul și administratorul</w:t>
      </w:r>
      <w:r w:rsidR="008F2C41" w:rsidRPr="00610E27">
        <w:rPr>
          <w:rFonts w:ascii="Times New Roman" w:hAnsi="Times New Roman" w:cs="Times New Roman"/>
          <w:sz w:val="24"/>
          <w:szCs w:val="24"/>
          <w:lang w:val="ro-MD"/>
        </w:rPr>
        <w:t xml:space="preserve"> administrarea unor medicamente. În aceste situații vorbim despre icter fals.</w:t>
      </w:r>
    </w:p>
    <w:p w:rsidR="00775348"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8F2C41" w:rsidRPr="00610E27">
        <w:rPr>
          <w:rFonts w:ascii="Times New Roman" w:hAnsi="Times New Roman" w:cs="Times New Roman"/>
          <w:sz w:val="24"/>
          <w:szCs w:val="24"/>
          <w:lang w:val="ro-MD"/>
        </w:rPr>
        <w:t>Nivelurile serice de bilirubină la adultul normal variază între 0,3 și 1,2 mg / dl, iar rata producției sistemice de bilirubină este egală cu ratele de absorbție hepatică, conjugare și excreție biliară. Atât bilirubina neconjugată, cât și bil</w:t>
      </w:r>
      <w:r w:rsidR="00775348">
        <w:rPr>
          <w:rFonts w:ascii="Times New Roman" w:hAnsi="Times New Roman" w:cs="Times New Roman"/>
          <w:sz w:val="24"/>
          <w:szCs w:val="24"/>
          <w:lang w:val="ro-MD"/>
        </w:rPr>
        <w:t>irubina conjugată (glucuronid bilirubina</w:t>
      </w:r>
      <w:r w:rsidR="008F2C41" w:rsidRPr="00610E27">
        <w:rPr>
          <w:rFonts w:ascii="Times New Roman" w:hAnsi="Times New Roman" w:cs="Times New Roman"/>
          <w:sz w:val="24"/>
          <w:szCs w:val="24"/>
          <w:lang w:val="ro-MD"/>
        </w:rPr>
        <w:t xml:space="preserve">) se pot acumula </w:t>
      </w:r>
      <w:r w:rsidR="00775348">
        <w:rPr>
          <w:rFonts w:ascii="Times New Roman" w:hAnsi="Times New Roman" w:cs="Times New Roman"/>
          <w:sz w:val="24"/>
          <w:szCs w:val="24"/>
          <w:lang w:val="ro-MD"/>
        </w:rPr>
        <w:t xml:space="preserve">în sînge. </w:t>
      </w:r>
      <w:r w:rsidR="008F2C41" w:rsidRPr="00610E27">
        <w:rPr>
          <w:rFonts w:ascii="Times New Roman" w:hAnsi="Times New Roman" w:cs="Times New Roman"/>
          <w:sz w:val="24"/>
          <w:szCs w:val="24"/>
          <w:lang w:val="ro-MD"/>
        </w:rPr>
        <w:t xml:space="preserve"> Există două diferențe fiziopatologice importante între cele două forme de bilirubină. Bilirubina neconjugată (bilirubina liberă) este practic ins</w:t>
      </w:r>
      <w:r w:rsidR="00775348">
        <w:rPr>
          <w:rFonts w:ascii="Times New Roman" w:hAnsi="Times New Roman" w:cs="Times New Roman"/>
          <w:sz w:val="24"/>
          <w:szCs w:val="24"/>
          <w:lang w:val="ro-MD"/>
        </w:rPr>
        <w:t>olubilă în apă la pH fiziologic, e în complex strâns</w:t>
      </w:r>
      <w:r w:rsidR="008F2C41" w:rsidRPr="00610E27">
        <w:rPr>
          <w:rFonts w:ascii="Times New Roman" w:hAnsi="Times New Roman" w:cs="Times New Roman"/>
          <w:sz w:val="24"/>
          <w:szCs w:val="24"/>
          <w:lang w:val="ro-MD"/>
        </w:rPr>
        <w:t xml:space="preserve"> cu albumine</w:t>
      </w:r>
      <w:r w:rsidR="00775348">
        <w:rPr>
          <w:rFonts w:ascii="Times New Roman" w:hAnsi="Times New Roman" w:cs="Times New Roman"/>
          <w:sz w:val="24"/>
          <w:szCs w:val="24"/>
          <w:lang w:val="ro-MD"/>
        </w:rPr>
        <w:t>le</w:t>
      </w:r>
      <w:r w:rsidR="008F2C41" w:rsidRPr="00610E27">
        <w:rPr>
          <w:rFonts w:ascii="Times New Roman" w:hAnsi="Times New Roman" w:cs="Times New Roman"/>
          <w:sz w:val="24"/>
          <w:szCs w:val="24"/>
          <w:lang w:val="ro-MD"/>
        </w:rPr>
        <w:t xml:space="preserve"> serice, este foarte toxică și poate traversa bariera hematoencefalică. </w:t>
      </w:r>
      <w:r>
        <w:rPr>
          <w:rFonts w:ascii="Times New Roman" w:hAnsi="Times New Roman" w:cs="Times New Roman"/>
          <w:sz w:val="24"/>
          <w:szCs w:val="24"/>
          <w:lang w:val="ro-MD"/>
        </w:rPr>
        <w:tab/>
      </w:r>
      <w:r w:rsidR="008F2C41" w:rsidRPr="00610E27">
        <w:rPr>
          <w:rFonts w:ascii="Times New Roman" w:hAnsi="Times New Roman" w:cs="Times New Roman"/>
          <w:sz w:val="24"/>
          <w:szCs w:val="24"/>
          <w:lang w:val="ro-MD"/>
        </w:rPr>
        <w:t xml:space="preserve">Această formă nu poate fi excretată în urină chiar și atunci când nivelurile sanguine sunt ridicate. În mod normal, o cantitate foarte mică de bilirubină neconjugată este prezentă fără albumină în plasmă. Această fracțiune de bilirubină nelegată  poate difuza în țesuturi, în special în creier la sugari și poate produce leziuni toxice. Fracția plasmatică nelegată poate crește în boala hemolitică severă sau când medicamentele care leagă proteinele înlocuiesc bilirubina din albumină. </w:t>
      </w:r>
      <w:r>
        <w:rPr>
          <w:rFonts w:ascii="Times New Roman" w:hAnsi="Times New Roman" w:cs="Times New Roman"/>
          <w:sz w:val="24"/>
          <w:szCs w:val="24"/>
          <w:lang w:val="ro-MD"/>
        </w:rPr>
        <w:tab/>
      </w:r>
      <w:r w:rsidR="008F2C41" w:rsidRPr="00610E27">
        <w:rPr>
          <w:rFonts w:ascii="Times New Roman" w:hAnsi="Times New Roman" w:cs="Times New Roman"/>
          <w:sz w:val="24"/>
          <w:szCs w:val="24"/>
          <w:lang w:val="ro-MD"/>
        </w:rPr>
        <w:t>Prin urmare, boala hemolitică a nou-născutului (eritroblastoză fetală) poate duce la acumularea de bilirubină neconjugată în creier, care poate provoca leziuni neurologice severe, denumite kernicterus. În schimb, bilirubina conjugată (bilirubina directă) este solubilă în apă, netoxică, nu poate tr</w:t>
      </w:r>
      <w:r w:rsidR="00775348">
        <w:rPr>
          <w:rFonts w:ascii="Times New Roman" w:hAnsi="Times New Roman" w:cs="Times New Roman"/>
          <w:sz w:val="24"/>
          <w:szCs w:val="24"/>
          <w:lang w:val="ro-MD"/>
        </w:rPr>
        <w:t>aversa bariera hematoencefalică</w:t>
      </w:r>
      <w:r w:rsidR="008F2C41" w:rsidRPr="00610E27">
        <w:rPr>
          <w:rFonts w:ascii="Times New Roman" w:hAnsi="Times New Roman" w:cs="Times New Roman"/>
          <w:sz w:val="24"/>
          <w:szCs w:val="24"/>
          <w:lang w:val="ro-MD"/>
        </w:rPr>
        <w:t xml:space="preserve">. Datorită solubilității și asocierii slabe cu albumina, excesul de bilirubină conjugată în plasmă poate fi excretat în urină. </w:t>
      </w:r>
    </w:p>
    <w:p w:rsidR="008F2C41" w:rsidRPr="00610E27"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8F2C41" w:rsidRPr="00610E27">
        <w:rPr>
          <w:rFonts w:ascii="Times New Roman" w:hAnsi="Times New Roman" w:cs="Times New Roman"/>
          <w:sz w:val="24"/>
          <w:szCs w:val="24"/>
          <w:lang w:val="ro-MD"/>
        </w:rPr>
        <w:t>Icterul apare atunci când echilibrul dintre producția și clearance-ul bilirubinei este perturbat de unul sau mai multe dintre următoarele mecanisme:</w:t>
      </w:r>
    </w:p>
    <w:p w:rsidR="008F2C41" w:rsidRPr="00610E27" w:rsidRDefault="008F2C41" w:rsidP="000442E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(1) producție excesivă de bilirubină extrahepatică;</w:t>
      </w:r>
    </w:p>
    <w:p w:rsidR="008F2C41" w:rsidRPr="00610E27" w:rsidRDefault="00514A57" w:rsidP="000442E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(2) absorbția redusă în hepatocite</w:t>
      </w:r>
      <w:r w:rsidR="008F2C41" w:rsidRPr="00610E27">
        <w:rPr>
          <w:rFonts w:ascii="Times New Roman" w:hAnsi="Times New Roman" w:cs="Times New Roman"/>
          <w:sz w:val="24"/>
          <w:szCs w:val="24"/>
          <w:lang w:val="ro-MD"/>
        </w:rPr>
        <w:t>;</w:t>
      </w:r>
    </w:p>
    <w:p w:rsidR="008F2C41" w:rsidRPr="00610E27" w:rsidRDefault="008F2C41" w:rsidP="000442E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(3) conjugare afectată;</w:t>
      </w:r>
    </w:p>
    <w:p w:rsidR="008F2C41" w:rsidRPr="00610E27" w:rsidRDefault="008F2C41" w:rsidP="000442E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(4) scăderea excreției hepatocelulare;</w:t>
      </w:r>
    </w:p>
    <w:p w:rsidR="008F2C41" w:rsidRPr="00610E27" w:rsidRDefault="008F2C41" w:rsidP="000442E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(5) fluxul biliar afectat.</w:t>
      </w:r>
    </w:p>
    <w:p w:rsidR="008F2C41" w:rsidRPr="00610E27" w:rsidRDefault="000442E4" w:rsidP="000442E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lastRenderedPageBreak/>
        <w:tab/>
      </w:r>
      <w:r w:rsidR="008F2C41" w:rsidRPr="00610E27">
        <w:rPr>
          <w:rFonts w:ascii="Times New Roman" w:hAnsi="Times New Roman" w:cs="Times New Roman"/>
          <w:sz w:val="24"/>
          <w:szCs w:val="24"/>
          <w:lang w:val="ro-MD"/>
        </w:rPr>
        <w:t xml:space="preserve">Primele trei mecanisme produc hiperbilirubinemie neconjugată, iar ultimele două produc hiperbilirubinemie predominant conjugată. </w:t>
      </w:r>
    </w:p>
    <w:p w:rsidR="00360F90" w:rsidRPr="00610E27" w:rsidRDefault="000442E4" w:rsidP="007F0CA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Pr="000442E4">
        <w:rPr>
          <w:rFonts w:ascii="Times New Roman" w:hAnsi="Times New Roman" w:cs="Times New Roman"/>
          <w:i/>
          <w:sz w:val="24"/>
          <w:szCs w:val="24"/>
          <w:lang w:val="ro-MD"/>
        </w:rPr>
        <w:t>I</w:t>
      </w:r>
      <w:r w:rsidR="00965623" w:rsidRPr="000442E4">
        <w:rPr>
          <w:rFonts w:ascii="Times New Roman" w:hAnsi="Times New Roman" w:cs="Times New Roman"/>
          <w:i/>
          <w:sz w:val="24"/>
          <w:szCs w:val="24"/>
          <w:lang w:val="ro-MD"/>
        </w:rPr>
        <w:t xml:space="preserve">cterul </w:t>
      </w:r>
      <w:r w:rsidR="008F2C41" w:rsidRPr="000442E4">
        <w:rPr>
          <w:rFonts w:ascii="Times New Roman" w:hAnsi="Times New Roman" w:cs="Times New Roman"/>
          <w:i/>
          <w:sz w:val="24"/>
          <w:szCs w:val="24"/>
          <w:lang w:val="ro-MD"/>
        </w:rPr>
        <w:t>neonatal</w:t>
      </w:r>
      <w:r>
        <w:rPr>
          <w:rFonts w:ascii="Times New Roman" w:hAnsi="Times New Roman" w:cs="Times New Roman"/>
          <w:sz w:val="24"/>
          <w:szCs w:val="24"/>
          <w:lang w:val="ro-MD"/>
        </w:rPr>
        <w:t xml:space="preserve">. </w:t>
      </w:r>
      <w:r w:rsidR="008F2C41" w:rsidRPr="00610E27">
        <w:rPr>
          <w:rFonts w:ascii="Times New Roman" w:hAnsi="Times New Roman" w:cs="Times New Roman"/>
          <w:sz w:val="24"/>
          <w:szCs w:val="24"/>
          <w:lang w:val="ro-MD"/>
        </w:rPr>
        <w:t>Bilirubina produsă de făt este eliminată de ficatul matern. Imediat după naștere, ficatul neonatal trebuie să își asume responsabilitatea pentru eliminarea și excreția bilirubinei. Cu toate acestea, multe procese fiziologice hepatice sunt incomplet dezvoltate la naștere. Nivelurile de UGT1A1 sunt scăzute, iar căile alternative excretoare permit trecerea bilirubinei neconjugate în intestin. Deoarece flora intestinală care transformă bilirubina în urobilinogen este, de asemenea, nedezvoltată, rezultă o circulație enterohepatică a bilirubinei neconjugate. În consecință, majoritatea nou-născuților dezvoltă hiperbilirubinemie ușoară neconjugată între zilele 2 și 5 după naștere. Nivelurile maxime sunt de obicei &lt;85-170 mol / L (5-10 mg / dL) și scad</w:t>
      </w:r>
      <w:r w:rsidR="00775348">
        <w:rPr>
          <w:rFonts w:ascii="Times New Roman" w:hAnsi="Times New Roman" w:cs="Times New Roman"/>
          <w:sz w:val="24"/>
          <w:szCs w:val="24"/>
          <w:lang w:val="ro-MD"/>
        </w:rPr>
        <w:t xml:space="preserve"> pînă</w:t>
      </w:r>
      <w:r w:rsidR="008F2C41" w:rsidRPr="00610E27">
        <w:rPr>
          <w:rFonts w:ascii="Times New Roman" w:hAnsi="Times New Roman" w:cs="Times New Roman"/>
          <w:sz w:val="24"/>
          <w:szCs w:val="24"/>
          <w:lang w:val="ro-MD"/>
        </w:rPr>
        <w:t xml:space="preserve"> la concentrații normale  în termen de 2 săptămâni</w:t>
      </w:r>
      <w:r w:rsidR="00A73D32">
        <w:rPr>
          <w:rFonts w:ascii="Times New Roman" w:hAnsi="Times New Roman" w:cs="Times New Roman"/>
          <w:sz w:val="24"/>
          <w:szCs w:val="24"/>
          <w:lang w:val="ro-MD"/>
        </w:rPr>
        <w:t>.</w:t>
      </w:r>
      <w:r w:rsidR="008F2C41" w:rsidRPr="00610E27">
        <w:rPr>
          <w:rFonts w:ascii="Times New Roman" w:hAnsi="Times New Roman" w:cs="Times New Roman"/>
          <w:sz w:val="24"/>
          <w:szCs w:val="24"/>
          <w:lang w:val="ro-MD"/>
        </w:rPr>
        <w:t xml:space="preserve"> Prematuritatea, adesea asociată cu o imaturitate mai profundă a funcției hepatice </w:t>
      </w:r>
      <w:r w:rsidR="00B431A5">
        <w:rPr>
          <w:rFonts w:ascii="Times New Roman" w:hAnsi="Times New Roman" w:cs="Times New Roman"/>
          <w:sz w:val="24"/>
          <w:szCs w:val="24"/>
          <w:lang w:val="ro-MD"/>
        </w:rPr>
        <w:t xml:space="preserve">paralel cu </w:t>
      </w:r>
      <w:r w:rsidR="008F2C41" w:rsidRPr="00610E27">
        <w:rPr>
          <w:rFonts w:ascii="Times New Roman" w:hAnsi="Times New Roman" w:cs="Times New Roman"/>
          <w:sz w:val="24"/>
          <w:szCs w:val="24"/>
          <w:lang w:val="ro-MD"/>
        </w:rPr>
        <w:t>hemoliz</w:t>
      </w:r>
      <w:r w:rsidR="00B431A5">
        <w:rPr>
          <w:rFonts w:ascii="Times New Roman" w:hAnsi="Times New Roman" w:cs="Times New Roman"/>
          <w:sz w:val="24"/>
          <w:szCs w:val="24"/>
          <w:lang w:val="ro-MD"/>
        </w:rPr>
        <w:t>a</w:t>
      </w:r>
      <w:r w:rsidR="008F2C41" w:rsidRPr="00610E27">
        <w:rPr>
          <w:rFonts w:ascii="Times New Roman" w:hAnsi="Times New Roman" w:cs="Times New Roman"/>
          <w:sz w:val="24"/>
          <w:szCs w:val="24"/>
          <w:lang w:val="ro-MD"/>
        </w:rPr>
        <w:t xml:space="preserve">, poate </w:t>
      </w:r>
      <w:r w:rsidR="00B431A5">
        <w:rPr>
          <w:rFonts w:ascii="Times New Roman" w:hAnsi="Times New Roman" w:cs="Times New Roman"/>
          <w:sz w:val="24"/>
          <w:szCs w:val="24"/>
          <w:lang w:val="ro-MD"/>
        </w:rPr>
        <w:t>con</w:t>
      </w:r>
      <w:r w:rsidR="008F2C41" w:rsidRPr="00610E27">
        <w:rPr>
          <w:rFonts w:ascii="Times New Roman" w:hAnsi="Times New Roman" w:cs="Times New Roman"/>
          <w:sz w:val="24"/>
          <w:szCs w:val="24"/>
          <w:lang w:val="ro-MD"/>
        </w:rPr>
        <w:t>duce la niveluri mai ridicate de hiperbilirubinemie neconjugată. O creștere rapidă a concentrației de bilirubină neconjugată s</w:t>
      </w:r>
      <w:r w:rsidR="00A73D32">
        <w:rPr>
          <w:rFonts w:ascii="Times New Roman" w:hAnsi="Times New Roman" w:cs="Times New Roman"/>
          <w:sz w:val="24"/>
          <w:szCs w:val="24"/>
          <w:lang w:val="ro-MD"/>
        </w:rPr>
        <w:t xml:space="preserve">au nivele </w:t>
      </w:r>
      <w:r w:rsidR="008F2C41" w:rsidRPr="00610E27">
        <w:rPr>
          <w:rFonts w:ascii="Times New Roman" w:hAnsi="Times New Roman" w:cs="Times New Roman"/>
          <w:sz w:val="24"/>
          <w:szCs w:val="24"/>
          <w:lang w:val="ro-MD"/>
        </w:rPr>
        <w:t xml:space="preserve"> absolute&gt; 340 mol / L (20 mg / dL), </w:t>
      </w:r>
      <w:r w:rsidR="00A73D32">
        <w:rPr>
          <w:rFonts w:ascii="Times New Roman" w:hAnsi="Times New Roman" w:cs="Times New Roman"/>
          <w:sz w:val="24"/>
          <w:szCs w:val="24"/>
          <w:lang w:val="ro-MD"/>
        </w:rPr>
        <w:t xml:space="preserve">supun </w:t>
      </w:r>
      <w:r w:rsidR="008F2C41" w:rsidRPr="00610E27">
        <w:rPr>
          <w:rFonts w:ascii="Times New Roman" w:hAnsi="Times New Roman" w:cs="Times New Roman"/>
          <w:sz w:val="24"/>
          <w:szCs w:val="24"/>
          <w:lang w:val="ro-MD"/>
        </w:rPr>
        <w:t xml:space="preserve"> copilul la risc de encefalopatie bilirubinică sau kernicter. În aceste condiții, bilirubina traversează o barieră hemato-encefalică imatură și precipită în ganglionii bazali și în alte zone ale creierului. Consecințele variază de la de</w:t>
      </w:r>
      <w:r w:rsidR="00B431A5">
        <w:rPr>
          <w:rFonts w:ascii="Times New Roman" w:hAnsi="Times New Roman" w:cs="Times New Roman"/>
          <w:sz w:val="24"/>
          <w:szCs w:val="24"/>
          <w:lang w:val="ro-MD"/>
        </w:rPr>
        <w:t xml:space="preserve">reglări </w:t>
      </w:r>
      <w:r w:rsidR="008F2C41" w:rsidRPr="00610E27">
        <w:rPr>
          <w:rFonts w:ascii="Times New Roman" w:hAnsi="Times New Roman" w:cs="Times New Roman"/>
          <w:sz w:val="24"/>
          <w:szCs w:val="24"/>
          <w:lang w:val="ro-MD"/>
        </w:rPr>
        <w:t xml:space="preserve"> neurologice apreciabile</w:t>
      </w:r>
      <w:r w:rsidR="00A73D32">
        <w:rPr>
          <w:rFonts w:ascii="Times New Roman" w:hAnsi="Times New Roman" w:cs="Times New Roman"/>
          <w:sz w:val="24"/>
          <w:szCs w:val="24"/>
          <w:lang w:val="ro-MD"/>
        </w:rPr>
        <w:t xml:space="preserve">, </w:t>
      </w:r>
      <w:r w:rsidR="008F2C41" w:rsidRPr="00610E27">
        <w:rPr>
          <w:rFonts w:ascii="Times New Roman" w:hAnsi="Times New Roman" w:cs="Times New Roman"/>
          <w:sz w:val="24"/>
          <w:szCs w:val="24"/>
          <w:lang w:val="ro-MD"/>
        </w:rPr>
        <w:t xml:space="preserve"> până la moarte. Opțiunile de tratament includ fototerapia, care transformă bilirubina în fotoizomeri solubili în apă care sunt excretați direct în bilă</w:t>
      </w:r>
      <w:r w:rsidR="009D0FC3">
        <w:rPr>
          <w:rFonts w:ascii="Times New Roman" w:hAnsi="Times New Roman" w:cs="Times New Roman"/>
          <w:sz w:val="24"/>
          <w:szCs w:val="24"/>
          <w:lang w:val="ro-MD"/>
        </w:rPr>
        <w:t xml:space="preserve">. </w:t>
      </w:r>
      <w:r w:rsidR="008F2C41" w:rsidRPr="00610E27">
        <w:rPr>
          <w:rFonts w:ascii="Times New Roman" w:hAnsi="Times New Roman" w:cs="Times New Roman"/>
          <w:sz w:val="24"/>
          <w:szCs w:val="24"/>
          <w:lang w:val="ro-MD"/>
        </w:rPr>
        <w:t xml:space="preserve"> </w:t>
      </w:r>
    </w:p>
    <w:p w:rsidR="00584D16" w:rsidRDefault="007F0CA5" w:rsidP="007F0CA5">
      <w:pPr>
        <w:spacing w:after="0" w:line="360" w:lineRule="auto"/>
        <w:jc w:val="both"/>
        <w:rPr>
          <w:rFonts w:ascii="Times New Roman" w:hAnsi="Times New Roman" w:cs="Times New Roman"/>
          <w:b/>
          <w:i/>
          <w:sz w:val="24"/>
          <w:szCs w:val="24"/>
          <w:lang w:val="ro-MD"/>
        </w:rPr>
      </w:pPr>
      <w:r>
        <w:rPr>
          <w:rFonts w:ascii="Times New Roman" w:hAnsi="Times New Roman" w:cs="Times New Roman"/>
          <w:b/>
          <w:i/>
          <w:sz w:val="24"/>
          <w:szCs w:val="24"/>
          <w:lang w:val="ro-MD"/>
        </w:rPr>
        <w:tab/>
      </w:r>
      <w:r w:rsidR="00360F90" w:rsidRPr="007F0CA5">
        <w:rPr>
          <w:rFonts w:ascii="Times New Roman" w:hAnsi="Times New Roman" w:cs="Times New Roman"/>
          <w:b/>
          <w:i/>
          <w:sz w:val="24"/>
          <w:szCs w:val="24"/>
          <w:lang w:val="ro-MD"/>
        </w:rPr>
        <w:t>Hiperbilirubinemii ereditare</w:t>
      </w:r>
      <w:r>
        <w:rPr>
          <w:rFonts w:ascii="Times New Roman" w:hAnsi="Times New Roman" w:cs="Times New Roman"/>
          <w:b/>
          <w:i/>
          <w:sz w:val="24"/>
          <w:szCs w:val="24"/>
          <w:lang w:val="ro-MD"/>
        </w:rPr>
        <w:t xml:space="preserve">. </w:t>
      </w:r>
    </w:p>
    <w:p w:rsidR="00360F90" w:rsidRDefault="00584D16" w:rsidP="007F0CA5">
      <w:pPr>
        <w:spacing w:after="0" w:line="360" w:lineRule="auto"/>
        <w:jc w:val="both"/>
        <w:rPr>
          <w:rFonts w:ascii="Times New Roman" w:hAnsi="Times New Roman" w:cs="Times New Roman"/>
          <w:sz w:val="24"/>
          <w:szCs w:val="24"/>
          <w:lang w:val="ro-MD"/>
        </w:rPr>
      </w:pPr>
      <w:r>
        <w:rPr>
          <w:rFonts w:ascii="Times New Roman" w:hAnsi="Times New Roman" w:cs="Times New Roman"/>
          <w:b/>
          <w:i/>
          <w:sz w:val="24"/>
          <w:szCs w:val="24"/>
          <w:lang w:val="ro-MD"/>
        </w:rPr>
        <w:tab/>
      </w:r>
      <w:r w:rsidR="00360F90" w:rsidRPr="00610E27">
        <w:rPr>
          <w:rFonts w:ascii="Times New Roman" w:hAnsi="Times New Roman" w:cs="Times New Roman"/>
          <w:sz w:val="24"/>
          <w:szCs w:val="24"/>
          <w:lang w:val="ro-MD"/>
        </w:rPr>
        <w:t>Mutațiile genetice multiple pot provoca hiperbilirubinemie ereditară.</w:t>
      </w:r>
      <w:r w:rsidR="007F0CA5">
        <w:rPr>
          <w:rFonts w:ascii="Times New Roman" w:hAnsi="Times New Roman" w:cs="Times New Roman"/>
          <w:b/>
          <w:i/>
          <w:sz w:val="24"/>
          <w:szCs w:val="24"/>
          <w:lang w:val="ro-MD"/>
        </w:rPr>
        <w:t xml:space="preserve"> </w:t>
      </w:r>
      <w:r w:rsidR="00360F90" w:rsidRPr="009D0FC3">
        <w:rPr>
          <w:rFonts w:ascii="Times New Roman" w:hAnsi="Times New Roman" w:cs="Times New Roman"/>
          <w:i/>
          <w:sz w:val="24"/>
          <w:szCs w:val="24"/>
          <w:lang w:val="ro-MD"/>
        </w:rPr>
        <w:t xml:space="preserve">În sindromul Crigler-Najjar </w:t>
      </w:r>
      <w:r w:rsidR="00360F90" w:rsidRPr="00610E27">
        <w:rPr>
          <w:rFonts w:ascii="Times New Roman" w:hAnsi="Times New Roman" w:cs="Times New Roman"/>
          <w:sz w:val="24"/>
          <w:szCs w:val="24"/>
          <w:lang w:val="ro-MD"/>
        </w:rPr>
        <w:t>de tip I hepatic</w:t>
      </w:r>
      <w:r w:rsidR="009D0FC3">
        <w:rPr>
          <w:rFonts w:ascii="Times New Roman" w:hAnsi="Times New Roman" w:cs="Times New Roman"/>
          <w:sz w:val="24"/>
          <w:szCs w:val="24"/>
          <w:lang w:val="ro-MD"/>
        </w:rPr>
        <w:t xml:space="preserve">- </w:t>
      </w:r>
      <w:r w:rsidR="00360F90" w:rsidRPr="00610E27">
        <w:rPr>
          <w:rFonts w:ascii="Times New Roman" w:hAnsi="Times New Roman" w:cs="Times New Roman"/>
          <w:sz w:val="24"/>
          <w:szCs w:val="24"/>
          <w:lang w:val="ro-MD"/>
        </w:rPr>
        <w:t xml:space="preserve"> UGT1A1 este complet absent</w:t>
      </w:r>
      <w:r w:rsidR="009D0FC3">
        <w:rPr>
          <w:rFonts w:ascii="Times New Roman" w:hAnsi="Times New Roman" w:cs="Times New Roman"/>
          <w:sz w:val="24"/>
          <w:szCs w:val="24"/>
          <w:lang w:val="ro-MD"/>
        </w:rPr>
        <w:t xml:space="preserve">ă. </w:t>
      </w:r>
      <w:r w:rsidR="00360F90" w:rsidRPr="00610E27">
        <w:rPr>
          <w:rFonts w:ascii="Times New Roman" w:hAnsi="Times New Roman" w:cs="Times New Roman"/>
          <w:sz w:val="24"/>
          <w:szCs w:val="24"/>
          <w:lang w:val="ro-MD"/>
        </w:rPr>
        <w:t>Ficatul este morfologic normal</w:t>
      </w:r>
      <w:r w:rsidR="009D0FC3">
        <w:rPr>
          <w:rFonts w:ascii="Times New Roman" w:hAnsi="Times New Roman" w:cs="Times New Roman"/>
          <w:sz w:val="24"/>
          <w:szCs w:val="24"/>
          <w:lang w:val="ro-MD"/>
        </w:rPr>
        <w:t>.</w:t>
      </w:r>
      <w:r w:rsidR="00360F90" w:rsidRPr="00610E27">
        <w:rPr>
          <w:rFonts w:ascii="Times New Roman" w:hAnsi="Times New Roman" w:cs="Times New Roman"/>
          <w:sz w:val="24"/>
          <w:szCs w:val="24"/>
          <w:lang w:val="ro-MD"/>
        </w:rPr>
        <w:t xml:space="preserve"> Cu toate acestea, bilirubina serică neconjugată atinge niveluri foarte ridicate, producând icter sever</w:t>
      </w:r>
      <w:r w:rsidR="009D0FC3">
        <w:rPr>
          <w:rFonts w:ascii="Times New Roman" w:hAnsi="Times New Roman" w:cs="Times New Roman"/>
          <w:sz w:val="24"/>
          <w:szCs w:val="24"/>
          <w:lang w:val="ro-MD"/>
        </w:rPr>
        <w:t>.</w:t>
      </w:r>
      <w:r w:rsidR="00360F90" w:rsidRPr="00610E27">
        <w:rPr>
          <w:rFonts w:ascii="Times New Roman" w:hAnsi="Times New Roman" w:cs="Times New Roman"/>
          <w:sz w:val="24"/>
          <w:szCs w:val="24"/>
          <w:lang w:val="ro-MD"/>
        </w:rPr>
        <w:t xml:space="preserve"> Fără transplant hepatic, această afecțiune este invariabil fatală, provocând moartea secundară kernicterului în decurs de 18 luni de la naștere. Sindromul Crigler-Najjar de tip II este o tulburare mai puțin severă, non-fatală, în care activitatea enzimei UGT1A1 este redusă foarte mult, iar enzima este capa</w:t>
      </w:r>
      <w:r w:rsidR="002C5326">
        <w:rPr>
          <w:rFonts w:ascii="Times New Roman" w:hAnsi="Times New Roman" w:cs="Times New Roman"/>
          <w:sz w:val="24"/>
          <w:szCs w:val="24"/>
          <w:lang w:val="ro-MD"/>
        </w:rPr>
        <w:t xml:space="preserve">bilă să formeze doar </w:t>
      </w:r>
      <w:r w:rsidR="00360F90" w:rsidRPr="00610E27">
        <w:rPr>
          <w:rFonts w:ascii="Times New Roman" w:hAnsi="Times New Roman" w:cs="Times New Roman"/>
          <w:sz w:val="24"/>
          <w:szCs w:val="24"/>
          <w:lang w:val="ro-MD"/>
        </w:rPr>
        <w:t>monoglucuronid</w:t>
      </w:r>
      <w:r w:rsidR="002C5326">
        <w:rPr>
          <w:rFonts w:ascii="Times New Roman" w:hAnsi="Times New Roman" w:cs="Times New Roman"/>
          <w:sz w:val="24"/>
          <w:szCs w:val="24"/>
          <w:lang w:val="ro-MD"/>
        </w:rPr>
        <w:t>bilirubină.</w:t>
      </w:r>
      <w:r w:rsidR="00360F90" w:rsidRPr="00610E27">
        <w:rPr>
          <w:rFonts w:ascii="Times New Roman" w:hAnsi="Times New Roman" w:cs="Times New Roman"/>
          <w:sz w:val="24"/>
          <w:szCs w:val="24"/>
          <w:lang w:val="ro-MD"/>
        </w:rPr>
        <w:t xml:space="preserve"> Spre deosebire de sindromul Crigler-Najjar de tip I, singura consecință majoră este pielea </w:t>
      </w:r>
      <w:r w:rsidR="002C5326">
        <w:rPr>
          <w:rFonts w:ascii="Times New Roman" w:hAnsi="Times New Roman" w:cs="Times New Roman"/>
          <w:sz w:val="24"/>
          <w:szCs w:val="24"/>
          <w:lang w:val="ro-MD"/>
        </w:rPr>
        <w:t xml:space="preserve">de culoare </w:t>
      </w:r>
      <w:r w:rsidR="00360F90" w:rsidRPr="00610E27">
        <w:rPr>
          <w:rFonts w:ascii="Times New Roman" w:hAnsi="Times New Roman" w:cs="Times New Roman"/>
          <w:sz w:val="24"/>
          <w:szCs w:val="24"/>
          <w:lang w:val="ro-MD"/>
        </w:rPr>
        <w:t xml:space="preserve"> galbenă. Tratamentul cu fenobarbital poate îmbunătăți glucuronoconjugarea bilirubinei prin inducerea hipertrofiei reticulului endoplasmatic hepatocelular.</w:t>
      </w:r>
    </w:p>
    <w:p w:rsidR="00584D16" w:rsidRDefault="00584D16" w:rsidP="00584D16">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Pr="009D0FC3">
        <w:rPr>
          <w:rFonts w:ascii="Times New Roman" w:hAnsi="Times New Roman" w:cs="Times New Roman"/>
          <w:i/>
          <w:sz w:val="24"/>
          <w:szCs w:val="24"/>
          <w:lang w:val="ro-MD"/>
        </w:rPr>
        <w:t>Sindromul Gilbert</w:t>
      </w:r>
      <w:r w:rsidRPr="00610E27">
        <w:rPr>
          <w:rFonts w:ascii="Times New Roman" w:hAnsi="Times New Roman" w:cs="Times New Roman"/>
          <w:sz w:val="24"/>
          <w:szCs w:val="24"/>
          <w:lang w:val="ro-MD"/>
        </w:rPr>
        <w:t xml:space="preserve"> este o afecțiune moștenită relativ frecventă, benignă, care prezintă hiperbilirubinemie ușoară, fluctuantă, în absența hemolizei sau a bolilor hepatice. În sindromul Gilbert, activitatea he</w:t>
      </w:r>
      <w:r>
        <w:rPr>
          <w:rFonts w:ascii="Times New Roman" w:hAnsi="Times New Roman" w:cs="Times New Roman"/>
          <w:sz w:val="24"/>
          <w:szCs w:val="24"/>
          <w:lang w:val="ro-MD"/>
        </w:rPr>
        <w:t xml:space="preserve">patică a bilirubinglucuronidazei </w:t>
      </w:r>
      <w:r w:rsidRPr="00610E27">
        <w:rPr>
          <w:rFonts w:ascii="Times New Roman" w:hAnsi="Times New Roman" w:cs="Times New Roman"/>
          <w:sz w:val="24"/>
          <w:szCs w:val="24"/>
          <w:lang w:val="ro-MD"/>
        </w:rPr>
        <w:t>este de aproximativ 30% din normal, o reducere mai puțin severă decât în ​​sindroamele Crigler-Najjar. Hiperbilirubinemia ușoară poate rămâne nede</w:t>
      </w:r>
      <w:r>
        <w:rPr>
          <w:rFonts w:ascii="Times New Roman" w:hAnsi="Times New Roman" w:cs="Times New Roman"/>
          <w:sz w:val="24"/>
          <w:szCs w:val="24"/>
          <w:lang w:val="ro-MD"/>
        </w:rPr>
        <w:t xml:space="preserve">tectabilă </w:t>
      </w:r>
      <w:r w:rsidRPr="00610E27">
        <w:rPr>
          <w:rFonts w:ascii="Times New Roman" w:hAnsi="Times New Roman" w:cs="Times New Roman"/>
          <w:sz w:val="24"/>
          <w:szCs w:val="24"/>
          <w:lang w:val="ro-MD"/>
        </w:rPr>
        <w:t xml:space="preserve"> de ani de zile și nu este asociată cu tulburări funcționale. Când este de</w:t>
      </w:r>
      <w:r>
        <w:rPr>
          <w:rFonts w:ascii="Times New Roman" w:hAnsi="Times New Roman" w:cs="Times New Roman"/>
          <w:sz w:val="24"/>
          <w:szCs w:val="24"/>
          <w:lang w:val="ro-MD"/>
        </w:rPr>
        <w:t xml:space="preserve">pistat </w:t>
      </w:r>
      <w:r w:rsidRPr="00610E27">
        <w:rPr>
          <w:rFonts w:ascii="Times New Roman" w:hAnsi="Times New Roman" w:cs="Times New Roman"/>
          <w:sz w:val="24"/>
          <w:szCs w:val="24"/>
          <w:lang w:val="ro-MD"/>
        </w:rPr>
        <w:t xml:space="preserve"> în adolescență sau în viața adultă, este de obicei asociat cu stresul, o boală intercurentă, exerciții </w:t>
      </w:r>
      <w:r w:rsidRPr="00610E27">
        <w:rPr>
          <w:rFonts w:ascii="Times New Roman" w:hAnsi="Times New Roman" w:cs="Times New Roman"/>
          <w:sz w:val="24"/>
          <w:szCs w:val="24"/>
          <w:lang w:val="ro-MD"/>
        </w:rPr>
        <w:lastRenderedPageBreak/>
        <w:t>fizice intense sau post. Sindromul Gilbert în sine nu are nicio consecință clinică, cu excepția anxietății. Cu toate acestea, persoanele care au sindromul Gilbert pot fi mai susceptibile la efectele adverse ale medicamentelor care sunt metabolizate de UGT1A1.</w:t>
      </w:r>
    </w:p>
    <w:p w:rsidR="00584D16" w:rsidRPr="007F0CA5" w:rsidRDefault="00584D16" w:rsidP="007F0CA5">
      <w:pPr>
        <w:spacing w:after="0" w:line="360" w:lineRule="auto"/>
        <w:jc w:val="both"/>
        <w:rPr>
          <w:rFonts w:ascii="Times New Roman" w:hAnsi="Times New Roman" w:cs="Times New Roman"/>
          <w:b/>
          <w:i/>
          <w:sz w:val="24"/>
          <w:szCs w:val="24"/>
          <w:lang w:val="ro-MD"/>
        </w:rPr>
      </w:pPr>
    </w:p>
    <w:p w:rsidR="00BB1D31" w:rsidRDefault="00BB1D31" w:rsidP="00610E27">
      <w:pPr>
        <w:spacing w:line="360" w:lineRule="auto"/>
        <w:jc w:val="both"/>
        <w:rPr>
          <w:rFonts w:ascii="Times New Roman" w:hAnsi="Times New Roman" w:cs="Times New Roman"/>
          <w:sz w:val="24"/>
          <w:szCs w:val="24"/>
          <w:lang w:val="ro-MD"/>
        </w:rPr>
      </w:pPr>
      <w:r w:rsidRPr="00BB1D31">
        <w:rPr>
          <w:rFonts w:ascii="Times New Roman" w:hAnsi="Times New Roman" w:cs="Times New Roman"/>
          <w:noProof/>
          <w:sz w:val="24"/>
          <w:szCs w:val="24"/>
          <w:lang w:val="en-US" w:eastAsia="en-US"/>
        </w:rPr>
        <w:drawing>
          <wp:inline distT="0" distB="0" distL="0" distR="0">
            <wp:extent cx="6120130" cy="3548020"/>
            <wp:effectExtent l="19050" t="19050" r="13970" b="14330"/>
            <wp:docPr id="9" name="Рисунок 1"/>
            <wp:cNvGraphicFramePr/>
            <a:graphic xmlns:a="http://schemas.openxmlformats.org/drawingml/2006/main">
              <a:graphicData uri="http://schemas.openxmlformats.org/drawingml/2006/picture">
                <pic:pic xmlns:pic="http://schemas.openxmlformats.org/drawingml/2006/picture">
                  <pic:nvPicPr>
                    <pic:cNvPr id="43011" name="Picture 2"/>
                    <pic:cNvPicPr>
                      <a:picLocks noGrp="1" noChangeAspect="1" noChangeArrowheads="1"/>
                    </pic:cNvPicPr>
                  </pic:nvPicPr>
                  <pic:blipFill>
                    <a:blip r:embed="rId17"/>
                    <a:srcRect/>
                    <a:stretch>
                      <a:fillRect/>
                    </a:stretch>
                  </pic:blipFill>
                  <pic:spPr bwMode="auto">
                    <a:xfrm>
                      <a:off x="0" y="0"/>
                      <a:ext cx="6120130" cy="3548020"/>
                    </a:xfrm>
                    <a:prstGeom prst="rect">
                      <a:avLst/>
                    </a:prstGeom>
                    <a:noFill/>
                    <a:ln w="9525">
                      <a:solidFill>
                        <a:schemeClr val="tx2"/>
                      </a:solidFill>
                      <a:miter lim="800000"/>
                      <a:headEnd/>
                      <a:tailEnd/>
                    </a:ln>
                  </pic:spPr>
                </pic:pic>
              </a:graphicData>
            </a:graphic>
          </wp:inline>
        </w:drawing>
      </w:r>
    </w:p>
    <w:p w:rsidR="00BB1D31" w:rsidRDefault="00BB1D31" w:rsidP="00610E27">
      <w:pPr>
        <w:spacing w:line="360" w:lineRule="auto"/>
        <w:jc w:val="both"/>
        <w:rPr>
          <w:rFonts w:ascii="Times New Roman" w:hAnsi="Times New Roman" w:cs="Times New Roman"/>
          <w:sz w:val="24"/>
          <w:szCs w:val="24"/>
          <w:lang w:val="ro-MD"/>
        </w:rPr>
      </w:pPr>
    </w:p>
    <w:p w:rsidR="007F0CA5" w:rsidRDefault="006F3D3C" w:rsidP="00610E27">
      <w:p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Fig.12 </w:t>
      </w:r>
      <w:r w:rsidR="0038448F">
        <w:rPr>
          <w:rFonts w:ascii="Times New Roman" w:hAnsi="Times New Roman" w:cs="Times New Roman"/>
          <w:sz w:val="24"/>
          <w:szCs w:val="24"/>
          <w:lang w:val="ro-MD"/>
        </w:rPr>
        <w:t xml:space="preserve">Tipuri de ictere. </w:t>
      </w:r>
      <w:r w:rsidR="007F0CA5">
        <w:rPr>
          <w:rFonts w:ascii="Times New Roman" w:hAnsi="Times New Roman" w:cs="Times New Roman"/>
          <w:sz w:val="24"/>
          <w:szCs w:val="24"/>
          <w:lang w:val="ro-MD"/>
        </w:rPr>
        <w:t>(</w:t>
      </w:r>
      <w:r w:rsidR="0038448F" w:rsidRPr="00610E27">
        <w:rPr>
          <w:rFonts w:ascii="Times New Roman" w:hAnsi="Times New Roman" w:cs="Times New Roman"/>
          <w:sz w:val="24"/>
          <w:szCs w:val="24"/>
          <w:lang w:val="ro-MD"/>
        </w:rPr>
        <w:t xml:space="preserve"> Silberna</w:t>
      </w:r>
      <w:r w:rsidR="0038448F">
        <w:rPr>
          <w:rFonts w:ascii="Times New Roman" w:hAnsi="Times New Roman" w:cs="Times New Roman"/>
          <w:sz w:val="24"/>
          <w:szCs w:val="24"/>
          <w:lang w:val="ro-MD"/>
        </w:rPr>
        <w:t>gl și F. Lang; Atlasul color</w:t>
      </w:r>
      <w:r w:rsidR="0038448F" w:rsidRPr="00610E27">
        <w:rPr>
          <w:rFonts w:ascii="Times New Roman" w:hAnsi="Times New Roman" w:cs="Times New Roman"/>
          <w:sz w:val="24"/>
          <w:szCs w:val="24"/>
          <w:lang w:val="ro-MD"/>
        </w:rPr>
        <w:t xml:space="preserve"> de fiziopatologie</w:t>
      </w:r>
      <w:r w:rsidR="0038448F">
        <w:rPr>
          <w:rFonts w:ascii="Times New Roman" w:hAnsi="Times New Roman" w:cs="Times New Roman"/>
          <w:sz w:val="24"/>
          <w:szCs w:val="24"/>
          <w:lang w:val="ro-MD"/>
        </w:rPr>
        <w:t>).</w:t>
      </w:r>
      <w:r w:rsidR="00965623">
        <w:rPr>
          <w:rFonts w:ascii="Times New Roman" w:hAnsi="Times New Roman" w:cs="Times New Roman"/>
          <w:sz w:val="24"/>
          <w:szCs w:val="24"/>
          <w:lang w:val="ro-MD"/>
        </w:rPr>
        <w:t xml:space="preserve"> </w:t>
      </w:r>
    </w:p>
    <w:p w:rsidR="007C059B" w:rsidRDefault="007F0CA5" w:rsidP="00584D16">
      <w:pPr>
        <w:spacing w:after="0" w:line="360" w:lineRule="auto"/>
        <w:jc w:val="both"/>
        <w:rPr>
          <w:rFonts w:ascii="Times New Roman" w:hAnsi="Times New Roman" w:cs="Times New Roman"/>
          <w:i/>
          <w:sz w:val="24"/>
          <w:szCs w:val="24"/>
          <w:lang w:val="ro-MD"/>
        </w:rPr>
      </w:pPr>
      <w:r>
        <w:rPr>
          <w:rFonts w:ascii="Times New Roman" w:hAnsi="Times New Roman" w:cs="Times New Roman"/>
          <w:sz w:val="24"/>
          <w:szCs w:val="24"/>
          <w:lang w:val="ro-MD"/>
        </w:rPr>
        <w:tab/>
      </w:r>
      <w:r w:rsidR="00360F90" w:rsidRPr="009D0FC3">
        <w:rPr>
          <w:rFonts w:ascii="Times New Roman" w:hAnsi="Times New Roman" w:cs="Times New Roman"/>
          <w:i/>
          <w:sz w:val="24"/>
          <w:szCs w:val="24"/>
          <w:lang w:val="ro-MD"/>
        </w:rPr>
        <w:t>Sindromul Dubin-Johnson</w:t>
      </w:r>
      <w:r w:rsidR="00360F90" w:rsidRPr="009D0FC3">
        <w:rPr>
          <w:rFonts w:ascii="Times New Roman" w:hAnsi="Times New Roman" w:cs="Times New Roman"/>
          <w:sz w:val="28"/>
          <w:szCs w:val="24"/>
          <w:lang w:val="ro-MD"/>
        </w:rPr>
        <w:t xml:space="preserve"> </w:t>
      </w:r>
      <w:r w:rsidR="00360F90" w:rsidRPr="00610E27">
        <w:rPr>
          <w:rFonts w:ascii="Times New Roman" w:hAnsi="Times New Roman" w:cs="Times New Roman"/>
          <w:sz w:val="24"/>
          <w:szCs w:val="24"/>
          <w:lang w:val="ro-MD"/>
        </w:rPr>
        <w:t>este o tulburare autozomală recesivă caracterizată prin hiperbilirubinemie cronică conjugată. Este cauzată de un defect al excreției hepatocelulare a glucuronidelor de bilirubină p</w:t>
      </w:r>
      <w:r w:rsidR="007C059B">
        <w:rPr>
          <w:rFonts w:ascii="Times New Roman" w:hAnsi="Times New Roman" w:cs="Times New Roman"/>
          <w:sz w:val="24"/>
          <w:szCs w:val="24"/>
          <w:lang w:val="ro-MD"/>
        </w:rPr>
        <w:t xml:space="preserve">rin </w:t>
      </w:r>
      <w:r w:rsidR="00360F90" w:rsidRPr="00610E27">
        <w:rPr>
          <w:rFonts w:ascii="Times New Roman" w:hAnsi="Times New Roman" w:cs="Times New Roman"/>
          <w:sz w:val="24"/>
          <w:szCs w:val="24"/>
          <w:lang w:val="ro-MD"/>
        </w:rPr>
        <w:t xml:space="preserve"> membrana canaliculară. Baza moleculară a acestui sindrom este absența proteinei canaliculare, proteinei multi</w:t>
      </w:r>
      <w:r w:rsidR="007C059B">
        <w:rPr>
          <w:rFonts w:ascii="Times New Roman" w:hAnsi="Times New Roman" w:cs="Times New Roman"/>
          <w:sz w:val="24"/>
          <w:szCs w:val="24"/>
          <w:lang w:val="ro-MD"/>
        </w:rPr>
        <w:t xml:space="preserve">drog rezistenței </w:t>
      </w:r>
      <w:r w:rsidR="00360F90" w:rsidRPr="00610E27">
        <w:rPr>
          <w:rFonts w:ascii="Times New Roman" w:hAnsi="Times New Roman" w:cs="Times New Roman"/>
          <w:sz w:val="24"/>
          <w:szCs w:val="24"/>
          <w:lang w:val="ro-MD"/>
        </w:rPr>
        <w:t xml:space="preserve"> 2, care este responsabilă de transportul glucuroni</w:t>
      </w:r>
      <w:r w:rsidR="007C059B">
        <w:rPr>
          <w:rFonts w:ascii="Times New Roman" w:hAnsi="Times New Roman" w:cs="Times New Roman"/>
          <w:sz w:val="24"/>
          <w:szCs w:val="24"/>
          <w:lang w:val="ro-MD"/>
        </w:rPr>
        <w:t>d</w:t>
      </w:r>
      <w:r w:rsidR="00360F90" w:rsidRPr="00610E27">
        <w:rPr>
          <w:rFonts w:ascii="Times New Roman" w:hAnsi="Times New Roman" w:cs="Times New Roman"/>
          <w:sz w:val="24"/>
          <w:szCs w:val="24"/>
          <w:lang w:val="ro-MD"/>
        </w:rPr>
        <w:t xml:space="preserve"> bilirubinei și ale anionilor organici înrudiți î</w:t>
      </w:r>
      <w:r w:rsidR="007C059B">
        <w:rPr>
          <w:rFonts w:ascii="Times New Roman" w:hAnsi="Times New Roman" w:cs="Times New Roman"/>
          <w:sz w:val="24"/>
          <w:szCs w:val="24"/>
          <w:lang w:val="ro-MD"/>
        </w:rPr>
        <w:t xml:space="preserve">n bilă. Ficatul este pigmentat </w:t>
      </w:r>
      <w:r w:rsidR="00360F90" w:rsidRPr="00610E27">
        <w:rPr>
          <w:rFonts w:ascii="Times New Roman" w:hAnsi="Times New Roman" w:cs="Times New Roman"/>
          <w:sz w:val="24"/>
          <w:szCs w:val="24"/>
          <w:lang w:val="ro-MD"/>
        </w:rPr>
        <w:t xml:space="preserve"> din cauza granulelor pigmentare grosiere în citoplasma hepatocitelor. Microscopia electronică relevă faptul că pigmentul este localizat în lizozomi: se pare că este compus din polimeri ai metaboliților epinefrinei. În afară de icterul cronic sau recurent de intensitate </w:t>
      </w:r>
      <w:r w:rsidR="007C059B">
        <w:rPr>
          <w:rFonts w:ascii="Times New Roman" w:hAnsi="Times New Roman" w:cs="Times New Roman"/>
          <w:sz w:val="24"/>
          <w:szCs w:val="24"/>
          <w:lang w:val="ro-MD"/>
        </w:rPr>
        <w:t>diferită</w:t>
      </w:r>
      <w:r w:rsidR="00360F90" w:rsidRPr="00610E27">
        <w:rPr>
          <w:rFonts w:ascii="Times New Roman" w:hAnsi="Times New Roman" w:cs="Times New Roman"/>
          <w:sz w:val="24"/>
          <w:szCs w:val="24"/>
          <w:lang w:val="ro-MD"/>
        </w:rPr>
        <w:t>, majoritatea pacienților sunt asimptomatici și au o speranță de viață normală.</w:t>
      </w:r>
      <w:r w:rsidR="00965623" w:rsidRPr="005D66EE">
        <w:rPr>
          <w:rFonts w:ascii="Times New Roman" w:hAnsi="Times New Roman" w:cs="Times New Roman"/>
          <w:i/>
          <w:sz w:val="24"/>
          <w:szCs w:val="24"/>
          <w:lang w:val="ro-MD"/>
        </w:rPr>
        <w:t xml:space="preserve"> </w:t>
      </w:r>
    </w:p>
    <w:p w:rsidR="00360F90" w:rsidRPr="00610E27" w:rsidRDefault="00584D16" w:rsidP="00610E27">
      <w:pPr>
        <w:spacing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5D66EE" w:rsidRPr="005D66EE">
        <w:rPr>
          <w:rFonts w:ascii="Times New Roman" w:hAnsi="Times New Roman" w:cs="Times New Roman"/>
          <w:i/>
          <w:sz w:val="24"/>
          <w:szCs w:val="24"/>
          <w:lang w:val="ro-MD"/>
        </w:rPr>
        <w:t>Sindromul R</w:t>
      </w:r>
      <w:r w:rsidR="00360F90" w:rsidRPr="005D66EE">
        <w:rPr>
          <w:rFonts w:ascii="Times New Roman" w:hAnsi="Times New Roman" w:cs="Times New Roman"/>
          <w:i/>
          <w:sz w:val="24"/>
          <w:szCs w:val="24"/>
          <w:lang w:val="ro-MD"/>
        </w:rPr>
        <w:t>otor</w:t>
      </w:r>
      <w:r w:rsidR="00360F90" w:rsidRPr="00610E27">
        <w:rPr>
          <w:rFonts w:ascii="Times New Roman" w:hAnsi="Times New Roman" w:cs="Times New Roman"/>
          <w:sz w:val="24"/>
          <w:szCs w:val="24"/>
          <w:lang w:val="ro-MD"/>
        </w:rPr>
        <w:t xml:space="preserve"> este o formă rară de hiperbilirubinemie conjugată asimptomatică asociată cu multiple defecte ale absorbției hepatocelulare și excreției pigmenților bili</w:t>
      </w:r>
      <w:r w:rsidR="007C059B">
        <w:rPr>
          <w:rFonts w:ascii="Times New Roman" w:hAnsi="Times New Roman" w:cs="Times New Roman"/>
          <w:sz w:val="24"/>
          <w:szCs w:val="24"/>
          <w:lang w:val="ro-MD"/>
        </w:rPr>
        <w:t xml:space="preserve">ari. </w:t>
      </w:r>
      <w:r w:rsidR="00360F90" w:rsidRPr="00610E27">
        <w:rPr>
          <w:rFonts w:ascii="Times New Roman" w:hAnsi="Times New Roman" w:cs="Times New Roman"/>
          <w:sz w:val="24"/>
          <w:szCs w:val="24"/>
          <w:lang w:val="ro-MD"/>
        </w:rPr>
        <w:t xml:space="preserve"> Nu se cunoaște baza moleculară precisă pentru acest sindrom. Ficatul este normal din punct de vedere morfologic. La fel ca în cazul sindromului Dubin-Johnson, pacienții cu sindrom Rotor au icter, dar altfel au o viață normală.</w:t>
      </w:r>
    </w:p>
    <w:p w:rsidR="00584D16" w:rsidRPr="00584D16" w:rsidRDefault="00360F90" w:rsidP="001F2604">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lastRenderedPageBreak/>
        <w:t xml:space="preserve">  </w:t>
      </w:r>
      <w:r w:rsidR="00E93228" w:rsidRPr="00584D16">
        <w:rPr>
          <w:rFonts w:ascii="Times New Roman" w:hAnsi="Times New Roman" w:cs="Times New Roman"/>
          <w:b/>
          <w:sz w:val="24"/>
          <w:szCs w:val="24"/>
          <w:lang w:val="ro-MD"/>
        </w:rPr>
        <w:t xml:space="preserve"> </w:t>
      </w:r>
      <w:r w:rsidR="00E93228" w:rsidRPr="00584D16">
        <w:rPr>
          <w:rFonts w:ascii="Times New Roman" w:hAnsi="Times New Roman" w:cs="Times New Roman"/>
          <w:sz w:val="24"/>
          <w:szCs w:val="24"/>
          <w:lang w:val="ro-MD"/>
        </w:rPr>
        <w:t>I</w:t>
      </w:r>
      <w:r w:rsidRPr="00584D16">
        <w:rPr>
          <w:rFonts w:ascii="Times New Roman" w:hAnsi="Times New Roman" w:cs="Times New Roman"/>
          <w:sz w:val="24"/>
          <w:szCs w:val="24"/>
          <w:lang w:val="ro-MD"/>
        </w:rPr>
        <w:t>CTER PREHEPATIC (icter hemolitic)</w:t>
      </w:r>
    </w:p>
    <w:p w:rsidR="008C5F33" w:rsidRPr="00610E27" w:rsidRDefault="00584D16" w:rsidP="001F260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360F90" w:rsidRPr="00610E27">
        <w:rPr>
          <w:rFonts w:ascii="Times New Roman" w:hAnsi="Times New Roman" w:cs="Times New Roman"/>
          <w:sz w:val="24"/>
          <w:szCs w:val="24"/>
          <w:lang w:val="ro-MD"/>
        </w:rPr>
        <w:t>Icterul prehepatic este rezultatul creșterii producției de bilirubină, de exemplu, în hemoliză</w:t>
      </w:r>
      <w:r w:rsidR="0038448F">
        <w:rPr>
          <w:rFonts w:ascii="Times New Roman" w:hAnsi="Times New Roman" w:cs="Times New Roman"/>
          <w:sz w:val="24"/>
          <w:szCs w:val="24"/>
          <w:lang w:val="ro-MD"/>
        </w:rPr>
        <w:t xml:space="preserve"> intensă</w:t>
      </w:r>
      <w:r w:rsidR="00360F90" w:rsidRPr="00610E27">
        <w:rPr>
          <w:rFonts w:ascii="Times New Roman" w:hAnsi="Times New Roman" w:cs="Times New Roman"/>
          <w:sz w:val="24"/>
          <w:szCs w:val="24"/>
          <w:lang w:val="ro-MD"/>
        </w:rPr>
        <w:t xml:space="preserve"> (anemie hemolitică</w:t>
      </w:r>
      <w:r w:rsidR="008C5F33" w:rsidRPr="00610E27">
        <w:rPr>
          <w:rFonts w:ascii="Times New Roman" w:hAnsi="Times New Roman" w:cs="Times New Roman"/>
          <w:sz w:val="24"/>
          <w:szCs w:val="24"/>
          <w:lang w:val="ro-MD"/>
        </w:rPr>
        <w:t xml:space="preserve">), eritropoieză inadecvată (anemie megaloblastică), transfuzie masivă </w:t>
      </w:r>
      <w:r w:rsidR="001D129E">
        <w:rPr>
          <w:rFonts w:ascii="Times New Roman" w:hAnsi="Times New Roman" w:cs="Times New Roman"/>
          <w:sz w:val="24"/>
          <w:szCs w:val="24"/>
          <w:lang w:val="ro-MD"/>
        </w:rPr>
        <w:t xml:space="preserve">de sânge </w:t>
      </w:r>
      <w:r w:rsidR="008C5F33" w:rsidRPr="00610E27">
        <w:rPr>
          <w:rFonts w:ascii="Times New Roman" w:hAnsi="Times New Roman" w:cs="Times New Roman"/>
          <w:sz w:val="24"/>
          <w:szCs w:val="24"/>
          <w:lang w:val="ro-MD"/>
        </w:rPr>
        <w:t xml:space="preserve">(eritrocitele transfuzate sunt de scurtă durată) sau </w:t>
      </w:r>
      <w:r w:rsidR="001D129E">
        <w:rPr>
          <w:rFonts w:ascii="Times New Roman" w:hAnsi="Times New Roman" w:cs="Times New Roman"/>
          <w:sz w:val="24"/>
          <w:szCs w:val="24"/>
          <w:lang w:val="ro-MD"/>
        </w:rPr>
        <w:t xml:space="preserve">la </w:t>
      </w:r>
      <w:r w:rsidR="008C5F33" w:rsidRPr="00610E27">
        <w:rPr>
          <w:rFonts w:ascii="Times New Roman" w:hAnsi="Times New Roman" w:cs="Times New Roman"/>
          <w:sz w:val="24"/>
          <w:szCs w:val="24"/>
          <w:lang w:val="ro-MD"/>
        </w:rPr>
        <w:t>absorbția hematoamelor mari. În toate aceste condiții, bi</w:t>
      </w:r>
      <w:r w:rsidR="00D35EDD">
        <w:rPr>
          <w:rFonts w:ascii="Times New Roman" w:hAnsi="Times New Roman" w:cs="Times New Roman"/>
          <w:sz w:val="24"/>
          <w:szCs w:val="24"/>
          <w:lang w:val="ro-MD"/>
        </w:rPr>
        <w:t>lirubina neconjugată (</w:t>
      </w:r>
      <w:r w:rsidR="008C5F33" w:rsidRPr="00610E27">
        <w:rPr>
          <w:rFonts w:ascii="Times New Roman" w:hAnsi="Times New Roman" w:cs="Times New Roman"/>
          <w:sz w:val="24"/>
          <w:szCs w:val="24"/>
          <w:lang w:val="ro-MD"/>
        </w:rPr>
        <w:t xml:space="preserve"> indirectă) în plasmă este crescută.</w:t>
      </w:r>
    </w:p>
    <w:p w:rsidR="008C5F33" w:rsidRPr="00610E27" w:rsidRDefault="00584D16" w:rsidP="001F260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8C5F33" w:rsidRPr="00610E27">
        <w:rPr>
          <w:rFonts w:ascii="Times New Roman" w:hAnsi="Times New Roman" w:cs="Times New Roman"/>
          <w:sz w:val="24"/>
          <w:szCs w:val="24"/>
          <w:lang w:val="ro-MD"/>
        </w:rPr>
        <w:t xml:space="preserve"> </w:t>
      </w:r>
      <w:r w:rsidR="008C5F33" w:rsidRPr="0038448F">
        <w:rPr>
          <w:rFonts w:ascii="Times New Roman" w:hAnsi="Times New Roman" w:cs="Times New Roman"/>
          <w:i/>
          <w:sz w:val="24"/>
          <w:szCs w:val="24"/>
          <w:lang w:val="ro-MD"/>
        </w:rPr>
        <w:t>Etiologie:</w:t>
      </w:r>
      <w:r w:rsidR="008C5F33" w:rsidRPr="00610E27">
        <w:rPr>
          <w:rFonts w:ascii="Times New Roman" w:hAnsi="Times New Roman" w:cs="Times New Roman"/>
          <w:sz w:val="24"/>
          <w:szCs w:val="24"/>
          <w:lang w:val="ro-MD"/>
        </w:rPr>
        <w:t xml:space="preserve"> factorii etiologici sunt identici cu factorii care provoacă hemoliză intracelulară sau intravasculară (vezi anemiile hemolitice).</w:t>
      </w:r>
    </w:p>
    <w:p w:rsidR="008C5F33" w:rsidRPr="00610E27" w:rsidRDefault="008C5F33" w:rsidP="00584D16">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00584D16">
        <w:rPr>
          <w:rFonts w:ascii="Times New Roman" w:hAnsi="Times New Roman" w:cs="Times New Roman"/>
          <w:sz w:val="24"/>
          <w:szCs w:val="24"/>
          <w:lang w:val="ro-MD"/>
        </w:rPr>
        <w:tab/>
      </w:r>
      <w:r w:rsidRPr="0038448F">
        <w:rPr>
          <w:rFonts w:ascii="Times New Roman" w:hAnsi="Times New Roman" w:cs="Times New Roman"/>
          <w:i/>
          <w:sz w:val="24"/>
          <w:szCs w:val="24"/>
          <w:lang w:val="ro-MD"/>
        </w:rPr>
        <w:t>Patogenie</w:t>
      </w:r>
      <w:r w:rsidRPr="00610E27">
        <w:rPr>
          <w:rFonts w:ascii="Times New Roman" w:hAnsi="Times New Roman" w:cs="Times New Roman"/>
          <w:sz w:val="24"/>
          <w:szCs w:val="24"/>
          <w:lang w:val="ro-MD"/>
        </w:rPr>
        <w:t>. Principala</w:t>
      </w:r>
      <w:r w:rsidR="001D129E">
        <w:rPr>
          <w:rFonts w:ascii="Times New Roman" w:hAnsi="Times New Roman" w:cs="Times New Roman"/>
          <w:sz w:val="24"/>
          <w:szCs w:val="24"/>
          <w:lang w:val="ro-MD"/>
        </w:rPr>
        <w:t xml:space="preserve"> verigă </w:t>
      </w:r>
      <w:r w:rsidRPr="00610E27">
        <w:rPr>
          <w:rFonts w:ascii="Times New Roman" w:hAnsi="Times New Roman" w:cs="Times New Roman"/>
          <w:sz w:val="24"/>
          <w:szCs w:val="24"/>
          <w:lang w:val="ro-MD"/>
        </w:rPr>
        <w:t xml:space="preserve"> patogenetică în icterul prehepatic (hemolitic) este hiperhemoliza cu hiperbilirubinemie neconjugată (fracție liberă)</w:t>
      </w:r>
      <w:r w:rsidR="001D129E">
        <w:rPr>
          <w:rFonts w:ascii="Times New Roman" w:hAnsi="Times New Roman" w:cs="Times New Roman"/>
          <w:sz w:val="24"/>
          <w:szCs w:val="24"/>
          <w:lang w:val="ro-MD"/>
        </w:rPr>
        <w:t>.</w:t>
      </w:r>
      <w:r w:rsidRPr="00610E27">
        <w:rPr>
          <w:rFonts w:ascii="Times New Roman" w:hAnsi="Times New Roman" w:cs="Times New Roman"/>
          <w:sz w:val="24"/>
          <w:szCs w:val="24"/>
          <w:lang w:val="ro-MD"/>
        </w:rPr>
        <w:t xml:space="preserve"> </w:t>
      </w:r>
      <w:r w:rsidR="001D129E">
        <w:rPr>
          <w:rFonts w:ascii="Times New Roman" w:hAnsi="Times New Roman" w:cs="Times New Roman"/>
          <w:sz w:val="24"/>
          <w:szCs w:val="24"/>
          <w:lang w:val="ro-MD"/>
        </w:rPr>
        <w:t>S</w:t>
      </w:r>
      <w:r w:rsidRPr="00610E27">
        <w:rPr>
          <w:rFonts w:ascii="Times New Roman" w:hAnsi="Times New Roman" w:cs="Times New Roman"/>
          <w:sz w:val="24"/>
          <w:szCs w:val="24"/>
          <w:lang w:val="ro-MD"/>
        </w:rPr>
        <w:t>upraproducția de bilirubină liberă în hemoliză depășește capacitățile funcționale ale hepatocitelor (poate fi interpretată ca o incapacitate hepatică funcțională sau relativă de a prelua și conjuga bilirubina liberă din sânge). Un alt mecanism se explică prin faptu</w:t>
      </w:r>
      <w:r w:rsidR="001D129E">
        <w:rPr>
          <w:rFonts w:ascii="Times New Roman" w:hAnsi="Times New Roman" w:cs="Times New Roman"/>
          <w:sz w:val="24"/>
          <w:szCs w:val="24"/>
          <w:lang w:val="ro-MD"/>
        </w:rPr>
        <w:t xml:space="preserve">l că unii factori </w:t>
      </w:r>
      <w:r w:rsidRPr="00610E27">
        <w:rPr>
          <w:rFonts w:ascii="Times New Roman" w:hAnsi="Times New Roman" w:cs="Times New Roman"/>
          <w:sz w:val="24"/>
          <w:szCs w:val="24"/>
          <w:lang w:val="ro-MD"/>
        </w:rPr>
        <w:t xml:space="preserve"> hemoli</w:t>
      </w:r>
      <w:r w:rsidR="001D129E">
        <w:rPr>
          <w:rFonts w:ascii="Times New Roman" w:hAnsi="Times New Roman" w:cs="Times New Roman"/>
          <w:sz w:val="24"/>
          <w:szCs w:val="24"/>
          <w:lang w:val="ro-MD"/>
        </w:rPr>
        <w:t xml:space="preserve">tici </w:t>
      </w:r>
      <w:r w:rsidRPr="00610E27">
        <w:rPr>
          <w:rFonts w:ascii="Times New Roman" w:hAnsi="Times New Roman" w:cs="Times New Roman"/>
          <w:sz w:val="24"/>
          <w:szCs w:val="24"/>
          <w:lang w:val="ro-MD"/>
        </w:rPr>
        <w:t xml:space="preserve"> au și efecte hepatotoxice și pot modifica capacitatea ficatului de a conjuga bilirubina liberă.</w:t>
      </w:r>
    </w:p>
    <w:p w:rsidR="00F353C8" w:rsidRDefault="008C5F33" w:rsidP="00584D16">
      <w:pPr>
        <w:spacing w:after="0" w:line="360" w:lineRule="auto"/>
        <w:jc w:val="both"/>
        <w:rPr>
          <w:rFonts w:ascii="Times New Roman" w:hAnsi="Times New Roman" w:cs="Times New Roman"/>
          <w:sz w:val="24"/>
          <w:szCs w:val="24"/>
          <w:lang w:val="ro-MD"/>
        </w:rPr>
      </w:pPr>
      <w:r w:rsidRPr="00610E27">
        <w:rPr>
          <w:rFonts w:ascii="Times New Roman" w:hAnsi="Times New Roman" w:cs="Times New Roman"/>
          <w:sz w:val="24"/>
          <w:szCs w:val="24"/>
          <w:lang w:val="ro-MD"/>
        </w:rPr>
        <w:t xml:space="preserve">  </w:t>
      </w:r>
      <w:r w:rsidR="00584D16">
        <w:rPr>
          <w:rFonts w:ascii="Times New Roman" w:hAnsi="Times New Roman" w:cs="Times New Roman"/>
          <w:sz w:val="24"/>
          <w:szCs w:val="24"/>
          <w:lang w:val="ro-MD"/>
        </w:rPr>
        <w:tab/>
      </w:r>
      <w:r w:rsidRPr="0038448F">
        <w:rPr>
          <w:rFonts w:ascii="Times New Roman" w:hAnsi="Times New Roman" w:cs="Times New Roman"/>
          <w:i/>
          <w:sz w:val="24"/>
          <w:szCs w:val="24"/>
          <w:lang w:val="ro-MD"/>
        </w:rPr>
        <w:t>Manifestări:</w:t>
      </w:r>
      <w:r w:rsidRPr="00610E27">
        <w:rPr>
          <w:rFonts w:ascii="Times New Roman" w:hAnsi="Times New Roman" w:cs="Times New Roman"/>
          <w:sz w:val="24"/>
          <w:szCs w:val="24"/>
          <w:lang w:val="ro-MD"/>
        </w:rPr>
        <w:t xml:space="preserve"> o cantitate mare de bilirubină liberă</w:t>
      </w:r>
      <w:r w:rsidR="001D129E">
        <w:rPr>
          <w:rFonts w:ascii="Times New Roman" w:hAnsi="Times New Roman" w:cs="Times New Roman"/>
          <w:sz w:val="24"/>
          <w:szCs w:val="24"/>
          <w:lang w:val="ro-MD"/>
        </w:rPr>
        <w:t xml:space="preserve"> care este preluată de ficat va fi </w:t>
      </w:r>
      <w:r w:rsidRPr="00610E27">
        <w:rPr>
          <w:rFonts w:ascii="Times New Roman" w:hAnsi="Times New Roman" w:cs="Times New Roman"/>
          <w:sz w:val="24"/>
          <w:szCs w:val="24"/>
          <w:lang w:val="ro-MD"/>
        </w:rPr>
        <w:t xml:space="preserve"> conjuga</w:t>
      </w:r>
      <w:r w:rsidR="001D129E">
        <w:rPr>
          <w:rFonts w:ascii="Times New Roman" w:hAnsi="Times New Roman" w:cs="Times New Roman"/>
          <w:sz w:val="24"/>
          <w:szCs w:val="24"/>
          <w:lang w:val="ro-MD"/>
        </w:rPr>
        <w:t>tă.</w:t>
      </w:r>
      <w:r w:rsidRPr="00610E27">
        <w:rPr>
          <w:rFonts w:ascii="Times New Roman" w:hAnsi="Times New Roman" w:cs="Times New Roman"/>
          <w:sz w:val="24"/>
          <w:szCs w:val="24"/>
          <w:lang w:val="ro-MD"/>
        </w:rPr>
        <w:t xml:space="preserve">  Cantitatea de bilirubină conjugată produsă de ficat va fi considerabil crescută. Această bilirubină conjugată care este excretată în intestin va fi transformată în cantități mari de urobilinogen, stercobilinogen și stercobilin</w:t>
      </w:r>
      <w:r w:rsidR="00B50F75">
        <w:rPr>
          <w:rFonts w:ascii="Times New Roman" w:hAnsi="Times New Roman" w:cs="Times New Roman"/>
          <w:sz w:val="24"/>
          <w:szCs w:val="24"/>
          <w:lang w:val="ro-MD"/>
        </w:rPr>
        <w:t>ă</w:t>
      </w:r>
      <w:r w:rsidRPr="00610E27">
        <w:rPr>
          <w:rFonts w:ascii="Times New Roman" w:hAnsi="Times New Roman" w:cs="Times New Roman"/>
          <w:sz w:val="24"/>
          <w:szCs w:val="24"/>
          <w:lang w:val="ro-MD"/>
        </w:rPr>
        <w:t>, ducând la colorarea intensă a fecalelor. Acest icter este unul acoluric, deci în urină va lipsi bilirubina conjugată. Dar, în urină se vor găsi cantități mari de corpuri urobilinoide (fracție sumară de ster</w:t>
      </w:r>
      <w:r w:rsidR="001508B8">
        <w:rPr>
          <w:rFonts w:ascii="Times New Roman" w:hAnsi="Times New Roman" w:cs="Times New Roman"/>
          <w:sz w:val="24"/>
          <w:szCs w:val="24"/>
          <w:lang w:val="ro-MD"/>
        </w:rPr>
        <w:t>cobilină + urobilină), predominând</w:t>
      </w:r>
      <w:r w:rsidRPr="00610E27">
        <w:rPr>
          <w:rFonts w:ascii="Times New Roman" w:hAnsi="Times New Roman" w:cs="Times New Roman"/>
          <w:sz w:val="24"/>
          <w:szCs w:val="24"/>
          <w:lang w:val="ro-MD"/>
        </w:rPr>
        <w:t xml:space="preserve"> stercobilina.</w:t>
      </w:r>
      <w:r w:rsidR="001508B8">
        <w:rPr>
          <w:rFonts w:ascii="Times New Roman" w:hAnsi="Times New Roman" w:cs="Times New Roman"/>
          <w:sz w:val="24"/>
          <w:szCs w:val="24"/>
          <w:lang w:val="ro-MD"/>
        </w:rPr>
        <w:t xml:space="preserve"> Urobilina din urină se  explică prin suprasolicitarea ficatului și incapacitatea acestuia de a metaboliza fracția de urobilinogen reabsorbită prin circulația enterohepatică.</w:t>
      </w:r>
    </w:p>
    <w:p w:rsidR="001F2604" w:rsidRDefault="001F2604" w:rsidP="00770C68">
      <w:pPr>
        <w:spacing w:line="360" w:lineRule="auto"/>
        <w:jc w:val="both"/>
        <w:rPr>
          <w:rFonts w:ascii="Times New Roman" w:hAnsi="Times New Roman" w:cs="Times New Roman"/>
          <w:sz w:val="24"/>
          <w:szCs w:val="24"/>
          <w:lang w:val="ro-MD"/>
        </w:rPr>
      </w:pPr>
    </w:p>
    <w:p w:rsidR="00770C68" w:rsidRDefault="00983094" w:rsidP="001F260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I</w:t>
      </w:r>
      <w:r w:rsidRPr="00983094">
        <w:rPr>
          <w:rFonts w:ascii="Times New Roman" w:hAnsi="Times New Roman" w:cs="Times New Roman"/>
          <w:sz w:val="24"/>
          <w:szCs w:val="24"/>
          <w:lang w:val="ro-MD"/>
        </w:rPr>
        <w:t>CTER HEPATIC (icter hepatocelular sau parenchimatos)</w:t>
      </w:r>
    </w:p>
    <w:p w:rsidR="007B7B35" w:rsidRDefault="00983094" w:rsidP="001F2604">
      <w:pPr>
        <w:spacing w:after="0" w:line="360" w:lineRule="auto"/>
        <w:jc w:val="both"/>
        <w:rPr>
          <w:rFonts w:ascii="Times New Roman" w:hAnsi="Times New Roman" w:cs="Times New Roman"/>
          <w:sz w:val="24"/>
          <w:szCs w:val="24"/>
          <w:lang w:val="ro-MD"/>
        </w:rPr>
      </w:pPr>
      <w:r w:rsidRPr="007B7B35">
        <w:rPr>
          <w:rFonts w:ascii="Times New Roman" w:hAnsi="Times New Roman" w:cs="Times New Roman"/>
          <w:i/>
          <w:sz w:val="24"/>
          <w:szCs w:val="24"/>
          <w:lang w:val="ro-MD"/>
        </w:rPr>
        <w:t>Icterul intrahepatic</w:t>
      </w:r>
      <w:r w:rsidRPr="00983094">
        <w:rPr>
          <w:rFonts w:ascii="Times New Roman" w:hAnsi="Times New Roman" w:cs="Times New Roman"/>
          <w:sz w:val="24"/>
          <w:szCs w:val="24"/>
          <w:lang w:val="ro-MD"/>
        </w:rPr>
        <w:t xml:space="preserve"> sau hepatocelular </w:t>
      </w:r>
      <w:r w:rsidR="001508B8">
        <w:rPr>
          <w:rFonts w:ascii="Times New Roman" w:hAnsi="Times New Roman" w:cs="Times New Roman"/>
          <w:sz w:val="24"/>
          <w:szCs w:val="24"/>
          <w:lang w:val="ro-MD"/>
        </w:rPr>
        <w:t xml:space="preserve">presupune </w:t>
      </w:r>
      <w:r w:rsidRPr="00983094">
        <w:rPr>
          <w:rFonts w:ascii="Times New Roman" w:hAnsi="Times New Roman" w:cs="Times New Roman"/>
          <w:sz w:val="24"/>
          <w:szCs w:val="24"/>
          <w:lang w:val="ro-MD"/>
        </w:rPr>
        <w:t>afect</w:t>
      </w:r>
      <w:r w:rsidR="001508B8">
        <w:rPr>
          <w:rFonts w:ascii="Times New Roman" w:hAnsi="Times New Roman" w:cs="Times New Roman"/>
          <w:sz w:val="24"/>
          <w:szCs w:val="24"/>
          <w:lang w:val="ro-MD"/>
        </w:rPr>
        <w:t xml:space="preserve">area </w:t>
      </w:r>
      <w:r w:rsidRPr="00983094">
        <w:rPr>
          <w:rFonts w:ascii="Times New Roman" w:hAnsi="Times New Roman" w:cs="Times New Roman"/>
          <w:sz w:val="24"/>
          <w:szCs w:val="24"/>
          <w:lang w:val="ro-MD"/>
        </w:rPr>
        <w:t>direct</w:t>
      </w:r>
      <w:r w:rsidR="001508B8">
        <w:rPr>
          <w:rFonts w:ascii="Times New Roman" w:hAnsi="Times New Roman" w:cs="Times New Roman"/>
          <w:sz w:val="24"/>
          <w:szCs w:val="24"/>
          <w:lang w:val="ro-MD"/>
        </w:rPr>
        <w:t>ă a</w:t>
      </w:r>
      <w:r w:rsidRPr="00983094">
        <w:rPr>
          <w:rFonts w:ascii="Times New Roman" w:hAnsi="Times New Roman" w:cs="Times New Roman"/>
          <w:sz w:val="24"/>
          <w:szCs w:val="24"/>
          <w:lang w:val="ro-MD"/>
        </w:rPr>
        <w:t xml:space="preserve"> </w:t>
      </w:r>
      <w:r w:rsidR="001508B8">
        <w:rPr>
          <w:rFonts w:ascii="Times New Roman" w:hAnsi="Times New Roman" w:cs="Times New Roman"/>
          <w:sz w:val="24"/>
          <w:szCs w:val="24"/>
          <w:lang w:val="ro-MD"/>
        </w:rPr>
        <w:t xml:space="preserve">hepatocitelor </w:t>
      </w:r>
      <w:r w:rsidR="009402CD">
        <w:rPr>
          <w:rFonts w:ascii="Times New Roman" w:hAnsi="Times New Roman" w:cs="Times New Roman"/>
          <w:sz w:val="24"/>
          <w:szCs w:val="24"/>
          <w:lang w:val="ro-MD"/>
        </w:rPr>
        <w:t xml:space="preserve">sau chiar </w:t>
      </w:r>
      <w:r w:rsidR="001508B8">
        <w:rPr>
          <w:rFonts w:ascii="Times New Roman" w:hAnsi="Times New Roman" w:cs="Times New Roman"/>
          <w:sz w:val="24"/>
          <w:szCs w:val="24"/>
          <w:lang w:val="ro-MD"/>
        </w:rPr>
        <w:t xml:space="preserve"> citoliza acestora cât și </w:t>
      </w:r>
      <w:r w:rsidRPr="00983094">
        <w:rPr>
          <w:rFonts w:ascii="Times New Roman" w:hAnsi="Times New Roman" w:cs="Times New Roman"/>
          <w:sz w:val="24"/>
          <w:szCs w:val="24"/>
          <w:lang w:val="ro-MD"/>
        </w:rPr>
        <w:t xml:space="preserve">capacitatea ficatului de a </w:t>
      </w:r>
      <w:r w:rsidR="001508B8">
        <w:rPr>
          <w:rFonts w:ascii="Times New Roman" w:hAnsi="Times New Roman" w:cs="Times New Roman"/>
          <w:sz w:val="24"/>
          <w:szCs w:val="24"/>
          <w:lang w:val="ro-MD"/>
        </w:rPr>
        <w:t>c</w:t>
      </w:r>
      <w:r w:rsidRPr="00983094">
        <w:rPr>
          <w:rFonts w:ascii="Times New Roman" w:hAnsi="Times New Roman" w:cs="Times New Roman"/>
          <w:sz w:val="24"/>
          <w:szCs w:val="24"/>
          <w:lang w:val="ro-MD"/>
        </w:rPr>
        <w:t>onjuga</w:t>
      </w:r>
      <w:r w:rsidR="001508B8">
        <w:rPr>
          <w:rFonts w:ascii="Times New Roman" w:hAnsi="Times New Roman" w:cs="Times New Roman"/>
          <w:sz w:val="24"/>
          <w:szCs w:val="24"/>
          <w:lang w:val="ro-MD"/>
        </w:rPr>
        <w:t xml:space="preserve"> bilirubina liberă cu formarea de diglucuronidbilirubină,</w:t>
      </w:r>
      <w:r w:rsidRPr="00983094">
        <w:rPr>
          <w:rFonts w:ascii="Times New Roman" w:hAnsi="Times New Roman" w:cs="Times New Roman"/>
          <w:sz w:val="24"/>
          <w:szCs w:val="24"/>
          <w:lang w:val="ro-MD"/>
        </w:rPr>
        <w:t xml:space="preserve"> astfel încât să poată fi</w:t>
      </w:r>
      <w:r>
        <w:rPr>
          <w:rFonts w:ascii="Times New Roman" w:hAnsi="Times New Roman" w:cs="Times New Roman"/>
          <w:sz w:val="24"/>
          <w:szCs w:val="24"/>
          <w:lang w:val="ro-MD"/>
        </w:rPr>
        <w:t xml:space="preserve"> eliminată în bilă. </w:t>
      </w:r>
    </w:p>
    <w:p w:rsidR="007B7B35" w:rsidRDefault="007B7B35" w:rsidP="001F260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9402CD">
        <w:rPr>
          <w:rFonts w:ascii="Times New Roman" w:hAnsi="Times New Roman" w:cs="Times New Roman"/>
          <w:sz w:val="24"/>
          <w:szCs w:val="24"/>
          <w:lang w:val="ro-MD"/>
        </w:rPr>
        <w:t xml:space="preserve">Afectarea </w:t>
      </w:r>
      <w:r w:rsidR="00983094" w:rsidRPr="00983094">
        <w:rPr>
          <w:rFonts w:ascii="Times New Roman" w:hAnsi="Times New Roman" w:cs="Times New Roman"/>
          <w:sz w:val="24"/>
          <w:szCs w:val="24"/>
          <w:lang w:val="ro-MD"/>
        </w:rPr>
        <w:t xml:space="preserve"> parenchimului hepatic, </w:t>
      </w:r>
      <w:r w:rsidR="009402CD">
        <w:rPr>
          <w:rFonts w:ascii="Times New Roman" w:hAnsi="Times New Roman" w:cs="Times New Roman"/>
          <w:sz w:val="24"/>
          <w:szCs w:val="24"/>
          <w:lang w:val="ro-MD"/>
        </w:rPr>
        <w:t xml:space="preserve">conduce la </w:t>
      </w:r>
      <w:r w:rsidR="00983094" w:rsidRPr="00983094">
        <w:rPr>
          <w:rFonts w:ascii="Times New Roman" w:hAnsi="Times New Roman" w:cs="Times New Roman"/>
          <w:sz w:val="24"/>
          <w:szCs w:val="24"/>
          <w:lang w:val="ro-MD"/>
        </w:rPr>
        <w:t xml:space="preserve"> tulburări ale absorbției, transportului, metabolismului și</w:t>
      </w:r>
      <w:r w:rsidR="009402CD">
        <w:rPr>
          <w:rFonts w:ascii="Times New Roman" w:hAnsi="Times New Roman" w:cs="Times New Roman"/>
          <w:sz w:val="24"/>
          <w:szCs w:val="24"/>
          <w:lang w:val="ro-MD"/>
        </w:rPr>
        <w:t xml:space="preserve"> excreției pigmenților biliar în hepatita virală, abuz</w:t>
      </w:r>
      <w:r w:rsidR="00983094" w:rsidRPr="00983094">
        <w:rPr>
          <w:rFonts w:ascii="Times New Roman" w:hAnsi="Times New Roman" w:cs="Times New Roman"/>
          <w:sz w:val="24"/>
          <w:szCs w:val="24"/>
          <w:lang w:val="ro-MD"/>
        </w:rPr>
        <w:t xml:space="preserve"> de alcool,</w:t>
      </w:r>
      <w:r w:rsidR="009402CD">
        <w:rPr>
          <w:rFonts w:ascii="Times New Roman" w:hAnsi="Times New Roman" w:cs="Times New Roman"/>
          <w:sz w:val="24"/>
          <w:szCs w:val="24"/>
          <w:lang w:val="ro-MD"/>
        </w:rPr>
        <w:t xml:space="preserve"> hepatită toxică produsă de  medicamente</w:t>
      </w:r>
      <w:r w:rsidR="00983094" w:rsidRPr="00983094">
        <w:rPr>
          <w:rFonts w:ascii="Times New Roman" w:hAnsi="Times New Roman" w:cs="Times New Roman"/>
          <w:sz w:val="24"/>
          <w:szCs w:val="24"/>
          <w:lang w:val="ro-MD"/>
        </w:rPr>
        <w:t xml:space="preserve"> (izoniazidă, </w:t>
      </w:r>
      <w:r w:rsidR="009402CD">
        <w:rPr>
          <w:rFonts w:ascii="Times New Roman" w:hAnsi="Times New Roman" w:cs="Times New Roman"/>
          <w:sz w:val="24"/>
          <w:szCs w:val="24"/>
          <w:lang w:val="ro-MD"/>
        </w:rPr>
        <w:t xml:space="preserve"> halotan), ciuperci, congestie a </w:t>
      </w:r>
      <w:r w:rsidR="00983094" w:rsidRPr="00983094">
        <w:rPr>
          <w:rFonts w:ascii="Times New Roman" w:hAnsi="Times New Roman" w:cs="Times New Roman"/>
          <w:sz w:val="24"/>
          <w:szCs w:val="24"/>
          <w:lang w:val="ro-MD"/>
        </w:rPr>
        <w:t xml:space="preserve"> ficatului (insuficiență cardiacă dreaptă), </w:t>
      </w:r>
      <w:r w:rsidR="009402CD">
        <w:rPr>
          <w:rFonts w:ascii="Times New Roman" w:hAnsi="Times New Roman" w:cs="Times New Roman"/>
          <w:sz w:val="24"/>
          <w:szCs w:val="24"/>
          <w:lang w:val="ro-MD"/>
        </w:rPr>
        <w:t xml:space="preserve">în </w:t>
      </w:r>
      <w:r w:rsidR="00983094" w:rsidRPr="00983094">
        <w:rPr>
          <w:rFonts w:ascii="Times New Roman" w:hAnsi="Times New Roman" w:cs="Times New Roman"/>
          <w:sz w:val="24"/>
          <w:szCs w:val="24"/>
          <w:lang w:val="ro-MD"/>
        </w:rPr>
        <w:t>sep</w:t>
      </w:r>
      <w:r w:rsidR="009402CD">
        <w:rPr>
          <w:rFonts w:ascii="Times New Roman" w:hAnsi="Times New Roman" w:cs="Times New Roman"/>
          <w:sz w:val="24"/>
          <w:szCs w:val="24"/>
          <w:lang w:val="ro-MD"/>
        </w:rPr>
        <w:t xml:space="preserve">ticemie </w:t>
      </w:r>
      <w:r w:rsidR="00983094" w:rsidRPr="00983094">
        <w:rPr>
          <w:rFonts w:ascii="Times New Roman" w:hAnsi="Times New Roman" w:cs="Times New Roman"/>
          <w:sz w:val="24"/>
          <w:szCs w:val="24"/>
          <w:lang w:val="ro-MD"/>
        </w:rPr>
        <w:t xml:space="preserve"> (endotoxine)</w:t>
      </w:r>
      <w:r w:rsidR="009402CD">
        <w:rPr>
          <w:rFonts w:ascii="Times New Roman" w:hAnsi="Times New Roman" w:cs="Times New Roman"/>
          <w:sz w:val="24"/>
          <w:szCs w:val="24"/>
          <w:lang w:val="ro-MD"/>
        </w:rPr>
        <w:t>.</w:t>
      </w:r>
      <w:r w:rsidR="00983094" w:rsidRPr="00983094">
        <w:rPr>
          <w:rFonts w:ascii="Times New Roman" w:hAnsi="Times New Roman" w:cs="Times New Roman"/>
          <w:sz w:val="24"/>
          <w:szCs w:val="24"/>
          <w:lang w:val="ro-MD"/>
        </w:rPr>
        <w:t xml:space="preserve">             </w:t>
      </w:r>
      <w:r>
        <w:rPr>
          <w:rFonts w:ascii="Times New Roman" w:hAnsi="Times New Roman" w:cs="Times New Roman"/>
          <w:sz w:val="24"/>
          <w:szCs w:val="24"/>
          <w:lang w:val="ro-MD"/>
        </w:rPr>
        <w:tab/>
      </w:r>
    </w:p>
    <w:p w:rsidR="007D0544" w:rsidRPr="007D0544" w:rsidRDefault="007B7B35" w:rsidP="00770C68">
      <w:pPr>
        <w:spacing w:after="0" w:line="360" w:lineRule="auto"/>
        <w:jc w:val="both"/>
        <w:rPr>
          <w:rFonts w:ascii="Times New Roman" w:hAnsi="Times New Roman" w:cs="Times New Roman"/>
          <w:sz w:val="24"/>
          <w:szCs w:val="24"/>
          <w:lang w:val="ro-MD"/>
        </w:rPr>
      </w:pPr>
      <w:r>
        <w:rPr>
          <w:rFonts w:ascii="Times New Roman" w:hAnsi="Times New Roman" w:cs="Times New Roman"/>
          <w:i/>
          <w:sz w:val="24"/>
          <w:szCs w:val="24"/>
          <w:lang w:val="ro-MD"/>
        </w:rPr>
        <w:tab/>
      </w:r>
      <w:r w:rsidR="00983094" w:rsidRPr="007B7B35">
        <w:rPr>
          <w:rFonts w:ascii="Times New Roman" w:hAnsi="Times New Roman" w:cs="Times New Roman"/>
          <w:i/>
          <w:sz w:val="24"/>
          <w:szCs w:val="24"/>
          <w:lang w:val="ro-MD"/>
        </w:rPr>
        <w:t>Patogenie</w:t>
      </w:r>
      <w:r w:rsidR="00983094" w:rsidRPr="00983094">
        <w:rPr>
          <w:rFonts w:ascii="Times New Roman" w:hAnsi="Times New Roman" w:cs="Times New Roman"/>
          <w:sz w:val="24"/>
          <w:szCs w:val="24"/>
          <w:lang w:val="ro-MD"/>
        </w:rPr>
        <w:t>: trebuie menționat faptul că caracterul și simptomele cli</w:t>
      </w:r>
      <w:r w:rsidR="009402CD">
        <w:rPr>
          <w:rFonts w:ascii="Times New Roman" w:hAnsi="Times New Roman" w:cs="Times New Roman"/>
          <w:sz w:val="24"/>
          <w:szCs w:val="24"/>
          <w:lang w:val="ro-MD"/>
        </w:rPr>
        <w:t xml:space="preserve">nice depind de gradul de leziune a hepatocitelor </w:t>
      </w:r>
      <w:r w:rsidR="00983094" w:rsidRPr="00983094">
        <w:rPr>
          <w:rFonts w:ascii="Times New Roman" w:hAnsi="Times New Roman" w:cs="Times New Roman"/>
          <w:sz w:val="24"/>
          <w:szCs w:val="24"/>
          <w:lang w:val="ro-MD"/>
        </w:rPr>
        <w:t xml:space="preserve"> și masa hepatocitelor </w:t>
      </w:r>
      <w:r w:rsidR="009402CD">
        <w:rPr>
          <w:rFonts w:ascii="Times New Roman" w:hAnsi="Times New Roman" w:cs="Times New Roman"/>
          <w:sz w:val="24"/>
          <w:szCs w:val="24"/>
          <w:lang w:val="ro-MD"/>
        </w:rPr>
        <w:t>lezate.</w:t>
      </w:r>
      <w:r w:rsidR="007D0544" w:rsidRPr="007D0544">
        <w:rPr>
          <w:rFonts w:ascii="Times New Roman" w:hAnsi="Times New Roman" w:cs="Times New Roman"/>
          <w:sz w:val="24"/>
          <w:szCs w:val="24"/>
          <w:lang w:val="ro-MD"/>
        </w:rPr>
        <w:t xml:space="preserve">De obicei, leziunile pot începe cu modificări ale structurii membranei celulare, modificări ale activității enzimelor microsomiale și </w:t>
      </w:r>
      <w:r w:rsidR="007D0544">
        <w:rPr>
          <w:rFonts w:ascii="Times New Roman" w:hAnsi="Times New Roman" w:cs="Times New Roman"/>
          <w:sz w:val="24"/>
          <w:szCs w:val="24"/>
          <w:lang w:val="ro-MD"/>
        </w:rPr>
        <w:t xml:space="preserve">leziunile </w:t>
      </w:r>
      <w:r w:rsidR="007D0544" w:rsidRPr="007D0544">
        <w:rPr>
          <w:rFonts w:ascii="Times New Roman" w:hAnsi="Times New Roman" w:cs="Times New Roman"/>
          <w:sz w:val="24"/>
          <w:szCs w:val="24"/>
          <w:lang w:val="ro-MD"/>
        </w:rPr>
        <w:t xml:space="preserve"> hepatocitelor (sindrom citolitic). </w:t>
      </w:r>
    </w:p>
    <w:p w:rsidR="007B7B35" w:rsidRDefault="007D0544" w:rsidP="007B7B35">
      <w:pPr>
        <w:spacing w:after="0" w:line="360" w:lineRule="auto"/>
        <w:jc w:val="both"/>
        <w:rPr>
          <w:rFonts w:ascii="Times New Roman" w:hAnsi="Times New Roman" w:cs="Times New Roman"/>
          <w:sz w:val="24"/>
          <w:szCs w:val="24"/>
          <w:lang w:val="ro-MD"/>
        </w:rPr>
      </w:pPr>
      <w:r w:rsidRPr="007D0544">
        <w:rPr>
          <w:rFonts w:ascii="Times New Roman" w:hAnsi="Times New Roman" w:cs="Times New Roman"/>
          <w:sz w:val="24"/>
          <w:szCs w:val="24"/>
          <w:lang w:val="ro-MD"/>
        </w:rPr>
        <w:lastRenderedPageBreak/>
        <w:t xml:space="preserve">         </w:t>
      </w:r>
      <w:r w:rsidRPr="007B7B35">
        <w:rPr>
          <w:rFonts w:ascii="Times New Roman" w:hAnsi="Times New Roman" w:cs="Times New Roman"/>
          <w:i/>
          <w:sz w:val="24"/>
          <w:szCs w:val="24"/>
          <w:lang w:val="ro-MD"/>
        </w:rPr>
        <w:t>Manifestări</w:t>
      </w:r>
      <w:r w:rsidRPr="007D0544">
        <w:rPr>
          <w:rFonts w:ascii="Times New Roman" w:hAnsi="Times New Roman" w:cs="Times New Roman"/>
          <w:sz w:val="24"/>
          <w:szCs w:val="24"/>
          <w:lang w:val="ro-MD"/>
        </w:rPr>
        <w:t xml:space="preserve">. </w:t>
      </w:r>
      <w:r w:rsidR="0038448F">
        <w:rPr>
          <w:rFonts w:ascii="Times New Roman" w:hAnsi="Times New Roman" w:cs="Times New Roman"/>
          <w:sz w:val="24"/>
          <w:szCs w:val="24"/>
          <w:lang w:val="ro-MD"/>
        </w:rPr>
        <w:t>Î</w:t>
      </w:r>
      <w:r w:rsidRPr="007D0544">
        <w:rPr>
          <w:rFonts w:ascii="Times New Roman" w:hAnsi="Times New Roman" w:cs="Times New Roman"/>
          <w:sz w:val="24"/>
          <w:szCs w:val="24"/>
          <w:lang w:val="ro-MD"/>
        </w:rPr>
        <w:t>n icterul hepatic,</w:t>
      </w:r>
      <w:r w:rsidR="00210599">
        <w:rPr>
          <w:rFonts w:ascii="Times New Roman" w:hAnsi="Times New Roman" w:cs="Times New Roman"/>
          <w:sz w:val="24"/>
          <w:szCs w:val="24"/>
          <w:lang w:val="ro-MD"/>
        </w:rPr>
        <w:t xml:space="preserve"> bilirubita liberă se va conjuga partial, </w:t>
      </w:r>
      <w:r w:rsidRPr="007D0544">
        <w:rPr>
          <w:rFonts w:ascii="Times New Roman" w:hAnsi="Times New Roman" w:cs="Times New Roman"/>
          <w:sz w:val="24"/>
          <w:szCs w:val="24"/>
          <w:lang w:val="ro-MD"/>
        </w:rPr>
        <w:t xml:space="preserve"> leziune</w:t>
      </w:r>
      <w:r w:rsidR="009402CD">
        <w:rPr>
          <w:rFonts w:ascii="Times New Roman" w:hAnsi="Times New Roman" w:cs="Times New Roman"/>
          <w:sz w:val="24"/>
          <w:szCs w:val="24"/>
          <w:lang w:val="ro-MD"/>
        </w:rPr>
        <w:t>a</w:t>
      </w:r>
      <w:r w:rsidRPr="007D0544">
        <w:rPr>
          <w:rFonts w:ascii="Times New Roman" w:hAnsi="Times New Roman" w:cs="Times New Roman"/>
          <w:sz w:val="24"/>
          <w:szCs w:val="24"/>
          <w:lang w:val="ro-MD"/>
        </w:rPr>
        <w:t xml:space="preserve"> hepatocitară va </w:t>
      </w:r>
      <w:r w:rsidR="009402CD">
        <w:rPr>
          <w:rFonts w:ascii="Times New Roman" w:hAnsi="Times New Roman" w:cs="Times New Roman"/>
          <w:sz w:val="24"/>
          <w:szCs w:val="24"/>
          <w:lang w:val="ro-MD"/>
        </w:rPr>
        <w:t>co</w:t>
      </w:r>
      <w:r w:rsidRPr="007D0544">
        <w:rPr>
          <w:rFonts w:ascii="Times New Roman" w:hAnsi="Times New Roman" w:cs="Times New Roman"/>
          <w:sz w:val="24"/>
          <w:szCs w:val="24"/>
          <w:lang w:val="ro-MD"/>
        </w:rPr>
        <w:t xml:space="preserve">duce la </w:t>
      </w:r>
      <w:r w:rsidR="009402CD">
        <w:rPr>
          <w:rFonts w:ascii="Times New Roman" w:hAnsi="Times New Roman" w:cs="Times New Roman"/>
          <w:sz w:val="24"/>
          <w:szCs w:val="24"/>
          <w:lang w:val="ro-MD"/>
        </w:rPr>
        <w:t xml:space="preserve">colemie, prin comunicarea ductului biliar intrahepatic cu vena centrolobulară și prin </w:t>
      </w:r>
      <w:r w:rsidRPr="007D0544">
        <w:rPr>
          <w:rFonts w:ascii="Times New Roman" w:hAnsi="Times New Roman" w:cs="Times New Roman"/>
          <w:sz w:val="24"/>
          <w:szCs w:val="24"/>
          <w:lang w:val="ro-MD"/>
        </w:rPr>
        <w:t xml:space="preserve">regurgitarea bilei din </w:t>
      </w:r>
      <w:r w:rsidR="0038448F">
        <w:rPr>
          <w:rFonts w:ascii="Times New Roman" w:hAnsi="Times New Roman" w:cs="Times New Roman"/>
          <w:sz w:val="24"/>
          <w:szCs w:val="24"/>
          <w:lang w:val="ro-MD"/>
        </w:rPr>
        <w:t xml:space="preserve">ducturile </w:t>
      </w:r>
      <w:r w:rsidRPr="007D0544">
        <w:rPr>
          <w:rFonts w:ascii="Times New Roman" w:hAnsi="Times New Roman" w:cs="Times New Roman"/>
          <w:sz w:val="24"/>
          <w:szCs w:val="24"/>
          <w:lang w:val="ro-MD"/>
        </w:rPr>
        <w:t xml:space="preserve"> biliare intrahepatice in sânge </w:t>
      </w:r>
      <w:r w:rsidR="009402CD">
        <w:rPr>
          <w:rFonts w:ascii="Times New Roman" w:hAnsi="Times New Roman" w:cs="Times New Roman"/>
          <w:sz w:val="24"/>
          <w:szCs w:val="24"/>
          <w:lang w:val="ro-MD"/>
        </w:rPr>
        <w:t>datorită comprimării acestora prin hepatocitele restante hipertrofiate și edematiate</w:t>
      </w:r>
      <w:r w:rsidR="00210599">
        <w:rPr>
          <w:rFonts w:ascii="Times New Roman" w:hAnsi="Times New Roman" w:cs="Times New Roman"/>
          <w:sz w:val="24"/>
          <w:szCs w:val="24"/>
          <w:lang w:val="ro-MD"/>
        </w:rPr>
        <w:t xml:space="preserve">. În sînge va crește nivelul de bilirubină totala pe seama ambelor fracții- conjugate și neconjugate. </w:t>
      </w:r>
      <w:r w:rsidRPr="007D0544">
        <w:rPr>
          <w:rFonts w:ascii="Times New Roman" w:hAnsi="Times New Roman" w:cs="Times New Roman"/>
          <w:sz w:val="24"/>
          <w:szCs w:val="24"/>
          <w:lang w:val="ro-MD"/>
        </w:rPr>
        <w:t xml:space="preserve"> </w:t>
      </w:r>
      <w:r w:rsidR="00210599">
        <w:rPr>
          <w:rFonts w:ascii="Times New Roman" w:hAnsi="Times New Roman" w:cs="Times New Roman"/>
          <w:sz w:val="24"/>
          <w:szCs w:val="24"/>
          <w:lang w:val="ro-MD"/>
        </w:rPr>
        <w:t>H</w:t>
      </w:r>
      <w:r w:rsidRPr="007D0544">
        <w:rPr>
          <w:rFonts w:ascii="Times New Roman" w:hAnsi="Times New Roman" w:cs="Times New Roman"/>
          <w:sz w:val="24"/>
          <w:szCs w:val="24"/>
          <w:lang w:val="ro-MD"/>
        </w:rPr>
        <w:t xml:space="preserve">iperbilirubinemie neconjugată </w:t>
      </w:r>
      <w:r w:rsidR="00210599">
        <w:rPr>
          <w:rFonts w:ascii="Times New Roman" w:hAnsi="Times New Roman" w:cs="Times New Roman"/>
          <w:sz w:val="24"/>
          <w:szCs w:val="24"/>
          <w:lang w:val="ro-MD"/>
        </w:rPr>
        <w:t xml:space="preserve">crește </w:t>
      </w:r>
      <w:r w:rsidRPr="007D0544">
        <w:rPr>
          <w:rFonts w:ascii="Times New Roman" w:hAnsi="Times New Roman" w:cs="Times New Roman"/>
          <w:sz w:val="24"/>
          <w:szCs w:val="24"/>
          <w:lang w:val="ro-MD"/>
        </w:rPr>
        <w:t xml:space="preserve"> datorită activității reduse a glucuroniltransferazei în hepatocitele </w:t>
      </w:r>
      <w:r>
        <w:rPr>
          <w:rFonts w:ascii="Times New Roman" w:hAnsi="Times New Roman" w:cs="Times New Roman"/>
          <w:sz w:val="24"/>
          <w:szCs w:val="24"/>
          <w:lang w:val="ro-MD"/>
        </w:rPr>
        <w:t>lezate.</w:t>
      </w:r>
      <w:r w:rsidRPr="007D0544">
        <w:rPr>
          <w:rFonts w:ascii="Times New Roman" w:hAnsi="Times New Roman" w:cs="Times New Roman"/>
          <w:sz w:val="24"/>
          <w:szCs w:val="24"/>
          <w:lang w:val="ro-MD"/>
        </w:rPr>
        <w:t xml:space="preserve"> Colemia va determina evoluția sindromului colemic, caracterizată prin creșterea concentrației în sânge a tuturor componentelor biliare: hipercolesterolemie, colesterolemie (prezența acizilor biliari în sânge) (vezi mai sus). De menționat că în icterul hepatic, sindromul colemic este moderat în comparație cu icterul mecanic, când sindromul colemic este foarte pronunțat. </w:t>
      </w:r>
    </w:p>
    <w:p w:rsidR="007D0544" w:rsidRPr="007D0544" w:rsidRDefault="007B7B35" w:rsidP="007B7B35">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7D0544" w:rsidRPr="007D0544">
        <w:rPr>
          <w:rFonts w:ascii="Times New Roman" w:hAnsi="Times New Roman" w:cs="Times New Roman"/>
          <w:sz w:val="24"/>
          <w:szCs w:val="24"/>
          <w:lang w:val="ro-MD"/>
        </w:rPr>
        <w:t xml:space="preserve">Pruritul în icterul hepatic se explică nu numai prin acțiunea acizilor biliari </w:t>
      </w:r>
      <w:r w:rsidR="00210599">
        <w:rPr>
          <w:rFonts w:ascii="Times New Roman" w:hAnsi="Times New Roman" w:cs="Times New Roman"/>
          <w:sz w:val="24"/>
          <w:szCs w:val="24"/>
          <w:lang w:val="ro-MD"/>
        </w:rPr>
        <w:t>din</w:t>
      </w:r>
      <w:r w:rsidR="007D0544" w:rsidRPr="007D0544">
        <w:rPr>
          <w:rFonts w:ascii="Times New Roman" w:hAnsi="Times New Roman" w:cs="Times New Roman"/>
          <w:sz w:val="24"/>
          <w:szCs w:val="24"/>
          <w:lang w:val="ro-MD"/>
        </w:rPr>
        <w:t xml:space="preserve"> sânge, ci și datorită concentrației crescute a unor substanțe biologice (histamină, serotonină, bradikinină) care sunt metabolizate insuficient în ficat și sunt eli</w:t>
      </w:r>
      <w:r w:rsidR="007D0544">
        <w:rPr>
          <w:rFonts w:ascii="Times New Roman" w:hAnsi="Times New Roman" w:cs="Times New Roman"/>
          <w:sz w:val="24"/>
          <w:szCs w:val="24"/>
          <w:lang w:val="ro-MD"/>
        </w:rPr>
        <w:t>minate în sânge</w:t>
      </w:r>
      <w:r w:rsidR="007D0544" w:rsidRPr="007D0544">
        <w:rPr>
          <w:rFonts w:ascii="Times New Roman" w:hAnsi="Times New Roman" w:cs="Times New Roman"/>
          <w:sz w:val="24"/>
          <w:szCs w:val="24"/>
          <w:lang w:val="ro-MD"/>
        </w:rPr>
        <w:t>. Sindromul hemoragic din icterul hepatic se datorează concentrației crescute de acizi biliari în sânge (colalemie) care leagă ionii de Ca +, precum și din cauza sintezei diminuate a factorilor de coagulare în ficat. Un semn specific în stadiul incipient al icterului hepatic, determinat de leziunea hepatocitelor, este creș</w:t>
      </w:r>
      <w:r w:rsidR="007D0544">
        <w:rPr>
          <w:rFonts w:ascii="Times New Roman" w:hAnsi="Times New Roman" w:cs="Times New Roman"/>
          <w:sz w:val="24"/>
          <w:szCs w:val="24"/>
          <w:lang w:val="ro-MD"/>
        </w:rPr>
        <w:t>terea nivelului de transaminaze hepatice</w:t>
      </w:r>
      <w:r w:rsidR="007D0544" w:rsidRPr="007D0544">
        <w:rPr>
          <w:rFonts w:ascii="Times New Roman" w:hAnsi="Times New Roman" w:cs="Times New Roman"/>
          <w:sz w:val="24"/>
          <w:szCs w:val="24"/>
          <w:lang w:val="ro-MD"/>
        </w:rPr>
        <w:t xml:space="preserve"> în sânge - alaninaminotransferază și aspartataminotransferază eliminate din hepatocitele </w:t>
      </w:r>
      <w:r w:rsidR="007D0544">
        <w:rPr>
          <w:rFonts w:ascii="Times New Roman" w:hAnsi="Times New Roman" w:cs="Times New Roman"/>
          <w:sz w:val="24"/>
          <w:szCs w:val="24"/>
          <w:lang w:val="ro-MD"/>
        </w:rPr>
        <w:t xml:space="preserve">distruse </w:t>
      </w:r>
      <w:r w:rsidR="007D0544" w:rsidRPr="007D0544">
        <w:rPr>
          <w:rFonts w:ascii="Times New Roman" w:hAnsi="Times New Roman" w:cs="Times New Roman"/>
          <w:sz w:val="24"/>
          <w:szCs w:val="24"/>
          <w:lang w:val="ro-MD"/>
        </w:rPr>
        <w:t xml:space="preserve"> (sindrom citolitic).</w:t>
      </w:r>
    </w:p>
    <w:p w:rsidR="007D0544" w:rsidRPr="007D0544" w:rsidRDefault="007D0544" w:rsidP="007B7B35">
      <w:pPr>
        <w:spacing w:after="0" w:line="360" w:lineRule="auto"/>
        <w:jc w:val="both"/>
        <w:rPr>
          <w:rFonts w:ascii="Times New Roman" w:hAnsi="Times New Roman" w:cs="Times New Roman"/>
          <w:sz w:val="24"/>
          <w:szCs w:val="24"/>
          <w:lang w:val="ro-MD"/>
        </w:rPr>
      </w:pPr>
      <w:r w:rsidRPr="007D0544">
        <w:rPr>
          <w:rFonts w:ascii="Times New Roman" w:hAnsi="Times New Roman" w:cs="Times New Roman"/>
          <w:sz w:val="24"/>
          <w:szCs w:val="24"/>
          <w:lang w:val="ro-MD"/>
        </w:rPr>
        <w:t xml:space="preserve">      Culoarea închisă a urinei în icterul hepatic poate fi explicată prin bilirubinurie (bilirubina conjugată este permeabilă pentru filtrul renal) și concentrația crescută de urobilinoizi (stercobilin</w:t>
      </w:r>
      <w:r>
        <w:rPr>
          <w:rFonts w:ascii="Times New Roman" w:hAnsi="Times New Roman" w:cs="Times New Roman"/>
          <w:sz w:val="24"/>
          <w:szCs w:val="24"/>
          <w:lang w:val="ro-MD"/>
        </w:rPr>
        <w:t>ă</w:t>
      </w:r>
      <w:r w:rsidRPr="007D0544">
        <w:rPr>
          <w:rFonts w:ascii="Times New Roman" w:hAnsi="Times New Roman" w:cs="Times New Roman"/>
          <w:sz w:val="24"/>
          <w:szCs w:val="24"/>
          <w:lang w:val="ro-MD"/>
        </w:rPr>
        <w:t xml:space="preserve"> + urobilin</w:t>
      </w:r>
      <w:r>
        <w:rPr>
          <w:rFonts w:ascii="Times New Roman" w:hAnsi="Times New Roman" w:cs="Times New Roman"/>
          <w:sz w:val="24"/>
          <w:szCs w:val="24"/>
          <w:lang w:val="ro-MD"/>
        </w:rPr>
        <w:t>ă</w:t>
      </w:r>
      <w:r w:rsidR="001B1365">
        <w:rPr>
          <w:rFonts w:ascii="Times New Roman" w:hAnsi="Times New Roman" w:cs="Times New Roman"/>
          <w:sz w:val="24"/>
          <w:szCs w:val="24"/>
          <w:lang w:val="ro-MD"/>
        </w:rPr>
        <w:t>) ​​</w:t>
      </w:r>
      <w:r w:rsidRPr="007D0544">
        <w:rPr>
          <w:rFonts w:ascii="Times New Roman" w:hAnsi="Times New Roman" w:cs="Times New Roman"/>
          <w:sz w:val="24"/>
          <w:szCs w:val="24"/>
          <w:lang w:val="ro-MD"/>
        </w:rPr>
        <w:t>. Urobilinuria exagerată în icterul hepatic se dezvoltă ca urmare a incapacității ficatului de a metaboliza urobilinogenul care provine din circuitul hepatoenteral. Această tulburare poate fi găsită chiar și într-un stadiu incipient al hepatitei virale acute. Urina de culoare închisă în primele ore de boală este un sindrom specific care este esențial în diagnosticul precoce al hepatitei acute.</w:t>
      </w:r>
    </w:p>
    <w:p w:rsidR="007D0544" w:rsidRPr="007D0544" w:rsidRDefault="007D0544" w:rsidP="007B7B35">
      <w:pPr>
        <w:spacing w:after="0" w:line="360" w:lineRule="auto"/>
        <w:jc w:val="both"/>
        <w:rPr>
          <w:rFonts w:ascii="Times New Roman" w:hAnsi="Times New Roman" w:cs="Times New Roman"/>
          <w:sz w:val="24"/>
          <w:szCs w:val="24"/>
          <w:lang w:val="ro-MD"/>
        </w:rPr>
      </w:pPr>
      <w:r w:rsidRPr="007D0544">
        <w:rPr>
          <w:rFonts w:ascii="Times New Roman" w:hAnsi="Times New Roman" w:cs="Times New Roman"/>
          <w:sz w:val="24"/>
          <w:szCs w:val="24"/>
          <w:lang w:val="ro-MD"/>
        </w:rPr>
        <w:t xml:space="preserve">         </w:t>
      </w:r>
      <w:r w:rsidR="0044344C">
        <w:rPr>
          <w:rFonts w:ascii="Times New Roman" w:hAnsi="Times New Roman" w:cs="Times New Roman"/>
          <w:sz w:val="24"/>
          <w:szCs w:val="24"/>
          <w:lang w:val="ro-MD"/>
        </w:rPr>
        <w:t xml:space="preserve"> Î</w:t>
      </w:r>
      <w:r w:rsidRPr="007D0544">
        <w:rPr>
          <w:rFonts w:ascii="Times New Roman" w:hAnsi="Times New Roman" w:cs="Times New Roman"/>
          <w:sz w:val="24"/>
          <w:szCs w:val="24"/>
          <w:lang w:val="ro-MD"/>
        </w:rPr>
        <w:t>n icterul hepatic cantitatea de bilă excretată în duoden este redusă; se dezvoltă hipocolie (cantitate scăzută de bilă în duoden), tulburările digestive fiind mult mai puți</w:t>
      </w:r>
      <w:r w:rsidR="001B1365">
        <w:rPr>
          <w:rFonts w:ascii="Times New Roman" w:hAnsi="Times New Roman" w:cs="Times New Roman"/>
          <w:sz w:val="24"/>
          <w:szCs w:val="24"/>
          <w:lang w:val="ro-MD"/>
        </w:rPr>
        <w:t>n exprimate în comparație cu ac</w:t>
      </w:r>
      <w:r w:rsidRPr="007D0544">
        <w:rPr>
          <w:rFonts w:ascii="Times New Roman" w:hAnsi="Times New Roman" w:cs="Times New Roman"/>
          <w:sz w:val="24"/>
          <w:szCs w:val="24"/>
          <w:lang w:val="ro-MD"/>
        </w:rPr>
        <w:t xml:space="preserve">olia (lipsa de bilă în duoden). </w:t>
      </w:r>
      <w:r>
        <w:rPr>
          <w:rFonts w:ascii="Times New Roman" w:hAnsi="Times New Roman" w:cs="Times New Roman"/>
          <w:sz w:val="24"/>
          <w:szCs w:val="24"/>
          <w:lang w:val="ro-MD"/>
        </w:rPr>
        <w:t>Masele f</w:t>
      </w:r>
      <w:r w:rsidRPr="007D0544">
        <w:rPr>
          <w:rFonts w:ascii="Times New Roman" w:hAnsi="Times New Roman" w:cs="Times New Roman"/>
          <w:sz w:val="24"/>
          <w:szCs w:val="24"/>
          <w:lang w:val="ro-MD"/>
        </w:rPr>
        <w:t>ecalele sunt decolorate din cauza concentrației reduse de stercobilină.</w:t>
      </w:r>
    </w:p>
    <w:p w:rsidR="007D0544" w:rsidRDefault="007D0544" w:rsidP="007B7B35">
      <w:pPr>
        <w:spacing w:after="0" w:line="360" w:lineRule="auto"/>
        <w:jc w:val="both"/>
        <w:rPr>
          <w:rFonts w:ascii="Times New Roman" w:hAnsi="Times New Roman" w:cs="Times New Roman"/>
          <w:sz w:val="24"/>
          <w:szCs w:val="24"/>
          <w:lang w:val="ro-MD"/>
        </w:rPr>
      </w:pPr>
      <w:r w:rsidRPr="007D0544">
        <w:rPr>
          <w:rFonts w:ascii="Times New Roman" w:hAnsi="Times New Roman" w:cs="Times New Roman"/>
          <w:sz w:val="24"/>
          <w:szCs w:val="24"/>
          <w:lang w:val="ro-MD"/>
        </w:rPr>
        <w:t xml:space="preserve">         Modificările inflamatorii-degenerative la nivelul ficatului în această formă de icter sunt cele mai exprimate și duc la tulburări ale tuturor funcțiilor hepatice, în principal tulburări ale metabolismului intermediar al proteinelor, lipidelor și glucidelor (vezi insuficiența hepatică).</w:t>
      </w:r>
    </w:p>
    <w:p w:rsidR="001F2604" w:rsidRDefault="001F2604" w:rsidP="00770C68">
      <w:pPr>
        <w:spacing w:line="360" w:lineRule="auto"/>
        <w:jc w:val="both"/>
        <w:rPr>
          <w:rFonts w:ascii="Times New Roman" w:hAnsi="Times New Roman" w:cs="Times New Roman"/>
          <w:sz w:val="24"/>
          <w:szCs w:val="24"/>
          <w:lang w:val="ro-MD"/>
        </w:rPr>
      </w:pPr>
    </w:p>
    <w:p w:rsidR="00770C68" w:rsidRDefault="00676A50" w:rsidP="001F260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IC</w:t>
      </w:r>
      <w:r w:rsidR="00F86976" w:rsidRPr="00F86976">
        <w:rPr>
          <w:rFonts w:ascii="Times New Roman" w:hAnsi="Times New Roman" w:cs="Times New Roman"/>
          <w:sz w:val="24"/>
          <w:szCs w:val="24"/>
          <w:lang w:val="ro-MD"/>
        </w:rPr>
        <w:t>TER POST</w:t>
      </w:r>
      <w:r>
        <w:rPr>
          <w:rFonts w:ascii="Times New Roman" w:hAnsi="Times New Roman" w:cs="Times New Roman"/>
          <w:sz w:val="24"/>
          <w:szCs w:val="24"/>
          <w:lang w:val="ro-MD"/>
        </w:rPr>
        <w:t>H</w:t>
      </w:r>
      <w:r w:rsidR="00F86976" w:rsidRPr="00F86976">
        <w:rPr>
          <w:rFonts w:ascii="Times New Roman" w:hAnsi="Times New Roman" w:cs="Times New Roman"/>
          <w:sz w:val="24"/>
          <w:szCs w:val="24"/>
          <w:lang w:val="ro-MD"/>
        </w:rPr>
        <w:t>EPATIC (icter mecanic sau colestatic)</w:t>
      </w:r>
    </w:p>
    <w:p w:rsidR="007B7B35" w:rsidRDefault="00770C68" w:rsidP="001F2604">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F86976" w:rsidRPr="00F86976">
        <w:rPr>
          <w:rFonts w:ascii="Times New Roman" w:hAnsi="Times New Roman" w:cs="Times New Roman"/>
          <w:sz w:val="24"/>
          <w:szCs w:val="24"/>
          <w:lang w:val="ro-MD"/>
        </w:rPr>
        <w:t xml:space="preserve">Icterul posthepatic sau obstructiv, numit și icter colestatic, apare atunci când fluxul biliar este obstrucționat între ficat și intestin, cu obstrucția situată în orice punct dintre joncțiunea </w:t>
      </w:r>
      <w:r w:rsidR="00676A50">
        <w:rPr>
          <w:rFonts w:ascii="Times New Roman" w:hAnsi="Times New Roman" w:cs="Times New Roman"/>
          <w:sz w:val="24"/>
          <w:szCs w:val="24"/>
          <w:lang w:val="ro-MD"/>
        </w:rPr>
        <w:t xml:space="preserve">ductului </w:t>
      </w:r>
      <w:r w:rsidR="00F86976" w:rsidRPr="00F86976">
        <w:rPr>
          <w:rFonts w:ascii="Times New Roman" w:hAnsi="Times New Roman" w:cs="Times New Roman"/>
          <w:sz w:val="24"/>
          <w:szCs w:val="24"/>
          <w:lang w:val="ro-MD"/>
        </w:rPr>
        <w:t xml:space="preserve"> </w:t>
      </w:r>
      <w:r w:rsidR="00F86976" w:rsidRPr="00F86976">
        <w:rPr>
          <w:rFonts w:ascii="Times New Roman" w:hAnsi="Times New Roman" w:cs="Times New Roman"/>
          <w:sz w:val="24"/>
          <w:szCs w:val="24"/>
          <w:lang w:val="ro-MD"/>
        </w:rPr>
        <w:lastRenderedPageBreak/>
        <w:t xml:space="preserve">hepatic drept sau stâng și </w:t>
      </w:r>
      <w:r w:rsidR="00676A50">
        <w:rPr>
          <w:rFonts w:ascii="Times New Roman" w:hAnsi="Times New Roman" w:cs="Times New Roman"/>
          <w:sz w:val="24"/>
          <w:szCs w:val="24"/>
          <w:lang w:val="ro-MD"/>
        </w:rPr>
        <w:t xml:space="preserve">locul </w:t>
      </w:r>
      <w:r w:rsidR="00F86976" w:rsidRPr="00F86976">
        <w:rPr>
          <w:rFonts w:ascii="Times New Roman" w:hAnsi="Times New Roman" w:cs="Times New Roman"/>
          <w:sz w:val="24"/>
          <w:szCs w:val="24"/>
          <w:lang w:val="ro-MD"/>
        </w:rPr>
        <w:t xml:space="preserve"> în care canalul biliar se deschide în intestin. În icterul posthepatic căile biliare extrahepatice sunt blocate, în special de calculi biliari, tumori (carcinom al capului pancreasului), sau </w:t>
      </w:r>
      <w:r w:rsidR="00DA330E">
        <w:rPr>
          <w:rFonts w:ascii="Times New Roman" w:hAnsi="Times New Roman" w:cs="Times New Roman"/>
          <w:sz w:val="24"/>
          <w:szCs w:val="24"/>
          <w:lang w:val="ro-MD"/>
        </w:rPr>
        <w:t xml:space="preserve">obliterate - </w:t>
      </w:r>
      <w:r w:rsidR="00F86976" w:rsidRPr="00F86976">
        <w:rPr>
          <w:rFonts w:ascii="Times New Roman" w:hAnsi="Times New Roman" w:cs="Times New Roman"/>
          <w:sz w:val="24"/>
          <w:szCs w:val="24"/>
          <w:lang w:val="ro-MD"/>
        </w:rPr>
        <w:t xml:space="preserve">în colangită (procese inflamatorii în căile biliare) sau pancreatită. </w:t>
      </w:r>
      <w:r w:rsidR="007B7B35">
        <w:rPr>
          <w:rFonts w:ascii="Times New Roman" w:hAnsi="Times New Roman" w:cs="Times New Roman"/>
          <w:sz w:val="24"/>
          <w:szCs w:val="24"/>
          <w:lang w:val="ro-MD"/>
        </w:rPr>
        <w:tab/>
      </w:r>
      <w:r w:rsidR="0044344C">
        <w:rPr>
          <w:rFonts w:ascii="Times New Roman" w:hAnsi="Times New Roman" w:cs="Times New Roman"/>
          <w:sz w:val="24"/>
          <w:szCs w:val="24"/>
          <w:lang w:val="ro-MD"/>
        </w:rPr>
        <w:t>Acest tip de icter se</w:t>
      </w:r>
      <w:r w:rsidR="00F86976" w:rsidRPr="00F86976">
        <w:rPr>
          <w:rFonts w:ascii="Times New Roman" w:hAnsi="Times New Roman" w:cs="Times New Roman"/>
          <w:sz w:val="24"/>
          <w:szCs w:val="24"/>
          <w:lang w:val="ro-MD"/>
        </w:rPr>
        <w:t xml:space="preserve"> caracterizează printr-un nivel crescut de bilirubină conjugată în sânge ca urmare a obstrucției sau comprimării </w:t>
      </w:r>
      <w:r w:rsidR="00DA330E">
        <w:rPr>
          <w:rFonts w:ascii="Times New Roman" w:hAnsi="Times New Roman" w:cs="Times New Roman"/>
          <w:sz w:val="24"/>
          <w:szCs w:val="24"/>
          <w:lang w:val="ro-MD"/>
        </w:rPr>
        <w:t>d</w:t>
      </w:r>
      <w:r w:rsidR="00F86976" w:rsidRPr="00F86976">
        <w:rPr>
          <w:rFonts w:ascii="Times New Roman" w:hAnsi="Times New Roman" w:cs="Times New Roman"/>
          <w:sz w:val="24"/>
          <w:szCs w:val="24"/>
          <w:lang w:val="ro-MD"/>
        </w:rPr>
        <w:t xml:space="preserve">uctelor biliare </w:t>
      </w:r>
      <w:r w:rsidR="00DA330E">
        <w:rPr>
          <w:rFonts w:ascii="Times New Roman" w:hAnsi="Times New Roman" w:cs="Times New Roman"/>
          <w:sz w:val="24"/>
          <w:szCs w:val="24"/>
          <w:lang w:val="ro-MD"/>
        </w:rPr>
        <w:t xml:space="preserve">cu  dezvoltarea </w:t>
      </w:r>
      <w:r w:rsidR="00F86976" w:rsidRPr="00F86976">
        <w:rPr>
          <w:rFonts w:ascii="Times New Roman" w:hAnsi="Times New Roman" w:cs="Times New Roman"/>
          <w:sz w:val="24"/>
          <w:szCs w:val="24"/>
          <w:lang w:val="ro-MD"/>
        </w:rPr>
        <w:t xml:space="preserve"> colestazei severe și a colemiei (vezi mai sus). În aceste condiții, trecerea bilei în intestin este blocată, iar lipsa bilei în duoden (acolie), în principal lipsa de săruri biliare va perturba activitatea lipazei pancreatice, emulsifi</w:t>
      </w:r>
      <w:r w:rsidR="00DA330E">
        <w:rPr>
          <w:rFonts w:ascii="Times New Roman" w:hAnsi="Times New Roman" w:cs="Times New Roman"/>
          <w:sz w:val="24"/>
          <w:szCs w:val="24"/>
          <w:lang w:val="ro-MD"/>
        </w:rPr>
        <w:t xml:space="preserve">carea și absorbția lipidelor cu </w:t>
      </w:r>
      <w:r w:rsidR="00F86976" w:rsidRPr="00F86976">
        <w:rPr>
          <w:rFonts w:ascii="Times New Roman" w:hAnsi="Times New Roman" w:cs="Times New Roman"/>
          <w:sz w:val="24"/>
          <w:szCs w:val="24"/>
          <w:lang w:val="ro-MD"/>
        </w:rPr>
        <w:t xml:space="preserve">dezvoltarea sindromului de malabsorbție </w:t>
      </w:r>
      <w:r w:rsidR="00DA330E">
        <w:rPr>
          <w:rFonts w:ascii="Times New Roman" w:hAnsi="Times New Roman" w:cs="Times New Roman"/>
          <w:sz w:val="24"/>
          <w:szCs w:val="24"/>
          <w:lang w:val="ro-MD"/>
        </w:rPr>
        <w:t xml:space="preserve">și </w:t>
      </w:r>
      <w:r w:rsidR="00F86976" w:rsidRPr="00F86976">
        <w:rPr>
          <w:rFonts w:ascii="Times New Roman" w:hAnsi="Times New Roman" w:cs="Times New Roman"/>
          <w:sz w:val="24"/>
          <w:szCs w:val="24"/>
          <w:lang w:val="ro-MD"/>
        </w:rPr>
        <w:t xml:space="preserve"> mal</w:t>
      </w:r>
      <w:r w:rsidR="00676A50">
        <w:rPr>
          <w:rFonts w:ascii="Times New Roman" w:hAnsi="Times New Roman" w:cs="Times New Roman"/>
          <w:sz w:val="24"/>
          <w:szCs w:val="24"/>
          <w:lang w:val="ro-MD"/>
        </w:rPr>
        <w:t>di</w:t>
      </w:r>
      <w:r w:rsidR="00F86976" w:rsidRPr="00F86976">
        <w:rPr>
          <w:rFonts w:ascii="Times New Roman" w:hAnsi="Times New Roman" w:cs="Times New Roman"/>
          <w:sz w:val="24"/>
          <w:szCs w:val="24"/>
          <w:lang w:val="ro-MD"/>
        </w:rPr>
        <w:t xml:space="preserve">gestiei cu steatoree. Mai mult, excreția insuficientă a bilei în </w:t>
      </w:r>
      <w:r w:rsidR="00DA330E">
        <w:rPr>
          <w:rFonts w:ascii="Times New Roman" w:hAnsi="Times New Roman" w:cs="Times New Roman"/>
          <w:sz w:val="24"/>
          <w:szCs w:val="24"/>
          <w:lang w:val="ro-MD"/>
        </w:rPr>
        <w:t xml:space="preserve">intestin </w:t>
      </w:r>
      <w:r w:rsidR="00F86976" w:rsidRPr="00F86976">
        <w:rPr>
          <w:rFonts w:ascii="Times New Roman" w:hAnsi="Times New Roman" w:cs="Times New Roman"/>
          <w:sz w:val="24"/>
          <w:szCs w:val="24"/>
          <w:lang w:val="ro-MD"/>
        </w:rPr>
        <w:t xml:space="preserve">icterul mecanic </w:t>
      </w:r>
      <w:r w:rsidR="00DA330E">
        <w:rPr>
          <w:rFonts w:ascii="Times New Roman" w:hAnsi="Times New Roman" w:cs="Times New Roman"/>
          <w:sz w:val="24"/>
          <w:szCs w:val="24"/>
          <w:lang w:val="ro-MD"/>
        </w:rPr>
        <w:t xml:space="preserve">con </w:t>
      </w:r>
      <w:r w:rsidR="00F86976" w:rsidRPr="00F86976">
        <w:rPr>
          <w:rFonts w:ascii="Times New Roman" w:hAnsi="Times New Roman" w:cs="Times New Roman"/>
          <w:sz w:val="24"/>
          <w:szCs w:val="24"/>
          <w:lang w:val="ro-MD"/>
        </w:rPr>
        <w:t xml:space="preserve">duce la acumularea bilei în căile biliare cu sindrom colestatic. În caz de colestază </w:t>
      </w:r>
      <w:r w:rsidR="00DA330E">
        <w:rPr>
          <w:rFonts w:ascii="Times New Roman" w:hAnsi="Times New Roman" w:cs="Times New Roman"/>
          <w:sz w:val="24"/>
          <w:szCs w:val="24"/>
          <w:lang w:val="ro-MD"/>
        </w:rPr>
        <w:t>se  dilată</w:t>
      </w:r>
      <w:r w:rsidR="00F86976" w:rsidRPr="00F86976">
        <w:rPr>
          <w:rFonts w:ascii="Times New Roman" w:hAnsi="Times New Roman" w:cs="Times New Roman"/>
          <w:sz w:val="24"/>
          <w:szCs w:val="24"/>
          <w:lang w:val="ro-MD"/>
        </w:rPr>
        <w:t xml:space="preserve"> </w:t>
      </w:r>
      <w:r w:rsidR="00DA330E">
        <w:rPr>
          <w:rFonts w:ascii="Times New Roman" w:hAnsi="Times New Roman" w:cs="Times New Roman"/>
          <w:sz w:val="24"/>
          <w:szCs w:val="24"/>
          <w:lang w:val="ro-MD"/>
        </w:rPr>
        <w:t xml:space="preserve">ductele </w:t>
      </w:r>
      <w:r w:rsidR="00F86976" w:rsidRPr="00F86976">
        <w:rPr>
          <w:rFonts w:ascii="Times New Roman" w:hAnsi="Times New Roman" w:cs="Times New Roman"/>
          <w:sz w:val="24"/>
          <w:szCs w:val="24"/>
          <w:lang w:val="ro-MD"/>
        </w:rPr>
        <w:t xml:space="preserve"> biliare</w:t>
      </w:r>
      <w:r w:rsidR="00DA330E">
        <w:rPr>
          <w:rFonts w:ascii="Times New Roman" w:hAnsi="Times New Roman" w:cs="Times New Roman"/>
          <w:sz w:val="24"/>
          <w:szCs w:val="24"/>
          <w:lang w:val="ro-MD"/>
        </w:rPr>
        <w:t xml:space="preserve"> intrahepatice </w:t>
      </w:r>
      <w:r w:rsidR="00F86976" w:rsidRPr="00F86976">
        <w:rPr>
          <w:rFonts w:ascii="Times New Roman" w:hAnsi="Times New Roman" w:cs="Times New Roman"/>
          <w:sz w:val="24"/>
          <w:szCs w:val="24"/>
          <w:lang w:val="ro-MD"/>
        </w:rPr>
        <w:t xml:space="preserve"> cu regurgitare</w:t>
      </w:r>
      <w:r w:rsidR="00DA330E">
        <w:rPr>
          <w:rFonts w:ascii="Times New Roman" w:hAnsi="Times New Roman" w:cs="Times New Roman"/>
          <w:sz w:val="24"/>
          <w:szCs w:val="24"/>
          <w:lang w:val="ro-MD"/>
        </w:rPr>
        <w:t>a</w:t>
      </w:r>
      <w:r w:rsidR="00F86976" w:rsidRPr="00F86976">
        <w:rPr>
          <w:rFonts w:ascii="Times New Roman" w:hAnsi="Times New Roman" w:cs="Times New Roman"/>
          <w:sz w:val="24"/>
          <w:szCs w:val="24"/>
          <w:lang w:val="ro-MD"/>
        </w:rPr>
        <w:t xml:space="preserve"> bilei din canalele extrahepatice din canalele intrahepatice, spațiul Disse, </w:t>
      </w:r>
      <w:r w:rsidR="00DA330E">
        <w:rPr>
          <w:rFonts w:ascii="Times New Roman" w:hAnsi="Times New Roman" w:cs="Times New Roman"/>
          <w:sz w:val="24"/>
          <w:szCs w:val="24"/>
          <w:lang w:val="ro-MD"/>
        </w:rPr>
        <w:t xml:space="preserve">limfă </w:t>
      </w:r>
      <w:r w:rsidR="00F86976" w:rsidRPr="00F86976">
        <w:rPr>
          <w:rFonts w:ascii="Times New Roman" w:hAnsi="Times New Roman" w:cs="Times New Roman"/>
          <w:sz w:val="24"/>
          <w:szCs w:val="24"/>
          <w:lang w:val="ro-MD"/>
        </w:rPr>
        <w:t xml:space="preserve"> și în cele din urmă în </w:t>
      </w:r>
      <w:r w:rsidR="00676A50">
        <w:rPr>
          <w:rFonts w:ascii="Times New Roman" w:hAnsi="Times New Roman" w:cs="Times New Roman"/>
          <w:sz w:val="24"/>
          <w:szCs w:val="24"/>
          <w:lang w:val="ro-MD"/>
        </w:rPr>
        <w:t>sânge cu dezvoltarea</w:t>
      </w:r>
      <w:r w:rsidR="00F86976" w:rsidRPr="00F86976">
        <w:rPr>
          <w:rFonts w:ascii="Times New Roman" w:hAnsi="Times New Roman" w:cs="Times New Roman"/>
          <w:sz w:val="24"/>
          <w:szCs w:val="24"/>
          <w:lang w:val="ro-MD"/>
        </w:rPr>
        <w:t xml:space="preserve"> colemie</w:t>
      </w:r>
      <w:r w:rsidR="00676A50">
        <w:rPr>
          <w:rFonts w:ascii="Times New Roman" w:hAnsi="Times New Roman" w:cs="Times New Roman"/>
          <w:sz w:val="24"/>
          <w:szCs w:val="24"/>
          <w:lang w:val="ro-MD"/>
        </w:rPr>
        <w:t>i</w:t>
      </w:r>
      <w:r w:rsidR="00F86976" w:rsidRPr="00F86976">
        <w:rPr>
          <w:rFonts w:ascii="Times New Roman" w:hAnsi="Times New Roman" w:cs="Times New Roman"/>
          <w:sz w:val="24"/>
          <w:szCs w:val="24"/>
          <w:lang w:val="ro-MD"/>
        </w:rPr>
        <w:t>.</w:t>
      </w:r>
    </w:p>
    <w:p w:rsidR="00F86976" w:rsidRPr="00F86976" w:rsidRDefault="007B7B35" w:rsidP="00770C68">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ab/>
      </w:r>
      <w:r w:rsidR="00F86976" w:rsidRPr="00F86976">
        <w:rPr>
          <w:rFonts w:ascii="Times New Roman" w:hAnsi="Times New Roman" w:cs="Times New Roman"/>
          <w:sz w:val="24"/>
          <w:szCs w:val="24"/>
          <w:lang w:val="ro-MD"/>
        </w:rPr>
        <w:t xml:space="preserve"> Ca urmare a colemiei in sânge vor fi prezente toate componentele bilei</w:t>
      </w:r>
      <w:r w:rsidR="00DA330E">
        <w:rPr>
          <w:rFonts w:ascii="Times New Roman" w:hAnsi="Times New Roman" w:cs="Times New Roman"/>
          <w:sz w:val="24"/>
          <w:szCs w:val="24"/>
          <w:lang w:val="ro-MD"/>
        </w:rPr>
        <w:t xml:space="preserve">- </w:t>
      </w:r>
      <w:r w:rsidR="00F86976" w:rsidRPr="00F86976">
        <w:rPr>
          <w:rFonts w:ascii="Times New Roman" w:hAnsi="Times New Roman" w:cs="Times New Roman"/>
          <w:sz w:val="24"/>
          <w:szCs w:val="24"/>
          <w:lang w:val="ro-MD"/>
        </w:rPr>
        <w:t xml:space="preserve">o concentrație crescută de bilirubină conjugată, colesterol, acizi biliari, fosfatază acidă. Acizii biliari pot duce la colaps și bradicardie, iar prin stimularea terminațiilor nervoase ale pielii </w:t>
      </w:r>
      <w:r w:rsidR="00676A50">
        <w:rPr>
          <w:rFonts w:ascii="Times New Roman" w:hAnsi="Times New Roman" w:cs="Times New Roman"/>
          <w:sz w:val="24"/>
          <w:szCs w:val="24"/>
          <w:lang w:val="ro-MD"/>
        </w:rPr>
        <w:t xml:space="preserve">aceștea </w:t>
      </w:r>
      <w:r w:rsidR="00F86976" w:rsidRPr="00F86976">
        <w:rPr>
          <w:rFonts w:ascii="Times New Roman" w:hAnsi="Times New Roman" w:cs="Times New Roman"/>
          <w:sz w:val="24"/>
          <w:szCs w:val="24"/>
          <w:lang w:val="ro-MD"/>
        </w:rPr>
        <w:t>pot provoca prurit</w:t>
      </w:r>
      <w:r w:rsidR="00676A50">
        <w:rPr>
          <w:rFonts w:ascii="Times New Roman" w:hAnsi="Times New Roman" w:cs="Times New Roman"/>
          <w:sz w:val="24"/>
          <w:szCs w:val="24"/>
          <w:lang w:val="ro-MD"/>
        </w:rPr>
        <w:t>ă</w:t>
      </w:r>
      <w:r w:rsidR="00F86976" w:rsidRPr="00F86976">
        <w:rPr>
          <w:rFonts w:ascii="Times New Roman" w:hAnsi="Times New Roman" w:cs="Times New Roman"/>
          <w:sz w:val="24"/>
          <w:szCs w:val="24"/>
          <w:lang w:val="ro-MD"/>
        </w:rPr>
        <w:t xml:space="preserve">. Acizii biliari au un efect toxic asupra sistemului nervos central, scăzând activitatea neuronilor inhibitori ai creierului ducând la excitație exagerată care alternează cu </w:t>
      </w:r>
      <w:r w:rsidR="00DA330E">
        <w:rPr>
          <w:rFonts w:ascii="Times New Roman" w:hAnsi="Times New Roman" w:cs="Times New Roman"/>
          <w:sz w:val="24"/>
          <w:szCs w:val="24"/>
          <w:lang w:val="ro-MD"/>
        </w:rPr>
        <w:t xml:space="preserve">inhibiția, somnolență sau </w:t>
      </w:r>
      <w:r w:rsidR="00F86976" w:rsidRPr="00F86976">
        <w:rPr>
          <w:rFonts w:ascii="Times New Roman" w:hAnsi="Times New Roman" w:cs="Times New Roman"/>
          <w:sz w:val="24"/>
          <w:szCs w:val="24"/>
          <w:lang w:val="ro-MD"/>
        </w:rPr>
        <w:t xml:space="preserve"> insomni</w:t>
      </w:r>
      <w:r w:rsidR="00DA330E">
        <w:rPr>
          <w:rFonts w:ascii="Times New Roman" w:hAnsi="Times New Roman" w:cs="Times New Roman"/>
          <w:sz w:val="24"/>
          <w:szCs w:val="24"/>
          <w:lang w:val="ro-MD"/>
        </w:rPr>
        <w:t xml:space="preserve">i. </w:t>
      </w:r>
      <w:r w:rsidR="00F86976" w:rsidRPr="00F86976">
        <w:rPr>
          <w:rFonts w:ascii="Times New Roman" w:hAnsi="Times New Roman" w:cs="Times New Roman"/>
          <w:sz w:val="24"/>
          <w:szCs w:val="24"/>
          <w:lang w:val="ro-MD"/>
        </w:rPr>
        <w:t xml:space="preserve"> Deoarece acizii biliari se leagă cu ușurință de ionul Ca +,  vor </w:t>
      </w:r>
      <w:r w:rsidR="0037685A">
        <w:rPr>
          <w:rFonts w:ascii="Times New Roman" w:hAnsi="Times New Roman" w:cs="Times New Roman"/>
          <w:sz w:val="24"/>
          <w:szCs w:val="24"/>
          <w:lang w:val="ro-MD"/>
        </w:rPr>
        <w:t xml:space="preserve">apărea de dereglări de </w:t>
      </w:r>
      <w:r w:rsidR="00F86976" w:rsidRPr="00F86976">
        <w:rPr>
          <w:rFonts w:ascii="Times New Roman" w:hAnsi="Times New Roman" w:cs="Times New Roman"/>
          <w:sz w:val="24"/>
          <w:szCs w:val="24"/>
          <w:lang w:val="ro-MD"/>
        </w:rPr>
        <w:t xml:space="preserve"> coagulare a sângelui. Trebuie amintit că, din cauza malabsorbției vitaminelor K, tulburările de coagulare se </w:t>
      </w:r>
      <w:r w:rsidR="0037685A">
        <w:rPr>
          <w:rFonts w:ascii="Times New Roman" w:hAnsi="Times New Roman" w:cs="Times New Roman"/>
          <w:sz w:val="24"/>
          <w:szCs w:val="24"/>
          <w:lang w:val="ro-MD"/>
        </w:rPr>
        <w:t xml:space="preserve">amplifică </w:t>
      </w:r>
      <w:r w:rsidR="00F86976" w:rsidRPr="00F86976">
        <w:rPr>
          <w:rFonts w:ascii="Times New Roman" w:hAnsi="Times New Roman" w:cs="Times New Roman"/>
          <w:sz w:val="24"/>
          <w:szCs w:val="24"/>
          <w:lang w:val="ro-MD"/>
        </w:rPr>
        <w:t xml:space="preserve"> ca urmare a </w:t>
      </w:r>
      <w:r w:rsidR="0037685A">
        <w:rPr>
          <w:rFonts w:ascii="Times New Roman" w:hAnsi="Times New Roman" w:cs="Times New Roman"/>
          <w:sz w:val="24"/>
          <w:szCs w:val="24"/>
          <w:lang w:val="ro-MD"/>
        </w:rPr>
        <w:t xml:space="preserve">dereglării </w:t>
      </w:r>
      <w:r w:rsidR="00F86976" w:rsidRPr="00F86976">
        <w:rPr>
          <w:rFonts w:ascii="Times New Roman" w:hAnsi="Times New Roman" w:cs="Times New Roman"/>
          <w:sz w:val="24"/>
          <w:szCs w:val="24"/>
          <w:lang w:val="ro-MD"/>
        </w:rPr>
        <w:t xml:space="preserve">sintezei factorilor de coagulare în ficat. Creșterea nivelului de colesterol în sânge (hipercolesterolemie) </w:t>
      </w:r>
      <w:r w:rsidR="0037685A">
        <w:rPr>
          <w:rFonts w:ascii="Times New Roman" w:hAnsi="Times New Roman" w:cs="Times New Roman"/>
          <w:sz w:val="24"/>
          <w:szCs w:val="24"/>
          <w:lang w:val="ro-MD"/>
        </w:rPr>
        <w:t>con</w:t>
      </w:r>
      <w:r w:rsidR="00F86976" w:rsidRPr="00F86976">
        <w:rPr>
          <w:rFonts w:ascii="Times New Roman" w:hAnsi="Times New Roman" w:cs="Times New Roman"/>
          <w:sz w:val="24"/>
          <w:szCs w:val="24"/>
          <w:lang w:val="ro-MD"/>
        </w:rPr>
        <w:t>duce la depunerea acestuia în piele c</w:t>
      </w:r>
      <w:r w:rsidR="0037685A">
        <w:rPr>
          <w:rFonts w:ascii="Times New Roman" w:hAnsi="Times New Roman" w:cs="Times New Roman"/>
          <w:sz w:val="24"/>
          <w:szCs w:val="24"/>
          <w:lang w:val="ro-MD"/>
        </w:rPr>
        <w:t xml:space="preserve">u xantomatoză. Dacă </w:t>
      </w:r>
      <w:r w:rsidR="00F86976" w:rsidRPr="00F86976">
        <w:rPr>
          <w:rFonts w:ascii="Times New Roman" w:hAnsi="Times New Roman" w:cs="Times New Roman"/>
          <w:sz w:val="24"/>
          <w:szCs w:val="24"/>
          <w:lang w:val="ro-MD"/>
        </w:rPr>
        <w:t xml:space="preserve"> staza biliară </w:t>
      </w:r>
      <w:r w:rsidR="0037685A">
        <w:rPr>
          <w:rFonts w:ascii="Times New Roman" w:hAnsi="Times New Roman" w:cs="Times New Roman"/>
          <w:sz w:val="24"/>
          <w:szCs w:val="24"/>
          <w:lang w:val="ro-MD"/>
        </w:rPr>
        <w:t>durează,</w:t>
      </w:r>
      <w:r w:rsidR="00F86976" w:rsidRPr="00F86976">
        <w:rPr>
          <w:rFonts w:ascii="Times New Roman" w:hAnsi="Times New Roman" w:cs="Times New Roman"/>
          <w:sz w:val="24"/>
          <w:szCs w:val="24"/>
          <w:lang w:val="ro-MD"/>
        </w:rPr>
        <w:t xml:space="preserve"> colestază intrahepatică și  </w:t>
      </w:r>
      <w:r w:rsidR="0037685A">
        <w:rPr>
          <w:rFonts w:ascii="Times New Roman" w:hAnsi="Times New Roman" w:cs="Times New Roman"/>
          <w:sz w:val="24"/>
          <w:szCs w:val="24"/>
          <w:lang w:val="ro-MD"/>
        </w:rPr>
        <w:t xml:space="preserve">influxul </w:t>
      </w:r>
      <w:r w:rsidR="00F86976" w:rsidRPr="00F86976">
        <w:rPr>
          <w:rFonts w:ascii="Times New Roman" w:hAnsi="Times New Roman" w:cs="Times New Roman"/>
          <w:sz w:val="24"/>
          <w:szCs w:val="24"/>
          <w:lang w:val="ro-MD"/>
        </w:rPr>
        <w:t xml:space="preserve"> componentelor biliare în hialoplasma hepatocitară </w:t>
      </w:r>
      <w:r w:rsidR="0037685A">
        <w:rPr>
          <w:rFonts w:ascii="Times New Roman" w:hAnsi="Times New Roman" w:cs="Times New Roman"/>
          <w:sz w:val="24"/>
          <w:szCs w:val="24"/>
          <w:lang w:val="ro-MD"/>
        </w:rPr>
        <w:t>va conduce la liza hepatocitelor.</w:t>
      </w:r>
      <w:r w:rsidR="00F86976" w:rsidRPr="00F86976">
        <w:rPr>
          <w:rFonts w:ascii="Times New Roman" w:hAnsi="Times New Roman" w:cs="Times New Roman"/>
          <w:sz w:val="24"/>
          <w:szCs w:val="24"/>
          <w:lang w:val="ro-MD"/>
        </w:rPr>
        <w:t xml:space="preserve"> Acizii biliari acționează direct asupra reticulului endoplasmatic. Pigmenții biliari inhibă sinteza enzimatică. Deci, în aceste circumstanțe, icterul mecanic poate fi însoțit de icterul hepatic având o evoluție mult mai severă, </w:t>
      </w:r>
      <w:r w:rsidR="0037685A">
        <w:rPr>
          <w:rFonts w:ascii="Times New Roman" w:hAnsi="Times New Roman" w:cs="Times New Roman"/>
          <w:sz w:val="24"/>
          <w:szCs w:val="24"/>
          <w:lang w:val="ro-MD"/>
        </w:rPr>
        <w:t>con</w:t>
      </w:r>
      <w:r w:rsidR="00F86976" w:rsidRPr="00F86976">
        <w:rPr>
          <w:rFonts w:ascii="Times New Roman" w:hAnsi="Times New Roman" w:cs="Times New Roman"/>
          <w:sz w:val="24"/>
          <w:szCs w:val="24"/>
          <w:lang w:val="ro-MD"/>
        </w:rPr>
        <w:t>ducând  la insuficiență hepatică</w:t>
      </w:r>
      <w:r w:rsidR="0037685A">
        <w:rPr>
          <w:rFonts w:ascii="Times New Roman" w:hAnsi="Times New Roman" w:cs="Times New Roman"/>
          <w:sz w:val="24"/>
          <w:szCs w:val="24"/>
          <w:lang w:val="ro-MD"/>
        </w:rPr>
        <w:t xml:space="preserve"> și ciroza biliară.</w:t>
      </w:r>
    </w:p>
    <w:p w:rsidR="00F86976" w:rsidRPr="00610E27" w:rsidRDefault="004E6DA2" w:rsidP="00F86976">
      <w:p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          Din cauza ac</w:t>
      </w:r>
      <w:r w:rsidR="00F86976" w:rsidRPr="00F86976">
        <w:rPr>
          <w:rFonts w:ascii="Times New Roman" w:hAnsi="Times New Roman" w:cs="Times New Roman"/>
          <w:sz w:val="24"/>
          <w:szCs w:val="24"/>
          <w:lang w:val="ro-MD"/>
        </w:rPr>
        <w:t>olie</w:t>
      </w:r>
      <w:r w:rsidR="00770C68">
        <w:rPr>
          <w:rFonts w:ascii="Times New Roman" w:hAnsi="Times New Roman" w:cs="Times New Roman"/>
          <w:sz w:val="24"/>
          <w:szCs w:val="24"/>
          <w:lang w:val="ro-MD"/>
        </w:rPr>
        <w:t xml:space="preserve">i </w:t>
      </w:r>
      <w:r w:rsidR="00F86976" w:rsidRPr="00F86976">
        <w:rPr>
          <w:rFonts w:ascii="Times New Roman" w:hAnsi="Times New Roman" w:cs="Times New Roman"/>
          <w:sz w:val="24"/>
          <w:szCs w:val="24"/>
          <w:lang w:val="ro-MD"/>
        </w:rPr>
        <w:t xml:space="preserve"> </w:t>
      </w:r>
      <w:r w:rsidR="0037685A">
        <w:rPr>
          <w:rFonts w:ascii="Times New Roman" w:hAnsi="Times New Roman" w:cs="Times New Roman"/>
          <w:sz w:val="24"/>
          <w:szCs w:val="24"/>
          <w:lang w:val="ro-MD"/>
        </w:rPr>
        <w:t xml:space="preserve">se atestă </w:t>
      </w:r>
      <w:r w:rsidR="00F86976" w:rsidRPr="00F86976">
        <w:rPr>
          <w:rFonts w:ascii="Times New Roman" w:hAnsi="Times New Roman" w:cs="Times New Roman"/>
          <w:sz w:val="24"/>
          <w:szCs w:val="24"/>
          <w:lang w:val="ro-MD"/>
        </w:rPr>
        <w:t xml:space="preserve"> o activitate redusă a lipazei, a tripinei, a amilazei</w:t>
      </w:r>
      <w:r w:rsidR="0037685A">
        <w:rPr>
          <w:rFonts w:ascii="Times New Roman" w:hAnsi="Times New Roman" w:cs="Times New Roman"/>
          <w:sz w:val="24"/>
          <w:szCs w:val="24"/>
          <w:lang w:val="ro-MD"/>
        </w:rPr>
        <w:t xml:space="preserve">, </w:t>
      </w:r>
      <w:r w:rsidR="00F86976" w:rsidRPr="00F86976">
        <w:rPr>
          <w:rFonts w:ascii="Times New Roman" w:hAnsi="Times New Roman" w:cs="Times New Roman"/>
          <w:sz w:val="24"/>
          <w:szCs w:val="24"/>
          <w:lang w:val="ro-MD"/>
        </w:rPr>
        <w:t xml:space="preserve"> asociate cu</w:t>
      </w:r>
      <w:r w:rsidR="0037685A">
        <w:rPr>
          <w:rFonts w:ascii="Times New Roman" w:hAnsi="Times New Roman" w:cs="Times New Roman"/>
          <w:sz w:val="24"/>
          <w:szCs w:val="24"/>
          <w:lang w:val="ro-MD"/>
        </w:rPr>
        <w:t xml:space="preserve"> proteine ​​și carbohidrați mal</w:t>
      </w:r>
      <w:r w:rsidR="00F86976" w:rsidRPr="00F86976">
        <w:rPr>
          <w:rFonts w:ascii="Times New Roman" w:hAnsi="Times New Roman" w:cs="Times New Roman"/>
          <w:sz w:val="24"/>
          <w:szCs w:val="24"/>
          <w:lang w:val="ro-MD"/>
        </w:rPr>
        <w:t xml:space="preserve">digerare, decolorarea fecalelor (lipsa stercobilinei). În absența acizilor biliari, se poate dezvolta disbacterioza care duce la </w:t>
      </w:r>
      <w:r w:rsidR="0037685A">
        <w:rPr>
          <w:rFonts w:ascii="Times New Roman" w:hAnsi="Times New Roman" w:cs="Times New Roman"/>
          <w:sz w:val="24"/>
          <w:szCs w:val="24"/>
          <w:lang w:val="ro-MD"/>
        </w:rPr>
        <w:t xml:space="preserve">intensificarea </w:t>
      </w:r>
      <w:r w:rsidR="00F86976" w:rsidRPr="00F86976">
        <w:rPr>
          <w:rFonts w:ascii="Times New Roman" w:hAnsi="Times New Roman" w:cs="Times New Roman"/>
          <w:sz w:val="24"/>
          <w:szCs w:val="24"/>
          <w:lang w:val="ro-MD"/>
        </w:rPr>
        <w:t xml:space="preserve"> fermentației intestinale cu peristaltism intestinal redus, meteorism și constipație. Uneori, constipația poate alterna cu diareea din cauza absenței efectului bactericid al bilei. În urină se </w:t>
      </w:r>
      <w:r w:rsidR="00676A50">
        <w:rPr>
          <w:rFonts w:ascii="Times New Roman" w:hAnsi="Times New Roman" w:cs="Times New Roman"/>
          <w:sz w:val="24"/>
          <w:szCs w:val="24"/>
          <w:lang w:val="ro-MD"/>
        </w:rPr>
        <w:t xml:space="preserve">depistează </w:t>
      </w:r>
      <w:r w:rsidR="00F86976" w:rsidRPr="00F86976">
        <w:rPr>
          <w:rFonts w:ascii="Times New Roman" w:hAnsi="Times New Roman" w:cs="Times New Roman"/>
          <w:sz w:val="24"/>
          <w:szCs w:val="24"/>
          <w:lang w:val="ro-MD"/>
        </w:rPr>
        <w:t xml:space="preserve"> bilirubină conjugată (bilirubinurie) și cantit</w:t>
      </w:r>
      <w:r w:rsidR="0037685A">
        <w:rPr>
          <w:rFonts w:ascii="Times New Roman" w:hAnsi="Times New Roman" w:cs="Times New Roman"/>
          <w:sz w:val="24"/>
          <w:szCs w:val="24"/>
          <w:lang w:val="ro-MD"/>
        </w:rPr>
        <w:t>ăți  mari</w:t>
      </w:r>
      <w:r w:rsidR="00F86976" w:rsidRPr="00F86976">
        <w:rPr>
          <w:rFonts w:ascii="Times New Roman" w:hAnsi="Times New Roman" w:cs="Times New Roman"/>
          <w:sz w:val="24"/>
          <w:szCs w:val="24"/>
          <w:lang w:val="ro-MD"/>
        </w:rPr>
        <w:t xml:space="preserve"> de acizi biliari (colalurie), între timp</w:t>
      </w:r>
      <w:r w:rsidR="00676A50">
        <w:rPr>
          <w:rFonts w:ascii="Times New Roman" w:hAnsi="Times New Roman" w:cs="Times New Roman"/>
          <w:sz w:val="24"/>
          <w:szCs w:val="24"/>
          <w:lang w:val="ro-MD"/>
        </w:rPr>
        <w:t xml:space="preserve"> nivelul urobilinoizi</w:t>
      </w:r>
      <w:r w:rsidR="0037685A">
        <w:rPr>
          <w:rFonts w:ascii="Times New Roman" w:hAnsi="Times New Roman" w:cs="Times New Roman"/>
          <w:sz w:val="24"/>
          <w:szCs w:val="24"/>
          <w:lang w:val="ro-MD"/>
        </w:rPr>
        <w:t xml:space="preserve">lor </w:t>
      </w:r>
      <w:r w:rsidR="00676A50">
        <w:rPr>
          <w:rFonts w:ascii="Times New Roman" w:hAnsi="Times New Roman" w:cs="Times New Roman"/>
          <w:sz w:val="24"/>
          <w:szCs w:val="24"/>
          <w:lang w:val="ro-MD"/>
        </w:rPr>
        <w:t xml:space="preserve"> </w:t>
      </w:r>
      <w:r w:rsidR="00F86976" w:rsidRPr="00F86976">
        <w:rPr>
          <w:rFonts w:ascii="Times New Roman" w:hAnsi="Times New Roman" w:cs="Times New Roman"/>
          <w:sz w:val="24"/>
          <w:szCs w:val="24"/>
          <w:lang w:val="ro-MD"/>
        </w:rPr>
        <w:t xml:space="preserve"> este redus din cauza lipsei de urobilinogen </w:t>
      </w:r>
      <w:r w:rsidR="0037685A">
        <w:rPr>
          <w:rFonts w:ascii="Times New Roman" w:hAnsi="Times New Roman" w:cs="Times New Roman"/>
          <w:sz w:val="24"/>
          <w:szCs w:val="24"/>
          <w:lang w:val="ro-MD"/>
        </w:rPr>
        <w:t xml:space="preserve">în intestinul subțire </w:t>
      </w:r>
      <w:r w:rsidR="00F86976" w:rsidRPr="00F86976">
        <w:rPr>
          <w:rFonts w:ascii="Times New Roman" w:hAnsi="Times New Roman" w:cs="Times New Roman"/>
          <w:sz w:val="24"/>
          <w:szCs w:val="24"/>
          <w:lang w:val="ro-MD"/>
        </w:rPr>
        <w:t xml:space="preserve">și stercobilinogen în </w:t>
      </w:r>
      <w:r w:rsidR="0037685A">
        <w:rPr>
          <w:rFonts w:ascii="Times New Roman" w:hAnsi="Times New Roman" w:cs="Times New Roman"/>
          <w:sz w:val="24"/>
          <w:szCs w:val="24"/>
          <w:lang w:val="ro-MD"/>
        </w:rPr>
        <w:t xml:space="preserve">intestinul gros. </w:t>
      </w:r>
    </w:p>
    <w:sectPr w:rsidR="00F86976" w:rsidRPr="00610E27" w:rsidSect="00610E27">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abon-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CA0"/>
    <w:rsid w:val="000024DE"/>
    <w:rsid w:val="000100A7"/>
    <w:rsid w:val="00025AA0"/>
    <w:rsid w:val="000271C7"/>
    <w:rsid w:val="00031F08"/>
    <w:rsid w:val="000442E4"/>
    <w:rsid w:val="000479DC"/>
    <w:rsid w:val="00051EB1"/>
    <w:rsid w:val="00057739"/>
    <w:rsid w:val="0006453C"/>
    <w:rsid w:val="00067472"/>
    <w:rsid w:val="00067BA5"/>
    <w:rsid w:val="000706D2"/>
    <w:rsid w:val="00074B37"/>
    <w:rsid w:val="00076069"/>
    <w:rsid w:val="0009617E"/>
    <w:rsid w:val="000B2CFE"/>
    <w:rsid w:val="000B4EBF"/>
    <w:rsid w:val="000D5106"/>
    <w:rsid w:val="000D5893"/>
    <w:rsid w:val="000E1BA7"/>
    <w:rsid w:val="000E70C2"/>
    <w:rsid w:val="00124CA1"/>
    <w:rsid w:val="00135F0C"/>
    <w:rsid w:val="00140A74"/>
    <w:rsid w:val="001508B8"/>
    <w:rsid w:val="001522ED"/>
    <w:rsid w:val="001668C6"/>
    <w:rsid w:val="00173B05"/>
    <w:rsid w:val="0018262C"/>
    <w:rsid w:val="001926F4"/>
    <w:rsid w:val="001A60C3"/>
    <w:rsid w:val="001B0FE9"/>
    <w:rsid w:val="001B1365"/>
    <w:rsid w:val="001C39DC"/>
    <w:rsid w:val="001C5A0D"/>
    <w:rsid w:val="001D129E"/>
    <w:rsid w:val="001E0B65"/>
    <w:rsid w:val="001E27AE"/>
    <w:rsid w:val="001E3771"/>
    <w:rsid w:val="001F16E2"/>
    <w:rsid w:val="001F2604"/>
    <w:rsid w:val="0020250E"/>
    <w:rsid w:val="00210599"/>
    <w:rsid w:val="002105EB"/>
    <w:rsid w:val="00210664"/>
    <w:rsid w:val="00223837"/>
    <w:rsid w:val="00225D55"/>
    <w:rsid w:val="00257078"/>
    <w:rsid w:val="00283946"/>
    <w:rsid w:val="00283D63"/>
    <w:rsid w:val="00284447"/>
    <w:rsid w:val="00295620"/>
    <w:rsid w:val="002A553B"/>
    <w:rsid w:val="002B6D48"/>
    <w:rsid w:val="002C5326"/>
    <w:rsid w:val="002D45D4"/>
    <w:rsid w:val="002F07F7"/>
    <w:rsid w:val="002F3AC7"/>
    <w:rsid w:val="003054D7"/>
    <w:rsid w:val="003128E8"/>
    <w:rsid w:val="00331B72"/>
    <w:rsid w:val="00341287"/>
    <w:rsid w:val="00347374"/>
    <w:rsid w:val="00360F90"/>
    <w:rsid w:val="003714C3"/>
    <w:rsid w:val="003737BE"/>
    <w:rsid w:val="0037685A"/>
    <w:rsid w:val="0038246C"/>
    <w:rsid w:val="0038448F"/>
    <w:rsid w:val="00385CA0"/>
    <w:rsid w:val="003B0EEA"/>
    <w:rsid w:val="003B5B3D"/>
    <w:rsid w:val="003C0D60"/>
    <w:rsid w:val="003D5A3F"/>
    <w:rsid w:val="003D70F8"/>
    <w:rsid w:val="003E4C56"/>
    <w:rsid w:val="003F1667"/>
    <w:rsid w:val="003F1D10"/>
    <w:rsid w:val="00405DC5"/>
    <w:rsid w:val="00411B80"/>
    <w:rsid w:val="004128E1"/>
    <w:rsid w:val="004149A1"/>
    <w:rsid w:val="0044344C"/>
    <w:rsid w:val="00456414"/>
    <w:rsid w:val="00457326"/>
    <w:rsid w:val="00461225"/>
    <w:rsid w:val="00463760"/>
    <w:rsid w:val="00491309"/>
    <w:rsid w:val="004A3722"/>
    <w:rsid w:val="004B01D7"/>
    <w:rsid w:val="004E6DA2"/>
    <w:rsid w:val="004F0757"/>
    <w:rsid w:val="004F2A8E"/>
    <w:rsid w:val="004F743A"/>
    <w:rsid w:val="00506261"/>
    <w:rsid w:val="005113C1"/>
    <w:rsid w:val="00514A57"/>
    <w:rsid w:val="005200AA"/>
    <w:rsid w:val="00545532"/>
    <w:rsid w:val="0056776D"/>
    <w:rsid w:val="0056780D"/>
    <w:rsid w:val="005706FB"/>
    <w:rsid w:val="005718AE"/>
    <w:rsid w:val="00576D21"/>
    <w:rsid w:val="00584D16"/>
    <w:rsid w:val="00585E50"/>
    <w:rsid w:val="005C2F26"/>
    <w:rsid w:val="005D3828"/>
    <w:rsid w:val="005D66EE"/>
    <w:rsid w:val="005D721A"/>
    <w:rsid w:val="00607640"/>
    <w:rsid w:val="006078BC"/>
    <w:rsid w:val="00607E67"/>
    <w:rsid w:val="00610E27"/>
    <w:rsid w:val="006119F3"/>
    <w:rsid w:val="006231DC"/>
    <w:rsid w:val="006251A9"/>
    <w:rsid w:val="00647391"/>
    <w:rsid w:val="0067032F"/>
    <w:rsid w:val="00674D75"/>
    <w:rsid w:val="00676A50"/>
    <w:rsid w:val="006A6DDC"/>
    <w:rsid w:val="006B660F"/>
    <w:rsid w:val="006C1D22"/>
    <w:rsid w:val="006C7A14"/>
    <w:rsid w:val="006D1C61"/>
    <w:rsid w:val="006E0483"/>
    <w:rsid w:val="006E6E2D"/>
    <w:rsid w:val="006E7EDA"/>
    <w:rsid w:val="006F3D3C"/>
    <w:rsid w:val="006F5832"/>
    <w:rsid w:val="007003E0"/>
    <w:rsid w:val="007105DD"/>
    <w:rsid w:val="00713F6E"/>
    <w:rsid w:val="00715BA4"/>
    <w:rsid w:val="00725830"/>
    <w:rsid w:val="00733252"/>
    <w:rsid w:val="00763F9A"/>
    <w:rsid w:val="007641A6"/>
    <w:rsid w:val="007661EC"/>
    <w:rsid w:val="0077096F"/>
    <w:rsid w:val="00770C68"/>
    <w:rsid w:val="00775348"/>
    <w:rsid w:val="00792A46"/>
    <w:rsid w:val="007939D7"/>
    <w:rsid w:val="007B376B"/>
    <w:rsid w:val="007B7B35"/>
    <w:rsid w:val="007C059B"/>
    <w:rsid w:val="007C50E6"/>
    <w:rsid w:val="007D0544"/>
    <w:rsid w:val="007F0CA5"/>
    <w:rsid w:val="0080386C"/>
    <w:rsid w:val="00805BC4"/>
    <w:rsid w:val="008218CA"/>
    <w:rsid w:val="008336D3"/>
    <w:rsid w:val="00847F20"/>
    <w:rsid w:val="008512FC"/>
    <w:rsid w:val="00854B2D"/>
    <w:rsid w:val="0085515B"/>
    <w:rsid w:val="008621B7"/>
    <w:rsid w:val="008621F0"/>
    <w:rsid w:val="0086463C"/>
    <w:rsid w:val="008729A2"/>
    <w:rsid w:val="0088092C"/>
    <w:rsid w:val="0088171D"/>
    <w:rsid w:val="00883D63"/>
    <w:rsid w:val="00893583"/>
    <w:rsid w:val="008C06E0"/>
    <w:rsid w:val="008C16D5"/>
    <w:rsid w:val="008C5F33"/>
    <w:rsid w:val="008C7131"/>
    <w:rsid w:val="008D6632"/>
    <w:rsid w:val="008D75C7"/>
    <w:rsid w:val="008F2C41"/>
    <w:rsid w:val="009070EB"/>
    <w:rsid w:val="00915C6E"/>
    <w:rsid w:val="00921282"/>
    <w:rsid w:val="0092384D"/>
    <w:rsid w:val="009402CD"/>
    <w:rsid w:val="00947CA9"/>
    <w:rsid w:val="009514FE"/>
    <w:rsid w:val="00965623"/>
    <w:rsid w:val="00982310"/>
    <w:rsid w:val="00983094"/>
    <w:rsid w:val="009B4060"/>
    <w:rsid w:val="009D0FC3"/>
    <w:rsid w:val="009D1A0C"/>
    <w:rsid w:val="009E6562"/>
    <w:rsid w:val="00A052DF"/>
    <w:rsid w:val="00A165EB"/>
    <w:rsid w:val="00A27527"/>
    <w:rsid w:val="00A40914"/>
    <w:rsid w:val="00A415B1"/>
    <w:rsid w:val="00A66827"/>
    <w:rsid w:val="00A73D32"/>
    <w:rsid w:val="00A76C8D"/>
    <w:rsid w:val="00A9578A"/>
    <w:rsid w:val="00AA6D8C"/>
    <w:rsid w:val="00AB23D7"/>
    <w:rsid w:val="00AB68BD"/>
    <w:rsid w:val="00AC69A8"/>
    <w:rsid w:val="00AD47A0"/>
    <w:rsid w:val="00AD719F"/>
    <w:rsid w:val="00AF042C"/>
    <w:rsid w:val="00B0143E"/>
    <w:rsid w:val="00B027ED"/>
    <w:rsid w:val="00B066E7"/>
    <w:rsid w:val="00B23444"/>
    <w:rsid w:val="00B431A5"/>
    <w:rsid w:val="00B47D9E"/>
    <w:rsid w:val="00B50F75"/>
    <w:rsid w:val="00B53C66"/>
    <w:rsid w:val="00B72CD4"/>
    <w:rsid w:val="00B86AC3"/>
    <w:rsid w:val="00BB1D31"/>
    <w:rsid w:val="00BB77C6"/>
    <w:rsid w:val="00BC5E2E"/>
    <w:rsid w:val="00BD0548"/>
    <w:rsid w:val="00BD09C5"/>
    <w:rsid w:val="00BE0C5A"/>
    <w:rsid w:val="00C0055E"/>
    <w:rsid w:val="00C0598E"/>
    <w:rsid w:val="00C17D86"/>
    <w:rsid w:val="00C44818"/>
    <w:rsid w:val="00C518FC"/>
    <w:rsid w:val="00C70801"/>
    <w:rsid w:val="00C816C2"/>
    <w:rsid w:val="00C95BBF"/>
    <w:rsid w:val="00C97B74"/>
    <w:rsid w:val="00CB2F07"/>
    <w:rsid w:val="00CB512C"/>
    <w:rsid w:val="00CC545A"/>
    <w:rsid w:val="00CD43B7"/>
    <w:rsid w:val="00CE7D3C"/>
    <w:rsid w:val="00CF15C8"/>
    <w:rsid w:val="00CF19A8"/>
    <w:rsid w:val="00CF2BBD"/>
    <w:rsid w:val="00CF617B"/>
    <w:rsid w:val="00CF7706"/>
    <w:rsid w:val="00D203F2"/>
    <w:rsid w:val="00D25CC3"/>
    <w:rsid w:val="00D3013A"/>
    <w:rsid w:val="00D34BF6"/>
    <w:rsid w:val="00D35EDD"/>
    <w:rsid w:val="00D36DA7"/>
    <w:rsid w:val="00D41CA3"/>
    <w:rsid w:val="00D46502"/>
    <w:rsid w:val="00D62C0E"/>
    <w:rsid w:val="00D64739"/>
    <w:rsid w:val="00D830DA"/>
    <w:rsid w:val="00DA011E"/>
    <w:rsid w:val="00DA0A8F"/>
    <w:rsid w:val="00DA330E"/>
    <w:rsid w:val="00DB7051"/>
    <w:rsid w:val="00E051F0"/>
    <w:rsid w:val="00E10EF8"/>
    <w:rsid w:val="00E12874"/>
    <w:rsid w:val="00E14637"/>
    <w:rsid w:val="00E26E87"/>
    <w:rsid w:val="00E560E7"/>
    <w:rsid w:val="00E76FE8"/>
    <w:rsid w:val="00E8134F"/>
    <w:rsid w:val="00E8661E"/>
    <w:rsid w:val="00E93228"/>
    <w:rsid w:val="00E93BA1"/>
    <w:rsid w:val="00E9424C"/>
    <w:rsid w:val="00E97F9B"/>
    <w:rsid w:val="00EA3AB2"/>
    <w:rsid w:val="00ED30D7"/>
    <w:rsid w:val="00EE00B9"/>
    <w:rsid w:val="00EF2C54"/>
    <w:rsid w:val="00EF387B"/>
    <w:rsid w:val="00EF5185"/>
    <w:rsid w:val="00F01F84"/>
    <w:rsid w:val="00F1254F"/>
    <w:rsid w:val="00F1448B"/>
    <w:rsid w:val="00F273F9"/>
    <w:rsid w:val="00F353C8"/>
    <w:rsid w:val="00F42085"/>
    <w:rsid w:val="00F731EC"/>
    <w:rsid w:val="00F8505C"/>
    <w:rsid w:val="00F86976"/>
    <w:rsid w:val="00F87B3D"/>
    <w:rsid w:val="00F91F36"/>
    <w:rsid w:val="00FA09C4"/>
    <w:rsid w:val="00FA146A"/>
    <w:rsid w:val="00FC713F"/>
    <w:rsid w:val="00FE06E9"/>
    <w:rsid w:val="00FE573F"/>
    <w:rsid w:val="00FF1EBD"/>
    <w:rsid w:val="00FF56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7C618D-10ED-497B-B09A-A332CB6F8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28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19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19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571E0-DF96-444E-B1AF-744A51463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17654</Words>
  <Characters>100631</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Stela</dc:creator>
  <cp:lastModifiedBy>User</cp:lastModifiedBy>
  <cp:revision>2</cp:revision>
  <dcterms:created xsi:type="dcterms:W3CDTF">2022-04-13T07:43:00Z</dcterms:created>
  <dcterms:modified xsi:type="dcterms:W3CDTF">2022-04-13T07:43:00Z</dcterms:modified>
</cp:coreProperties>
</file>