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0E" w:rsidRPr="009F270E" w:rsidRDefault="009F270E" w:rsidP="00A837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  <w:proofErr w:type="spellStart"/>
      <w:proofErr w:type="gramStart"/>
      <w:r w:rsidRPr="009F270E">
        <w:rPr>
          <w:rFonts w:ascii="Times New Roman" w:eastAsia="Times New Roman" w:hAnsi="Times New Roman" w:cs="Times New Roman"/>
          <w:b/>
          <w:sz w:val="32"/>
          <w:szCs w:val="32"/>
          <w:lang/>
        </w:rPr>
        <w:t>Pathophysiology</w:t>
      </w:r>
      <w:proofErr w:type="spellEnd"/>
      <w:r w:rsidRPr="009F270E">
        <w:rPr>
          <w:rFonts w:ascii="Times New Roman" w:eastAsia="Times New Roman" w:hAnsi="Times New Roman" w:cs="Times New Roman"/>
          <w:b/>
          <w:sz w:val="32"/>
          <w:szCs w:val="32"/>
          <w:lang/>
        </w:rPr>
        <w:t>.</w:t>
      </w:r>
      <w:proofErr w:type="gramEnd"/>
      <w:r w:rsidRPr="009F270E">
        <w:rPr>
          <w:rFonts w:ascii="Times New Roman" w:eastAsia="Times New Roman" w:hAnsi="Times New Roman" w:cs="Times New Roman"/>
          <w:b/>
          <w:sz w:val="32"/>
          <w:szCs w:val="32"/>
          <w:lang/>
        </w:rPr>
        <w:t xml:space="preserve"> </w:t>
      </w:r>
      <w:proofErr w:type="gramStart"/>
      <w:r w:rsidRPr="009F270E">
        <w:rPr>
          <w:rFonts w:ascii="Times New Roman" w:eastAsia="Times New Roman" w:hAnsi="Times New Roman" w:cs="Times New Roman"/>
          <w:b/>
          <w:sz w:val="32"/>
          <w:szCs w:val="32"/>
          <w:lang/>
        </w:rPr>
        <w:t>General medicine.</w:t>
      </w:r>
      <w:proofErr w:type="gramEnd"/>
      <w:r w:rsidRPr="009F270E">
        <w:rPr>
          <w:rFonts w:ascii="Times New Roman" w:eastAsia="Times New Roman" w:hAnsi="Times New Roman" w:cs="Times New Roman"/>
          <w:b/>
          <w:sz w:val="32"/>
          <w:szCs w:val="32"/>
          <w:lang/>
        </w:rPr>
        <w:t xml:space="preserve"> Attestation No.2</w:t>
      </w:r>
    </w:p>
    <w:p w:rsidR="009F270E" w:rsidRDefault="009F270E" w:rsidP="00A837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color w:val="222222"/>
          <w:sz w:val="32"/>
          <w:szCs w:val="32"/>
          <w:u w:val="single"/>
          <w:shd w:val="clear" w:color="auto" w:fill="F8F9FA"/>
          <w:lang w:val="fr-FR"/>
        </w:rPr>
      </w:pPr>
      <w:r w:rsidRPr="009F270E">
        <w:rPr>
          <w:rFonts w:ascii="Times New Roman" w:hAnsi="Times New Roman" w:cs="Times New Roman"/>
          <w:i/>
          <w:color w:val="222222"/>
          <w:sz w:val="32"/>
          <w:szCs w:val="32"/>
          <w:u w:val="single"/>
          <w:shd w:val="clear" w:color="auto" w:fill="F8F9FA"/>
          <w:lang w:val="fr-FR"/>
        </w:rPr>
        <w:t xml:space="preserve">TOPICS: Microcirculation </w:t>
      </w:r>
      <w:proofErr w:type="spellStart"/>
      <w:r w:rsidRPr="009F270E">
        <w:rPr>
          <w:rFonts w:ascii="Times New Roman" w:hAnsi="Times New Roman" w:cs="Times New Roman"/>
          <w:i/>
          <w:color w:val="222222"/>
          <w:sz w:val="32"/>
          <w:szCs w:val="32"/>
          <w:u w:val="single"/>
          <w:shd w:val="clear" w:color="auto" w:fill="F8F9FA"/>
          <w:lang w:val="fr-FR"/>
        </w:rPr>
        <w:t>disorder</w:t>
      </w:r>
      <w:proofErr w:type="spellEnd"/>
      <w:r w:rsidRPr="009F270E">
        <w:rPr>
          <w:rFonts w:ascii="Times New Roman" w:hAnsi="Times New Roman" w:cs="Times New Roman"/>
          <w:i/>
          <w:color w:val="222222"/>
          <w:sz w:val="32"/>
          <w:szCs w:val="32"/>
          <w:u w:val="single"/>
          <w:shd w:val="clear" w:color="auto" w:fill="F8F9FA"/>
          <w:lang w:val="fr-FR"/>
        </w:rPr>
        <w:t xml:space="preserve">. Inflammation. </w:t>
      </w:r>
      <w:proofErr w:type="spellStart"/>
      <w:r w:rsidRPr="009F270E">
        <w:rPr>
          <w:rFonts w:ascii="Times New Roman" w:hAnsi="Times New Roman" w:cs="Times New Roman"/>
          <w:i/>
          <w:color w:val="222222"/>
          <w:sz w:val="32"/>
          <w:szCs w:val="32"/>
          <w:u w:val="single"/>
          <w:shd w:val="clear" w:color="auto" w:fill="F8F9FA"/>
          <w:lang w:val="fr-FR"/>
        </w:rPr>
        <w:t>Allergy</w:t>
      </w:r>
      <w:proofErr w:type="spellEnd"/>
      <w:r w:rsidRPr="009F270E">
        <w:rPr>
          <w:rFonts w:ascii="Times New Roman" w:hAnsi="Times New Roman" w:cs="Times New Roman"/>
          <w:i/>
          <w:color w:val="222222"/>
          <w:sz w:val="32"/>
          <w:szCs w:val="32"/>
          <w:u w:val="single"/>
          <w:shd w:val="clear" w:color="auto" w:fill="F8F9FA"/>
          <w:lang w:val="fr-FR"/>
        </w:rPr>
        <w:t>.</w:t>
      </w:r>
    </w:p>
    <w:p w:rsidR="00A837FB" w:rsidRPr="004D2091" w:rsidRDefault="00A837FB" w:rsidP="008F091A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  <w:lang/>
        </w:rPr>
      </w:pPr>
      <w:r w:rsidRPr="004D2091">
        <w:rPr>
          <w:rFonts w:ascii="Times New Roman" w:hAnsi="Times New Roman" w:cs="Times New Roman"/>
          <w:color w:val="222222"/>
          <w:sz w:val="24"/>
          <w:szCs w:val="24"/>
          <w:lang/>
        </w:rPr>
        <w:t>Arterial hyperemia. Causes. Pathogenesis. Events. Mechanisms of arterial hyperemia.</w:t>
      </w:r>
    </w:p>
    <w:p w:rsidR="00A837FB" w:rsidRPr="004D2091" w:rsidRDefault="00A837FB" w:rsidP="008F091A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  <w:lang/>
        </w:rPr>
      </w:pPr>
      <w:r w:rsidRPr="004D2091">
        <w:rPr>
          <w:rFonts w:ascii="Times New Roman" w:hAnsi="Times New Roman" w:cs="Times New Roman"/>
          <w:color w:val="222222"/>
          <w:sz w:val="24"/>
          <w:szCs w:val="24"/>
          <w:lang/>
        </w:rPr>
        <w:t>Venous hyperemia. Causes. Pathogenesis. Events.</w:t>
      </w:r>
    </w:p>
    <w:p w:rsidR="00A837FB" w:rsidRPr="004D2091" w:rsidRDefault="00A837FB" w:rsidP="008F091A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  <w:lang/>
        </w:rPr>
      </w:pPr>
      <w:r w:rsidRPr="004D209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Ischemia. Causes. Pathogenesis. Events.</w:t>
      </w:r>
    </w:p>
    <w:p w:rsidR="00A837FB" w:rsidRPr="004D2091" w:rsidRDefault="00A837FB" w:rsidP="008F091A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  <w:lang/>
        </w:rPr>
      </w:pPr>
      <w:r w:rsidRPr="004D209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Edema: classification, etiology, pathogenesis.</w:t>
      </w:r>
    </w:p>
    <w:p w:rsidR="00A837FB" w:rsidRPr="004D2091" w:rsidRDefault="00A837FB" w:rsidP="008F091A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D2091">
        <w:rPr>
          <w:rFonts w:ascii="Times New Roman" w:hAnsi="Times New Roman" w:cs="Times New Roman"/>
          <w:color w:val="222222"/>
          <w:sz w:val="24"/>
          <w:szCs w:val="24"/>
          <w:lang/>
        </w:rPr>
        <w:t>Endogenous embolism. Pathogenesis. Consequences.</w:t>
      </w:r>
    </w:p>
    <w:p w:rsidR="004D2091" w:rsidRPr="004D2091" w:rsidRDefault="004D2091" w:rsidP="008F091A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D2091">
        <w:rPr>
          <w:rFonts w:ascii="Times New Roman" w:hAnsi="Times New Roman" w:cs="Times New Roman"/>
          <w:color w:val="222222"/>
          <w:sz w:val="24"/>
          <w:szCs w:val="24"/>
          <w:lang/>
        </w:rPr>
        <w:t>Exogenous embolism. Pathogenesis. Consequences.</w:t>
      </w:r>
    </w:p>
    <w:p w:rsidR="00685EC2" w:rsidRPr="00685EC2" w:rsidRDefault="00685EC2" w:rsidP="008F091A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85EC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Pathogenesis of cerebral and pulmonary </w:t>
      </w:r>
      <w:proofErr w:type="spellStart"/>
      <w:r w:rsidRPr="00685EC2">
        <w:rPr>
          <w:rFonts w:ascii="Times New Roman" w:hAnsi="Times New Roman" w:cs="Times New Roman"/>
          <w:color w:val="222222"/>
          <w:sz w:val="24"/>
          <w:szCs w:val="24"/>
          <w:lang/>
        </w:rPr>
        <w:t>thromboembolism</w:t>
      </w:r>
      <w:proofErr w:type="spellEnd"/>
      <w:r w:rsidRPr="00685EC2">
        <w:rPr>
          <w:rFonts w:ascii="Times New Roman" w:hAnsi="Times New Roman" w:cs="Times New Roman"/>
          <w:color w:val="222222"/>
          <w:sz w:val="24"/>
          <w:szCs w:val="24"/>
          <w:lang/>
        </w:rPr>
        <w:t>.</w:t>
      </w:r>
    </w:p>
    <w:p w:rsidR="00856C4F" w:rsidRPr="00856C4F" w:rsidRDefault="00856C4F" w:rsidP="008F091A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56C4F">
        <w:rPr>
          <w:rFonts w:ascii="Times New Roman" w:hAnsi="Times New Roman" w:cs="Times New Roman"/>
          <w:color w:val="222222"/>
          <w:sz w:val="24"/>
          <w:szCs w:val="24"/>
          <w:lang/>
        </w:rPr>
        <w:t>Pathogenesis of white thrombus and red thrombus.</w:t>
      </w:r>
    </w:p>
    <w:p w:rsidR="00EA3BCA" w:rsidRPr="002B054C" w:rsidRDefault="002B054C" w:rsidP="008F091A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/>
        </w:rPr>
        <w:t>S</w:t>
      </w:r>
      <w:r w:rsidR="00EA3BCA" w:rsidRPr="002B054C">
        <w:rPr>
          <w:rFonts w:ascii="Times New Roman" w:hAnsi="Times New Roman" w:cs="Times New Roman"/>
          <w:color w:val="222222"/>
          <w:sz w:val="24"/>
          <w:szCs w:val="24"/>
          <w:lang/>
        </w:rPr>
        <w:t>tasis. Types. Causes. Pathogenesis. Consequences.</w:t>
      </w:r>
    </w:p>
    <w:p w:rsidR="00FD2DC3" w:rsidRPr="00FD2DC3" w:rsidRDefault="00FD2DC3" w:rsidP="008F091A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D2DC3">
        <w:rPr>
          <w:rFonts w:ascii="Times New Roman" w:hAnsi="Times New Roman" w:cs="Times New Roman"/>
          <w:color w:val="222222"/>
          <w:sz w:val="24"/>
          <w:szCs w:val="24"/>
          <w:lang/>
        </w:rPr>
        <w:t>Primary and secondary alteration in inflammation.</w:t>
      </w:r>
    </w:p>
    <w:p w:rsidR="00F741E8" w:rsidRPr="000C5C9C" w:rsidRDefault="00F741E8" w:rsidP="000C5C9C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C5C9C">
        <w:rPr>
          <w:rFonts w:ascii="Times New Roman" w:hAnsi="Times New Roman" w:cs="Times New Roman"/>
          <w:color w:val="222222"/>
          <w:sz w:val="24"/>
          <w:szCs w:val="24"/>
          <w:lang/>
        </w:rPr>
        <w:t>Pathogenesis of inflammation. The role of PAMP, DAMP, Toll-like, NOD-like, RIG receptors.</w:t>
      </w:r>
    </w:p>
    <w:p w:rsidR="008F091A" w:rsidRPr="000C5C9C" w:rsidRDefault="008F091A" w:rsidP="000C5C9C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C5C9C">
        <w:rPr>
          <w:rFonts w:ascii="Times New Roman" w:hAnsi="Times New Roman" w:cs="Times New Roman"/>
          <w:color w:val="222222"/>
          <w:sz w:val="24"/>
          <w:szCs w:val="24"/>
          <w:lang/>
        </w:rPr>
        <w:t>The origin and role of cellular mediators in the extension of the inflammatory focus.</w:t>
      </w:r>
    </w:p>
    <w:p w:rsidR="000C5C9C" w:rsidRPr="002C232E" w:rsidRDefault="000C5C9C" w:rsidP="002C232E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C232E">
        <w:rPr>
          <w:rFonts w:ascii="Times New Roman" w:hAnsi="Times New Roman" w:cs="Times New Roman"/>
          <w:color w:val="222222"/>
          <w:sz w:val="24"/>
          <w:szCs w:val="24"/>
          <w:lang/>
        </w:rPr>
        <w:t>Pro- and anti-inflammatory cytokines. Their role in the genesis of general manifestations of inflammation.</w:t>
      </w:r>
    </w:p>
    <w:p w:rsidR="002C232E" w:rsidRPr="002C232E" w:rsidRDefault="002C232E" w:rsidP="002C232E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C232E">
        <w:rPr>
          <w:rFonts w:ascii="Times New Roman" w:hAnsi="Times New Roman" w:cs="Times New Roman"/>
          <w:color w:val="222222"/>
          <w:sz w:val="24"/>
          <w:szCs w:val="24"/>
          <w:lang/>
        </w:rPr>
        <w:t>Pathogenesis of leukocytes migration in the inflammatory focus.</w:t>
      </w:r>
    </w:p>
    <w:p w:rsidR="00561E49" w:rsidRPr="00482DF1" w:rsidRDefault="00561E49" w:rsidP="00482DF1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482DF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Stages and mechanisms of exudation in the inflammatory focus. Types of </w:t>
      </w:r>
      <w:proofErr w:type="spellStart"/>
      <w:r w:rsidRPr="00482DF1">
        <w:rPr>
          <w:rFonts w:ascii="Times New Roman" w:hAnsi="Times New Roman" w:cs="Times New Roman"/>
          <w:color w:val="222222"/>
          <w:sz w:val="24"/>
          <w:szCs w:val="24"/>
          <w:lang/>
        </w:rPr>
        <w:t>exudate</w:t>
      </w:r>
      <w:proofErr w:type="spellEnd"/>
      <w:r w:rsidRPr="00482DF1">
        <w:rPr>
          <w:rFonts w:ascii="Times New Roman" w:hAnsi="Times New Roman" w:cs="Times New Roman"/>
          <w:color w:val="222222"/>
          <w:sz w:val="24"/>
          <w:szCs w:val="24"/>
          <w:lang/>
        </w:rPr>
        <w:t>.</w:t>
      </w:r>
    </w:p>
    <w:p w:rsidR="00482DF1" w:rsidRPr="00482DF1" w:rsidRDefault="00482DF1" w:rsidP="00482DF1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482DF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Acute phase proteins of the inflammation. Their role in supporting and disseminating </w:t>
      </w:r>
      <w:r w:rsidR="00A83C4B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of </w:t>
      </w:r>
      <w:r w:rsidRPr="00482DF1">
        <w:rPr>
          <w:rFonts w:ascii="Times New Roman" w:hAnsi="Times New Roman" w:cs="Times New Roman"/>
          <w:color w:val="222222"/>
          <w:sz w:val="24"/>
          <w:szCs w:val="24"/>
          <w:lang/>
        </w:rPr>
        <w:t>inflammation.</w:t>
      </w:r>
    </w:p>
    <w:p w:rsidR="005A6026" w:rsidRPr="005A6026" w:rsidRDefault="005A6026" w:rsidP="005A6026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5A6026">
        <w:rPr>
          <w:rFonts w:ascii="Times New Roman" w:hAnsi="Times New Roman" w:cs="Times New Roman"/>
          <w:color w:val="222222"/>
          <w:sz w:val="24"/>
          <w:szCs w:val="24"/>
          <w:lang/>
        </w:rPr>
        <w:t>Plasma-derived mediators and their role in inflammation.</w:t>
      </w:r>
    </w:p>
    <w:p w:rsidR="005411EC" w:rsidRPr="005411EC" w:rsidRDefault="005411EC" w:rsidP="005411EC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5411EC">
        <w:rPr>
          <w:rFonts w:ascii="Times New Roman" w:hAnsi="Times New Roman" w:cs="Times New Roman"/>
          <w:color w:val="222222"/>
          <w:sz w:val="24"/>
          <w:szCs w:val="24"/>
          <w:lang/>
        </w:rPr>
        <w:t>Proliferation and regeneration in the inflammatory focus.</w:t>
      </w:r>
    </w:p>
    <w:p w:rsidR="00E91C5F" w:rsidRPr="00E91C5F" w:rsidRDefault="00E91C5F" w:rsidP="00904A42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91C5F">
        <w:rPr>
          <w:rFonts w:ascii="Times New Roman" w:hAnsi="Times New Roman" w:cs="Times New Roman"/>
          <w:color w:val="222222"/>
          <w:sz w:val="24"/>
          <w:szCs w:val="24"/>
          <w:lang/>
        </w:rPr>
        <w:t>Types and mechanisms of proliferative inflammation.</w:t>
      </w:r>
    </w:p>
    <w:p w:rsidR="00904A42" w:rsidRPr="00904A42" w:rsidRDefault="00904A42" w:rsidP="00904A42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904A4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Explain the mechanism of oxygen-dependent </w:t>
      </w:r>
      <w:proofErr w:type="spellStart"/>
      <w:r w:rsidRPr="00904A42">
        <w:rPr>
          <w:rFonts w:ascii="Times New Roman" w:hAnsi="Times New Roman" w:cs="Times New Roman"/>
          <w:color w:val="222222"/>
          <w:sz w:val="24"/>
          <w:szCs w:val="24"/>
          <w:lang/>
        </w:rPr>
        <w:t>phagocytosis</w:t>
      </w:r>
      <w:proofErr w:type="spellEnd"/>
      <w:r w:rsidRPr="00904A4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in the inflammatory focus.</w:t>
      </w:r>
    </w:p>
    <w:p w:rsidR="00D2437B" w:rsidRPr="00D2437B" w:rsidRDefault="00D2437B" w:rsidP="00D2437B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D2437B">
        <w:rPr>
          <w:rFonts w:ascii="Times New Roman" w:hAnsi="Times New Roman" w:cs="Times New Roman"/>
          <w:color w:val="222222"/>
          <w:sz w:val="24"/>
          <w:szCs w:val="24"/>
          <w:lang/>
        </w:rPr>
        <w:t>Systemic changes in inflammation and their pathogenesis.</w:t>
      </w:r>
    </w:p>
    <w:p w:rsidR="00092706" w:rsidRPr="00092706" w:rsidRDefault="00092706" w:rsidP="00092706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092706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Explain the role of CD14 + / CD16 + </w:t>
      </w:r>
      <w:proofErr w:type="spellStart"/>
      <w:r w:rsidRPr="00092706">
        <w:rPr>
          <w:rFonts w:ascii="Times New Roman" w:hAnsi="Times New Roman" w:cs="Times New Roman"/>
          <w:color w:val="222222"/>
          <w:sz w:val="24"/>
          <w:szCs w:val="24"/>
          <w:lang/>
        </w:rPr>
        <w:t>monocytes</w:t>
      </w:r>
      <w:proofErr w:type="spellEnd"/>
      <w:r w:rsidRPr="00092706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in inflammation.</w:t>
      </w:r>
    </w:p>
    <w:p w:rsidR="00092706" w:rsidRPr="00092706" w:rsidRDefault="00092706" w:rsidP="00092706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092706">
        <w:rPr>
          <w:rFonts w:ascii="Times New Roman" w:hAnsi="Times New Roman" w:cs="Times New Roman"/>
          <w:color w:val="222222"/>
          <w:sz w:val="24"/>
          <w:szCs w:val="24"/>
          <w:lang/>
        </w:rPr>
        <w:t>Explain the genesis of pain in the inflammatory focus.</w:t>
      </w:r>
    </w:p>
    <w:p w:rsidR="00614E3D" w:rsidRPr="00614E3D" w:rsidRDefault="00614E3D" w:rsidP="00614E3D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614E3D">
        <w:rPr>
          <w:rFonts w:ascii="Times New Roman" w:hAnsi="Times New Roman" w:cs="Times New Roman"/>
          <w:color w:val="222222"/>
          <w:sz w:val="24"/>
          <w:szCs w:val="24"/>
          <w:lang/>
        </w:rPr>
        <w:t>Allergy. General pathogenesis. Stages. General feature.</w:t>
      </w:r>
    </w:p>
    <w:p w:rsidR="008750E4" w:rsidRPr="008750E4" w:rsidRDefault="008750E4" w:rsidP="008750E4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8750E4">
        <w:rPr>
          <w:rFonts w:ascii="Times New Roman" w:hAnsi="Times New Roman" w:cs="Times New Roman"/>
          <w:color w:val="222222"/>
          <w:sz w:val="24"/>
          <w:szCs w:val="24"/>
          <w:lang/>
        </w:rPr>
        <w:t>Hypersensitivity disorder type I. Characteristic of antigen, antibodies. Pathogenesis</w:t>
      </w:r>
    </w:p>
    <w:p w:rsidR="00614E3D" w:rsidRPr="008750E4" w:rsidRDefault="00614E3D" w:rsidP="008750E4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8750E4">
        <w:rPr>
          <w:rFonts w:ascii="Times New Roman" w:hAnsi="Times New Roman" w:cs="Times New Roman"/>
          <w:color w:val="222222"/>
          <w:sz w:val="24"/>
          <w:szCs w:val="24"/>
          <w:lang/>
        </w:rPr>
        <w:t>Anaphylactic shock. Causes. Pathogenesis. Events.</w:t>
      </w:r>
    </w:p>
    <w:p w:rsidR="009411C4" w:rsidRPr="009411C4" w:rsidRDefault="009411C4" w:rsidP="009411C4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9411C4">
        <w:rPr>
          <w:rFonts w:ascii="Times New Roman" w:hAnsi="Times New Roman" w:cs="Times New Roman"/>
          <w:color w:val="222222"/>
          <w:sz w:val="24"/>
          <w:szCs w:val="24"/>
          <w:lang/>
        </w:rPr>
        <w:t>Pathogenesis of circulatory and respiratory failure in anaphylactic shock.</w:t>
      </w:r>
    </w:p>
    <w:p w:rsidR="00403A5D" w:rsidRPr="00315DEF" w:rsidRDefault="00403A5D" w:rsidP="00315DEF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315DEF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Local anaphylactic reactions: atopic dermatitis, allergic rhinitis. </w:t>
      </w:r>
      <w:proofErr w:type="gramStart"/>
      <w:r w:rsidRPr="00315DEF">
        <w:rPr>
          <w:rFonts w:ascii="Times New Roman" w:hAnsi="Times New Roman" w:cs="Times New Roman"/>
          <w:color w:val="222222"/>
          <w:sz w:val="24"/>
          <w:szCs w:val="24"/>
          <w:lang/>
        </w:rPr>
        <w:t>Pathogenesis and manifestations.</w:t>
      </w:r>
      <w:proofErr w:type="gramEnd"/>
    </w:p>
    <w:p w:rsidR="00F77782" w:rsidRPr="00F77782" w:rsidRDefault="00F77782" w:rsidP="00F77782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77782">
        <w:rPr>
          <w:rFonts w:ascii="Times New Roman" w:hAnsi="Times New Roman" w:cs="Times New Roman"/>
          <w:color w:val="222222"/>
          <w:sz w:val="24"/>
          <w:szCs w:val="24"/>
          <w:lang/>
        </w:rPr>
        <w:t>Type II hypersensitivity</w:t>
      </w:r>
      <w:r w:rsidR="008A154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disorder</w:t>
      </w:r>
      <w:r w:rsidRPr="00F7778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. The role of NK cells in antibody-mediated </w:t>
      </w:r>
      <w:proofErr w:type="spellStart"/>
      <w:r w:rsidRPr="00F77782">
        <w:rPr>
          <w:rFonts w:ascii="Times New Roman" w:hAnsi="Times New Roman" w:cs="Times New Roman"/>
          <w:color w:val="222222"/>
          <w:sz w:val="24"/>
          <w:szCs w:val="24"/>
          <w:lang/>
        </w:rPr>
        <w:t>cytotoxicity</w:t>
      </w:r>
      <w:proofErr w:type="spellEnd"/>
      <w:r w:rsidRPr="00F77782">
        <w:rPr>
          <w:rFonts w:ascii="Times New Roman" w:hAnsi="Times New Roman" w:cs="Times New Roman"/>
          <w:color w:val="222222"/>
          <w:sz w:val="24"/>
          <w:szCs w:val="24"/>
          <w:lang/>
        </w:rPr>
        <w:t>.</w:t>
      </w:r>
    </w:p>
    <w:p w:rsidR="00065824" w:rsidRPr="00065824" w:rsidRDefault="008A1540" w:rsidP="00065824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/>
        </w:rPr>
        <w:t>T</w:t>
      </w:r>
      <w:r w:rsidR="00065824" w:rsidRPr="00065824">
        <w:rPr>
          <w:rFonts w:ascii="Times New Roman" w:hAnsi="Times New Roman" w:cs="Times New Roman"/>
          <w:color w:val="222222"/>
          <w:sz w:val="24"/>
          <w:szCs w:val="24"/>
          <w:lang/>
        </w:rPr>
        <w:t>ype II</w:t>
      </w:r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hypersensitivity disorder</w:t>
      </w:r>
      <w:r w:rsidR="00065824" w:rsidRPr="00065824">
        <w:rPr>
          <w:rFonts w:ascii="Times New Roman" w:hAnsi="Times New Roman" w:cs="Times New Roman"/>
          <w:color w:val="222222"/>
          <w:sz w:val="24"/>
          <w:szCs w:val="24"/>
          <w:lang/>
        </w:rPr>
        <w:t>. Characteristic of antigen, antibodies. Pathogenesis. Events.</w:t>
      </w:r>
    </w:p>
    <w:p w:rsidR="008A1540" w:rsidRPr="008A1540" w:rsidRDefault="008A1540" w:rsidP="008A1540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8A1540">
        <w:rPr>
          <w:rFonts w:ascii="Times New Roman" w:hAnsi="Times New Roman" w:cs="Times New Roman"/>
          <w:color w:val="222222"/>
          <w:sz w:val="24"/>
          <w:szCs w:val="24"/>
          <w:lang/>
        </w:rPr>
        <w:t>Type II hypersensitivity</w:t>
      </w:r>
      <w:r w:rsidR="00315DEF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disorder</w:t>
      </w:r>
      <w:r w:rsidRPr="008A1540">
        <w:rPr>
          <w:rFonts w:ascii="Times New Roman" w:hAnsi="Times New Roman" w:cs="Times New Roman"/>
          <w:color w:val="222222"/>
          <w:sz w:val="24"/>
          <w:szCs w:val="24"/>
          <w:lang/>
        </w:rPr>
        <w:t>. Pathogenesis of autoimmune hemolytic anemia.</w:t>
      </w:r>
    </w:p>
    <w:p w:rsidR="00315DEF" w:rsidRPr="00315DEF" w:rsidRDefault="00315DEF" w:rsidP="00315DEF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/>
        </w:rPr>
        <w:t>T</w:t>
      </w:r>
      <w:r w:rsidRPr="00315DEF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ype III </w:t>
      </w:r>
      <w:r>
        <w:rPr>
          <w:rFonts w:ascii="Times New Roman" w:hAnsi="Times New Roman" w:cs="Times New Roman"/>
          <w:color w:val="222222"/>
          <w:sz w:val="24"/>
          <w:szCs w:val="24"/>
          <w:lang/>
        </w:rPr>
        <w:t>disorder</w:t>
      </w:r>
      <w:r w:rsidRPr="00315DEF">
        <w:rPr>
          <w:rFonts w:ascii="Times New Roman" w:hAnsi="Times New Roman" w:cs="Times New Roman"/>
          <w:color w:val="222222"/>
          <w:sz w:val="24"/>
          <w:szCs w:val="24"/>
          <w:lang/>
        </w:rPr>
        <w:t>. Characteristic of antigen, antibodies. Pathogenesis. Events.</w:t>
      </w:r>
    </w:p>
    <w:p w:rsidR="0072497D" w:rsidRPr="0072497D" w:rsidRDefault="0072497D" w:rsidP="0072497D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72497D">
        <w:rPr>
          <w:rFonts w:ascii="Times New Roman" w:hAnsi="Times New Roman" w:cs="Times New Roman"/>
          <w:color w:val="222222"/>
          <w:sz w:val="24"/>
          <w:szCs w:val="24"/>
          <w:lang/>
        </w:rPr>
        <w:t>Explain the mechanisms affecting the clearance of the Ag-</w:t>
      </w:r>
      <w:proofErr w:type="spellStart"/>
      <w:r w:rsidRPr="0072497D">
        <w:rPr>
          <w:rFonts w:ascii="Times New Roman" w:hAnsi="Times New Roman" w:cs="Times New Roman"/>
          <w:color w:val="222222"/>
          <w:sz w:val="24"/>
          <w:szCs w:val="24"/>
          <w:lang/>
        </w:rPr>
        <w:t>Ab</w:t>
      </w:r>
      <w:proofErr w:type="spellEnd"/>
      <w:r w:rsidRPr="0072497D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immune complex in the liver and spleen, characteristic of type III hypersensitivity disorders.</w:t>
      </w:r>
    </w:p>
    <w:p w:rsidR="00546459" w:rsidRPr="00546459" w:rsidRDefault="00546459" w:rsidP="00546459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546459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Pathogenesis of tissue lesions in type III </w:t>
      </w:r>
      <w:r>
        <w:rPr>
          <w:rFonts w:ascii="Times New Roman" w:hAnsi="Times New Roman" w:cs="Times New Roman"/>
          <w:color w:val="222222"/>
          <w:sz w:val="24"/>
          <w:szCs w:val="24"/>
          <w:lang/>
        </w:rPr>
        <w:t>hypersensitivity disorder</w:t>
      </w:r>
      <w:r w:rsidRPr="00546459">
        <w:rPr>
          <w:rFonts w:ascii="Times New Roman" w:hAnsi="Times New Roman" w:cs="Times New Roman"/>
          <w:color w:val="222222"/>
          <w:sz w:val="24"/>
          <w:szCs w:val="24"/>
          <w:lang/>
        </w:rPr>
        <w:t>.</w:t>
      </w:r>
    </w:p>
    <w:p w:rsidR="00A83C4B" w:rsidRPr="00A83C4B" w:rsidRDefault="00A83C4B" w:rsidP="00A83C4B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A83C4B">
        <w:rPr>
          <w:rFonts w:ascii="Times New Roman" w:hAnsi="Times New Roman" w:cs="Times New Roman"/>
          <w:color w:val="222222"/>
          <w:sz w:val="24"/>
          <w:szCs w:val="24"/>
          <w:lang/>
        </w:rPr>
        <w:t>Type III hypersensitivity disorder. Pathogenesis of serum disease.</w:t>
      </w:r>
    </w:p>
    <w:p w:rsidR="00A83C4B" w:rsidRPr="00A83C4B" w:rsidRDefault="00A83C4B" w:rsidP="00A83C4B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A83C4B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Type III hypersensitivity disorder. The pathogenesis of the local </w:t>
      </w:r>
      <w:proofErr w:type="spellStart"/>
      <w:r w:rsidRPr="00A83C4B">
        <w:rPr>
          <w:rFonts w:ascii="Times New Roman" w:hAnsi="Times New Roman" w:cs="Times New Roman"/>
          <w:color w:val="222222"/>
          <w:sz w:val="24"/>
          <w:szCs w:val="24"/>
          <w:lang/>
        </w:rPr>
        <w:t>Arthus</w:t>
      </w:r>
      <w:proofErr w:type="spellEnd"/>
      <w:r w:rsidRPr="00A83C4B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phenomenon.</w:t>
      </w:r>
    </w:p>
    <w:p w:rsidR="00AF3FDB" w:rsidRPr="0034797D" w:rsidRDefault="00AF3FDB" w:rsidP="0034797D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4797D">
        <w:rPr>
          <w:rFonts w:ascii="Times New Roman" w:hAnsi="Times New Roman" w:cs="Times New Roman"/>
          <w:color w:val="222222"/>
          <w:sz w:val="24"/>
          <w:szCs w:val="24"/>
          <w:lang/>
        </w:rPr>
        <w:t>Type IV hypersensitivity disorder. Antigen feature. Pathogenesis. Events. Contact dermatitis.</w:t>
      </w:r>
    </w:p>
    <w:p w:rsidR="0034797D" w:rsidRPr="0034797D" w:rsidRDefault="0034797D" w:rsidP="0034797D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4797D">
        <w:rPr>
          <w:rFonts w:ascii="Times New Roman" w:hAnsi="Times New Roman" w:cs="Times New Roman"/>
          <w:color w:val="222222"/>
          <w:sz w:val="24"/>
          <w:szCs w:val="24"/>
          <w:lang/>
        </w:rPr>
        <w:t>Pathogenesis of</w:t>
      </w:r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lesions in the type IV hypersensitivity disorder</w:t>
      </w:r>
      <w:r w:rsidRPr="0034797D">
        <w:rPr>
          <w:rFonts w:ascii="Times New Roman" w:hAnsi="Times New Roman" w:cs="Times New Roman"/>
          <w:color w:val="222222"/>
          <w:sz w:val="24"/>
          <w:szCs w:val="24"/>
          <w:lang/>
        </w:rPr>
        <w:t>: reaction to tuberculin (</w:t>
      </w:r>
      <w:proofErr w:type="spellStart"/>
      <w:r w:rsidRPr="0034797D">
        <w:rPr>
          <w:rFonts w:ascii="Times New Roman" w:hAnsi="Times New Roman" w:cs="Times New Roman"/>
          <w:color w:val="222222"/>
          <w:sz w:val="24"/>
          <w:szCs w:val="24"/>
          <w:lang/>
        </w:rPr>
        <w:t>Mantoux</w:t>
      </w:r>
      <w:proofErr w:type="spellEnd"/>
      <w:r w:rsidRPr="0034797D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test).</w:t>
      </w:r>
    </w:p>
    <w:p w:rsidR="00457986" w:rsidRPr="00457986" w:rsidRDefault="00457986" w:rsidP="00457986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57986">
        <w:rPr>
          <w:rFonts w:ascii="Times New Roman" w:hAnsi="Times New Roman" w:cs="Times New Roman"/>
          <w:color w:val="222222"/>
          <w:sz w:val="24"/>
          <w:szCs w:val="24"/>
          <w:lang/>
        </w:rPr>
        <w:t>Pathogenesis of autoimmune reactions. Explain the mechanisms of immune privilege.</w:t>
      </w:r>
    </w:p>
    <w:p w:rsidR="00457986" w:rsidRPr="00457986" w:rsidRDefault="00457986" w:rsidP="00457986">
      <w:pPr>
        <w:pStyle w:val="Preformatat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457986">
        <w:rPr>
          <w:rFonts w:ascii="Times New Roman" w:hAnsi="Times New Roman" w:cs="Times New Roman"/>
          <w:color w:val="222222"/>
          <w:sz w:val="24"/>
          <w:szCs w:val="24"/>
          <w:lang/>
        </w:rPr>
        <w:t>St</w:t>
      </w:r>
      <w:r w:rsidR="00533253">
        <w:rPr>
          <w:rFonts w:ascii="Times New Roman" w:hAnsi="Times New Roman" w:cs="Times New Roman"/>
          <w:color w:val="222222"/>
          <w:sz w:val="24"/>
          <w:szCs w:val="24"/>
          <w:lang/>
        </w:rPr>
        <w:t>imulation and blocking reactions</w:t>
      </w:r>
      <w:r w:rsidRPr="00457986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: Graves, </w:t>
      </w:r>
      <w:proofErr w:type="spellStart"/>
      <w:r w:rsidRPr="00457986">
        <w:rPr>
          <w:rFonts w:ascii="Times New Roman" w:hAnsi="Times New Roman" w:cs="Times New Roman"/>
          <w:color w:val="222222"/>
          <w:sz w:val="24"/>
          <w:szCs w:val="24"/>
          <w:lang/>
        </w:rPr>
        <w:t>Hashimotto</w:t>
      </w:r>
      <w:proofErr w:type="spellEnd"/>
      <w:r w:rsidRPr="00457986">
        <w:rPr>
          <w:rFonts w:ascii="Times New Roman" w:hAnsi="Times New Roman" w:cs="Times New Roman"/>
          <w:color w:val="222222"/>
          <w:sz w:val="24"/>
          <w:szCs w:val="24"/>
          <w:lang/>
        </w:rPr>
        <w:t>, myasthenia gravis.</w:t>
      </w:r>
    </w:p>
    <w:p w:rsidR="00533253" w:rsidRPr="00533253" w:rsidRDefault="00533253" w:rsidP="00533253">
      <w:pPr>
        <w:pStyle w:val="Preformatat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33253">
        <w:rPr>
          <w:rFonts w:ascii="Times New Roman" w:hAnsi="Times New Roman" w:cs="Times New Roman"/>
          <w:color w:val="222222"/>
          <w:sz w:val="24"/>
          <w:szCs w:val="24"/>
          <w:lang/>
        </w:rPr>
        <w:t>Pathogenetic</w:t>
      </w:r>
      <w:proofErr w:type="spellEnd"/>
      <w:r w:rsidRPr="00533253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therapeutic </w:t>
      </w:r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principles of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hyperensitivity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disorders</w:t>
      </w:r>
      <w:r w:rsidRPr="00533253">
        <w:rPr>
          <w:rFonts w:ascii="Times New Roman" w:hAnsi="Times New Roman" w:cs="Times New Roman"/>
          <w:color w:val="222222"/>
          <w:sz w:val="24"/>
          <w:szCs w:val="24"/>
          <w:lang/>
        </w:rPr>
        <w:t>.</w:t>
      </w:r>
    </w:p>
    <w:p w:rsidR="00A837FB" w:rsidRPr="00533253" w:rsidRDefault="00A837FB" w:rsidP="00533253">
      <w:pPr>
        <w:pStyle w:val="PreformatatHTML"/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  <w:lang/>
        </w:rPr>
      </w:pPr>
    </w:p>
    <w:p w:rsidR="00A837FB" w:rsidRPr="009F270E" w:rsidRDefault="00A837FB" w:rsidP="005332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76875" w:rsidRPr="00614E3D" w:rsidRDefault="00B76875" w:rsidP="00614E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B76875" w:rsidRPr="00614E3D" w:rsidSect="00B7687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1142"/>
    <w:multiLevelType w:val="hybridMultilevel"/>
    <w:tmpl w:val="FF16B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70E"/>
    <w:rsid w:val="00065824"/>
    <w:rsid w:val="00092706"/>
    <w:rsid w:val="000C5C9C"/>
    <w:rsid w:val="002B054C"/>
    <w:rsid w:val="002C232E"/>
    <w:rsid w:val="00315DEF"/>
    <w:rsid w:val="0034797D"/>
    <w:rsid w:val="00403A5D"/>
    <w:rsid w:val="00457986"/>
    <w:rsid w:val="00482DF1"/>
    <w:rsid w:val="004D2091"/>
    <w:rsid w:val="00533253"/>
    <w:rsid w:val="005411EC"/>
    <w:rsid w:val="00546459"/>
    <w:rsid w:val="00561E49"/>
    <w:rsid w:val="005A6026"/>
    <w:rsid w:val="00614E3D"/>
    <w:rsid w:val="00685EC2"/>
    <w:rsid w:val="0072497D"/>
    <w:rsid w:val="00817DE2"/>
    <w:rsid w:val="00856C4F"/>
    <w:rsid w:val="008750E4"/>
    <w:rsid w:val="008A1540"/>
    <w:rsid w:val="008F091A"/>
    <w:rsid w:val="00904A42"/>
    <w:rsid w:val="009411C4"/>
    <w:rsid w:val="009F270E"/>
    <w:rsid w:val="00A837FB"/>
    <w:rsid w:val="00A83C4B"/>
    <w:rsid w:val="00AF3FDB"/>
    <w:rsid w:val="00B76875"/>
    <w:rsid w:val="00D2437B"/>
    <w:rsid w:val="00E91C5F"/>
    <w:rsid w:val="00EA3BCA"/>
    <w:rsid w:val="00F741E8"/>
    <w:rsid w:val="00F77782"/>
    <w:rsid w:val="00FD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7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9F2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9F27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2020-11-08T07:58:00Z</dcterms:created>
  <dcterms:modified xsi:type="dcterms:W3CDTF">2020-11-08T09:25:00Z</dcterms:modified>
</cp:coreProperties>
</file>