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C10E" w14:textId="2704BF30" w:rsidR="00F12C76" w:rsidRDefault="00B42561" w:rsidP="00B42561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42561">
        <w:rPr>
          <w:b/>
          <w:bCs/>
        </w:rPr>
        <w:t>Questions for Immunology final exam, test SIMU, 2024-2025</w:t>
      </w:r>
    </w:p>
    <w:p w14:paraId="7C274B35" w14:textId="0A7D27FE" w:rsidR="00B42561" w:rsidRDefault="00B42561" w:rsidP="00B42561">
      <w:pPr>
        <w:spacing w:after="0"/>
        <w:ind w:firstLine="709"/>
        <w:jc w:val="center"/>
        <w:rPr>
          <w:b/>
          <w:bCs/>
        </w:rPr>
      </w:pPr>
    </w:p>
    <w:p w14:paraId="7E73F8F0" w14:textId="20A1A2E2" w:rsidR="00B42561" w:rsidRDefault="00B42561" w:rsidP="00B4256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Microbiology</w:t>
      </w:r>
    </w:p>
    <w:p w14:paraId="70E85C7D" w14:textId="1D312D9C" w:rsidR="00B42561" w:rsidRDefault="00B42561" w:rsidP="00B42561">
      <w:pPr>
        <w:spacing w:after="0"/>
        <w:ind w:firstLine="709"/>
        <w:jc w:val="center"/>
        <w:rPr>
          <w:b/>
          <w:bCs/>
        </w:rPr>
      </w:pPr>
    </w:p>
    <w:p w14:paraId="02AF7971" w14:textId="6E615A6B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 w:rsidRPr="00B42561">
        <w:t>Which of the following are tissue (barrier) factors of innate immunity (non-specific resistance</w:t>
      </w:r>
      <w:proofErr w:type="gramStart"/>
      <w:r w:rsidRPr="00B42561">
        <w:t>):</w:t>
      </w:r>
      <w:proofErr w:type="gramEnd"/>
    </w:p>
    <w:p w14:paraId="66FB0E4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Indicate the humoral factors that ensure innate immunity:</w:t>
      </w:r>
    </w:p>
    <w:p w14:paraId="485FFCA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complement: system can be activated by the following way:</w:t>
      </w:r>
    </w:p>
    <w:p w14:paraId="256D8A3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structural elements of an Ig molecule are:</w:t>
      </w:r>
    </w:p>
    <w:p w14:paraId="765BFBC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advantages of the indirect haemagglutination reaction compared to the agglutination </w:t>
      </w:r>
      <w:proofErr w:type="gramStart"/>
      <w:r>
        <w:t>reaction:</w:t>
      </w:r>
      <w:proofErr w:type="gramEnd"/>
    </w:p>
    <w:p w14:paraId="41D6EA0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biological effects of </w:t>
      </w:r>
      <w:proofErr w:type="gramStart"/>
      <w:r>
        <w:t>IgE:</w:t>
      </w:r>
      <w:proofErr w:type="gramEnd"/>
    </w:p>
    <w:p w14:paraId="6CDD7F6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biological effects of </w:t>
      </w:r>
      <w:proofErr w:type="gramStart"/>
      <w:r>
        <w:t>IgG:</w:t>
      </w:r>
      <w:proofErr w:type="gramEnd"/>
    </w:p>
    <w:p w14:paraId="086EC48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biological effects of </w:t>
      </w:r>
      <w:proofErr w:type="gramStart"/>
      <w:r>
        <w:t>IgM:</w:t>
      </w:r>
      <w:proofErr w:type="gramEnd"/>
    </w:p>
    <w:p w14:paraId="1C773F8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properties of the </w:t>
      </w:r>
      <w:proofErr w:type="spellStart"/>
      <w:proofErr w:type="gramStart"/>
      <w:r>
        <w:t>haptenes</w:t>
      </w:r>
      <w:proofErr w:type="spellEnd"/>
      <w:r>
        <w:t>:</w:t>
      </w:r>
      <w:proofErr w:type="gramEnd"/>
    </w:p>
    <w:p w14:paraId="25CDAE0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class of Ig manifests antimicrobial activity on the mucous </w:t>
      </w:r>
      <w:proofErr w:type="gramStart"/>
      <w:r>
        <w:t>membranes:</w:t>
      </w:r>
      <w:proofErr w:type="gramEnd"/>
    </w:p>
    <w:p w14:paraId="5E9A506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class of immunoglobulins is present in the blood of the </w:t>
      </w:r>
      <w:proofErr w:type="spellStart"/>
      <w:proofErr w:type="gramStart"/>
      <w:r>
        <w:t>newborn</w:t>
      </w:r>
      <w:proofErr w:type="spellEnd"/>
      <w:r>
        <w:t>:</w:t>
      </w:r>
      <w:proofErr w:type="gramEnd"/>
    </w:p>
    <w:p w14:paraId="610A938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part of the IgE structure is responsible for fixation on mast cells and </w:t>
      </w:r>
      <w:proofErr w:type="gramStart"/>
      <w:r>
        <w:t>basophils:</w:t>
      </w:r>
      <w:proofErr w:type="gramEnd"/>
    </w:p>
    <w:p w14:paraId="6DCA3FF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type of immunoglobulins is a </w:t>
      </w:r>
      <w:proofErr w:type="gramStart"/>
      <w:r>
        <w:t>pentamer:</w:t>
      </w:r>
      <w:proofErr w:type="gramEnd"/>
    </w:p>
    <w:p w14:paraId="0303C63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are the serological reactions in which a chromogen is used:</w:t>
      </w:r>
    </w:p>
    <w:p w14:paraId="42D8C2F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is the function of fraction C3b of complement system:</w:t>
      </w:r>
    </w:p>
    <w:p w14:paraId="10BB548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is the membrane attack complex:</w:t>
      </w:r>
    </w:p>
    <w:p w14:paraId="7DA743C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is the surface molecule by which the macrophage recognises a foreign agent:</w:t>
      </w:r>
    </w:p>
    <w:p w14:paraId="14E0A0C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Ig class prevails quantitatively in the blood serum:</w:t>
      </w:r>
    </w:p>
    <w:p w14:paraId="0884F10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correct statements about an </w:t>
      </w:r>
      <w:proofErr w:type="gramStart"/>
      <w:r>
        <w:t>antibody(</w:t>
      </w:r>
      <w:proofErr w:type="gramEnd"/>
      <w:r>
        <w:t>Ig):</w:t>
      </w:r>
    </w:p>
    <w:p w14:paraId="6F1E466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correct statements about the epitopes of an </w:t>
      </w:r>
      <w:proofErr w:type="gramStart"/>
      <w:r>
        <w:t>antigen:</w:t>
      </w:r>
      <w:proofErr w:type="gramEnd"/>
    </w:p>
    <w:p w14:paraId="777F6FC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particularities of a </w:t>
      </w:r>
      <w:proofErr w:type="gramStart"/>
      <w:r>
        <w:t>superantigen:</w:t>
      </w:r>
      <w:proofErr w:type="gramEnd"/>
    </w:p>
    <w:p w14:paraId="6EEFEC1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particularities of </w:t>
      </w:r>
      <w:proofErr w:type="gramStart"/>
      <w:r>
        <w:t>IgM:</w:t>
      </w:r>
      <w:proofErr w:type="gramEnd"/>
    </w:p>
    <w:p w14:paraId="05416DF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properties of a complete </w:t>
      </w:r>
      <w:proofErr w:type="gramStart"/>
      <w:r>
        <w:t>antigen:</w:t>
      </w:r>
      <w:proofErr w:type="gramEnd"/>
    </w:p>
    <w:p w14:paraId="3A23C84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properties of an incomplete </w:t>
      </w:r>
      <w:proofErr w:type="gramStart"/>
      <w:r>
        <w:t>antigen:</w:t>
      </w:r>
      <w:proofErr w:type="gramEnd"/>
    </w:p>
    <w:p w14:paraId="09C77D8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properties of complement </w:t>
      </w:r>
      <w:proofErr w:type="gramStart"/>
      <w:r>
        <w:t>system:</w:t>
      </w:r>
      <w:proofErr w:type="gramEnd"/>
    </w:p>
    <w:p w14:paraId="452751D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characteristics of a complete </w:t>
      </w:r>
      <w:proofErr w:type="gramStart"/>
      <w:r>
        <w:t>antigen:</w:t>
      </w:r>
      <w:proofErr w:type="gramEnd"/>
    </w:p>
    <w:p w14:paraId="107AE4D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characteristics of a n incomplete </w:t>
      </w:r>
      <w:proofErr w:type="gramStart"/>
      <w:r>
        <w:t>antigen:</w:t>
      </w:r>
      <w:proofErr w:type="gramEnd"/>
    </w:p>
    <w:p w14:paraId="55A9059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characters of acquired </w:t>
      </w:r>
      <w:proofErr w:type="gramStart"/>
      <w:r>
        <w:t>immunity:</w:t>
      </w:r>
      <w:proofErr w:type="gramEnd"/>
    </w:p>
    <w:p w14:paraId="504909C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characters of the IgA immunoglobulin </w:t>
      </w:r>
      <w:proofErr w:type="gramStart"/>
      <w:r>
        <w:t>class:</w:t>
      </w:r>
      <w:proofErr w:type="gramEnd"/>
    </w:p>
    <w:p w14:paraId="1D09553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characters of the IgG immunoglobulin </w:t>
      </w:r>
      <w:proofErr w:type="gramStart"/>
      <w:r>
        <w:t>class:</w:t>
      </w:r>
      <w:proofErr w:type="gramEnd"/>
    </w:p>
    <w:p w14:paraId="0A17CA3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specific characters of the IgM immunoglobulin </w:t>
      </w:r>
      <w:proofErr w:type="gramStart"/>
      <w:r>
        <w:t>class:</w:t>
      </w:r>
      <w:proofErr w:type="gramEnd"/>
    </w:p>
    <w:p w14:paraId="4DB6987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are the cellular factors of innate immunity (of non-specific resistance</w:t>
      </w:r>
      <w:proofErr w:type="gramStart"/>
      <w:r>
        <w:t>):</w:t>
      </w:r>
      <w:proofErr w:type="gramEnd"/>
    </w:p>
    <w:p w14:paraId="7105102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are the factors of natural (innate) </w:t>
      </w:r>
      <w:proofErr w:type="gramStart"/>
      <w:r>
        <w:t>immunity:</w:t>
      </w:r>
      <w:proofErr w:type="gramEnd"/>
    </w:p>
    <w:p w14:paraId="6A49CE6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are the humoral factors of innate immunity (of non-specific resistance</w:t>
      </w:r>
      <w:proofErr w:type="gramStart"/>
      <w:r>
        <w:t>):</w:t>
      </w:r>
      <w:proofErr w:type="gramEnd"/>
    </w:p>
    <w:p w14:paraId="2C81549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class of Ig crosses the placental barrier:</w:t>
      </w:r>
    </w:p>
    <w:p w14:paraId="7895E2C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Which of the following fraction of the complement system exhibits a chemotactic effect for leukocytes:</w:t>
      </w:r>
    </w:p>
    <w:p w14:paraId="292A4E5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Ig class is found in the lowest blood serum concentration:</w:t>
      </w:r>
    </w:p>
    <w:p w14:paraId="570CACF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Ig class predominates in the acute infection:</w:t>
      </w:r>
    </w:p>
    <w:p w14:paraId="1C5514A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is specific character for </w:t>
      </w:r>
      <w:proofErr w:type="gramStart"/>
      <w:r>
        <w:t>IgE:</w:t>
      </w:r>
      <w:proofErr w:type="gramEnd"/>
    </w:p>
    <w:p w14:paraId="0706A4C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is structural elements specific for an Ig </w:t>
      </w:r>
      <w:proofErr w:type="gramStart"/>
      <w:r>
        <w:t>monomer:</w:t>
      </w:r>
      <w:proofErr w:type="gramEnd"/>
    </w:p>
    <w:p w14:paraId="24EC837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is the biological role of complement fractions C3a and </w:t>
      </w:r>
      <w:proofErr w:type="gramStart"/>
      <w:r>
        <w:t>C5a:</w:t>
      </w:r>
      <w:proofErr w:type="gramEnd"/>
    </w:p>
    <w:p w14:paraId="207D55C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markers are used in the enzyme-linked immunosorbent </w:t>
      </w:r>
      <w:proofErr w:type="gramStart"/>
      <w:r>
        <w:t>assay(</w:t>
      </w:r>
      <w:proofErr w:type="gramEnd"/>
      <w:r>
        <w:t>ELISA):</w:t>
      </w:r>
    </w:p>
    <w:p w14:paraId="034FDD4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property of antibodies is NOT dependent on the structure of the Fc fragment:</w:t>
      </w:r>
    </w:p>
    <w:p w14:paraId="29E8B28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reaction is used to detect soluble antigens:</w:t>
      </w:r>
    </w:p>
    <w:p w14:paraId="5F16A92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serological reactions are used to detect soluble antigens:</w:t>
      </w:r>
    </w:p>
    <w:p w14:paraId="0365586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statement is correct about a conformational epitope:</w:t>
      </w:r>
    </w:p>
    <w:p w14:paraId="61FC2EB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of the following statement is correct about </w:t>
      </w:r>
      <w:proofErr w:type="gramStart"/>
      <w:r>
        <w:t>epitope:</w:t>
      </w:r>
      <w:proofErr w:type="gramEnd"/>
    </w:p>
    <w:p w14:paraId="22992C8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statements are correct about precipitation assay(reaction):</w:t>
      </w:r>
    </w:p>
    <w:p w14:paraId="694CF44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supports are used as passive carriers of molecular antigens:</w:t>
      </w:r>
    </w:p>
    <w:p w14:paraId="27D6BF32" w14:textId="208DAB95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statement is correct about the Fab fragment:</w:t>
      </w:r>
    </w:p>
    <w:p w14:paraId="75FC3DE8" w14:textId="302E04CA" w:rsidR="00B42561" w:rsidRDefault="00B42561" w:rsidP="00B42561">
      <w:pPr>
        <w:spacing w:after="0"/>
        <w:jc w:val="both"/>
      </w:pPr>
    </w:p>
    <w:p w14:paraId="707A831C" w14:textId="73F27384" w:rsidR="00B42561" w:rsidRDefault="00B42561" w:rsidP="00B42561">
      <w:pPr>
        <w:spacing w:after="0"/>
        <w:jc w:val="both"/>
      </w:pPr>
    </w:p>
    <w:p w14:paraId="374690BB" w14:textId="7E213476" w:rsidR="00B42561" w:rsidRDefault="00B42561" w:rsidP="00B42561">
      <w:pPr>
        <w:spacing w:after="0"/>
        <w:jc w:val="center"/>
        <w:rPr>
          <w:b/>
          <w:bCs/>
        </w:rPr>
      </w:pPr>
      <w:r w:rsidRPr="00B42561">
        <w:rPr>
          <w:b/>
          <w:bCs/>
        </w:rPr>
        <w:t>Pathophysiology</w:t>
      </w:r>
    </w:p>
    <w:p w14:paraId="5AE69EFB" w14:textId="77777777" w:rsidR="00B42561" w:rsidRDefault="00B42561" w:rsidP="00B42561">
      <w:pPr>
        <w:spacing w:after="0"/>
        <w:jc w:val="center"/>
        <w:rPr>
          <w:b/>
          <w:bCs/>
        </w:rPr>
      </w:pPr>
    </w:p>
    <w:p w14:paraId="682F6E4D" w14:textId="75308C46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 w:rsidRPr="00B42561">
        <w:t>By what mechanisms does lymphocyte CD8 fight HIV infection?</w:t>
      </w:r>
    </w:p>
    <w:p w14:paraId="121DD10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a hapten:</w:t>
      </w:r>
    </w:p>
    <w:p w14:paraId="1CE84E9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anaphylatoxin C5a?</w:t>
      </w:r>
    </w:p>
    <w:p w14:paraId="171C8D7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anaphylatoxin C5a?</w:t>
      </w:r>
    </w:p>
    <w:p w14:paraId="3D6AE89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CD4 T lymphocytes:</w:t>
      </w:r>
    </w:p>
    <w:p w14:paraId="4968C53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CD8 T lymphocytes:</w:t>
      </w:r>
    </w:p>
    <w:p w14:paraId="53628DD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IgG:</w:t>
      </w:r>
    </w:p>
    <w:p w14:paraId="06E8808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IL-1 (interleukin 1):</w:t>
      </w:r>
    </w:p>
    <w:p w14:paraId="20973B1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MHC I molecules:</w:t>
      </w:r>
    </w:p>
    <w:p w14:paraId="64C3CEB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MHC II molecules:</w:t>
      </w:r>
    </w:p>
    <w:p w14:paraId="46DDC34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natural killer (NK) cells:</w:t>
      </w:r>
    </w:p>
    <w:p w14:paraId="449A611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secondary humoral immune response:</w:t>
      </w:r>
    </w:p>
    <w:p w14:paraId="718BED2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Th1 lymphocytes:</w:t>
      </w:r>
    </w:p>
    <w:p w14:paraId="2015A85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Th2 lymphocytes:</w:t>
      </w:r>
    </w:p>
    <w:p w14:paraId="79E6F94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antigen receptor present on mature B lymphocytes (BCR):</w:t>
      </w:r>
    </w:p>
    <w:p w14:paraId="2CF5E81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D factor involved in the alternative pathway of complement activation?</w:t>
      </w:r>
    </w:p>
    <w:p w14:paraId="70D4B4E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D factor involved in the alternative pathway of complement activation?</w:t>
      </w:r>
    </w:p>
    <w:p w14:paraId="2B2D153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D factor involved in the alternative pathway of complement activation?</w:t>
      </w:r>
    </w:p>
    <w:p w14:paraId="7B94301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HLA-I-B27 gene:</w:t>
      </w:r>
    </w:p>
    <w:p w14:paraId="7F06541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Characterize the invariant chain (LI):</w:t>
      </w:r>
    </w:p>
    <w:p w14:paraId="30D435D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primary humoral immune response:</w:t>
      </w:r>
    </w:p>
    <w:p w14:paraId="58226A5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process of identifying the antigen expressed by MHC-II</w:t>
      </w:r>
    </w:p>
    <w:p w14:paraId="3B55B73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process of identifying the antigen expressed by MHC-II</w:t>
      </w:r>
    </w:p>
    <w:p w14:paraId="626364C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process of translocating the MHC-antigen complex to the membrane surface</w:t>
      </w:r>
    </w:p>
    <w:p w14:paraId="1A1DA99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processing of endogenous antigens:</w:t>
      </w:r>
    </w:p>
    <w:p w14:paraId="7EFFDF6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properties of B lymphocytes:</w:t>
      </w:r>
    </w:p>
    <w:p w14:paraId="392A01D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properties of T lymphocytes:</w:t>
      </w:r>
    </w:p>
    <w:p w14:paraId="1B95F23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Characterize the properties of the HLA-B27 molecule:</w:t>
      </w:r>
    </w:p>
    <w:p w14:paraId="627A290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How many Ag-Ab complexes can the complement component C1 bind in classical activation?</w:t>
      </w:r>
    </w:p>
    <w:p w14:paraId="0384035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How many C3 convertase molecules can maximally derive from C1 component in the classical complement activation pathway?</w:t>
      </w:r>
    </w:p>
    <w:p w14:paraId="7A80599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Indicate the activator of macrophages in the phagocytosis of facultatively-intracellular bacteria:</w:t>
      </w:r>
    </w:p>
    <w:p w14:paraId="28F92EC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Indicate the cause of angioneurotic edema in the complement system deficiency?</w:t>
      </w:r>
    </w:p>
    <w:p w14:paraId="7A83473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Indicate the cells on the surface of which MHC class II molecules may be present:</w:t>
      </w:r>
    </w:p>
    <w:p w14:paraId="194F6C5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Indicate the extrahepatic sources of C1q?</w:t>
      </w:r>
    </w:p>
    <w:p w14:paraId="16FCD09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characteristic functions of C1q?</w:t>
      </w:r>
    </w:p>
    <w:p w14:paraId="7BDA785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specific manifestations of isolated Ig A deficiency?</w:t>
      </w:r>
    </w:p>
    <w:p w14:paraId="07483CE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characteristics of cellular </w:t>
      </w:r>
      <w:proofErr w:type="gramStart"/>
      <w:r>
        <w:t>immunity:</w:t>
      </w:r>
      <w:proofErr w:type="gramEnd"/>
    </w:p>
    <w:p w14:paraId="7955883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characteristics of humoral </w:t>
      </w:r>
      <w:proofErr w:type="gramStart"/>
      <w:r>
        <w:t>immunity:</w:t>
      </w:r>
      <w:proofErr w:type="gramEnd"/>
    </w:p>
    <w:p w14:paraId="615884F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consequences of B lymphocyte activation by a T-dependent </w:t>
      </w:r>
      <w:proofErr w:type="gramStart"/>
      <w:r>
        <w:t>antigen:</w:t>
      </w:r>
      <w:proofErr w:type="gramEnd"/>
    </w:p>
    <w:p w14:paraId="1BF10A4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consequences of B lymphocyte activation by a T-independent </w:t>
      </w:r>
      <w:proofErr w:type="gramStart"/>
      <w:r>
        <w:t>antigen:</w:t>
      </w:r>
      <w:proofErr w:type="gramEnd"/>
    </w:p>
    <w:p w14:paraId="092377B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effects of </w:t>
      </w:r>
      <w:proofErr w:type="gramStart"/>
      <w:r>
        <w:t>IgE:</w:t>
      </w:r>
      <w:proofErr w:type="gramEnd"/>
    </w:p>
    <w:p w14:paraId="30B49D5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effects of </w:t>
      </w:r>
      <w:proofErr w:type="gramStart"/>
      <w:r>
        <w:t>IgG:</w:t>
      </w:r>
      <w:proofErr w:type="gramEnd"/>
    </w:p>
    <w:p w14:paraId="1C05081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effects of </w:t>
      </w:r>
      <w:proofErr w:type="gramStart"/>
      <w:r>
        <w:t>IgM:</w:t>
      </w:r>
      <w:proofErr w:type="gramEnd"/>
    </w:p>
    <w:p w14:paraId="0814535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effects of the C3a and C5a components of the </w:t>
      </w:r>
      <w:proofErr w:type="gramStart"/>
      <w:r>
        <w:t>complement:</w:t>
      </w:r>
      <w:proofErr w:type="gramEnd"/>
    </w:p>
    <w:p w14:paraId="0ECEFE0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effects of the C3b component of the </w:t>
      </w:r>
      <w:proofErr w:type="gramStart"/>
      <w:r>
        <w:t>complement:</w:t>
      </w:r>
      <w:proofErr w:type="gramEnd"/>
    </w:p>
    <w:p w14:paraId="35F484A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factors involved in promoting the effect of Th2 lymphocytes?</w:t>
      </w:r>
    </w:p>
    <w:p w14:paraId="0091A4E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central immune tolerance loss of B lymphocytes in autoimmune diseases?</w:t>
      </w:r>
    </w:p>
    <w:p w14:paraId="6E71030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central immune tolerance loss of T lymphocytes in autoimmune diseases?</w:t>
      </w:r>
    </w:p>
    <w:p w14:paraId="008DB86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central immune tolerance loss of T lymphocytes in autoimmune diseases?</w:t>
      </w:r>
    </w:p>
    <w:p w14:paraId="57E70CE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mechanisms of immune suppression carried out by CD3 regulatory </w:t>
      </w:r>
      <w:proofErr w:type="gramStart"/>
      <w:r>
        <w:t>lymphocytes:</w:t>
      </w:r>
      <w:proofErr w:type="gramEnd"/>
    </w:p>
    <w:p w14:paraId="55E78F9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mechanisms of immune suppression carried out by CD3 regulatory </w:t>
      </w:r>
      <w:proofErr w:type="gramStart"/>
      <w:r>
        <w:t>lymphocytes:</w:t>
      </w:r>
      <w:proofErr w:type="gramEnd"/>
    </w:p>
    <w:p w14:paraId="2F7CF26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mechanisms of immune suppression carried out by CD3 regulatory </w:t>
      </w:r>
      <w:proofErr w:type="gramStart"/>
      <w:r>
        <w:t>lymphocytes:</w:t>
      </w:r>
      <w:proofErr w:type="gramEnd"/>
    </w:p>
    <w:p w14:paraId="676BD24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What are the mechanisms of peripheral immune tolerance loss of B lymphocytes in autoimmune diseases?</w:t>
      </w:r>
    </w:p>
    <w:p w14:paraId="2E6FA3F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peripheral immune tolerance loss of T lymphocytes in autoimmune diseases?</w:t>
      </w:r>
    </w:p>
    <w:p w14:paraId="0BF3472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mechanisms of T lymphocyte activation?</w:t>
      </w:r>
    </w:p>
    <w:p w14:paraId="0EFE658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are the peripheral organs of the immune </w:t>
      </w:r>
      <w:proofErr w:type="gramStart"/>
      <w:r>
        <w:t>system:</w:t>
      </w:r>
      <w:proofErr w:type="gramEnd"/>
    </w:p>
    <w:p w14:paraId="5089161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protective systems of own cells in case of uncontrolled complement activation through alternative pathway?</w:t>
      </w:r>
    </w:p>
    <w:p w14:paraId="3621B02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are the roles of IL-12 in achieving the immune response?</w:t>
      </w:r>
    </w:p>
    <w:p w14:paraId="457061D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binds the antigen epitope?</w:t>
      </w:r>
    </w:p>
    <w:p w14:paraId="0365AD5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can be exoantigens?</w:t>
      </w:r>
    </w:p>
    <w:p w14:paraId="6EB7228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do HLA class III genes express?</w:t>
      </w:r>
    </w:p>
    <w:p w14:paraId="02B4FCB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factors are expressed by naïve T-lymphocytes that facilitate their activation by APC?</w:t>
      </w:r>
    </w:p>
    <w:p w14:paraId="745010F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factors expressed by APC that facilitate activation of naïve T-lymphocytes?</w:t>
      </w:r>
    </w:p>
    <w:p w14:paraId="3EA7795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characteristic of endoantigen processing?</w:t>
      </w:r>
    </w:p>
    <w:p w14:paraId="39E71CE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low expression of the C1 receptor (CD35) to C3b?</w:t>
      </w:r>
    </w:p>
    <w:p w14:paraId="724DA8E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pathogenetic link of MHC II deficiency?</w:t>
      </w:r>
    </w:p>
    <w:p w14:paraId="2854B87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antigenic composition of MHC molecules?</w:t>
      </w:r>
    </w:p>
    <w:p w14:paraId="5534DF3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breakdown of T-cell anergy in autoimmune diseases?</w:t>
      </w:r>
    </w:p>
    <w:p w14:paraId="6864B0E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CD pattern of the T-lymphocyte precursor that entering into the thymus?</w:t>
      </w:r>
    </w:p>
    <w:p w14:paraId="79E358E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What is the characteristic of </w:t>
      </w:r>
      <w:proofErr w:type="gramStart"/>
      <w:r>
        <w:t>IgD:</w:t>
      </w:r>
      <w:proofErr w:type="gramEnd"/>
    </w:p>
    <w:p w14:paraId="21D728C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consequence of mutation of the AIRE gene (the gene that controls the expression of the autoimmune regulatory protein)?</w:t>
      </w:r>
    </w:p>
    <w:p w14:paraId="564357D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autoimmune regulatory protein in LT training in the thymus?</w:t>
      </w:r>
    </w:p>
    <w:p w14:paraId="708DCA3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C 1 inhibitor in the process of complement activation?</w:t>
      </w:r>
    </w:p>
    <w:p w14:paraId="0A947F0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C3a and C5a in the immune response?</w:t>
      </w:r>
    </w:p>
    <w:p w14:paraId="7DD9BC3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CD 59 expressed on different cells in complement activation?</w:t>
      </w:r>
    </w:p>
    <w:p w14:paraId="25160B7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IL-4 in the immune response?</w:t>
      </w:r>
    </w:p>
    <w:p w14:paraId="59C3396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MCP (membrane cofactor protein) in complement activation?</w:t>
      </w:r>
    </w:p>
    <w:p w14:paraId="317F49A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negative selection of T-lymphocytes in the thymus?</w:t>
      </w:r>
    </w:p>
    <w:p w14:paraId="7B39DFA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role of properdin in complement activation?</w:t>
      </w:r>
    </w:p>
    <w:p w14:paraId="76456B1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structure of alternately activated C3 convertase?</w:t>
      </w:r>
    </w:p>
    <w:p w14:paraId="602A73B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structure of classically activated C3 convertase?</w:t>
      </w:r>
    </w:p>
    <w:p w14:paraId="57A671B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structure of classically activated C5 convertase?</w:t>
      </w:r>
    </w:p>
    <w:p w14:paraId="2765A72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Where does the MHC class I molecule associate with the epitope peptide?</w:t>
      </w:r>
    </w:p>
    <w:p w14:paraId="01CAD1C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antigen-presenting cells can activate naive T lymphocytes?</w:t>
      </w:r>
    </w:p>
    <w:p w14:paraId="5CDD5DE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cells are activated by MHC </w:t>
      </w:r>
      <w:proofErr w:type="gramStart"/>
      <w:r>
        <w:t>I:</w:t>
      </w:r>
      <w:proofErr w:type="gramEnd"/>
    </w:p>
    <w:p w14:paraId="33687F1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 xml:space="preserve">Which cells are involved in the humoral immune </w:t>
      </w:r>
      <w:proofErr w:type="gramStart"/>
      <w:r>
        <w:t>response:</w:t>
      </w:r>
      <w:proofErr w:type="gramEnd"/>
    </w:p>
    <w:p w14:paraId="4AE0CF8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Which cells can present antigens to B lymphocytes?</w:t>
      </w:r>
    </w:p>
    <w:p w14:paraId="2D873C8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cells express receptors for C3b (CD21, CD35)?</w:t>
      </w:r>
    </w:p>
    <w:p w14:paraId="3829B48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cells recognize MHC class I and II molecules?</w:t>
      </w:r>
    </w:p>
    <w:p w14:paraId="32FF5C5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cytokines facilitate the activation of naive T cells by macrophages?</w:t>
      </w:r>
    </w:p>
    <w:p w14:paraId="0986190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cytokines facilitate the activation of naive T lymphocytes by dendritic cells?</w:t>
      </w:r>
    </w:p>
    <w:p w14:paraId="787BB7F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cytokines stimulate the expression of defensins in the skin?</w:t>
      </w:r>
    </w:p>
    <w:p w14:paraId="3D4DCAC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factors directly contribute to graft rejection?</w:t>
      </w:r>
    </w:p>
    <w:p w14:paraId="6C6865B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factors expressed by naive T lymphocytes facilitate their activation by antigen-presenting cells?</w:t>
      </w:r>
    </w:p>
    <w:p w14:paraId="7C1222B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Ig prevails quantitatively in blood serum:</w:t>
      </w:r>
    </w:p>
    <w:p w14:paraId="5ECBE58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immunoglobulins are able to activate complement through the classical pathway?</w:t>
      </w:r>
    </w:p>
    <w:p w14:paraId="4F308A4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C1 ingredients are serine proteases?</w:t>
      </w:r>
    </w:p>
    <w:p w14:paraId="1435049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one convertase 3 is formed in the result of the alternative pathway of complement activation?</w:t>
      </w:r>
    </w:p>
    <w:p w14:paraId="50FE8719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one convertase 5 is formed in the classical pathway of complement activation?</w:t>
      </w:r>
    </w:p>
    <w:p w14:paraId="62824314" w14:textId="22B1B63E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one segment of the HLA gene controls the expression of complement components?</w:t>
      </w:r>
    </w:p>
    <w:p w14:paraId="16A93182" w14:textId="73DCF88D" w:rsidR="00B42561" w:rsidRDefault="00B42561" w:rsidP="00B42561">
      <w:pPr>
        <w:pStyle w:val="Listparagraf"/>
        <w:spacing w:after="0"/>
        <w:ind w:left="1429"/>
        <w:jc w:val="both"/>
      </w:pPr>
    </w:p>
    <w:p w14:paraId="7F383F7E" w14:textId="5CC46F64" w:rsidR="00B42561" w:rsidRPr="00B42561" w:rsidRDefault="00B42561" w:rsidP="00B42561">
      <w:pPr>
        <w:pStyle w:val="Listparagraf"/>
        <w:spacing w:after="0"/>
        <w:ind w:left="1429"/>
        <w:jc w:val="center"/>
        <w:rPr>
          <w:b/>
          <w:bCs/>
        </w:rPr>
      </w:pPr>
      <w:r w:rsidRPr="00B42561">
        <w:rPr>
          <w:b/>
          <w:bCs/>
        </w:rPr>
        <w:t>Pulmonology, immunology and allergology</w:t>
      </w:r>
    </w:p>
    <w:p w14:paraId="079F590B" w14:textId="0727A004" w:rsidR="00B42561" w:rsidRDefault="00B42561" w:rsidP="00B42561">
      <w:pPr>
        <w:spacing w:after="0"/>
        <w:jc w:val="both"/>
        <w:rPr>
          <w:b/>
          <w:bCs/>
        </w:rPr>
      </w:pPr>
    </w:p>
    <w:p w14:paraId="16326297" w14:textId="5AEB5A8B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 w:rsidRPr="00B42561">
        <w:t>Allogeneic transplant means:</w:t>
      </w:r>
    </w:p>
    <w:p w14:paraId="2B0003E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Anti-IgE medication is:</w:t>
      </w:r>
    </w:p>
    <w:p w14:paraId="3AA2373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Atopy is defined by:</w:t>
      </w:r>
    </w:p>
    <w:p w14:paraId="7C2E113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Bruton's Agamaglobulinemia:</w:t>
      </w:r>
    </w:p>
    <w:p w14:paraId="0E56BCE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Bruton's agammaglobulinemia may associate the following:</w:t>
      </w:r>
    </w:p>
    <w:p w14:paraId="3099A8A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Cells that express high-affinity receptors for IgE are:</w:t>
      </w:r>
    </w:p>
    <w:p w14:paraId="11E729F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De novo mediators are:</w:t>
      </w:r>
    </w:p>
    <w:p w14:paraId="6C41BDC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Does not suggest an immunodeficiency:</w:t>
      </w:r>
    </w:p>
    <w:p w14:paraId="311A34F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Graft rejection can be:</w:t>
      </w:r>
    </w:p>
    <w:p w14:paraId="556FA2A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Hereditary angioedema is:</w:t>
      </w:r>
    </w:p>
    <w:p w14:paraId="36BFCB3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Hereditary angioedema:</w:t>
      </w:r>
    </w:p>
    <w:p w14:paraId="76E3E20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HIV window period means:</w:t>
      </w:r>
    </w:p>
    <w:p w14:paraId="1F64349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Hyperacute rejection is characterized by:</w:t>
      </w:r>
    </w:p>
    <w:p w14:paraId="62414D5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Immediate hypersensitivity reaction typically involves:</w:t>
      </w:r>
    </w:p>
    <w:p w14:paraId="7E417C1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In transplant immunity</w:t>
      </w:r>
    </w:p>
    <w:p w14:paraId="31435F7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Leukotriene modifiers are:</w:t>
      </w:r>
    </w:p>
    <w:p w14:paraId="00B3417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Major diagnostic criteria for immunodeficiencies are:</w:t>
      </w:r>
    </w:p>
    <w:p w14:paraId="77E319C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Malignant transformation of cells is due to:</w:t>
      </w:r>
    </w:p>
    <w:p w14:paraId="5E6156FD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Mechanisms of tumor escape from immune reactions are:</w:t>
      </w:r>
    </w:p>
    <w:p w14:paraId="57530FF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Rheumatoid arthritis is associated with:</w:t>
      </w:r>
    </w:p>
    <w:p w14:paraId="28991BD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arguments for the antitumor activity of the immune system</w:t>
      </w:r>
    </w:p>
    <w:p w14:paraId="14CE43D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lastRenderedPageBreak/>
        <w:t>Select the correct stamen regarding the situations when a transplant can be performed:</w:t>
      </w:r>
    </w:p>
    <w:p w14:paraId="480DCAE0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 about the antigraft immune reaction:</w:t>
      </w:r>
    </w:p>
    <w:p w14:paraId="542CD48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 regarding selective IgA deficiency:</w:t>
      </w:r>
    </w:p>
    <w:p w14:paraId="56E33BFA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 regarding the immunological surveillance of malignant tumor cells:</w:t>
      </w:r>
    </w:p>
    <w:p w14:paraId="6680D15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 about the tumor markers:</w:t>
      </w:r>
    </w:p>
    <w:p w14:paraId="76EBE98B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 about tumor Ag:</w:t>
      </w:r>
    </w:p>
    <w:p w14:paraId="536B6BC3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 regarding indirect allorecognition mechanism:</w:t>
      </w:r>
    </w:p>
    <w:p w14:paraId="5B11F1D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statements:</w:t>
      </w:r>
    </w:p>
    <w:p w14:paraId="5A77319F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statements:</w:t>
      </w:r>
    </w:p>
    <w:p w14:paraId="29B7984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 statements:</w:t>
      </w:r>
    </w:p>
    <w:p w14:paraId="0359846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corrects statement about the CA 19-9 antigen:</w:t>
      </w:r>
    </w:p>
    <w:p w14:paraId="1C394E7E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statements that are a cause of primary immunodeficiency:</w:t>
      </w:r>
    </w:p>
    <w:p w14:paraId="5D8500E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Select the test used in the diagnosis of some allergic diseases:</w:t>
      </w:r>
    </w:p>
    <w:p w14:paraId="5280828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diagnosis of AIDS is based on:</w:t>
      </w:r>
    </w:p>
    <w:p w14:paraId="271D0C8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following statement is correct about acute rejection:</w:t>
      </w:r>
    </w:p>
    <w:p w14:paraId="20765E7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following statements about common variable immunodeficiency are true:</w:t>
      </w:r>
    </w:p>
    <w:p w14:paraId="78123F9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following statements are true about humoral genetic deficiency:</w:t>
      </w:r>
    </w:p>
    <w:p w14:paraId="6F1E4737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investigations used to diagnose an allergy are:</w:t>
      </w:r>
    </w:p>
    <w:p w14:paraId="779EEE3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main pathogenetic mechanism of an allergic reaction is represented by:</w:t>
      </w:r>
    </w:p>
    <w:p w14:paraId="27255061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most common manifestations in AIDS are:</w:t>
      </w:r>
    </w:p>
    <w:p w14:paraId="5D896D15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The selected are not causes of hyperacute rejection:</w:t>
      </w:r>
    </w:p>
    <w:p w14:paraId="7C2AA24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Type IV hypersensitivity:</w:t>
      </w:r>
    </w:p>
    <w:p w14:paraId="0AA09454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cell lineage decreases in HIV infection?</w:t>
      </w:r>
    </w:p>
    <w:p w14:paraId="4D670AD8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What is the clinical defining element for immunodeficiency?</w:t>
      </w:r>
    </w:p>
    <w:p w14:paraId="0517E06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autoimmune diseases are associated with type III hypersensitivity reaction?</w:t>
      </w:r>
    </w:p>
    <w:p w14:paraId="0007AFE6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autoimmune diseases have organ specificity?</w:t>
      </w:r>
    </w:p>
    <w:p w14:paraId="41F3C90C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mechanisms do contribute to the pathogenesis of autoimmunity:</w:t>
      </w:r>
    </w:p>
    <w:p w14:paraId="40749792" w14:textId="77777777" w:rsid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of the following autoimmune diseases is due to molecular mimicry:</w:t>
      </w:r>
    </w:p>
    <w:p w14:paraId="11FD671E" w14:textId="53E784B8" w:rsidR="00B42561" w:rsidRPr="00B42561" w:rsidRDefault="00B42561" w:rsidP="00B42561">
      <w:pPr>
        <w:pStyle w:val="Listparagraf"/>
        <w:numPr>
          <w:ilvl w:val="0"/>
          <w:numId w:val="1"/>
        </w:numPr>
        <w:spacing w:after="0"/>
        <w:jc w:val="both"/>
      </w:pPr>
      <w:r>
        <w:t>Which statements are true about autoimmune diseases:</w:t>
      </w:r>
    </w:p>
    <w:sectPr w:rsidR="00B42561" w:rsidRPr="00B42561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4405"/>
    <w:multiLevelType w:val="hybridMultilevel"/>
    <w:tmpl w:val="EDE2863C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AE704F"/>
    <w:multiLevelType w:val="hybridMultilevel"/>
    <w:tmpl w:val="C0BC7A4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644D"/>
    <w:multiLevelType w:val="hybridMultilevel"/>
    <w:tmpl w:val="6CE2895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61"/>
    <w:rsid w:val="00427CBA"/>
    <w:rsid w:val="006C0B77"/>
    <w:rsid w:val="008242FF"/>
    <w:rsid w:val="00870751"/>
    <w:rsid w:val="00922C48"/>
    <w:rsid w:val="00B42561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F33E"/>
  <w15:chartTrackingRefBased/>
  <w15:docId w15:val="{EABFE25F-F4B7-41E3-B6D1-7DFE792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4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1831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2024-12-24T12:33:00Z</dcterms:created>
  <dcterms:modified xsi:type="dcterms:W3CDTF">2024-12-24T12:39:00Z</dcterms:modified>
</cp:coreProperties>
</file>