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BA39" w14:textId="199217C2" w:rsidR="002D6ECA" w:rsidRPr="002D6ECA" w:rsidRDefault="002D6ECA" w:rsidP="002D6ECA">
      <w:pPr>
        <w:spacing w:after="0"/>
        <w:jc w:val="center"/>
        <w:rPr>
          <w:b/>
          <w:bCs/>
          <w:lang w:val="en-US"/>
        </w:rPr>
      </w:pPr>
      <w:r w:rsidRPr="002D6ECA">
        <w:rPr>
          <w:b/>
          <w:bCs/>
          <w:lang w:val="en-US"/>
        </w:rPr>
        <w:t>TEST SIMU (semester VI)</w:t>
      </w:r>
    </w:p>
    <w:p w14:paraId="14A62EE4" w14:textId="77777777" w:rsidR="002D6ECA" w:rsidRDefault="002D6ECA" w:rsidP="002D6ECA">
      <w:pPr>
        <w:spacing w:after="0"/>
        <w:jc w:val="center"/>
        <w:rPr>
          <w:lang w:val="en-US"/>
        </w:rPr>
      </w:pPr>
    </w:p>
    <w:p w14:paraId="5654A950" w14:textId="0F79FDC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aplastic anemia?</w:t>
      </w:r>
    </w:p>
    <w:p w14:paraId="78E99582" w14:textId="106305A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aplastic anemia?</w:t>
      </w:r>
    </w:p>
    <w:p w14:paraId="7174AC8C" w14:textId="2E21753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aplastic anemia?</w:t>
      </w:r>
    </w:p>
    <w:p w14:paraId="2086BC25" w14:textId="4055641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aplastic anemia?</w:t>
      </w:r>
    </w:p>
    <w:p w14:paraId="009A282C" w14:textId="044CF90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clinical manifestations in aplastic anemia?</w:t>
      </w:r>
    </w:p>
    <w:p w14:paraId="3503BF61" w14:textId="48CCB13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 are considered macrocytic according to mean corpuscular volume (MCV)&gt; 100 fl?</w:t>
      </w:r>
    </w:p>
    <w:p w14:paraId="615B49E2" w14:textId="6FB836D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 of anemia is considered macrocytic according to mean corpuscular volume (MCV)&gt; 100 fl?</w:t>
      </w:r>
    </w:p>
    <w:p w14:paraId="1D89CB93" w14:textId="091CD37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microcytic according to mean corpuscular volume (MCV) ˂ 80 fl?</w:t>
      </w:r>
    </w:p>
    <w:p w14:paraId="47A02096" w14:textId="31E92B5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microcytic according to mean corpuscular volume (MCV) ˂ 80 fl?</w:t>
      </w:r>
    </w:p>
    <w:p w14:paraId="48C06116" w14:textId="6B8D78C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hyperchromic according to mean corpuscular hemoglobin (MCH) &gt; 35 pg?</w:t>
      </w:r>
    </w:p>
    <w:p w14:paraId="27DEA6F4" w14:textId="1C703F3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hyperchromic according to mean corpuscular hemoglobin (MCH) &gt; 35 pg?</w:t>
      </w:r>
    </w:p>
    <w:p w14:paraId="134491C9" w14:textId="171EA3A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hypochromic according to mean corpuscular hemoglobin (MCH) ˂ 27 pg?</w:t>
      </w:r>
    </w:p>
    <w:p w14:paraId="1CCA3223" w14:textId="7997F6C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 of anemia is considered hypochromic according to mean corpuscular hemoglobin (MCH) ˂ 27 pg?</w:t>
      </w:r>
    </w:p>
    <w:p w14:paraId="48110737" w14:textId="3E3A110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 of anemia is considered hypochromic according to mean corpuscular hemoglobin (MCH) ˂ 27 pg?</w:t>
      </w:r>
    </w:p>
    <w:p w14:paraId="0AA1C14E" w14:textId="05F52E7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hyperregenerative according to reticulocyte count in the peripheral blood &gt; 1,5%?</w:t>
      </w:r>
    </w:p>
    <w:p w14:paraId="10D11438" w14:textId="2A04BD9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 is considered hyperregenerative according to reticulocyte count in the peripheral blood &gt; 1,5%?</w:t>
      </w:r>
    </w:p>
    <w:p w14:paraId="3195B2E8" w14:textId="12E8FC7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types of anemias are considered hyporegenerative according to reticulocyte count in the peripheral blood ˂ 1,5%?</w:t>
      </w:r>
    </w:p>
    <w:p w14:paraId="51299189" w14:textId="337AC33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biochemical changes in the blood are found in B12 deficiency anemia?</w:t>
      </w:r>
    </w:p>
    <w:p w14:paraId="03BFA93A" w14:textId="0D85426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biochemical changes in the blood are found in folate deficiency anemia?</w:t>
      </w:r>
    </w:p>
    <w:p w14:paraId="33D00939" w14:textId="318FF06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can be possible causes leading to B12 vitamin deficiency in the patients?</w:t>
      </w:r>
    </w:p>
    <w:p w14:paraId="4EFE9A1C" w14:textId="2F869EF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can be possible causes leading to B12 vitamin deficiency in the patients?</w:t>
      </w:r>
    </w:p>
    <w:p w14:paraId="677F96F8" w14:textId="5E54287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mean corpuscular volume (MCV) and mean corpuscular hemoglobin (MCH) are changed in B12 deficiency anemia?</w:t>
      </w:r>
    </w:p>
    <w:p w14:paraId="72A588BE" w14:textId="0115AE7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mean corpuscular volume (MCV) and mean corpuscular hemoglobin (MCH) are changed in folate deficiency anemia?</w:t>
      </w:r>
    </w:p>
    <w:p w14:paraId="721EEB54" w14:textId="1448109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mean corpuscular volume (MCV), mean corpuscular hemoglobin (MCH) and mean corpuscular hemoglobin concentration (MCHC) are changed in folate deficiency anemia?</w:t>
      </w:r>
    </w:p>
    <w:p w14:paraId="0B29CDF9" w14:textId="13B5810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lastRenderedPageBreak/>
        <w:t>How mean corpuscular volume (MCV), mean corpuscular hemoglobin (MCH) and mean corpuscular hemoglobin concentration (MCHC) are changed in B12 deficiency anemia?</w:t>
      </w:r>
    </w:p>
    <w:p w14:paraId="71872C26" w14:textId="41CDB08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mean corpuscular volume (MCV) and mean corpuscular hemoglobin (MCH) change in folate deficiency anemia?</w:t>
      </w:r>
    </w:p>
    <w:p w14:paraId="0820E77F" w14:textId="7121C71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mean corpuscular volume (MCV) and mean corpuscular hemoglobin (MCH) change in B12 deficiency anemia?</w:t>
      </w:r>
    </w:p>
    <w:p w14:paraId="46B33F20" w14:textId="41A5672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B12 deficiency anemia?</w:t>
      </w:r>
    </w:p>
    <w:p w14:paraId="0A93771B" w14:textId="29C4B48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folate deficiency anemia?</w:t>
      </w:r>
    </w:p>
    <w:p w14:paraId="564D0D64" w14:textId="5D3C168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hematological change in B12 deficiency anemia?</w:t>
      </w:r>
    </w:p>
    <w:p w14:paraId="4CEC8BBB" w14:textId="36B971C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B12 deficiency anemia?</w:t>
      </w:r>
    </w:p>
    <w:p w14:paraId="253B975C" w14:textId="382F77E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B12 deficiency anemia?</w:t>
      </w:r>
    </w:p>
    <w:p w14:paraId="46192E4C" w14:textId="1A5C32F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gastrointestinal manifestations in B12 deficiency?</w:t>
      </w:r>
    </w:p>
    <w:p w14:paraId="0E86FF93" w14:textId="29BB913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neurologic syndrome in B12 deficiency?</w:t>
      </w:r>
    </w:p>
    <w:p w14:paraId="45C27415" w14:textId="1F68843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neurologic syndrome in B12 deficiency?</w:t>
      </w:r>
    </w:p>
    <w:p w14:paraId="6A981C08" w14:textId="6C3C1ED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anemic syndrome in B12 deficiency?</w:t>
      </w:r>
    </w:p>
    <w:p w14:paraId="3A064F6E" w14:textId="3C81BC3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gastrointestinal syndrome in B12 deficiency?</w:t>
      </w:r>
    </w:p>
    <w:p w14:paraId="4EC7387F" w14:textId="7827B67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pathogenetic mechanisms of neurologic syndrome in B12 deficiency?</w:t>
      </w:r>
    </w:p>
    <w:p w14:paraId="39C17E0B" w14:textId="1E09CCE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atipical mitosis in B12 deficiency anemia?</w:t>
      </w:r>
    </w:p>
    <w:p w14:paraId="7D5D4630" w14:textId="32E5E9A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clinical manifestations in folate deficiency anemia?</w:t>
      </w:r>
    </w:p>
    <w:p w14:paraId="46D2D16F" w14:textId="12393E8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clinical manifestations in folate deficiency anemia?</w:t>
      </w:r>
    </w:p>
    <w:p w14:paraId="1E697588" w14:textId="4C0EE37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pathophysiological mechanisms of clinical manifestations in B12 deficiency anemia?</w:t>
      </w:r>
    </w:p>
    <w:p w14:paraId="2A06A795" w14:textId="457A372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pathophysiological mechanisms of clinical manifestations in B12 deficiency anemia?</w:t>
      </w:r>
    </w:p>
    <w:p w14:paraId="3805AE1D" w14:textId="77B5C50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etiological factors of folate deficiency anemia?</w:t>
      </w:r>
    </w:p>
    <w:p w14:paraId="78C1F04B" w14:textId="339D794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cause of iron deficiency anemia?</w:t>
      </w:r>
    </w:p>
    <w:p w14:paraId="432C5911" w14:textId="1A70B63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causes of iron deficiency anemia?</w:t>
      </w:r>
    </w:p>
    <w:p w14:paraId="714B89C7" w14:textId="1DE09E6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iron deficiency anemia in chronic inflammation?</w:t>
      </w:r>
    </w:p>
    <w:p w14:paraId="20EC8D8E" w14:textId="70AAA2E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iron deficiency anemia in chronic inflammation?</w:t>
      </w:r>
    </w:p>
    <w:p w14:paraId="0B817FD8" w14:textId="346AF3F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pathogenetic factors involved in development of iron deficiency anemia?</w:t>
      </w:r>
    </w:p>
    <w:p w14:paraId="2CC185F8" w14:textId="65D9DB2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pathogenetic factor involved in development of iron deficiency anemia?</w:t>
      </w:r>
    </w:p>
    <w:p w14:paraId="7B902260" w14:textId="5876EA2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pathogenetic factor involved in development of iron deficiency anemia?</w:t>
      </w:r>
    </w:p>
    <w:p w14:paraId="60235DF6" w14:textId="376BF95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iron deficiency anemia?</w:t>
      </w:r>
    </w:p>
    <w:p w14:paraId="5CA3B622" w14:textId="58635E7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mean corpuscular volume (MCV) and mean corpuscular hemoglobin (MCH) are changed in iron deficiency anemia?</w:t>
      </w:r>
    </w:p>
    <w:p w14:paraId="57365CD4" w14:textId="689FB58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lastRenderedPageBreak/>
        <w:t>How mean corpuscular hemoglobin concentration (MCHC) and mean corpuscular hemoglobin (MCH) are changed in iron deficiency anemia?</w:t>
      </w:r>
    </w:p>
    <w:p w14:paraId="75EDE092" w14:textId="11FB9C8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mean corpuscular volume (MCV), mean corpuscular hemoglobin (MCH) and mean corpuscular hemoglobin concentration (MCHC) are changed in iron deficiency anemia? </w:t>
      </w:r>
    </w:p>
    <w:p w14:paraId="5195F8EB" w14:textId="64E5206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mean corpuscular volume (MCV), mean corpuscular hemoglobin (MCH) and seric ferritin are changed in iron deficiency anemia? </w:t>
      </w:r>
    </w:p>
    <w:p w14:paraId="1BC8F0D1" w14:textId="157A10F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hemoglobin (Hb), mean corpuscular hemoglobin (MCH) and seric ferritin are changed in iron deficiency anemia? </w:t>
      </w:r>
    </w:p>
    <w:p w14:paraId="0D3F28FA" w14:textId="51593CF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hemoglobin (Hb), mean corpuscular hemoglobin (MCH) and mean corpuscular hemoglobin concentration (MCHC) are changed in iron deficiency anemia? </w:t>
      </w:r>
    </w:p>
    <w:p w14:paraId="59CE1856" w14:textId="209B4A4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mean corpuscular volume (MCV), mean corpuscular hemoglobin (MCH) and mean corpuscular hemoglobin concentration (MCHC) are changed in iron deficiency anemia? </w:t>
      </w:r>
    </w:p>
    <w:p w14:paraId="51DFF1FA" w14:textId="60F5FDD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absolute primary erythrocytosis?</w:t>
      </w:r>
    </w:p>
    <w:p w14:paraId="75C12F2C" w14:textId="47F3A00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absolute primary erythrocytosis?</w:t>
      </w:r>
    </w:p>
    <w:p w14:paraId="6AFB949C" w14:textId="70AD521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hematological change in the peripheral blood in absolute secondary erythrocytosis?</w:t>
      </w:r>
    </w:p>
    <w:p w14:paraId="705D4C9F" w14:textId="4F4901A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hematological changes in the peripheral blood in relative erythrocytosis?</w:t>
      </w:r>
    </w:p>
    <w:p w14:paraId="18CDBD2D" w14:textId="2CD4F7C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pathogenetic mechanism of absolute primary erythrocytosis?</w:t>
      </w:r>
    </w:p>
    <w:p w14:paraId="11487179" w14:textId="6D886E0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hematocrit (Ht) and mean corpuscular volume (MCV) of erythrocytes is changed in absolute primary erythrocytosis?</w:t>
      </w:r>
    </w:p>
    <w:p w14:paraId="72A57181" w14:textId="00B5F43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hematocrit (Ht) and mean corpuscular volume (MCV) of erythrocytes is changed in absolute secondary erythrocytosis?</w:t>
      </w:r>
    </w:p>
    <w:p w14:paraId="1CCFFD1C" w14:textId="76CC82A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hematocrit (Ht) and mean corpuscular volume (MCV) of erythrocytes is changed in relative erythrocytosis?</w:t>
      </w:r>
    </w:p>
    <w:p w14:paraId="35A79409" w14:textId="0AFA0D4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hematocrit (Ht) and mean corpuscular hemoglobin concentration (MCHC) is changed in absolute primary erythrocytosis?</w:t>
      </w:r>
    </w:p>
    <w:p w14:paraId="55565958" w14:textId="43E8C70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hematocrit (Ht) and mean corpuscular hemoglobin concentration (MCHC) is changed in absolute secondary erythrocytosis?</w:t>
      </w:r>
    </w:p>
    <w:p w14:paraId="3AB3F1F1" w14:textId="1811C7C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change circulatory blood volume (CBV) and serum iron in absolute primary erythrocytosis?</w:t>
      </w:r>
    </w:p>
    <w:p w14:paraId="63359F88" w14:textId="0BA7CB4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change circulatory blood volume (CBV) and serum iron in relative erythrocytosis?</w:t>
      </w:r>
    </w:p>
    <w:p w14:paraId="0FC9D268" w14:textId="0CF0EDB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change circulatory blood volume (CBV) and serum iron in absolute primary erythrocytosis?</w:t>
      </w:r>
    </w:p>
    <w:p w14:paraId="52145B74" w14:textId="7F416B6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change circulatory blood volume (CBV) and serum iron in absolute secondary erythrocytosis?</w:t>
      </w:r>
    </w:p>
    <w:p w14:paraId="5C29FFAC" w14:textId="5AB9A09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change circulatory blood volume (CBV) and serum iron in relative erythrocytosis?</w:t>
      </w:r>
    </w:p>
    <w:p w14:paraId="73DE6D40" w14:textId="75AD5A2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lastRenderedPageBreak/>
        <w:t>On the basis of what cells there is increased hematocrit in patients with absolute primary erythrocytosis?</w:t>
      </w:r>
    </w:p>
    <w:p w14:paraId="5F04A11A" w14:textId="320EA71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the erythropoietin level is changed in absolute primary erythrocytosis? </w:t>
      </w:r>
    </w:p>
    <w:p w14:paraId="593B1A15" w14:textId="3D7975D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the erythropoietin level is changed in absolute secondary erythrocytosis? </w:t>
      </w:r>
    </w:p>
    <w:p w14:paraId="3E66CCBE" w14:textId="173B0E6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How the erythropoietin level is changed in relative erythrocytosis? </w:t>
      </w:r>
    </w:p>
    <w:p w14:paraId="52824449" w14:textId="0406ABF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clinical manifestations are characteristic in patient with Vaquez disease?</w:t>
      </w:r>
    </w:p>
    <w:p w14:paraId="08AA6206" w14:textId="1411358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clinical manifestations are characteristic in patient with Vaquez disease?</w:t>
      </w:r>
    </w:p>
    <w:p w14:paraId="117304C8" w14:textId="5B6418E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pathophysiological mechanisms of autoimmune hemolytic anemia?</w:t>
      </w:r>
    </w:p>
    <w:p w14:paraId="4E86D136" w14:textId="1D99486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biochemical changes in intracellular hemolysis?</w:t>
      </w:r>
    </w:p>
    <w:p w14:paraId="72F0959F" w14:textId="6FED8A0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biochemical changes in intravascular hemolysis?</w:t>
      </w:r>
    </w:p>
    <w:p w14:paraId="736330AB" w14:textId="48362F1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biochemical change is found in both, intravascular and intracellular hemolysis?</w:t>
      </w:r>
    </w:p>
    <w:p w14:paraId="6C2DAE99" w14:textId="400B9F7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biochemical changes characteristic for intravascular hemolysis?</w:t>
      </w:r>
    </w:p>
    <w:p w14:paraId="14F679F0" w14:textId="6E059BA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characteristic pathophysiological mechanism for intravascular hemolysis?</w:t>
      </w:r>
    </w:p>
    <w:p w14:paraId="03B231F3" w14:textId="2EA0F05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common biochemical changes which are found in both, intravascular and extravascular hemolysis?</w:t>
      </w:r>
    </w:p>
    <w:p w14:paraId="46F484E9" w14:textId="2558DC3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mechanisms of absolute leukocytosis?</w:t>
      </w:r>
    </w:p>
    <w:p w14:paraId="5CF8E995" w14:textId="6E9D13C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features of relative leukocytosis?</w:t>
      </w:r>
    </w:p>
    <w:p w14:paraId="20CC627B" w14:textId="0324762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relative leukocytosis?</w:t>
      </w:r>
    </w:p>
    <w:p w14:paraId="5BEAD75B" w14:textId="77777777" w:rsidR="002D6ECA" w:rsidRPr="002D6ECA" w:rsidRDefault="002D6ECA" w:rsidP="00BD5921">
      <w:pPr>
        <w:spacing w:after="0"/>
        <w:ind w:left="284" w:firstLine="709"/>
        <w:jc w:val="both"/>
        <w:rPr>
          <w:lang w:val="en-US"/>
        </w:rPr>
      </w:pPr>
    </w:p>
    <w:p w14:paraId="525A3064" w14:textId="1B0BAC9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conditions are associated with relative leukocytosis? </w:t>
      </w:r>
    </w:p>
    <w:p w14:paraId="68FF56B9" w14:textId="4CEFC30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leukocytosis are considered physiological?</w:t>
      </w:r>
    </w:p>
    <w:p w14:paraId="02907BF1" w14:textId="376C207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cause of neutrophilia?</w:t>
      </w:r>
    </w:p>
    <w:p w14:paraId="1FB95DA4" w14:textId="4D3E8AE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neutrophilia?</w:t>
      </w:r>
    </w:p>
    <w:p w14:paraId="7687794A" w14:textId="028D16B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represent neutrophilia with “left nuclear shift”? </w:t>
      </w:r>
    </w:p>
    <w:p w14:paraId="464502DE" w14:textId="1B59EF0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form of neutrophils is found in the peripheral blood in neutrophilia with “left nuclear shift”?</w:t>
      </w:r>
    </w:p>
    <w:p w14:paraId="0AF86D66" w14:textId="45315F1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represent neutrophilia with “right nuclear shift”?  </w:t>
      </w:r>
    </w:p>
    <w:p w14:paraId="77898904" w14:textId="338C4BA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other clinical term to define neutrophilia with “left nuclear shift” hyperregenerative type?</w:t>
      </w:r>
    </w:p>
    <w:p w14:paraId="70CCF04D" w14:textId="531F440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signs of neutrophil degeneration?</w:t>
      </w:r>
    </w:p>
    <w:p w14:paraId="3810BD60" w14:textId="729A004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is the cause of neutrophilia with “left nuclear shift” hyperregenerative type?      </w:t>
      </w:r>
    </w:p>
    <w:p w14:paraId="3D5B8D37" w14:textId="3FD1E33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eosinophilia?</w:t>
      </w:r>
    </w:p>
    <w:p w14:paraId="0A358F95" w14:textId="77B218C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conditions can be found absolute lymphocytosis?</w:t>
      </w:r>
    </w:p>
    <w:p w14:paraId="6875A8B1" w14:textId="0F799E6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conditions can be found absolute lymphocytosis?</w:t>
      </w:r>
    </w:p>
    <w:p w14:paraId="41461886" w14:textId="33B9859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hematological disorders are associated with relative lymphocytosis?</w:t>
      </w:r>
    </w:p>
    <w:p w14:paraId="43A85957" w14:textId="480BFA0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clinical significance of relative lymphocytosis in the patient?</w:t>
      </w:r>
    </w:p>
    <w:p w14:paraId="1508DF01" w14:textId="7B561A0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absolute lymphocytosis?</w:t>
      </w:r>
    </w:p>
    <w:p w14:paraId="64A74BD8" w14:textId="70CE65A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relative lymphocytosis?</w:t>
      </w:r>
    </w:p>
    <w:p w14:paraId="5E2587F4" w14:textId="379134D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represent agranulocytosis?</w:t>
      </w:r>
    </w:p>
    <w:p w14:paraId="6448AB55" w14:textId="3D88E49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represent agranulocytosis?</w:t>
      </w:r>
    </w:p>
    <w:p w14:paraId="0F9A33DF" w14:textId="53FB3C7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lastRenderedPageBreak/>
        <w:t>When can be found primary agranulocytosis?</w:t>
      </w:r>
    </w:p>
    <w:p w14:paraId="46C7441D" w14:textId="7777777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When can be found secondary agranulocytosis?</w:t>
      </w:r>
    </w:p>
    <w:p w14:paraId="7CC8E9A6" w14:textId="28E38AB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</w:t>
      </w:r>
      <w:r w:rsidR="00BD5921" w:rsidRPr="00BD5921">
        <w:rPr>
          <w:lang w:val="en-US"/>
        </w:rPr>
        <w:t>immunoglobulin</w:t>
      </w:r>
      <w:r w:rsidRPr="00BD5921">
        <w:rPr>
          <w:lang w:val="en-US"/>
        </w:rPr>
        <w:t xml:space="preserve"> are involved in development of secondary agranulocytosis?</w:t>
      </w:r>
    </w:p>
    <w:p w14:paraId="6E56A5E0" w14:textId="4871D48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primary agranulocytosis?</w:t>
      </w:r>
    </w:p>
    <w:p w14:paraId="5745374A" w14:textId="359B5D8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secondary agranulocytosis?</w:t>
      </w:r>
    </w:p>
    <w:p w14:paraId="1AA3D2E9" w14:textId="689F69F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secondary agranulocytosis?</w:t>
      </w:r>
    </w:p>
    <w:p w14:paraId="2F8EE81B" w14:textId="14361D1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secondary agranulocytosis?</w:t>
      </w:r>
    </w:p>
    <w:p w14:paraId="17632990" w14:textId="058B82A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pathophysiological mechanism of autoimmune neutropenia?</w:t>
      </w:r>
    </w:p>
    <w:p w14:paraId="523E2FDC" w14:textId="777CA2F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is defined hemoblastosis?</w:t>
      </w:r>
    </w:p>
    <w:p w14:paraId="0D5EE1FA" w14:textId="0BB37A3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pathological processes at the level of hematopoietic bone marrow are present in acute leucosis?</w:t>
      </w:r>
    </w:p>
    <w:p w14:paraId="6DA5B366" w14:textId="45260C3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mean hyperplasia of hematopoietic bone marrow in pathogenesis of acute leucosis?</w:t>
      </w:r>
    </w:p>
    <w:p w14:paraId="08E0452C" w14:textId="47509F5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mean metaplasia of hematopoietic bone marrow in pathogenesis of acute leucosis?</w:t>
      </w:r>
    </w:p>
    <w:p w14:paraId="161FE85C" w14:textId="0DC3F79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pathologic conditions can be attested overload of the heart with resistance?</w:t>
      </w:r>
    </w:p>
    <w:p w14:paraId="4293C615" w14:textId="744BDE3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pathologic conditions can be attested overload of the heart with resistance?</w:t>
      </w:r>
    </w:p>
    <w:p w14:paraId="06FCC226" w14:textId="5E311B4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pathologic conditions can be attested overload of the heart with resistance?</w:t>
      </w:r>
    </w:p>
    <w:p w14:paraId="725B99CC" w14:textId="30EDF8B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pathologic conditions can be attested overload of the heart with volume?</w:t>
      </w:r>
    </w:p>
    <w:p w14:paraId="49D19B72" w14:textId="3EA7481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a possible cause of right heart failure?</w:t>
      </w:r>
    </w:p>
    <w:p w14:paraId="22260B7D" w14:textId="5463375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characteristic manifestations for left heart failure?</w:t>
      </w:r>
    </w:p>
    <w:p w14:paraId="441CF883" w14:textId="0AE46CB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characteristic manifestations for right heart failure?</w:t>
      </w:r>
    </w:p>
    <w:p w14:paraId="65D91180" w14:textId="0FE8AA5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characteristic manifestations for right heart failure?</w:t>
      </w:r>
    </w:p>
    <w:p w14:paraId="4F3FF211" w14:textId="13FE9CF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immediate cardiac compensatory reaction in heart failure?</w:t>
      </w:r>
    </w:p>
    <w:p w14:paraId="2F3C43ED" w14:textId="4F91FDC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immediate cardiac compensatory reactions in heart failure?</w:t>
      </w:r>
    </w:p>
    <w:p w14:paraId="04CC2010" w14:textId="2562663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immediate cardiac compensatory reactions in heart failure?</w:t>
      </w:r>
    </w:p>
    <w:p w14:paraId="5099A0DE" w14:textId="719F0DA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late cardiac compensatory reaction in heart failure?</w:t>
      </w:r>
    </w:p>
    <w:p w14:paraId="1402E053" w14:textId="256F29E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late cardiac compensatory reaction in heart failure?</w:t>
      </w:r>
    </w:p>
    <w:p w14:paraId="7C640FEC" w14:textId="586577B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immediate extracardiac compensatory mechanism in heart failure?</w:t>
      </w:r>
    </w:p>
    <w:p w14:paraId="67BF1FFE" w14:textId="135231F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immediate extracardiac compensatory mechanism in heart failure?</w:t>
      </w:r>
    </w:p>
    <w:p w14:paraId="3174957E" w14:textId="67B2612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immediate extracardiac compensatory mechanism in heart failure?</w:t>
      </w:r>
    </w:p>
    <w:p w14:paraId="71F58DA5" w14:textId="0DE15EE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immediate extracardiac compensatory mechanism in heart failure?</w:t>
      </w:r>
    </w:p>
    <w:p w14:paraId="2C973447" w14:textId="7293886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late extracardiac compensatory mechanisms in heart failure?</w:t>
      </w:r>
    </w:p>
    <w:p w14:paraId="5555E3D8" w14:textId="007ECE3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late extracardiac compensatory mechanism in heart failure?</w:t>
      </w:r>
    </w:p>
    <w:p w14:paraId="7BB9A9A2" w14:textId="78CD168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lastRenderedPageBreak/>
        <w:t>How is performed predominant homeometric hyperfunction of the myocardium?</w:t>
      </w:r>
    </w:p>
    <w:p w14:paraId="0E6BCB1D" w14:textId="0BD5FE9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is performed predominant homeometric hyperfunction of the myocardium?</w:t>
      </w:r>
    </w:p>
    <w:p w14:paraId="34223FCD" w14:textId="6A161CD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is performed predominant heterometric hyperfunction of the myocardium?</w:t>
      </w:r>
    </w:p>
    <w:p w14:paraId="5A2728D3" w14:textId="11EE0A8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is performed predominant heterometric hyperfunction of the myocardium?</w:t>
      </w:r>
    </w:p>
    <w:p w14:paraId="0E98F3A0" w14:textId="7A83E16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does the structure of hypertrophic myocardium change?</w:t>
      </w:r>
    </w:p>
    <w:p w14:paraId="63FAF43C" w14:textId="69A9A65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does the structure of hypertrophic myocardium change?</w:t>
      </w:r>
    </w:p>
    <w:p w14:paraId="264AE31B" w14:textId="32567E7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How does the systolic volume and cardiac output change in heart failure?</w:t>
      </w:r>
    </w:p>
    <w:p w14:paraId="5CB50028" w14:textId="7A4FD9E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hypervolemia in chronic heart failure?</w:t>
      </w:r>
    </w:p>
    <w:p w14:paraId="33FDE592" w14:textId="43C2E1F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hypervolemia in chronic heart failure?</w:t>
      </w:r>
    </w:p>
    <w:p w14:paraId="3EEBAA68" w14:textId="482CA26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cause of hypervolemia in chronic heart failure?</w:t>
      </w:r>
    </w:p>
    <w:p w14:paraId="343F76FC" w14:textId="7ECD5F1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hypervolemia in chronic heart failure?</w:t>
      </w:r>
    </w:p>
    <w:p w14:paraId="55486938" w14:textId="44C14E1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cause of hypervolemia in chronic heart failure?</w:t>
      </w:r>
    </w:p>
    <w:p w14:paraId="3BDFAEB0" w14:textId="02E6DC7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consequences of venous stasis in circulatory insufficiency?</w:t>
      </w:r>
    </w:p>
    <w:p w14:paraId="7C8C150C" w14:textId="69046BE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consequences of venous stasis in circulatory insufficiency?</w:t>
      </w:r>
    </w:p>
    <w:p w14:paraId="3D89CA0F" w14:textId="77105E4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consequences of venous stasis in circulatory insufficiency?</w:t>
      </w:r>
    </w:p>
    <w:p w14:paraId="0B957CEF" w14:textId="4F220B2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the consequences of portal hypertension in heart failure?</w:t>
      </w:r>
    </w:p>
    <w:p w14:paraId="4B4AF48E" w14:textId="6B37178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consequences of portal hypertension in heart failure?</w:t>
      </w:r>
    </w:p>
    <w:p w14:paraId="62F54D77" w14:textId="67AA9F7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consequences of portal hypertension in heart failure?</w:t>
      </w:r>
    </w:p>
    <w:p w14:paraId="6DCCAF3A" w14:textId="38BA063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pathogenic factors of cardiac edemas?</w:t>
      </w:r>
    </w:p>
    <w:p w14:paraId="44B94B39" w14:textId="5443AF1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pathogenic factors of cardiac edemas?</w:t>
      </w:r>
    </w:p>
    <w:p w14:paraId="645FA02B" w14:textId="3DBA54A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one of the pathogenic factors of cardiac edemas?</w:t>
      </w:r>
    </w:p>
    <w:p w14:paraId="2B08F55D" w14:textId="02B90B9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causes of hyperventilation? </w:t>
      </w:r>
    </w:p>
    <w:p w14:paraId="4B995C46" w14:textId="66A0FE4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causes of hyperventilation? </w:t>
      </w:r>
    </w:p>
    <w:p w14:paraId="67A94C1D" w14:textId="4BF942F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causes of hypoventilation? </w:t>
      </w:r>
    </w:p>
    <w:p w14:paraId="3F064364" w14:textId="003386D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causes of hypoventilation? </w:t>
      </w:r>
    </w:p>
    <w:p w14:paraId="2A3650F8" w14:textId="3DC7D29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hypercapnia represent? </w:t>
      </w:r>
    </w:p>
    <w:p w14:paraId="00CD0361" w14:textId="406A331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hypoxemia represent?</w:t>
      </w:r>
    </w:p>
    <w:p w14:paraId="1C07C035" w14:textId="6B12213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hyperpnea mean? </w:t>
      </w:r>
    </w:p>
    <w:p w14:paraId="5A2E9F05" w14:textId="60D5712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polypnea represent? </w:t>
      </w:r>
    </w:p>
    <w:p w14:paraId="500288EA" w14:textId="77777777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170.What does bradypnea represent? </w:t>
      </w:r>
    </w:p>
    <w:p w14:paraId="0D9D1B35" w14:textId="656E0E1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hyperventilation represent? </w:t>
      </w:r>
    </w:p>
    <w:p w14:paraId="6A3A617F" w14:textId="4FE100D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ventilatory parameters of the lungs are changed in hyperventilation? </w:t>
      </w:r>
    </w:p>
    <w:p w14:paraId="5A29FCD0" w14:textId="4954A91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hypoventilation represent? </w:t>
      </w:r>
    </w:p>
    <w:p w14:paraId="46C45BF5" w14:textId="3F30871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pulmonary restriction mean? </w:t>
      </w:r>
    </w:p>
    <w:p w14:paraId="28AFE952" w14:textId="0F5A367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extrapulmonary restriction?</w:t>
      </w:r>
    </w:p>
    <w:p w14:paraId="371B6F17" w14:textId="2D5A235A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the intraparenchymatouse pulmonary restriction mean?</w:t>
      </w:r>
    </w:p>
    <w:p w14:paraId="0645C37A" w14:textId="08F8A64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causes of intraparenchymatouse restrictive lung diseases? </w:t>
      </w:r>
    </w:p>
    <w:p w14:paraId="15EF5148" w14:textId="006D641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disorders is attested shallow and accelerated breathing?</w:t>
      </w:r>
    </w:p>
    <w:p w14:paraId="089E7508" w14:textId="5FF4EE2B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In what disorders is attested shallow and accelerated breathing?</w:t>
      </w:r>
    </w:p>
    <w:p w14:paraId="4F7AA920" w14:textId="6A6D5EF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lastRenderedPageBreak/>
        <w:t>What does the pulmonary emphysema mean?</w:t>
      </w:r>
    </w:p>
    <w:p w14:paraId="0365E880" w14:textId="60F3B26D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sources of proteolytic enzymes which damage pulmonary alveoli?</w:t>
      </w:r>
    </w:p>
    <w:p w14:paraId="4F8BE764" w14:textId="5129CC68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characteristic for pulmonary emphysema?</w:t>
      </w:r>
    </w:p>
    <w:p w14:paraId="5D40E7FA" w14:textId="1A73F1F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main pathogenetic link in pulmonary emphysema?</w:t>
      </w:r>
    </w:p>
    <w:p w14:paraId="70930C52" w14:textId="5510DF6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is the main pathogenetic link in pulmonary emphysema?</w:t>
      </w:r>
    </w:p>
    <w:p w14:paraId="0174AEEA" w14:textId="5B90A35C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One of the characteristic </w:t>
      </w:r>
      <w:r w:rsidR="009B7F3E" w:rsidRPr="00BD5921">
        <w:rPr>
          <w:lang w:val="en-US"/>
        </w:rPr>
        <w:t>signs</w:t>
      </w:r>
      <w:r w:rsidRPr="00BD5921">
        <w:rPr>
          <w:lang w:val="en-US"/>
        </w:rPr>
        <w:t xml:space="preserve"> of pulmonary emphysema is the increasing of thoracic cavity volume (“barrel chest”). What is the explanation of this sign in pulmonary emphysema?</w:t>
      </w:r>
    </w:p>
    <w:p w14:paraId="569DC308" w14:textId="1CE3987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transudate accumulation into the pleural cavity?</w:t>
      </w:r>
    </w:p>
    <w:p w14:paraId="41C657E3" w14:textId="54FA89A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causes of exudate accumulation into the pleural cavity?</w:t>
      </w:r>
    </w:p>
    <w:p w14:paraId="574C1CAC" w14:textId="666BB0C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the pneumosclerosis mean? </w:t>
      </w:r>
    </w:p>
    <w:p w14:paraId="7735D31E" w14:textId="65D18D5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pathogenetic mechanisms of pneumosclerosis? </w:t>
      </w:r>
    </w:p>
    <w:p w14:paraId="55F90881" w14:textId="02F2EA74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are the manifestations of pneumosclerosis? </w:t>
      </w:r>
    </w:p>
    <w:p w14:paraId="17A772C8" w14:textId="57629AA6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are the manifestations of pneumosclerosis?</w:t>
      </w:r>
    </w:p>
    <w:p w14:paraId="4D76AB44" w14:textId="6E9DA843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pulmonary atelectasis mean? </w:t>
      </w:r>
    </w:p>
    <w:p w14:paraId="77253925" w14:textId="6D32B77E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pulmonary atelectasis mean? </w:t>
      </w:r>
    </w:p>
    <w:p w14:paraId="7F7C22FF" w14:textId="4A61347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types of atelectasis are? </w:t>
      </w:r>
    </w:p>
    <w:p w14:paraId="03C22A18" w14:textId="24D91661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does pulmonary obstruction mean? </w:t>
      </w:r>
    </w:p>
    <w:p w14:paraId="57005A67" w14:textId="748A714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factors provoke obstruction of respiratory superior airways? </w:t>
      </w:r>
    </w:p>
    <w:p w14:paraId="0CEC5B17" w14:textId="6A73ECA9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factors provoke obstruction of inferior respiratory airways?  </w:t>
      </w:r>
    </w:p>
    <w:p w14:paraId="31775F5B" w14:textId="662977AF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 xml:space="preserve">What factors provoke obstruction of inferior respiratory airways?  </w:t>
      </w:r>
    </w:p>
    <w:p w14:paraId="52528DF9" w14:textId="6469E912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does represent pulmonary edema?</w:t>
      </w:r>
    </w:p>
    <w:p w14:paraId="53EEAD64" w14:textId="2084C795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factors can trigger development of pulmonary edema?</w:t>
      </w:r>
    </w:p>
    <w:p w14:paraId="51BEBD26" w14:textId="32D64D30" w:rsidR="002D6ECA" w:rsidRPr="00BD5921" w:rsidRDefault="002D6ECA" w:rsidP="00BD5921">
      <w:pPr>
        <w:pStyle w:val="Listparagraf"/>
        <w:numPr>
          <w:ilvl w:val="0"/>
          <w:numId w:val="1"/>
        </w:numPr>
        <w:spacing w:after="0"/>
        <w:ind w:left="284"/>
        <w:jc w:val="both"/>
        <w:rPr>
          <w:lang w:val="en-US"/>
        </w:rPr>
      </w:pPr>
      <w:r w:rsidRPr="00BD5921">
        <w:rPr>
          <w:lang w:val="en-US"/>
        </w:rPr>
        <w:t>What factors can trigger development of pulmonary edema?</w:t>
      </w:r>
    </w:p>
    <w:p w14:paraId="2C3C3DD9" w14:textId="77777777" w:rsidR="002D6ECA" w:rsidRPr="002D6ECA" w:rsidRDefault="002D6ECA" w:rsidP="00BD5921">
      <w:pPr>
        <w:spacing w:after="0"/>
        <w:ind w:left="284" w:firstLine="709"/>
        <w:jc w:val="both"/>
        <w:rPr>
          <w:lang w:val="en-US"/>
        </w:rPr>
      </w:pPr>
    </w:p>
    <w:p w14:paraId="19617DBB" w14:textId="77777777" w:rsidR="00F12C76" w:rsidRDefault="00F12C76" w:rsidP="00BD5921">
      <w:pPr>
        <w:spacing w:after="0"/>
        <w:ind w:left="284" w:firstLine="709"/>
        <w:jc w:val="both"/>
      </w:pPr>
    </w:p>
    <w:sectPr w:rsidR="00F12C76" w:rsidSect="002D6ECA">
      <w:type w:val="continuous"/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C20E7"/>
    <w:multiLevelType w:val="hybridMultilevel"/>
    <w:tmpl w:val="06DEAB9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CA"/>
    <w:rsid w:val="002D6ECA"/>
    <w:rsid w:val="00427CBA"/>
    <w:rsid w:val="006C0B77"/>
    <w:rsid w:val="008242FF"/>
    <w:rsid w:val="00870751"/>
    <w:rsid w:val="00922C48"/>
    <w:rsid w:val="009B7F3E"/>
    <w:rsid w:val="00B915B7"/>
    <w:rsid w:val="00BD5921"/>
    <w:rsid w:val="00D45DA8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326C"/>
  <w15:chartTrackingRefBased/>
  <w15:docId w15:val="{AC58F8DB-0FDF-4AA3-B827-D15E175C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D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2211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2025-02-24T09:23:00Z</dcterms:created>
  <dcterms:modified xsi:type="dcterms:W3CDTF">2025-03-04T13:50:00Z</dcterms:modified>
</cp:coreProperties>
</file>