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E64D" w14:textId="0B068506" w:rsidR="00993BA9" w:rsidRPr="00993BA9" w:rsidRDefault="00993BA9" w:rsidP="006E304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Facultatea Medicina Generală</w:t>
      </w:r>
    </w:p>
    <w:p w14:paraId="23729AE0" w14:textId="6EE46F7C" w:rsidR="00993BA9" w:rsidRPr="00993BA9" w:rsidRDefault="00993BA9" w:rsidP="006E30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Enunțuri pentru totalizarea 2, test SIMU (2024 - 2025)</w:t>
      </w:r>
    </w:p>
    <w:p w14:paraId="6E9539F5" w14:textId="5BC80CAB" w:rsidR="006E3048" w:rsidRPr="00743660" w:rsidRDefault="006E3048" w:rsidP="004E59E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4366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volumul sanguin circulator și vâscozitatea sângelui în cazul hipernatremiei absolute? </w:t>
      </w:r>
    </w:p>
    <w:p w14:paraId="5303128D" w14:textId="264B81CB" w:rsidR="006E3048" w:rsidRPr="00743660" w:rsidRDefault="006E3048" w:rsidP="004E59E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4366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volumul sanguin circulator și concentrația celulelor sanguine în cazul hipernatremiei absolute? </w:t>
      </w:r>
    </w:p>
    <w:p w14:paraId="286625B3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volumul sanguin circulator și vâscozitatea sângelui în cazul hipernatremiei relative?</w:t>
      </w:r>
    </w:p>
    <w:p w14:paraId="71C101C4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procese patologice sunt urmate de hipernatremia relativă?</w:t>
      </w:r>
    </w:p>
    <w:p w14:paraId="146DAFD2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de sodiu se dezvoltă în hipersecreția de vasopresină?</w:t>
      </w:r>
    </w:p>
    <w:p w14:paraId="4EFEC941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a sodiului se dezvoltă în hiposecreția de vasopresină?</w:t>
      </w:r>
    </w:p>
    <w:p w14:paraId="1F7BA4C6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a sodiului se dezvoltă în hipersecreția de mineralocorticoizi?</w:t>
      </w:r>
    </w:p>
    <w:p w14:paraId="656CF175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a sodiului se dezvoltă în hiposecreția de mineralocorticoizi?</w:t>
      </w:r>
    </w:p>
    <w:p w14:paraId="1F77F1D1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volumul intravascular, osmolaritatea plasmei și volumul celular în cazul hiponatremiei absolute?</w:t>
      </w:r>
    </w:p>
    <w:p w14:paraId="5784B05F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volumul intravascular, osmolaritatea plasmei și volumul celular în hiponatremia relativă?</w:t>
      </w:r>
    </w:p>
    <w:p w14:paraId="186F175D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vâscozitatea sângelui și concentrația celulelor sanguine în cazul hiponatremiei absolute?</w:t>
      </w:r>
    </w:p>
    <w:p w14:paraId="78DFFF02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sodiului care se întâlnește în insuficiența hepatică cronică?</w:t>
      </w:r>
    </w:p>
    <w:p w14:paraId="4446E0B8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dezechilibrului acido-bazic în hiperkaliemie?</w:t>
      </w:r>
    </w:p>
    <w:p w14:paraId="6E27C962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dezechilibrului acido-bazic în hipopotasemie?</w:t>
      </w:r>
    </w:p>
    <w:p w14:paraId="0765ACF1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potasiului în tratamentul cu insulină?</w:t>
      </w:r>
    </w:p>
    <w:p w14:paraId="62A8423C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manifestările clinice ale hipopotasemiei?</w:t>
      </w:r>
    </w:p>
    <w:p w14:paraId="6C01E9D6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calciului în insuficiența hepatică?</w:t>
      </w:r>
    </w:p>
    <w:p w14:paraId="2074A21E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calciului în insuficiența renală?</w:t>
      </w:r>
    </w:p>
    <w:p w14:paraId="357C179D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calciului în deficitul de parathormon?</w:t>
      </w:r>
    </w:p>
    <w:p w14:paraId="74A2BD25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patogeneza dishomeostaziei calciului în exces de parathormon?</w:t>
      </w:r>
    </w:p>
    <w:p w14:paraId="223F2FDA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manifestările hipocalcemiei?</w:t>
      </w:r>
    </w:p>
    <w:p w14:paraId="6721D1F6" w14:textId="777777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mecanismele compensatorii în hipocalcemie?</w:t>
      </w:r>
    </w:p>
    <w:p w14:paraId="6385371C" w14:textId="45444542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manifestările hipercalcemiei?</w:t>
      </w:r>
    </w:p>
    <w:p w14:paraId="08A01075" w14:textId="1031B634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reacțiile compensatorii în hipercalcemie?</w:t>
      </w:r>
    </w:p>
    <w:p w14:paraId="7FA3FF77" w14:textId="0736F4C6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patogenia tulburărilor de excitabilitate neuromusculară în hipercalcemie?</w:t>
      </w:r>
    </w:p>
    <w:p w14:paraId="518C6374" w14:textId="5FD270CB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tip de dishomeostazie hidrică reprezintă hipernatremia relativă?</w:t>
      </w:r>
    </w:p>
    <w:p w14:paraId="11D03049" w14:textId="7D9CBE9F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reprezintă deshidratarea?</w:t>
      </w:r>
    </w:p>
    <w:p w14:paraId="7AD91D82" w14:textId="463C792A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manifestări cardiovasculare se dezvoltă în deshidratare?</w:t>
      </w:r>
    </w:p>
    <w:p w14:paraId="764DFEE2" w14:textId="2549C883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concentrația proteinelor din sânge în deshidratare?</w:t>
      </w:r>
    </w:p>
    <w:p w14:paraId="29380B48" w14:textId="2EC03965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patogenia dishomeostaziei hidrice în privațiunea de apă?</w:t>
      </w:r>
    </w:p>
    <w:p w14:paraId="66158147" w14:textId="505887C3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osmolaritatea sângelui și volumul celular în cazul privațiunii de apă?</w:t>
      </w:r>
    </w:p>
    <w:p w14:paraId="620D5C81" w14:textId="6FEC09E6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osmolaritatea sângelui și volumul celular în cazul transpirației excesive?</w:t>
      </w:r>
    </w:p>
    <w:p w14:paraId="35A2A74B" w14:textId="7D4EB386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Cum se modifică osmolaritatea sângelui și nivelul de sodiu în cazul transpirației excesive?</w:t>
      </w:r>
    </w:p>
    <w:p w14:paraId="3BF8A756" w14:textId="5F15B492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patogenia dishomeostaziei hidrice în hiperventilația pulmonară?</w:t>
      </w:r>
    </w:p>
    <w:p w14:paraId="4D3865D5" w14:textId="1DBFC0D0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osmolaritatea sângelui și nivelul de sodiu din sânge în hiperventilaţia pulmonară?</w:t>
      </w:r>
    </w:p>
    <w:p w14:paraId="07A7832F" w14:textId="68D71A7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electrolitică se dezvoltă în deshidratarea hipertonică?</w:t>
      </w:r>
    </w:p>
    <w:p w14:paraId="40605DA4" w14:textId="13E249B2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realizează compensarea dishomeostaziei hidrice în deshidratarea hipertonică?</w:t>
      </w:r>
    </w:p>
    <w:p w14:paraId="4BF545ED" w14:textId="1A4614D7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proces patologic este asociat cu deshidratarea izotonică?</w:t>
      </w:r>
    </w:p>
    <w:p w14:paraId="1B887DC6" w14:textId="3557D8E1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patogenia deshidratării izotonice?</w:t>
      </w:r>
    </w:p>
    <w:p w14:paraId="5E4DE540" w14:textId="5AA72C8B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dishomeostazie hidrică se dezvoltă în diaree?</w:t>
      </w:r>
    </w:p>
    <w:p w14:paraId="6D60BDA9" w14:textId="2D4982F0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proces patologic este asociat cu deshidratarea hipotonică?</w:t>
      </w:r>
    </w:p>
    <w:p w14:paraId="3358EE70" w14:textId="7FFF4BE5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reprezintă deshidratarea hipotonică?</w:t>
      </w:r>
    </w:p>
    <w:p w14:paraId="75C003D8" w14:textId="133736B8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proces patologic este asociat cu deshidratarea hipotonică?</w:t>
      </w:r>
    </w:p>
    <w:p w14:paraId="62606868" w14:textId="3CBF3DB0" w:rsidR="00993BA9" w:rsidRP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este definită acidoza?</w:t>
      </w:r>
    </w:p>
    <w:p w14:paraId="12E64ED2" w14:textId="77777777" w:rsidR="00993BA9" w:rsidRDefault="00993BA9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definește alcaloza?</w:t>
      </w:r>
    </w:p>
    <w:p w14:paraId="7A6F2D3D" w14:textId="6B1800DF" w:rsidR="00D82EF4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definește acidoza respiratorie? </w:t>
      </w:r>
    </w:p>
    <w:p w14:paraId="38C7F966" w14:textId="6FFC55C3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definește acidoza metabolică? </w:t>
      </w:r>
    </w:p>
    <w:p w14:paraId="5EBBD792" w14:textId="373C1A5F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acidozei respiratorii? </w:t>
      </w:r>
    </w:p>
    <w:p w14:paraId="0CF1D842" w14:textId="53E31482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alcalozei metabolice? </w:t>
      </w:r>
    </w:p>
    <w:p w14:paraId="49E20197" w14:textId="23644E06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alcalozei respiratorii? </w:t>
      </w:r>
    </w:p>
    <w:p w14:paraId="533B7D9B" w14:textId="26B3BFBA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pH-ul și PaCO2 în acidoza metabolică? </w:t>
      </w:r>
    </w:p>
    <w:p w14:paraId="3FB097CA" w14:textId="1E4E1CD9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tulburare acido-bazică se instalează în hiposecreția de aldosteron? </w:t>
      </w:r>
    </w:p>
    <w:p w14:paraId="0B1D7060" w14:textId="172BFB83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tulburare acido-bazică este instalată în hipersecreția de aldosteron? </w:t>
      </w:r>
    </w:p>
    <w:p w14:paraId="3671D29F" w14:textId="3377363B" w:rsidR="00D82EF4" w:rsidRPr="00D82EF4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2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Acumularea cărui produs duce la acidoză metabolică în lipsa insulinei? </w:t>
      </w:r>
    </w:p>
    <w:p w14:paraId="6DC6F5A2" w14:textId="63A85AA9" w:rsidR="00D82EF4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etic 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tulburărilor acido-bazice în înfometare?</w:t>
      </w:r>
    </w:p>
    <w:p w14:paraId="49788B5D" w14:textId="77777777" w:rsid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patogeneza tulburărilor acido-bazice în hipoxie? </w:t>
      </w:r>
    </w:p>
    <w:p w14:paraId="51B4063D" w14:textId="6ADDF02B" w:rsidR="00D82EF4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tulburărilor acido-bazice în hipoxie? </w:t>
      </w:r>
    </w:p>
    <w:p w14:paraId="127360ED" w14:textId="6E9118CD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acidozei metabolice în hipoxie? </w:t>
      </w:r>
    </w:p>
    <w:p w14:paraId="1DE08176" w14:textId="48C473B3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pH-ul și bicarbonatul în hipoxie? </w:t>
      </w:r>
    </w:p>
    <w:p w14:paraId="2B16CFA5" w14:textId="6AF885C5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tulburării acido-bazice în diaree? </w:t>
      </w:r>
    </w:p>
    <w:p w14:paraId="74C62A6A" w14:textId="315CC136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etic 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tulburării acido-bazice în hipoventilația pulmonară? </w:t>
      </w:r>
    </w:p>
    <w:p w14:paraId="7D149CFF" w14:textId="473070C0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tulburărilor acido-bazice în hiperventilația pulmonară? </w:t>
      </w:r>
    </w:p>
    <w:p w14:paraId="0238E000" w14:textId="38F38561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pH-ul și PaCO2 în hipoventilația pulmonară? </w:t>
      </w:r>
    </w:p>
    <w:p w14:paraId="6DDE4424" w14:textId="1A56074B" w:rsidR="00D82EF4" w:rsidRPr="00D830DD" w:rsidRDefault="00BA6D15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</w:t>
      </w:r>
      <w:r w:rsidR="00D82EF4"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hipernatremiei în acidoză? </w:t>
      </w:r>
    </w:p>
    <w:p w14:paraId="3E834002" w14:textId="2EA70631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patogeneza tulburărilor de potasiu în acidoza metabolică? </w:t>
      </w:r>
    </w:p>
    <w:p w14:paraId="17EE1D14" w14:textId="4BBDD12E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factorul </w:t>
      </w:r>
      <w:r w:rsidR="00993BA9"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patogen</w:t>
      </w:r>
      <w:r w:rsid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="00BA6D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hipercalcemiei în acidoză?  </w:t>
      </w:r>
    </w:p>
    <w:p w14:paraId="2E87B313" w14:textId="4EC489A7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patogeneza hipercalcemiei în acidoză?   </w:t>
      </w:r>
    </w:p>
    <w:p w14:paraId="6504C4D9" w14:textId="5F947746" w:rsidR="00D82EF4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reacțiile compensatorii în acidoza metabolică? </w:t>
      </w:r>
    </w:p>
    <w:p w14:paraId="2DAE92DD" w14:textId="38A36E4A" w:rsidR="00D830DD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reacțiile compensatorii în alcaloza metabolică?  </w:t>
      </w:r>
    </w:p>
    <w:p w14:paraId="552A501D" w14:textId="071F5FE5" w:rsidR="00D830DD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modificările sanguine depistate în acidoza metabolică? </w:t>
      </w:r>
    </w:p>
    <w:p w14:paraId="1EBB9EF5" w14:textId="75604F44" w:rsidR="00D830DD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cauzele hipotoniei arteriale în acidoză? </w:t>
      </w:r>
    </w:p>
    <w:p w14:paraId="5E9DB751" w14:textId="0B91CB62" w:rsidR="00D830DD" w:rsidRPr="00993BA9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frecvența respiratorie (FR) și PaCO2 în acidoza metabolică? </w:t>
      </w:r>
    </w:p>
    <w:p w14:paraId="273CF61D" w14:textId="73342B84" w:rsidR="00D830DD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frecvența respiratorie (FR) și PaCO2 în alcaloza metabolică?   </w:t>
      </w:r>
    </w:p>
    <w:p w14:paraId="36953837" w14:textId="33765AA5" w:rsidR="00E51F46" w:rsidRPr="00D830DD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1D64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etic </w:t>
      </w:r>
      <w:r w:rsidRPr="00D830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osteoporozei și osteomalaciei în acidoză? </w:t>
      </w:r>
    </w:p>
    <w:p w14:paraId="1411C45D" w14:textId="5E8030CD" w:rsid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Care este factorul patogen</w:t>
      </w:r>
      <w:r w:rsidR="00BA6D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etic </w:t>
      </w:r>
      <w:r w:rsidR="009671A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tulburării nivelului de </w:t>
      </w: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sodiu în alcaloză? </w:t>
      </w:r>
    </w:p>
    <w:p w14:paraId="4D418DDA" w14:textId="17442D86" w:rsidR="00EC4B5B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factorul patogen</w:t>
      </w:r>
      <w:r w:rsidR="003722C7">
        <w:rPr>
          <w:rFonts w:ascii="Times New Roman" w:hAnsi="Times New Roman" w:cs="Times New Roman"/>
          <w:b/>
          <w:bCs/>
          <w:sz w:val="24"/>
          <w:szCs w:val="24"/>
          <w:lang w:val="ro-RO"/>
        </w:rPr>
        <w:t>etic</w:t>
      </w: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 tulburării calciului în alcaloză</w:t>
      </w:r>
      <w:r w:rsid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?</w:t>
      </w:r>
    </w:p>
    <w:p w14:paraId="70CA5191" w14:textId="00380F89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</w:t>
      </w:r>
      <w:r w:rsidR="003722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unt factorii patogenetic </w:t>
      </w: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ai hipocalcemiei în alcaloză</w:t>
      </w:r>
      <w:r w:rsid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?</w:t>
      </w:r>
    </w:p>
    <w:p w14:paraId="1CA821E3" w14:textId="4008C3D4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disocierea curbei oxihemoglobinei și afinitatea hemoglobinei pentru O2 în acidoză? </w:t>
      </w:r>
    </w:p>
    <w:p w14:paraId="24FA46E9" w14:textId="41F2555B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>Cum se modifică disocierea curbei oxihemoglobinei și afinitatea hemoglobinei pentru O2 în alcaloză</w:t>
      </w:r>
      <w:r w:rsid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?</w:t>
      </w:r>
    </w:p>
    <w:p w14:paraId="229D7757" w14:textId="77777777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>Ce reprezintă alergia?</w:t>
      </w:r>
    </w:p>
    <w:p w14:paraId="1AE40A03" w14:textId="77777777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condițiile necesare pentru transform</w:t>
      </w:r>
      <w:r w:rsidR="00C85807">
        <w:rPr>
          <w:rFonts w:ascii="Times New Roman" w:hAnsi="Times New Roman" w:cs="Times New Roman"/>
          <w:b/>
          <w:bCs/>
          <w:sz w:val="24"/>
          <w:szCs w:val="24"/>
          <w:lang w:val="ro-RO"/>
        </w:rPr>
        <w:t>area unei</w:t>
      </w: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hapten</w:t>
      </w:r>
      <w:r w:rsidR="00C85807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într-un alergen complet? </w:t>
      </w:r>
    </w:p>
    <w:p w14:paraId="1A3DBEEF" w14:textId="20A9EAA4" w:rsidR="00D82EF4" w:rsidRPr="00EC4B5B" w:rsidRDefault="00D82EF4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4B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una dintre caracteristicile biologice ale hipersensibilității imediate? </w:t>
      </w:r>
    </w:p>
    <w:p w14:paraId="2AE2553A" w14:textId="1A1564C8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Care sunt caracteristicile biologice ale hipersensibilității imediate? </w:t>
      </w:r>
    </w:p>
    <w:p w14:paraId="45962011" w14:textId="29DA5ACA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Care este una dintre caracteristicile biologice ale hipersensibilității întârziate?  </w:t>
      </w:r>
    </w:p>
    <w:p w14:paraId="73E39F68" w14:textId="1A2882DE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sz w:val="24"/>
          <w:szCs w:val="24"/>
          <w:lang w:val="ro-RO"/>
        </w:rPr>
        <w:t>Care sunt caracteristicile biologice ale hipe</w:t>
      </w:r>
      <w:r w:rsidR="005C77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rsensibilității întârziate? </w:t>
      </w:r>
    </w:p>
    <w:p w14:paraId="1A2BF0D8" w14:textId="5A0148AD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Care sunt caracteristicile biologice ale sensibilizării active? </w:t>
      </w:r>
    </w:p>
    <w:p w14:paraId="56F8E413" w14:textId="7511790D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una dintre caracteristicile biologice ale sensibilizării active?</w:t>
      </w:r>
    </w:p>
    <w:p w14:paraId="25BCB9C9" w14:textId="6761F567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caracteristicile biologice ale sensibilizării active? </w:t>
      </w:r>
    </w:p>
    <w:p w14:paraId="0F5B4796" w14:textId="7A5A3479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caracteristicile biologice ale sensibilizării pasive ? </w:t>
      </w:r>
    </w:p>
    <w:p w14:paraId="26A0FE27" w14:textId="1EEE467A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caracteristicile biologice ale sensibilizării pasive ? </w:t>
      </w:r>
    </w:p>
    <w:p w14:paraId="377A9618" w14:textId="4D2B2434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caracteristicile biologice ale celulelor prezentatoare de antigen? </w:t>
      </w:r>
    </w:p>
    <w:p w14:paraId="551917A0" w14:textId="72719D62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una dintre caracteristicile biologice ale celulelor prezentatoare de antigen? </w:t>
      </w:r>
    </w:p>
    <w:p w14:paraId="22D7C8E8" w14:textId="39CD7101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una dintre caracteristicile biologice ale celulelor prezentatoare de antigen? </w:t>
      </w:r>
    </w:p>
    <w:p w14:paraId="3FE15A10" w14:textId="235F5363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molecule sunt responsabile de dubla opsonizare în reacțiile citotoxic-citolitice? </w:t>
      </w:r>
    </w:p>
    <w:p w14:paraId="17C8C1CD" w14:textId="436D0D00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>Ce molecule sunt responsabile de dubla opsonizare în reacțiile citotoxice-citolitice?</w:t>
      </w:r>
    </w:p>
    <w:p w14:paraId="10320D51" w14:textId="28CC9C53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molecule sunt responsabile de dubla opsonizare în reacțiile alergice de tip II? </w:t>
      </w:r>
    </w:p>
    <w:p w14:paraId="726DCA17" w14:textId="38D53E54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Unde se formează complexele imune în reacțiile alergice de tip III? </w:t>
      </w:r>
    </w:p>
    <w:p w14:paraId="3AA7D9D9" w14:textId="117F34A0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organele cel mai frecvent implicate în care se sedimentează și se declanșează reacția inflamatorie complexe imune în reacțiile alergice de tip III? </w:t>
      </w:r>
    </w:p>
    <w:p w14:paraId="46B9E241" w14:textId="44DDDAA2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mediatori sunt implicați în dezvoltarea reacției inflamatorii în reacțiile alergice de tip III? </w:t>
      </w:r>
    </w:p>
    <w:p w14:paraId="0D2F3FB2" w14:textId="16AA76E7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mediatori sunt implicați în dezvoltarea reacției inflamatorii în reacțiile alergice de tip III? </w:t>
      </w:r>
    </w:p>
    <w:p w14:paraId="25FF3E5C" w14:textId="2E8F704E" w:rsidR="00EC4B5B" w:rsidRPr="00B532E7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32E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rolul patogenetic al activării sistemului complement în reacțiile alergice de tip III? </w:t>
      </w:r>
    </w:p>
    <w:p w14:paraId="25428ED4" w14:textId="61C669F2" w:rsidR="00EC4B5B" w:rsidRPr="00674FA8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74F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rolul patogenetic al activării sistemului complement în reacțiile alergice de tip III? </w:t>
      </w:r>
    </w:p>
    <w:p w14:paraId="09053F40" w14:textId="14C39CC8" w:rsidR="00EC4B5B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rolul patogenetic al activării factorului Hageman în reacția alergică cu complexe imune</w:t>
      </w:r>
      <w:r w:rsidR="004A4F1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circulante 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? </w:t>
      </w:r>
    </w:p>
    <w:p w14:paraId="5C2A70D6" w14:textId="3BA2E308" w:rsidR="00EC4B5B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rolul patogenetic al activării factorului Hageman în reacția alergică cu complexe imune? </w:t>
      </w:r>
    </w:p>
    <w:p w14:paraId="2152B1CA" w14:textId="734B2D4D" w:rsidR="00472CFD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rolul patogenetic al activării factorului Hageman în </w:t>
      </w:r>
      <w:r w:rsidR="00D91FB9"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reacţia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alergică cu complexe imune</w:t>
      </w:r>
      <w:r w:rsidR="004A4F1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circulante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? </w:t>
      </w:r>
    </w:p>
    <w:p w14:paraId="5E7EB017" w14:textId="2615E07B" w:rsidR="00472CFD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Ce mediatori cu efecte proinflamatorii sunt produși în urma activării factorului Hageman în reacția alergică de tip III? </w:t>
      </w:r>
    </w:p>
    <w:p w14:paraId="7B87D870" w14:textId="30518BC0" w:rsidR="00472CFD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secvența de reacții care sunt responsabile de sensibilizare în hipersensibilitatea întârziată? </w:t>
      </w:r>
    </w:p>
    <w:p w14:paraId="097DA067" w14:textId="436B2003" w:rsidR="00472CFD" w:rsidRPr="00472CFD" w:rsidRDefault="00EC4B5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celulele imune efectoare în hipersensibilitatea întârziată? </w:t>
      </w:r>
    </w:p>
    <w:p w14:paraId="51248C6D" w14:textId="7FB7F611" w:rsidR="00472CFD" w:rsidRPr="00472CFD" w:rsidRDefault="00B532E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celulele imune efectoare î</w:t>
      </w:r>
      <w:r w:rsidR="004A4F16">
        <w:rPr>
          <w:rFonts w:ascii="Times New Roman" w:hAnsi="Times New Roman" w:cs="Times New Roman"/>
          <w:b/>
          <w:bCs/>
          <w:sz w:val="24"/>
          <w:szCs w:val="24"/>
          <w:lang w:val="ro-RO"/>
        </w:rPr>
        <w:t>n hipersensibilitatea de tip IV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?  </w:t>
      </w:r>
    </w:p>
    <w:p w14:paraId="3D1FE002" w14:textId="6049C066" w:rsidR="00472CFD" w:rsidRPr="00472CFD" w:rsidRDefault="00B532E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Ce mediatori pro-</w:t>
      </w:r>
      <w:r w:rsidR="00472CFD"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inflamatori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sunt implicați în patogenia hipersensibilității întârziate?  </w:t>
      </w:r>
    </w:p>
    <w:p w14:paraId="40F48D9B" w14:textId="4F15D1A3" w:rsidR="00472CFD" w:rsidRPr="00472CFD" w:rsidRDefault="00B532E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Ce mediatori pro-</w:t>
      </w:r>
      <w:r w:rsidR="00993BA9"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>inflamatori</w:t>
      </w:r>
      <w:r w:rsidRPr="00472C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sunt implicați în patogenia hipersensibilității întârziate? </w:t>
      </w:r>
    </w:p>
    <w:p w14:paraId="57E48F61" w14:textId="13182BF7" w:rsidR="00D91FB9" w:rsidRPr="00993BA9" w:rsidRDefault="00B532E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celule imune sunt responsabile de citotoxicitate în hipersensibilitatea întârziată? </w:t>
      </w:r>
    </w:p>
    <w:p w14:paraId="765D5E04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schema reacției alergice de tip I?</w:t>
      </w:r>
    </w:p>
    <w:p w14:paraId="39932A8B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schema reacției alergice de tip II?</w:t>
      </w:r>
    </w:p>
    <w:p w14:paraId="116D78C6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schema reacției alergice de tip III?</w:t>
      </w:r>
    </w:p>
    <w:p w14:paraId="77AD2537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schema reacției alergice de tip IV?</w:t>
      </w:r>
    </w:p>
    <w:p w14:paraId="204D23BD" w14:textId="4C36EA3E" w:rsidR="00922F09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este caracteristic pentru stadiul imunologic al reacțiilor alergice de tip imediat?</w:t>
      </w:r>
    </w:p>
    <w:p w14:paraId="4A60C1EE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este caracteristic pentru stadiul imunologic al reacțiilor alergice de tip imediat?</w:t>
      </w:r>
    </w:p>
    <w:p w14:paraId="454C7098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este caracteristic pentru stadiul imunologic al reacțiilor alergice de tip I?</w:t>
      </w:r>
    </w:p>
    <w:p w14:paraId="7B5D203C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este caracteristic pentru stadiul imunologic al reacțiilor alergice de tip I?</w:t>
      </w:r>
    </w:p>
    <w:p w14:paraId="6FDC1BCD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mediatorii </w:t>
      </w:r>
      <w:r w:rsidR="00922F09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presintetizaţi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ai mastocitelor și bazofilelor ce sunt eliberate în urma degranulării acestora în reacția alergică tip I?</w:t>
      </w:r>
    </w:p>
    <w:p w14:paraId="6844C4B8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mediatorii </w:t>
      </w:r>
      <w:r w:rsidR="00922F09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presintetizaţi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ai mastocitelor și bazofilelor ce sunt eliberate în urma degranulării acestora în reacția alergică tip I?</w:t>
      </w:r>
    </w:p>
    <w:p w14:paraId="03E6F82B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Ce este specific pentru stadiul patochimic al reacțiilor alergice tip I?</w:t>
      </w:r>
    </w:p>
    <w:p w14:paraId="123A69AC" w14:textId="7777777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efectele histaminei în reacția alergică tip I?</w:t>
      </w:r>
    </w:p>
    <w:p w14:paraId="0EC67999" w14:textId="77777777" w:rsidR="00F82527" w:rsidRPr="00993BA9" w:rsidRDefault="00F82527" w:rsidP="00993BA9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sz w:val="24"/>
          <w:szCs w:val="24"/>
          <w:lang w:val="ro-RO"/>
        </w:rPr>
        <w:t>Care sunt efectele leucotrienelor eliberate de mastocite în reacția alergică tip I?</w:t>
      </w:r>
    </w:p>
    <w:p w14:paraId="2AD17152" w14:textId="77777777" w:rsidR="00F82527" w:rsidRPr="00993BA9" w:rsidRDefault="00F82527" w:rsidP="00993BA9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sz w:val="24"/>
          <w:szCs w:val="24"/>
          <w:lang w:val="ro-RO"/>
        </w:rPr>
        <w:t>Care sunt mecanismele fiziopatologice ale colapsului arterial în șocul anafilactic?</w:t>
      </w:r>
    </w:p>
    <w:p w14:paraId="3FB6B35D" w14:textId="77777777" w:rsidR="00F82527" w:rsidRPr="00993BA9" w:rsidRDefault="00F82527" w:rsidP="00993BA9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sz w:val="24"/>
          <w:szCs w:val="24"/>
          <w:lang w:val="ro-RO"/>
        </w:rPr>
        <w:t>Care sunt mecanismele fiziopatologice ale manifestărilor cardiovasculare din șocul anafilactic?</w:t>
      </w:r>
    </w:p>
    <w:p w14:paraId="79B256F3" w14:textId="22E6AA67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mecanismele fiziopatologice ale manifestărilor respiratorii din reacția </w:t>
      </w:r>
      <w:r w:rsidR="00993BA9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alergica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tip I?</w:t>
      </w:r>
    </w:p>
    <w:p w14:paraId="12271761" w14:textId="515B0E95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mecanismele fiziopatologice ale manifestărilor respiratorii din reacția </w:t>
      </w:r>
      <w:r w:rsidR="00993BA9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alergică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tip I?</w:t>
      </w:r>
    </w:p>
    <w:p w14:paraId="0D69CACE" w14:textId="16B57A6F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secreția insulinei și a glucagonului la o alimentație bogată în glucide? </w:t>
      </w:r>
    </w:p>
    <w:p w14:paraId="01F00CFB" w14:textId="4B26BFD0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Perioada de inaniție este urmată de hipoglicemie. Cum se modifică secreția insulinei și a glucagonului? </w:t>
      </w:r>
    </w:p>
    <w:p w14:paraId="3ADE70AD" w14:textId="232B37D4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glicemia în insuficiența hepatică? </w:t>
      </w:r>
    </w:p>
    <w:p w14:paraId="6FD763D2" w14:textId="4C098387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glicemia în insuficiența hepatică? </w:t>
      </w:r>
    </w:p>
    <w:p w14:paraId="3BE713B5" w14:textId="7FE4CF66" w:rsidR="00186BB8" w:rsidRPr="00993BA9" w:rsidRDefault="00F82527" w:rsidP="000B126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compensator în hiperglicemia alimentară? </w:t>
      </w:r>
    </w:p>
    <w:p w14:paraId="52F48F2F" w14:textId="3C067875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compensator în hiperglicemia alimentară? </w:t>
      </w:r>
    </w:p>
    <w:p w14:paraId="42245311" w14:textId="71E32021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reacția compensatorie în hipoglicemii severe în urma epuizării rezervelor de glicogen în ficat? </w:t>
      </w:r>
    </w:p>
    <w:p w14:paraId="600DEBA7" w14:textId="31547605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Care este reacția compensatorie în hipoglicemii severe în urma epuizării rezervelor de glicogen în ficat? </w:t>
      </w:r>
    </w:p>
    <w:p w14:paraId="11165FBB" w14:textId="0FC88EC1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efectele catecolaminelor în perioada de inaniție glucidică? </w:t>
      </w:r>
    </w:p>
    <w:p w14:paraId="75A337D5" w14:textId="4CDAAC68" w:rsidR="00186BB8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hiperglicemiei persistente? </w:t>
      </w:r>
    </w:p>
    <w:p w14:paraId="11A1D773" w14:textId="2EB5A42D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metabolismul hidric în hiperglicemia diabetică? </w:t>
      </w:r>
    </w:p>
    <w:p w14:paraId="2A966051" w14:textId="40D7C378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hiperglicemiei persistente? </w:t>
      </w:r>
    </w:p>
    <w:p w14:paraId="26AF1CF0" w14:textId="6ACF9512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consecința hiperglicemiei persistente? </w:t>
      </w:r>
    </w:p>
    <w:p w14:paraId="23FA277F" w14:textId="59D45019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consecința hiperglicemiei persistente în insuficiența insulinică? </w:t>
      </w:r>
    </w:p>
    <w:p w14:paraId="1AA2CB9C" w14:textId="3A6DD563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mecanismele compensatorii în hipoglicemie? </w:t>
      </w:r>
    </w:p>
    <w:p w14:paraId="054577F5" w14:textId="34D67E19" w:rsidR="00F82527" w:rsidRPr="00993BA9" w:rsidRDefault="00F82527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mecanismele compensatorii în hipoglicemie? </w:t>
      </w:r>
    </w:p>
    <w:p w14:paraId="704AB681" w14:textId="23B05B8D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hormon inhibă procesul de glicogenoliză?  </w:t>
      </w:r>
    </w:p>
    <w:p w14:paraId="0F109A05" w14:textId="3FB4FB3A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hormon activează procesul de glicogenogeneză hepatică? </w:t>
      </w:r>
    </w:p>
    <w:p w14:paraId="72198C7B" w14:textId="1D16B318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Dereglarea căror enzime intestinale induc maldigestia glucidelor? </w:t>
      </w:r>
    </w:p>
    <w:p w14:paraId="64018618" w14:textId="7F37AA3D" w:rsidR="00006AB3" w:rsidRPr="00993BA9" w:rsidRDefault="00006AB3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cantitativă a  căror enzime intestinale induc maldigestia glucidelor? </w:t>
      </w:r>
    </w:p>
    <w:p w14:paraId="026998BA" w14:textId="611D0A77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consecința malabsorbției glucidelor? </w:t>
      </w:r>
    </w:p>
    <w:p w14:paraId="5A2F248D" w14:textId="29133493" w:rsidR="00186BB8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cauza </w:t>
      </w:r>
      <w:r w:rsidR="00186BB8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malabsorbției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glucidelor? </w:t>
      </w:r>
    </w:p>
    <w:p w14:paraId="308DDC22" w14:textId="60D4BCD9" w:rsidR="00CE6249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metabolice ale hipoglicemiei? </w:t>
      </w:r>
    </w:p>
    <w:p w14:paraId="1E61C8E2" w14:textId="2E5794AB" w:rsidR="00CE6249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fiziopatologic al cetogenezei în inaniție glucidică? </w:t>
      </w:r>
    </w:p>
    <w:p w14:paraId="57A2AC2D" w14:textId="24B2FD58" w:rsidR="00CE6249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compensator în hiperglicemie? </w:t>
      </w:r>
    </w:p>
    <w:p w14:paraId="059E8C5D" w14:textId="01ADDB96" w:rsidR="00CE6249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compensator în hiperglicemie? </w:t>
      </w:r>
    </w:p>
    <w:p w14:paraId="6862FF1E" w14:textId="3DD7CA4C" w:rsidR="00CE6249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mecanismele compensatorii în hiperglicemie? </w:t>
      </w:r>
    </w:p>
    <w:p w14:paraId="4AA6B021" w14:textId="22162298" w:rsidR="00CE6249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hipoglicemiei în cazul </w:t>
      </w:r>
      <w:proofErr w:type="spellStart"/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insulinomului</w:t>
      </w:r>
      <w:proofErr w:type="spellEnd"/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(tumoare din celulele beta pancreatice)? </w:t>
      </w:r>
    </w:p>
    <w:p w14:paraId="047F1523" w14:textId="34427B18" w:rsidR="00851AFE" w:rsidRPr="00993BA9" w:rsidRDefault="00133B51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reacțiile compensatorii în hiperglicemie? </w:t>
      </w:r>
    </w:p>
    <w:p w14:paraId="38764B95" w14:textId="3DC7B0BB" w:rsidR="00CE6249" w:rsidRPr="00913D34" w:rsidRDefault="00851AFE" w:rsidP="00913D3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reacțiile compensatorii în hiperglicemie?</w:t>
      </w:r>
    </w:p>
    <w:p w14:paraId="47F942B5" w14:textId="653548B1" w:rsidR="00CE6249" w:rsidRPr="00993BA9" w:rsidRDefault="00133B51" w:rsidP="00913D34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este valoarea ”prag” de reabsorbție a glucozei din urina primară la nivelul epiteliului </w:t>
      </w:r>
      <w:proofErr w:type="spellStart"/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tubilor</w:t>
      </w:r>
      <w:proofErr w:type="spellEnd"/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renali?  </w:t>
      </w:r>
    </w:p>
    <w:p w14:paraId="4080EAAD" w14:textId="604D2BF5" w:rsidR="00133B51" w:rsidRPr="00993BA9" w:rsidRDefault="00133B51" w:rsidP="00993BA9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este rolul rinichilor în inaniția glucidică? </w:t>
      </w:r>
    </w:p>
    <w:p w14:paraId="2F66AF07" w14:textId="711E5764" w:rsidR="00133B51" w:rsidRPr="00993BA9" w:rsidRDefault="00133B51" w:rsidP="00993BA9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sunt 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manifestările</w:t>
      </w:r>
      <w:r w:rsidR="00851AFE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hiperglicemiei persistente? </w:t>
      </w:r>
    </w:p>
    <w:p w14:paraId="2CBE18F6" w14:textId="271D0904" w:rsidR="00133B51" w:rsidRPr="00993BA9" w:rsidRDefault="00133B51" w:rsidP="00993BA9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sunt 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manifestările </w:t>
      </w: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hiperglicemiei persistente? </w:t>
      </w:r>
    </w:p>
    <w:p w14:paraId="58F1B91C" w14:textId="7FD35E5B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factori vor determina patogenia cetoacidozei diabetice? </w:t>
      </w:r>
    </w:p>
    <w:p w14:paraId="17589A6C" w14:textId="5121414F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factori vor determina patogenia cetoacidozei diabetice? </w:t>
      </w:r>
    </w:p>
    <w:p w14:paraId="6513D938" w14:textId="4A150FA5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</w:t>
      </w:r>
      <w:proofErr w:type="spellStart"/>
      <w:r w:rsidR="004A4F16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modificari</w:t>
      </w:r>
      <w:proofErr w:type="spellEnd"/>
      <w:r w:rsidR="004A4F16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biochimice 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contribuie la dez</w:t>
      </w:r>
      <w:r w:rsidR="00851AFE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voltarea  </w:t>
      </w:r>
      <w:proofErr w:type="spellStart"/>
      <w:r w:rsidR="00851AFE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hipercetonemiei</w:t>
      </w:r>
      <w:proofErr w:type="spellEnd"/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? </w:t>
      </w:r>
    </w:p>
    <w:p w14:paraId="699CDADE" w14:textId="6C251F0B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cetoacidozei diabetice? </w:t>
      </w:r>
    </w:p>
    <w:p w14:paraId="3E43DE03" w14:textId="7CFBFFE6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cetoacidozei diabetice? </w:t>
      </w:r>
    </w:p>
    <w:p w14:paraId="6590B3CE" w14:textId="625D2B09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efectele adverse ale intensificării gluconeogenezei din aminoacizi în </w:t>
      </w:r>
      <w:r w:rsidR="00CE6249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hipoglicemie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ca reacție compensatorie? </w:t>
      </w:r>
    </w:p>
    <w:p w14:paraId="2D65DFE5" w14:textId="5F19C45A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efectele adverse ale intensificării gluconeogenezei din aminoacizi în hipoglicemie, ca reacție compensatorie? </w:t>
      </w:r>
    </w:p>
    <w:p w14:paraId="03665522" w14:textId="77777777" w:rsidR="00CE6249" w:rsidRPr="00993BA9" w:rsidRDefault="00CE6249" w:rsidP="00CE6249">
      <w:pPr>
        <w:pStyle w:val="Listparagraf"/>
        <w:ind w:left="1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DCB4A0" w14:textId="77777777" w:rsidR="00CE6249" w:rsidRPr="00993BA9" w:rsidRDefault="00CE6249" w:rsidP="00CE6249">
      <w:pPr>
        <w:pStyle w:val="Listparagraf"/>
        <w:ind w:left="1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0A053D" w14:textId="77777777" w:rsidR="00CE6249" w:rsidRPr="00993BA9" w:rsidRDefault="00CE6249" w:rsidP="00CE6249">
      <w:pPr>
        <w:pStyle w:val="Listparagraf"/>
        <w:ind w:left="1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77C7F5" w14:textId="77777777" w:rsidR="00CE6249" w:rsidRPr="00993BA9" w:rsidRDefault="00CE6249" w:rsidP="00CE6249">
      <w:pPr>
        <w:pStyle w:val="Listparagraf"/>
        <w:ind w:left="1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3ED0D5" w14:textId="27CB627A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Cum se modifică osmolaritatea sângelui și diureza în cetoacidoza diabetică? </w:t>
      </w:r>
    </w:p>
    <w:p w14:paraId="0EC0F4D2" w14:textId="23EE402B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glicemia, osmolaritatea și diureza în cetoacidoza diabetică? </w:t>
      </w:r>
    </w:p>
    <w:p w14:paraId="6F903A3C" w14:textId="54F61801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Cum se modifică osmolaritatea, diureza  și volumul circulant de sânge în cetoacidoza diabetică? </w:t>
      </w:r>
    </w:p>
    <w:p w14:paraId="58C63209" w14:textId="09EF002C" w:rsidR="00133B51" w:rsidRPr="00993BA9" w:rsidRDefault="00133B51" w:rsidP="00993BA9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993BA9"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Care este mecanismul patogenetic al respirației Kussma</w:t>
      </w:r>
      <w:r w:rsidR="00851AFE" w:rsidRPr="00993BA9"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ul din cetoacidoza diabetică? </w:t>
      </w:r>
    </w:p>
    <w:p w14:paraId="16EB7CB6" w14:textId="2FC59B39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rolul insulinei în compensarea  hiperglicemiei persistente? </w:t>
      </w:r>
    </w:p>
    <w:p w14:paraId="7E820D71" w14:textId="3A41F99A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consecința consumului excesiv de lipide? </w:t>
      </w:r>
    </w:p>
    <w:p w14:paraId="0BE97EF1" w14:textId="5195244D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cauzele maldigestiei lipidelor?  </w:t>
      </w:r>
    </w:p>
    <w:p w14:paraId="37903970" w14:textId="173D417A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cauzele maldigestia lipidelor? </w:t>
      </w:r>
    </w:p>
    <w:p w14:paraId="74DF7080" w14:textId="57590E5E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maldigestiei lipidice? </w:t>
      </w:r>
    </w:p>
    <w:p w14:paraId="4CA3504A" w14:textId="257D7B74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cauzele maldigestiei lipidelor? </w:t>
      </w:r>
    </w:p>
    <w:p w14:paraId="255118D7" w14:textId="286CA1C4" w:rsidR="00133B51" w:rsidRPr="00993BA9" w:rsidRDefault="00133B51" w:rsidP="00993BA9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cauzele maldigestiei lipidice? </w:t>
      </w:r>
    </w:p>
    <w:p w14:paraId="3FAF9B2C" w14:textId="6962B2AF" w:rsidR="00133B51" w:rsidRPr="00993BA9" w:rsidRDefault="00AE2409" w:rsidP="00993BA9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procesele metabolice </w:t>
      </w:r>
      <w:r w:rsidR="00133B51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lipidice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133B51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sunt dereglate în patologia ficatului? </w:t>
      </w:r>
    </w:p>
    <w:p w14:paraId="25AEE4F1" w14:textId="107A63F9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modificările metabolismului lipidic în insuficiența hepatică? </w:t>
      </w:r>
    </w:p>
    <w:p w14:paraId="17561703" w14:textId="77E65055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modificările metabolismului lipidic în insuficiența hepatică? </w:t>
      </w:r>
    </w:p>
    <w:p w14:paraId="322502E4" w14:textId="6EB71D1B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modificările metabolismului lipidic în insuficiența hepatică? </w:t>
      </w:r>
    </w:p>
    <w:p w14:paraId="037AD0F5" w14:textId="61DD73A5" w:rsidR="004E59EB" w:rsidRPr="0048663B" w:rsidRDefault="00133B51" w:rsidP="0048663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maldigestiei lipidice în inflamația mucoasei intestinului subțire? </w:t>
      </w:r>
    </w:p>
    <w:p w14:paraId="19AEECEC" w14:textId="137A82E1" w:rsidR="00133B51" w:rsidRPr="00993BA9" w:rsidRDefault="00133B51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maldigestiei lipidice în afecțiunea hepatică? </w:t>
      </w:r>
    </w:p>
    <w:p w14:paraId="07D0D66D" w14:textId="0F0CE5DC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mecanismul patogenetic al malabsorbției lipidice în ocluzia vaselor limfatice intestinale? </w:t>
      </w:r>
    </w:p>
    <w:p w14:paraId="5D2B8C19" w14:textId="33C71934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malabsorbției lipidelor? </w:t>
      </w:r>
    </w:p>
    <w:p w14:paraId="47F9484C" w14:textId="7581839E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este consecința malabsorbției lipidelor? </w:t>
      </w:r>
    </w:p>
    <w:p w14:paraId="370555F9" w14:textId="3CF4F9A5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malabsorbției lipidelor? </w:t>
      </w:r>
    </w:p>
    <w:p w14:paraId="7EE522A0" w14:textId="0A2CF4A9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malabsorbției lipidelor? </w:t>
      </w:r>
    </w:p>
    <w:p w14:paraId="6A42623A" w14:textId="400581BF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malabsorbției lipidelor? </w:t>
      </w:r>
    </w:p>
    <w:p w14:paraId="0FFA45CB" w14:textId="0D1270B5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 tip de hiperlipidemie denotă nivelul crescut de chilomicroni în sânge? </w:t>
      </w:r>
    </w:p>
    <w:p w14:paraId="106FC1B0" w14:textId="0193E8B7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care procese patologice se atestă hiperlipidemie de transport? </w:t>
      </w:r>
    </w:p>
    <w:p w14:paraId="7BC63A89" w14:textId="32086FA4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sunt consecințele consumului excesiv de proteine? </w:t>
      </w:r>
    </w:p>
    <w:p w14:paraId="07774578" w14:textId="37EA149A" w:rsidR="006A14DB" w:rsidRPr="00993BA9" w:rsidRDefault="006A14DB" w:rsidP="00993BA9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este factorul patogenetic al maldigestiei proteinelor în inaniția proteică? </w:t>
      </w:r>
    </w:p>
    <w:p w14:paraId="71B4D6A0" w14:textId="07372009" w:rsidR="006A14DB" w:rsidRPr="00993BA9" w:rsidRDefault="006A14DB" w:rsidP="00993BA9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Care este factorul patogenetic al maldigestiei proteinelor în inaniția proteică? </w:t>
      </w:r>
    </w:p>
    <w:p w14:paraId="60E288C1" w14:textId="7CAEC48A" w:rsidR="006A14DB" w:rsidRPr="00993BA9" w:rsidRDefault="006A14DB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ce procese patologice survine maldigestia proteinelor? </w:t>
      </w:r>
    </w:p>
    <w:p w14:paraId="016AE7DA" w14:textId="1B012632" w:rsidR="006A14DB" w:rsidRPr="00993BA9" w:rsidRDefault="00B05663" w:rsidP="00993BA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6A14DB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procese patologice 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</w:t>
      </w:r>
      <w:r w:rsidR="00FF084F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>asociază</w:t>
      </w:r>
      <w:r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</w:t>
      </w:r>
      <w:r w:rsidR="006A14DB" w:rsidRPr="00993B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maldigestia proteinelor? </w:t>
      </w:r>
    </w:p>
    <w:p w14:paraId="65F7F25C" w14:textId="77777777" w:rsidR="004E59EB" w:rsidRPr="00993BA9" w:rsidRDefault="004E59EB" w:rsidP="004E59EB">
      <w:pPr>
        <w:pStyle w:val="Listparagraf"/>
        <w:ind w:left="1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19998C" w14:textId="77777777" w:rsidR="006A14DB" w:rsidRPr="00993BA9" w:rsidRDefault="006A14DB" w:rsidP="006A14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247FCE" w14:textId="77777777" w:rsidR="00133B51" w:rsidRPr="00993BA9" w:rsidRDefault="00133B51" w:rsidP="006A14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33B51" w:rsidRPr="00993BA9" w:rsidSect="006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90"/>
    <w:multiLevelType w:val="hybridMultilevel"/>
    <w:tmpl w:val="EF56630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1B3"/>
    <w:multiLevelType w:val="hybridMultilevel"/>
    <w:tmpl w:val="4C50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B190B"/>
    <w:multiLevelType w:val="hybridMultilevel"/>
    <w:tmpl w:val="C86A1D06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0A0"/>
    <w:multiLevelType w:val="hybridMultilevel"/>
    <w:tmpl w:val="1CC4F5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5861"/>
    <w:multiLevelType w:val="hybridMultilevel"/>
    <w:tmpl w:val="FBB0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E4A48"/>
    <w:multiLevelType w:val="hybridMultilevel"/>
    <w:tmpl w:val="CBA88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A54C0"/>
    <w:multiLevelType w:val="hybridMultilevel"/>
    <w:tmpl w:val="0D48D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01F38"/>
    <w:multiLevelType w:val="hybridMultilevel"/>
    <w:tmpl w:val="DCB6D07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52A9E"/>
    <w:multiLevelType w:val="hybridMultilevel"/>
    <w:tmpl w:val="073ABB56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65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CC7F7A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74745"/>
    <w:multiLevelType w:val="hybridMultilevel"/>
    <w:tmpl w:val="EE446D4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87AE9"/>
    <w:multiLevelType w:val="hybridMultilevel"/>
    <w:tmpl w:val="FB44F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74E36"/>
    <w:multiLevelType w:val="hybridMultilevel"/>
    <w:tmpl w:val="812E4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66182"/>
    <w:multiLevelType w:val="hybridMultilevel"/>
    <w:tmpl w:val="02FCD66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6211A"/>
    <w:multiLevelType w:val="hybridMultilevel"/>
    <w:tmpl w:val="F96E8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D1635"/>
    <w:multiLevelType w:val="hybridMultilevel"/>
    <w:tmpl w:val="D602975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41DD2"/>
    <w:multiLevelType w:val="hybridMultilevel"/>
    <w:tmpl w:val="94ECA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10516"/>
    <w:multiLevelType w:val="hybridMultilevel"/>
    <w:tmpl w:val="87621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461AC"/>
    <w:multiLevelType w:val="hybridMultilevel"/>
    <w:tmpl w:val="A8F65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84FAA"/>
    <w:multiLevelType w:val="hybridMultilevel"/>
    <w:tmpl w:val="082CB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936B1"/>
    <w:multiLevelType w:val="hybridMultilevel"/>
    <w:tmpl w:val="BEC2979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23185"/>
    <w:multiLevelType w:val="hybridMultilevel"/>
    <w:tmpl w:val="7F8E126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E308EB"/>
    <w:multiLevelType w:val="hybridMultilevel"/>
    <w:tmpl w:val="9FD42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70C4A"/>
    <w:multiLevelType w:val="hybridMultilevel"/>
    <w:tmpl w:val="62BAD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C4B62"/>
    <w:multiLevelType w:val="hybridMultilevel"/>
    <w:tmpl w:val="5E9ABB2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D35104"/>
    <w:multiLevelType w:val="hybridMultilevel"/>
    <w:tmpl w:val="D0D04204"/>
    <w:lvl w:ilvl="0" w:tplc="0409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28F2572E">
      <w:start w:val="1"/>
      <w:numFmt w:val="lowerLetter"/>
      <w:lvlText w:val="%2."/>
      <w:lvlJc w:val="left"/>
      <w:pPr>
        <w:ind w:left="22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FE85ABF"/>
    <w:multiLevelType w:val="hybridMultilevel"/>
    <w:tmpl w:val="BA329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AC5916"/>
    <w:multiLevelType w:val="hybridMultilevel"/>
    <w:tmpl w:val="B380D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FA742C"/>
    <w:multiLevelType w:val="hybridMultilevel"/>
    <w:tmpl w:val="0BCE2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132975"/>
    <w:multiLevelType w:val="hybridMultilevel"/>
    <w:tmpl w:val="46DCCECC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19E7BBF"/>
    <w:multiLevelType w:val="hybridMultilevel"/>
    <w:tmpl w:val="3AB0D24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67FA4"/>
    <w:multiLevelType w:val="hybridMultilevel"/>
    <w:tmpl w:val="BFA46C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1173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170398"/>
    <w:multiLevelType w:val="hybridMultilevel"/>
    <w:tmpl w:val="119E3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61F6E"/>
    <w:multiLevelType w:val="hybridMultilevel"/>
    <w:tmpl w:val="093CA51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1821CF"/>
    <w:multiLevelType w:val="hybridMultilevel"/>
    <w:tmpl w:val="7CA4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7E652F"/>
    <w:multiLevelType w:val="hybridMultilevel"/>
    <w:tmpl w:val="8708C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428C3"/>
    <w:multiLevelType w:val="hybridMultilevel"/>
    <w:tmpl w:val="DD36F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491B55"/>
    <w:multiLevelType w:val="hybridMultilevel"/>
    <w:tmpl w:val="3D928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D09DE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D33F96"/>
    <w:multiLevelType w:val="hybridMultilevel"/>
    <w:tmpl w:val="3132B216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FA2E8C"/>
    <w:multiLevelType w:val="hybridMultilevel"/>
    <w:tmpl w:val="28AEF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F22D21"/>
    <w:multiLevelType w:val="hybridMultilevel"/>
    <w:tmpl w:val="EA02F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051598"/>
    <w:multiLevelType w:val="hybridMultilevel"/>
    <w:tmpl w:val="3222B9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20C58"/>
    <w:multiLevelType w:val="hybridMultilevel"/>
    <w:tmpl w:val="306C14A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9E052E"/>
    <w:multiLevelType w:val="hybridMultilevel"/>
    <w:tmpl w:val="D1C8A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C54797"/>
    <w:multiLevelType w:val="hybridMultilevel"/>
    <w:tmpl w:val="417ED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51B12"/>
    <w:multiLevelType w:val="hybridMultilevel"/>
    <w:tmpl w:val="9202C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227B2"/>
    <w:multiLevelType w:val="hybridMultilevel"/>
    <w:tmpl w:val="3C2EF90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F27FA5"/>
    <w:multiLevelType w:val="hybridMultilevel"/>
    <w:tmpl w:val="50E4936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341B3A"/>
    <w:multiLevelType w:val="hybridMultilevel"/>
    <w:tmpl w:val="4B508A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FE7173"/>
    <w:multiLevelType w:val="hybridMultilevel"/>
    <w:tmpl w:val="258E2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A8623F"/>
    <w:multiLevelType w:val="hybridMultilevel"/>
    <w:tmpl w:val="931C3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4561CC"/>
    <w:multiLevelType w:val="hybridMultilevel"/>
    <w:tmpl w:val="1BC4A6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86082E"/>
    <w:multiLevelType w:val="hybridMultilevel"/>
    <w:tmpl w:val="E674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197886"/>
    <w:multiLevelType w:val="hybridMultilevel"/>
    <w:tmpl w:val="2F2034C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E5349"/>
    <w:multiLevelType w:val="hybridMultilevel"/>
    <w:tmpl w:val="BCB4F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6A2213"/>
    <w:multiLevelType w:val="hybridMultilevel"/>
    <w:tmpl w:val="7FF42A2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F3C79"/>
    <w:multiLevelType w:val="hybridMultilevel"/>
    <w:tmpl w:val="4B18498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447AEB"/>
    <w:multiLevelType w:val="hybridMultilevel"/>
    <w:tmpl w:val="9DCC3D3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A53DB"/>
    <w:multiLevelType w:val="hybridMultilevel"/>
    <w:tmpl w:val="2F007F18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65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CC7F7A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453DCC"/>
    <w:multiLevelType w:val="hybridMultilevel"/>
    <w:tmpl w:val="D2A4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E42449"/>
    <w:multiLevelType w:val="hybridMultilevel"/>
    <w:tmpl w:val="85C0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751C6"/>
    <w:multiLevelType w:val="hybridMultilevel"/>
    <w:tmpl w:val="CE4CE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F225B"/>
    <w:multiLevelType w:val="hybridMultilevel"/>
    <w:tmpl w:val="1B26F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34736"/>
    <w:multiLevelType w:val="hybridMultilevel"/>
    <w:tmpl w:val="F8A2127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EC6521"/>
    <w:multiLevelType w:val="hybridMultilevel"/>
    <w:tmpl w:val="48320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8F37C1"/>
    <w:multiLevelType w:val="hybridMultilevel"/>
    <w:tmpl w:val="C666E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911D4C"/>
    <w:multiLevelType w:val="hybridMultilevel"/>
    <w:tmpl w:val="B5DE990A"/>
    <w:lvl w:ilvl="0" w:tplc="08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36C200F7"/>
    <w:multiLevelType w:val="hybridMultilevel"/>
    <w:tmpl w:val="85BAD00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D96BB3"/>
    <w:multiLevelType w:val="hybridMultilevel"/>
    <w:tmpl w:val="1EE0E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DC4DF3"/>
    <w:multiLevelType w:val="hybridMultilevel"/>
    <w:tmpl w:val="67323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BB3FAE"/>
    <w:multiLevelType w:val="hybridMultilevel"/>
    <w:tmpl w:val="2F808900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AE1FA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A2F3D"/>
    <w:multiLevelType w:val="hybridMultilevel"/>
    <w:tmpl w:val="37C0150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453D36"/>
    <w:multiLevelType w:val="hybridMultilevel"/>
    <w:tmpl w:val="87FEB5F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502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D730E7"/>
    <w:multiLevelType w:val="hybridMultilevel"/>
    <w:tmpl w:val="A838F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D97C50"/>
    <w:multiLevelType w:val="hybridMultilevel"/>
    <w:tmpl w:val="9CE6A73E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592C9D"/>
    <w:multiLevelType w:val="hybridMultilevel"/>
    <w:tmpl w:val="966EA83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CA29A5"/>
    <w:multiLevelType w:val="hybridMultilevel"/>
    <w:tmpl w:val="956CD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89356D"/>
    <w:multiLevelType w:val="hybridMultilevel"/>
    <w:tmpl w:val="8F7E7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CF665F"/>
    <w:multiLevelType w:val="hybridMultilevel"/>
    <w:tmpl w:val="F95A7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A04FE4"/>
    <w:multiLevelType w:val="hybridMultilevel"/>
    <w:tmpl w:val="D8E8E8EC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A56957"/>
    <w:multiLevelType w:val="hybridMultilevel"/>
    <w:tmpl w:val="FE801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096BA1"/>
    <w:multiLevelType w:val="hybridMultilevel"/>
    <w:tmpl w:val="7B4C907E"/>
    <w:lvl w:ilvl="0" w:tplc="08180019">
      <w:start w:val="1"/>
      <w:numFmt w:val="lowerLetter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40524551"/>
    <w:multiLevelType w:val="hybridMultilevel"/>
    <w:tmpl w:val="E3666A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0C1F8F"/>
    <w:multiLevelType w:val="hybridMultilevel"/>
    <w:tmpl w:val="F724E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6605BF"/>
    <w:multiLevelType w:val="hybridMultilevel"/>
    <w:tmpl w:val="35D23D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FE4B20"/>
    <w:multiLevelType w:val="hybridMultilevel"/>
    <w:tmpl w:val="E6ACE81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B958BB"/>
    <w:multiLevelType w:val="hybridMultilevel"/>
    <w:tmpl w:val="75607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7B678E"/>
    <w:multiLevelType w:val="hybridMultilevel"/>
    <w:tmpl w:val="EF32D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EA7794"/>
    <w:multiLevelType w:val="hybridMultilevel"/>
    <w:tmpl w:val="191452CA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CD1745"/>
    <w:multiLevelType w:val="hybridMultilevel"/>
    <w:tmpl w:val="D69A65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E40612"/>
    <w:multiLevelType w:val="hybridMultilevel"/>
    <w:tmpl w:val="3B1AD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F34F2B"/>
    <w:multiLevelType w:val="hybridMultilevel"/>
    <w:tmpl w:val="62FA9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77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4D4696"/>
    <w:multiLevelType w:val="hybridMultilevel"/>
    <w:tmpl w:val="31D29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5A24CC"/>
    <w:multiLevelType w:val="hybridMultilevel"/>
    <w:tmpl w:val="BFDAB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8C1A90"/>
    <w:multiLevelType w:val="hybridMultilevel"/>
    <w:tmpl w:val="6728EC2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7D17057"/>
    <w:multiLevelType w:val="hybridMultilevel"/>
    <w:tmpl w:val="364C7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3C60F6"/>
    <w:multiLevelType w:val="hybridMultilevel"/>
    <w:tmpl w:val="32BA7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D132C1"/>
    <w:multiLevelType w:val="hybridMultilevel"/>
    <w:tmpl w:val="3DB81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18738C"/>
    <w:multiLevelType w:val="hybridMultilevel"/>
    <w:tmpl w:val="FC169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0808B3"/>
    <w:multiLevelType w:val="hybridMultilevel"/>
    <w:tmpl w:val="B74EC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3B39AE"/>
    <w:multiLevelType w:val="hybridMultilevel"/>
    <w:tmpl w:val="FD4E5B6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AF2082"/>
    <w:multiLevelType w:val="hybridMultilevel"/>
    <w:tmpl w:val="BB68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6E3DDD"/>
    <w:multiLevelType w:val="hybridMultilevel"/>
    <w:tmpl w:val="362E0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CA0F4C"/>
    <w:multiLevelType w:val="hybridMultilevel"/>
    <w:tmpl w:val="1FDA2E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390308"/>
    <w:multiLevelType w:val="hybridMultilevel"/>
    <w:tmpl w:val="D1309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34CFA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05122A"/>
    <w:multiLevelType w:val="hybridMultilevel"/>
    <w:tmpl w:val="1F9041E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241131"/>
    <w:multiLevelType w:val="hybridMultilevel"/>
    <w:tmpl w:val="534E2F4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9C7478"/>
    <w:multiLevelType w:val="hybridMultilevel"/>
    <w:tmpl w:val="DDE40BA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C2281E"/>
    <w:multiLevelType w:val="hybridMultilevel"/>
    <w:tmpl w:val="5444428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D57339"/>
    <w:multiLevelType w:val="hybridMultilevel"/>
    <w:tmpl w:val="1F22D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470C28"/>
    <w:multiLevelType w:val="hybridMultilevel"/>
    <w:tmpl w:val="1F624F2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459263A"/>
    <w:multiLevelType w:val="hybridMultilevel"/>
    <w:tmpl w:val="89307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4C02CB"/>
    <w:multiLevelType w:val="hybridMultilevel"/>
    <w:tmpl w:val="92B4731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C246BC"/>
    <w:multiLevelType w:val="hybridMultilevel"/>
    <w:tmpl w:val="BF22F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9E3926"/>
    <w:multiLevelType w:val="hybridMultilevel"/>
    <w:tmpl w:val="5EF69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5F1CC7"/>
    <w:multiLevelType w:val="hybridMultilevel"/>
    <w:tmpl w:val="1160D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B04015"/>
    <w:multiLevelType w:val="hybridMultilevel"/>
    <w:tmpl w:val="102EF3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5A0B20AC"/>
    <w:multiLevelType w:val="hybridMultilevel"/>
    <w:tmpl w:val="5282B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1177D4"/>
    <w:multiLevelType w:val="hybridMultilevel"/>
    <w:tmpl w:val="838E5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DB770C"/>
    <w:multiLevelType w:val="hybridMultilevel"/>
    <w:tmpl w:val="A3DEF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0F40B1"/>
    <w:multiLevelType w:val="hybridMultilevel"/>
    <w:tmpl w:val="1A4AD46C"/>
    <w:lvl w:ilvl="0" w:tplc="04180019">
      <w:start w:val="1"/>
      <w:numFmt w:val="lowerLetter"/>
      <w:lvlText w:val="%1.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5F377974"/>
    <w:multiLevelType w:val="hybridMultilevel"/>
    <w:tmpl w:val="768C3F24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1" w15:restartNumberingAfterBreak="0">
    <w:nsid w:val="5FFC1426"/>
    <w:multiLevelType w:val="hybridMultilevel"/>
    <w:tmpl w:val="79CAD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C762AE"/>
    <w:multiLevelType w:val="hybridMultilevel"/>
    <w:tmpl w:val="DD20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FC57AE"/>
    <w:multiLevelType w:val="hybridMultilevel"/>
    <w:tmpl w:val="13ACEBC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3950CA"/>
    <w:multiLevelType w:val="hybridMultilevel"/>
    <w:tmpl w:val="35D207E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76066"/>
    <w:multiLevelType w:val="hybridMultilevel"/>
    <w:tmpl w:val="6A6AB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025BBB"/>
    <w:multiLevelType w:val="hybridMultilevel"/>
    <w:tmpl w:val="CE88DF5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962604"/>
    <w:multiLevelType w:val="hybridMultilevel"/>
    <w:tmpl w:val="73EEE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A543A2"/>
    <w:multiLevelType w:val="hybridMultilevel"/>
    <w:tmpl w:val="BA967DA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481B74"/>
    <w:multiLevelType w:val="hybridMultilevel"/>
    <w:tmpl w:val="B6CADC8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CC73DF"/>
    <w:multiLevelType w:val="hybridMultilevel"/>
    <w:tmpl w:val="E1F8ACC6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1" w15:restartNumberingAfterBreak="0">
    <w:nsid w:val="66D13B27"/>
    <w:multiLevelType w:val="hybridMultilevel"/>
    <w:tmpl w:val="EA521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FF1684"/>
    <w:multiLevelType w:val="hybridMultilevel"/>
    <w:tmpl w:val="FC46C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1423A7"/>
    <w:multiLevelType w:val="hybridMultilevel"/>
    <w:tmpl w:val="0D9A3634"/>
    <w:lvl w:ilvl="0" w:tplc="04180019">
      <w:start w:val="1"/>
      <w:numFmt w:val="lowerLetter"/>
      <w:lvlText w:val="%1."/>
      <w:lvlJc w:val="left"/>
      <w:pPr>
        <w:ind w:left="1495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68A262FD"/>
    <w:multiLevelType w:val="hybridMultilevel"/>
    <w:tmpl w:val="9CEE01F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91A5040"/>
    <w:multiLevelType w:val="hybridMultilevel"/>
    <w:tmpl w:val="BDF8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C50A59"/>
    <w:multiLevelType w:val="hybridMultilevel"/>
    <w:tmpl w:val="3662A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F85C81"/>
    <w:multiLevelType w:val="hybridMultilevel"/>
    <w:tmpl w:val="F8A0B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419DD"/>
    <w:multiLevelType w:val="hybridMultilevel"/>
    <w:tmpl w:val="EBE09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674DF"/>
    <w:multiLevelType w:val="hybridMultilevel"/>
    <w:tmpl w:val="DCC4C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694A17"/>
    <w:multiLevelType w:val="hybridMultilevel"/>
    <w:tmpl w:val="40DA6D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A82D42"/>
    <w:multiLevelType w:val="hybridMultilevel"/>
    <w:tmpl w:val="0418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482BF2"/>
    <w:multiLevelType w:val="hybridMultilevel"/>
    <w:tmpl w:val="228E0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8B1824"/>
    <w:multiLevelType w:val="hybridMultilevel"/>
    <w:tmpl w:val="89B8B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7C3998"/>
    <w:multiLevelType w:val="hybridMultilevel"/>
    <w:tmpl w:val="7BA84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13504D"/>
    <w:multiLevelType w:val="hybridMultilevel"/>
    <w:tmpl w:val="BC8AA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C77A92"/>
    <w:multiLevelType w:val="hybridMultilevel"/>
    <w:tmpl w:val="F886E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A102C7"/>
    <w:multiLevelType w:val="hybridMultilevel"/>
    <w:tmpl w:val="69C4D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CB6973"/>
    <w:multiLevelType w:val="hybridMultilevel"/>
    <w:tmpl w:val="6CFA5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8E2081"/>
    <w:multiLevelType w:val="hybridMultilevel"/>
    <w:tmpl w:val="4948A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9536D4"/>
    <w:multiLevelType w:val="hybridMultilevel"/>
    <w:tmpl w:val="45F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2E2693"/>
    <w:multiLevelType w:val="hybridMultilevel"/>
    <w:tmpl w:val="205E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C2CCF"/>
    <w:multiLevelType w:val="hybridMultilevel"/>
    <w:tmpl w:val="95520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433EE7"/>
    <w:multiLevelType w:val="hybridMultilevel"/>
    <w:tmpl w:val="D2CC6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9F07E8"/>
    <w:multiLevelType w:val="hybridMultilevel"/>
    <w:tmpl w:val="F2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145ED9"/>
    <w:multiLevelType w:val="hybridMultilevel"/>
    <w:tmpl w:val="B8FE7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6964CF"/>
    <w:multiLevelType w:val="hybridMultilevel"/>
    <w:tmpl w:val="4B1AAD5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D5B81"/>
    <w:multiLevelType w:val="hybridMultilevel"/>
    <w:tmpl w:val="4942FD9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87"/>
  </w:num>
  <w:num w:numId="3">
    <w:abstractNumId w:val="120"/>
  </w:num>
  <w:num w:numId="4">
    <w:abstractNumId w:val="119"/>
  </w:num>
  <w:num w:numId="5">
    <w:abstractNumId w:val="130"/>
  </w:num>
  <w:num w:numId="6">
    <w:abstractNumId w:val="133"/>
  </w:num>
  <w:num w:numId="7">
    <w:abstractNumId w:val="134"/>
  </w:num>
  <w:num w:numId="8">
    <w:abstractNumId w:val="28"/>
  </w:num>
  <w:num w:numId="9">
    <w:abstractNumId w:val="115"/>
  </w:num>
  <w:num w:numId="10">
    <w:abstractNumId w:val="93"/>
  </w:num>
  <w:num w:numId="11">
    <w:abstractNumId w:val="76"/>
  </w:num>
  <w:num w:numId="12">
    <w:abstractNumId w:val="132"/>
  </w:num>
  <w:num w:numId="13">
    <w:abstractNumId w:val="57"/>
  </w:num>
  <w:num w:numId="14">
    <w:abstractNumId w:val="96"/>
  </w:num>
  <w:num w:numId="15">
    <w:abstractNumId w:val="103"/>
  </w:num>
  <w:num w:numId="16">
    <w:abstractNumId w:val="117"/>
  </w:num>
  <w:num w:numId="17">
    <w:abstractNumId w:val="22"/>
  </w:num>
  <w:num w:numId="18">
    <w:abstractNumId w:val="139"/>
  </w:num>
  <w:num w:numId="19">
    <w:abstractNumId w:val="137"/>
  </w:num>
  <w:num w:numId="20">
    <w:abstractNumId w:val="94"/>
  </w:num>
  <w:num w:numId="21">
    <w:abstractNumId w:val="44"/>
  </w:num>
  <w:num w:numId="22">
    <w:abstractNumId w:val="125"/>
  </w:num>
  <w:num w:numId="23">
    <w:abstractNumId w:val="111"/>
  </w:num>
  <w:num w:numId="24">
    <w:abstractNumId w:val="17"/>
  </w:num>
  <w:num w:numId="25">
    <w:abstractNumId w:val="71"/>
  </w:num>
  <w:num w:numId="26">
    <w:abstractNumId w:val="99"/>
  </w:num>
  <w:num w:numId="27">
    <w:abstractNumId w:val="53"/>
  </w:num>
  <w:num w:numId="28">
    <w:abstractNumId w:val="141"/>
  </w:num>
  <w:num w:numId="29">
    <w:abstractNumId w:val="85"/>
  </w:num>
  <w:num w:numId="30">
    <w:abstractNumId w:val="31"/>
  </w:num>
  <w:num w:numId="31">
    <w:abstractNumId w:val="104"/>
  </w:num>
  <w:num w:numId="32">
    <w:abstractNumId w:val="64"/>
  </w:num>
  <w:num w:numId="33">
    <w:abstractNumId w:val="1"/>
  </w:num>
  <w:num w:numId="34">
    <w:abstractNumId w:val="63"/>
  </w:num>
  <w:num w:numId="35">
    <w:abstractNumId w:val="128"/>
  </w:num>
  <w:num w:numId="36">
    <w:abstractNumId w:val="61"/>
  </w:num>
  <w:num w:numId="37">
    <w:abstractNumId w:val="67"/>
  </w:num>
  <w:num w:numId="38">
    <w:abstractNumId w:val="112"/>
  </w:num>
  <w:num w:numId="39">
    <w:abstractNumId w:val="43"/>
  </w:num>
  <w:num w:numId="40">
    <w:abstractNumId w:val="150"/>
  </w:num>
  <w:num w:numId="41">
    <w:abstractNumId w:val="79"/>
  </w:num>
  <w:num w:numId="42">
    <w:abstractNumId w:val="116"/>
  </w:num>
  <w:num w:numId="43">
    <w:abstractNumId w:val="101"/>
  </w:num>
  <w:num w:numId="44">
    <w:abstractNumId w:val="154"/>
  </w:num>
  <w:num w:numId="45">
    <w:abstractNumId w:val="75"/>
  </w:num>
  <w:num w:numId="46">
    <w:abstractNumId w:val="72"/>
  </w:num>
  <w:num w:numId="47">
    <w:abstractNumId w:val="97"/>
  </w:num>
  <w:num w:numId="48">
    <w:abstractNumId w:val="39"/>
  </w:num>
  <w:num w:numId="49">
    <w:abstractNumId w:val="55"/>
  </w:num>
  <w:num w:numId="50">
    <w:abstractNumId w:val="60"/>
  </w:num>
  <w:num w:numId="51">
    <w:abstractNumId w:val="113"/>
  </w:num>
  <w:num w:numId="52">
    <w:abstractNumId w:val="100"/>
  </w:num>
  <w:num w:numId="53">
    <w:abstractNumId w:val="91"/>
  </w:num>
  <w:num w:numId="54">
    <w:abstractNumId w:val="122"/>
  </w:num>
  <w:num w:numId="55">
    <w:abstractNumId w:val="135"/>
  </w:num>
  <w:num w:numId="56">
    <w:abstractNumId w:val="35"/>
  </w:num>
  <w:num w:numId="57">
    <w:abstractNumId w:val="16"/>
  </w:num>
  <w:num w:numId="58">
    <w:abstractNumId w:val="42"/>
  </w:num>
  <w:num w:numId="59">
    <w:abstractNumId w:val="107"/>
  </w:num>
  <w:num w:numId="60">
    <w:abstractNumId w:val="90"/>
  </w:num>
  <w:num w:numId="61">
    <w:abstractNumId w:val="45"/>
  </w:num>
  <w:num w:numId="62">
    <w:abstractNumId w:val="114"/>
  </w:num>
  <w:num w:numId="63">
    <w:abstractNumId w:val="89"/>
  </w:num>
  <w:num w:numId="64">
    <w:abstractNumId w:val="155"/>
  </w:num>
  <w:num w:numId="65">
    <w:abstractNumId w:val="157"/>
  </w:num>
  <w:num w:numId="66">
    <w:abstractNumId w:val="110"/>
  </w:num>
  <w:num w:numId="67">
    <w:abstractNumId w:val="59"/>
  </w:num>
  <w:num w:numId="68">
    <w:abstractNumId w:val="10"/>
  </w:num>
  <w:num w:numId="69">
    <w:abstractNumId w:val="148"/>
  </w:num>
  <w:num w:numId="70">
    <w:abstractNumId w:val="136"/>
  </w:num>
  <w:num w:numId="71">
    <w:abstractNumId w:val="13"/>
  </w:num>
  <w:num w:numId="72">
    <w:abstractNumId w:val="82"/>
  </w:num>
  <w:num w:numId="73">
    <w:abstractNumId w:val="34"/>
  </w:num>
  <w:num w:numId="74">
    <w:abstractNumId w:val="25"/>
  </w:num>
  <w:num w:numId="75">
    <w:abstractNumId w:val="121"/>
  </w:num>
  <w:num w:numId="76">
    <w:abstractNumId w:val="153"/>
  </w:num>
  <w:num w:numId="77">
    <w:abstractNumId w:val="48"/>
  </w:num>
  <w:num w:numId="78">
    <w:abstractNumId w:val="21"/>
  </w:num>
  <w:num w:numId="79">
    <w:abstractNumId w:val="145"/>
  </w:num>
  <w:num w:numId="80">
    <w:abstractNumId w:val="147"/>
  </w:num>
  <w:num w:numId="81">
    <w:abstractNumId w:val="86"/>
  </w:num>
  <w:num w:numId="82">
    <w:abstractNumId w:val="54"/>
  </w:num>
  <w:num w:numId="83">
    <w:abstractNumId w:val="127"/>
  </w:num>
  <w:num w:numId="84">
    <w:abstractNumId w:val="108"/>
  </w:num>
  <w:num w:numId="85">
    <w:abstractNumId w:val="126"/>
  </w:num>
  <w:num w:numId="86">
    <w:abstractNumId w:val="151"/>
  </w:num>
  <w:num w:numId="87">
    <w:abstractNumId w:val="11"/>
  </w:num>
  <w:num w:numId="88">
    <w:abstractNumId w:val="58"/>
  </w:num>
  <w:num w:numId="89">
    <w:abstractNumId w:val="95"/>
  </w:num>
  <w:num w:numId="90">
    <w:abstractNumId w:val="15"/>
  </w:num>
  <w:num w:numId="91">
    <w:abstractNumId w:val="152"/>
  </w:num>
  <w:num w:numId="92">
    <w:abstractNumId w:val="51"/>
  </w:num>
  <w:num w:numId="93">
    <w:abstractNumId w:val="118"/>
  </w:num>
  <w:num w:numId="94">
    <w:abstractNumId w:val="98"/>
  </w:num>
  <w:num w:numId="95">
    <w:abstractNumId w:val="146"/>
  </w:num>
  <w:num w:numId="96">
    <w:abstractNumId w:val="138"/>
  </w:num>
  <w:num w:numId="97">
    <w:abstractNumId w:val="144"/>
  </w:num>
  <w:num w:numId="98">
    <w:abstractNumId w:val="26"/>
  </w:num>
  <w:num w:numId="99">
    <w:abstractNumId w:val="6"/>
  </w:num>
  <w:num w:numId="100">
    <w:abstractNumId w:val="49"/>
  </w:num>
  <w:num w:numId="101">
    <w:abstractNumId w:val="149"/>
  </w:num>
  <w:num w:numId="102">
    <w:abstractNumId w:val="77"/>
  </w:num>
  <w:num w:numId="103">
    <w:abstractNumId w:val="92"/>
  </w:num>
  <w:num w:numId="104">
    <w:abstractNumId w:val="131"/>
  </w:num>
  <w:num w:numId="105">
    <w:abstractNumId w:val="5"/>
  </w:num>
  <w:num w:numId="106">
    <w:abstractNumId w:val="142"/>
  </w:num>
  <w:num w:numId="107">
    <w:abstractNumId w:val="68"/>
  </w:num>
  <w:num w:numId="108">
    <w:abstractNumId w:val="36"/>
  </w:num>
  <w:num w:numId="109">
    <w:abstractNumId w:val="143"/>
  </w:num>
  <w:num w:numId="110">
    <w:abstractNumId w:val="69"/>
  </w:num>
  <w:num w:numId="111">
    <w:abstractNumId w:val="18"/>
  </w:num>
  <w:num w:numId="112">
    <w:abstractNumId w:val="27"/>
  </w:num>
  <w:num w:numId="113">
    <w:abstractNumId w:val="33"/>
  </w:num>
  <w:num w:numId="114">
    <w:abstractNumId w:val="4"/>
  </w:num>
  <w:num w:numId="115">
    <w:abstractNumId w:val="88"/>
  </w:num>
  <w:num w:numId="116">
    <w:abstractNumId w:val="2"/>
  </w:num>
  <w:num w:numId="117">
    <w:abstractNumId w:val="47"/>
  </w:num>
  <w:num w:numId="118">
    <w:abstractNumId w:val="0"/>
  </w:num>
  <w:num w:numId="119">
    <w:abstractNumId w:val="109"/>
  </w:num>
  <w:num w:numId="120">
    <w:abstractNumId w:val="7"/>
  </w:num>
  <w:num w:numId="121">
    <w:abstractNumId w:val="129"/>
  </w:num>
  <w:num w:numId="122">
    <w:abstractNumId w:val="74"/>
  </w:num>
  <w:num w:numId="123">
    <w:abstractNumId w:val="24"/>
  </w:num>
  <w:num w:numId="124">
    <w:abstractNumId w:val="38"/>
  </w:num>
  <w:num w:numId="125">
    <w:abstractNumId w:val="105"/>
  </w:num>
  <w:num w:numId="126">
    <w:abstractNumId w:val="12"/>
  </w:num>
  <w:num w:numId="127">
    <w:abstractNumId w:val="9"/>
  </w:num>
  <w:num w:numId="128">
    <w:abstractNumId w:val="106"/>
  </w:num>
  <w:num w:numId="129">
    <w:abstractNumId w:val="81"/>
  </w:num>
  <w:num w:numId="130">
    <w:abstractNumId w:val="66"/>
  </w:num>
  <w:num w:numId="131">
    <w:abstractNumId w:val="83"/>
  </w:num>
  <w:num w:numId="132">
    <w:abstractNumId w:val="123"/>
  </w:num>
  <w:num w:numId="133">
    <w:abstractNumId w:val="84"/>
  </w:num>
  <w:num w:numId="134">
    <w:abstractNumId w:val="52"/>
  </w:num>
  <w:num w:numId="135">
    <w:abstractNumId w:val="32"/>
  </w:num>
  <w:num w:numId="136">
    <w:abstractNumId w:val="56"/>
  </w:num>
  <w:num w:numId="137">
    <w:abstractNumId w:val="70"/>
  </w:num>
  <w:num w:numId="138">
    <w:abstractNumId w:val="156"/>
  </w:num>
  <w:num w:numId="139">
    <w:abstractNumId w:val="40"/>
  </w:num>
  <w:num w:numId="140">
    <w:abstractNumId w:val="140"/>
  </w:num>
  <w:num w:numId="141">
    <w:abstractNumId w:val="19"/>
  </w:num>
  <w:num w:numId="142">
    <w:abstractNumId w:val="37"/>
  </w:num>
  <w:num w:numId="143">
    <w:abstractNumId w:val="46"/>
  </w:num>
  <w:num w:numId="144">
    <w:abstractNumId w:val="23"/>
  </w:num>
  <w:num w:numId="145">
    <w:abstractNumId w:val="102"/>
  </w:num>
  <w:num w:numId="146">
    <w:abstractNumId w:val="50"/>
  </w:num>
  <w:num w:numId="147">
    <w:abstractNumId w:val="124"/>
  </w:num>
  <w:num w:numId="148">
    <w:abstractNumId w:val="41"/>
  </w:num>
  <w:num w:numId="149">
    <w:abstractNumId w:val="62"/>
  </w:num>
  <w:num w:numId="150">
    <w:abstractNumId w:val="14"/>
  </w:num>
  <w:num w:numId="151">
    <w:abstractNumId w:val="20"/>
  </w:num>
  <w:num w:numId="152">
    <w:abstractNumId w:val="80"/>
  </w:num>
  <w:num w:numId="153">
    <w:abstractNumId w:val="30"/>
  </w:num>
  <w:num w:numId="154">
    <w:abstractNumId w:val="65"/>
  </w:num>
  <w:num w:numId="155">
    <w:abstractNumId w:val="3"/>
  </w:num>
  <w:num w:numId="156">
    <w:abstractNumId w:val="29"/>
  </w:num>
  <w:num w:numId="157">
    <w:abstractNumId w:val="8"/>
  </w:num>
  <w:num w:numId="158">
    <w:abstractNumId w:val="73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4"/>
    <w:rsid w:val="00006AB3"/>
    <w:rsid w:val="00083BE4"/>
    <w:rsid w:val="00133B51"/>
    <w:rsid w:val="00172E48"/>
    <w:rsid w:val="00186BB8"/>
    <w:rsid w:val="001D641C"/>
    <w:rsid w:val="00251C4D"/>
    <w:rsid w:val="003707D1"/>
    <w:rsid w:val="003722C7"/>
    <w:rsid w:val="00472CFD"/>
    <w:rsid w:val="0048663B"/>
    <w:rsid w:val="004A4F16"/>
    <w:rsid w:val="004E59EB"/>
    <w:rsid w:val="00512BBC"/>
    <w:rsid w:val="005C4E72"/>
    <w:rsid w:val="005C77AF"/>
    <w:rsid w:val="00615DD2"/>
    <w:rsid w:val="0066564A"/>
    <w:rsid w:val="00674FA8"/>
    <w:rsid w:val="006A14DB"/>
    <w:rsid w:val="006B705A"/>
    <w:rsid w:val="006D5F80"/>
    <w:rsid w:val="006E3048"/>
    <w:rsid w:val="006E4ADE"/>
    <w:rsid w:val="0074230C"/>
    <w:rsid w:val="00743660"/>
    <w:rsid w:val="0079233E"/>
    <w:rsid w:val="007B043B"/>
    <w:rsid w:val="007E01F4"/>
    <w:rsid w:val="00851AFE"/>
    <w:rsid w:val="00913D34"/>
    <w:rsid w:val="00922F09"/>
    <w:rsid w:val="009671A6"/>
    <w:rsid w:val="00993BA9"/>
    <w:rsid w:val="00A4131C"/>
    <w:rsid w:val="00A94CF5"/>
    <w:rsid w:val="00AE2409"/>
    <w:rsid w:val="00B05663"/>
    <w:rsid w:val="00B508E5"/>
    <w:rsid w:val="00B532E7"/>
    <w:rsid w:val="00BA6D15"/>
    <w:rsid w:val="00C20DAF"/>
    <w:rsid w:val="00C25B0D"/>
    <w:rsid w:val="00C35785"/>
    <w:rsid w:val="00C4142F"/>
    <w:rsid w:val="00C85807"/>
    <w:rsid w:val="00CE6249"/>
    <w:rsid w:val="00D82EF4"/>
    <w:rsid w:val="00D830DD"/>
    <w:rsid w:val="00D91FB9"/>
    <w:rsid w:val="00E51F46"/>
    <w:rsid w:val="00E76B3E"/>
    <w:rsid w:val="00EC4B5B"/>
    <w:rsid w:val="00F01709"/>
    <w:rsid w:val="00F82527"/>
    <w:rsid w:val="00FF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76E7"/>
  <w15:docId w15:val="{04FF7CEE-4E16-41B2-8403-384B8F5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01F4"/>
    <w:pPr>
      <w:ind w:left="720"/>
      <w:contextualSpacing/>
    </w:pPr>
  </w:style>
  <w:style w:type="character" w:customStyle="1" w:styleId="a">
    <w:name w:val="a"/>
    <w:basedOn w:val="Fontdeparagrafimplicit"/>
    <w:rsid w:val="0013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2684-95F1-4013-9E1A-743CC97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2151</Words>
  <Characters>12482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2024-11-17T20:09:00Z</dcterms:created>
  <dcterms:modified xsi:type="dcterms:W3CDTF">2024-11-20T06:24:00Z</dcterms:modified>
</cp:coreProperties>
</file>