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AFC53" w14:textId="77777777" w:rsidR="00EC505E" w:rsidRDefault="00EC505E" w:rsidP="00FC4C67">
      <w:pPr>
        <w:spacing w:after="0" w:line="276" w:lineRule="auto"/>
        <w:ind w:firstLine="709"/>
        <w:jc w:val="center"/>
        <w:rPr>
          <w:lang w:val="ru-RU"/>
        </w:rPr>
      </w:pPr>
    </w:p>
    <w:p w14:paraId="12BEE7D4" w14:textId="77777777" w:rsidR="00E742FC" w:rsidRPr="00E742FC" w:rsidRDefault="00E742FC" w:rsidP="006212BA">
      <w:pPr>
        <w:spacing w:after="0" w:line="480" w:lineRule="auto"/>
        <w:ind w:firstLine="709"/>
        <w:jc w:val="center"/>
        <w:rPr>
          <w:b/>
          <w:bCs/>
          <w:lang w:val="ru-RU"/>
        </w:rPr>
      </w:pPr>
      <w:r w:rsidRPr="00E742FC">
        <w:rPr>
          <w:b/>
          <w:bCs/>
          <w:lang w:val="ru-RU"/>
        </w:rPr>
        <w:t>UNIVERSITATEA DE STAT DE MEDICINĂ ȘI FARMACIE</w:t>
      </w:r>
    </w:p>
    <w:p w14:paraId="40D0643E" w14:textId="77777777" w:rsidR="00E742FC" w:rsidRPr="00E742FC" w:rsidRDefault="00E742FC" w:rsidP="006212BA">
      <w:pPr>
        <w:spacing w:after="0" w:line="480" w:lineRule="auto"/>
        <w:ind w:firstLine="709"/>
        <w:jc w:val="center"/>
        <w:rPr>
          <w:b/>
          <w:bCs/>
          <w:lang w:val="ru-RU"/>
        </w:rPr>
      </w:pPr>
      <w:r w:rsidRPr="00E742FC">
        <w:rPr>
          <w:b/>
          <w:bCs/>
          <w:lang w:val="ru-RU"/>
        </w:rPr>
        <w:t>„Nicolae Testemițanu”</w:t>
      </w:r>
    </w:p>
    <w:p w14:paraId="15A26928" w14:textId="77777777" w:rsidR="00E742FC" w:rsidRPr="00E742FC" w:rsidRDefault="00E742FC" w:rsidP="006212BA">
      <w:pPr>
        <w:spacing w:after="0" w:line="480" w:lineRule="auto"/>
        <w:ind w:firstLine="709"/>
        <w:jc w:val="center"/>
        <w:rPr>
          <w:b/>
          <w:bCs/>
          <w:lang w:val="ro-RO"/>
        </w:rPr>
      </w:pPr>
      <w:r w:rsidRPr="00E742FC">
        <w:rPr>
          <w:b/>
          <w:bCs/>
          <w:lang w:val="ru-RU"/>
        </w:rPr>
        <w:t>Catedra de patologie</w:t>
      </w:r>
      <w:r>
        <w:rPr>
          <w:b/>
          <w:bCs/>
          <w:lang w:val="ro-RO"/>
        </w:rPr>
        <w:t>, disciplina fiziopatologie</w:t>
      </w:r>
    </w:p>
    <w:p w14:paraId="12A8D3B7" w14:textId="77777777" w:rsidR="00E742FC" w:rsidRPr="00E742FC" w:rsidRDefault="00E742FC" w:rsidP="006212BA">
      <w:pPr>
        <w:spacing w:after="0" w:line="480" w:lineRule="auto"/>
        <w:ind w:firstLine="709"/>
        <w:jc w:val="center"/>
        <w:rPr>
          <w:b/>
          <w:bCs/>
          <w:lang w:val="ru-RU"/>
        </w:rPr>
      </w:pPr>
    </w:p>
    <w:p w14:paraId="71CEBF16" w14:textId="77777777" w:rsidR="00E742FC" w:rsidRDefault="00E742FC" w:rsidP="006212BA">
      <w:pPr>
        <w:spacing w:after="0" w:line="480" w:lineRule="auto"/>
        <w:ind w:firstLine="709"/>
        <w:jc w:val="center"/>
        <w:rPr>
          <w:b/>
          <w:bCs/>
          <w:lang w:val="ru-RU"/>
        </w:rPr>
      </w:pPr>
    </w:p>
    <w:p w14:paraId="2385A442" w14:textId="77777777" w:rsidR="00E742FC" w:rsidRDefault="00E742FC" w:rsidP="006212BA">
      <w:pPr>
        <w:spacing w:after="0" w:line="480" w:lineRule="auto"/>
        <w:ind w:firstLine="709"/>
        <w:jc w:val="center"/>
        <w:rPr>
          <w:b/>
          <w:bCs/>
          <w:lang w:val="ru-RU"/>
        </w:rPr>
      </w:pPr>
    </w:p>
    <w:p w14:paraId="54C6F0D9" w14:textId="77777777" w:rsidR="00E742FC" w:rsidRDefault="00E742FC" w:rsidP="006212BA">
      <w:pPr>
        <w:spacing w:after="0" w:line="480" w:lineRule="auto"/>
        <w:rPr>
          <w:b/>
          <w:bCs/>
          <w:lang w:val="ru-RU"/>
        </w:rPr>
      </w:pPr>
    </w:p>
    <w:p w14:paraId="6F128D52" w14:textId="77777777" w:rsidR="00E742FC" w:rsidRDefault="00E742FC" w:rsidP="006212BA">
      <w:pPr>
        <w:spacing w:after="0" w:line="480" w:lineRule="auto"/>
        <w:ind w:firstLine="709"/>
        <w:jc w:val="center"/>
        <w:rPr>
          <w:b/>
          <w:bCs/>
          <w:lang w:val="ru-RU"/>
        </w:rPr>
      </w:pPr>
    </w:p>
    <w:p w14:paraId="35C4707C" w14:textId="6A7D2E0E" w:rsidR="00E742FC" w:rsidRDefault="00E742FC" w:rsidP="006212BA">
      <w:pPr>
        <w:spacing w:after="0" w:line="480" w:lineRule="auto"/>
        <w:ind w:firstLine="709"/>
        <w:jc w:val="center"/>
        <w:rPr>
          <w:b/>
          <w:bCs/>
          <w:lang w:val="ru-RU"/>
        </w:rPr>
      </w:pPr>
      <w:r w:rsidRPr="00E742FC">
        <w:rPr>
          <w:b/>
          <w:bCs/>
          <w:lang w:val="ru-RU"/>
        </w:rPr>
        <w:t>CAIETUL LUCRULUI INDIVIDUAL</w:t>
      </w:r>
    </w:p>
    <w:p w14:paraId="5F5CADB8" w14:textId="0FDE8530" w:rsidR="006212BA" w:rsidRPr="006212BA" w:rsidRDefault="006212BA" w:rsidP="006212BA">
      <w:pPr>
        <w:spacing w:after="0" w:line="480" w:lineRule="auto"/>
        <w:ind w:firstLine="709"/>
        <w:jc w:val="center"/>
        <w:rPr>
          <w:b/>
          <w:bCs/>
          <w:lang w:val="ro-RO"/>
        </w:rPr>
      </w:pPr>
      <w:r>
        <w:rPr>
          <w:b/>
          <w:bCs/>
          <w:lang w:val="ro-RO"/>
        </w:rPr>
        <w:t>Semestrul V</w:t>
      </w:r>
    </w:p>
    <w:p w14:paraId="4C1C1BE3" w14:textId="77777777" w:rsidR="00E742FC" w:rsidRPr="00E742FC" w:rsidRDefault="00E742FC" w:rsidP="006212BA">
      <w:pPr>
        <w:spacing w:after="0" w:line="480" w:lineRule="auto"/>
        <w:rPr>
          <w:b/>
          <w:bCs/>
          <w:lang w:val="ru-RU"/>
        </w:rPr>
      </w:pPr>
    </w:p>
    <w:p w14:paraId="6D66C14F" w14:textId="77777777" w:rsidR="00E742FC" w:rsidRPr="00E742FC" w:rsidRDefault="00E742FC" w:rsidP="006212BA">
      <w:pPr>
        <w:spacing w:after="0" w:line="480" w:lineRule="auto"/>
        <w:ind w:firstLine="709"/>
        <w:jc w:val="center"/>
        <w:rPr>
          <w:b/>
          <w:bCs/>
          <w:lang w:val="ru-RU"/>
        </w:rPr>
      </w:pPr>
      <w:r w:rsidRPr="00E742FC">
        <w:rPr>
          <w:b/>
          <w:bCs/>
          <w:lang w:val="ru-RU"/>
        </w:rPr>
        <w:t>Student(ă): .........................................................</w:t>
      </w:r>
    </w:p>
    <w:p w14:paraId="1A12D87B" w14:textId="77777777" w:rsidR="00E742FC" w:rsidRPr="00E742FC" w:rsidRDefault="00E742FC" w:rsidP="006212BA">
      <w:pPr>
        <w:spacing w:after="0" w:line="480" w:lineRule="auto"/>
        <w:ind w:firstLine="709"/>
        <w:jc w:val="center"/>
        <w:rPr>
          <w:b/>
          <w:bCs/>
          <w:lang w:val="ru-RU"/>
        </w:rPr>
      </w:pPr>
      <w:r w:rsidRPr="00E742FC">
        <w:rPr>
          <w:b/>
          <w:bCs/>
          <w:lang w:val="ru-RU"/>
        </w:rPr>
        <w:t>Anul: .................. Grupa: ..................</w:t>
      </w:r>
    </w:p>
    <w:p w14:paraId="6007A5FF" w14:textId="77777777" w:rsidR="00E742FC" w:rsidRPr="00E742FC" w:rsidRDefault="00E742FC" w:rsidP="006212BA">
      <w:pPr>
        <w:spacing w:after="0" w:line="480" w:lineRule="auto"/>
        <w:ind w:firstLine="709"/>
        <w:jc w:val="center"/>
        <w:rPr>
          <w:b/>
          <w:bCs/>
          <w:lang w:val="ru-RU"/>
        </w:rPr>
      </w:pPr>
      <w:r w:rsidRPr="00E742FC">
        <w:rPr>
          <w:b/>
          <w:bCs/>
          <w:lang w:val="ru-RU"/>
        </w:rPr>
        <w:t>Facultatea: .........................................................</w:t>
      </w:r>
    </w:p>
    <w:p w14:paraId="20781423" w14:textId="77777777" w:rsidR="00E742FC" w:rsidRDefault="00E742FC" w:rsidP="006212BA">
      <w:pPr>
        <w:spacing w:after="0" w:line="480" w:lineRule="auto"/>
        <w:ind w:firstLine="709"/>
        <w:jc w:val="center"/>
        <w:rPr>
          <w:b/>
          <w:bCs/>
          <w:lang w:val="ru-RU"/>
        </w:rPr>
      </w:pPr>
    </w:p>
    <w:p w14:paraId="39A936CA" w14:textId="77777777" w:rsidR="00E742FC" w:rsidRDefault="00E742FC" w:rsidP="006212BA">
      <w:pPr>
        <w:spacing w:after="0" w:line="480" w:lineRule="auto"/>
        <w:ind w:firstLine="709"/>
        <w:jc w:val="center"/>
        <w:rPr>
          <w:b/>
          <w:bCs/>
          <w:lang w:val="ru-RU"/>
        </w:rPr>
      </w:pPr>
    </w:p>
    <w:p w14:paraId="2BA7C671" w14:textId="77777777" w:rsidR="00E742FC" w:rsidRDefault="00E742FC" w:rsidP="006212BA">
      <w:pPr>
        <w:spacing w:after="0" w:line="480" w:lineRule="auto"/>
        <w:ind w:firstLine="709"/>
        <w:jc w:val="center"/>
        <w:rPr>
          <w:b/>
          <w:bCs/>
          <w:lang w:val="ru-RU"/>
        </w:rPr>
      </w:pPr>
    </w:p>
    <w:p w14:paraId="557C246A" w14:textId="77777777" w:rsidR="00E742FC" w:rsidRPr="00E742FC" w:rsidRDefault="00E742FC" w:rsidP="006212BA">
      <w:pPr>
        <w:spacing w:after="0" w:line="480" w:lineRule="auto"/>
        <w:rPr>
          <w:b/>
          <w:bCs/>
          <w:lang w:val="ru-RU"/>
        </w:rPr>
      </w:pPr>
    </w:p>
    <w:p w14:paraId="168DE58E" w14:textId="77777777" w:rsidR="00F12C76" w:rsidRPr="003760D4" w:rsidRDefault="00E742FC" w:rsidP="006212BA">
      <w:pPr>
        <w:spacing w:after="0" w:line="480" w:lineRule="auto"/>
        <w:ind w:firstLine="709"/>
        <w:jc w:val="center"/>
        <w:rPr>
          <w:b/>
          <w:bCs/>
          <w:lang w:val="ro-RO"/>
        </w:rPr>
      </w:pPr>
      <w:r w:rsidRPr="00E742FC">
        <w:rPr>
          <w:b/>
          <w:bCs/>
          <w:lang w:val="ru-RU"/>
        </w:rPr>
        <w:t>Chișinău, 2025</w:t>
      </w:r>
    </w:p>
    <w:p w14:paraId="5CAC3367" w14:textId="77777777" w:rsidR="00B9277C" w:rsidRDefault="007D54F9" w:rsidP="006212BA">
      <w:pPr>
        <w:spacing w:line="480" w:lineRule="auto"/>
      </w:pPr>
      <w:r>
        <w:br w:type="page"/>
      </w:r>
    </w:p>
    <w:p w14:paraId="553CE6CF" w14:textId="3349002A" w:rsidR="00D34388" w:rsidRPr="001661A1" w:rsidRDefault="007D54F9" w:rsidP="00FC4C67">
      <w:pPr>
        <w:spacing w:line="276" w:lineRule="auto"/>
        <w:jc w:val="center"/>
        <w:rPr>
          <w:rFonts w:eastAsia="Times New Roman" w:cs="Times New Roman"/>
          <w:b/>
          <w:kern w:val="28"/>
          <w:szCs w:val="28"/>
          <w:lang w:val="ro-RO" w:eastAsia="ru-RU"/>
        </w:rPr>
      </w:pPr>
      <w:r w:rsidRPr="00A7456A">
        <w:rPr>
          <w:rFonts w:eastAsia="Times New Roman" w:cs="Times New Roman"/>
          <w:b/>
          <w:kern w:val="28"/>
          <w:szCs w:val="28"/>
          <w:lang w:val="ro-RO" w:eastAsia="ru-RU"/>
        </w:rPr>
        <w:lastRenderedPageBreak/>
        <w:t xml:space="preserve">Tema 1: </w:t>
      </w:r>
      <w:r w:rsidRPr="00A7456A">
        <w:rPr>
          <w:rFonts w:eastAsia="Times New Roman" w:cs="Times New Roman"/>
          <w:b/>
          <w:bCs/>
          <w:kern w:val="28"/>
          <w:szCs w:val="28"/>
          <w:lang w:val="ro-MD" w:eastAsia="ru-RU"/>
        </w:rPr>
        <w:t>Leziuni celulare. Distrofia. Apoptoza. Necroza.</w:t>
      </w:r>
    </w:p>
    <w:p w14:paraId="1C6F7EB9" w14:textId="77777777" w:rsidR="00D34388" w:rsidRPr="00D34388" w:rsidRDefault="007D54F9" w:rsidP="00FC4C67">
      <w:pPr>
        <w:spacing w:after="0" w:line="276" w:lineRule="auto"/>
        <w:jc w:val="center"/>
        <w:rPr>
          <w:rFonts w:eastAsia="Times New Roman" w:cs="Times New Roman"/>
          <w:b/>
          <w:color w:val="000000" w:themeColor="text1"/>
          <w:sz w:val="24"/>
          <w:szCs w:val="24"/>
          <w:lang w:val="ro-RO" w:eastAsia="ru-RU"/>
        </w:rPr>
      </w:pPr>
      <w:r w:rsidRPr="00D34388">
        <w:rPr>
          <w:rFonts w:eastAsia="Times New Roman" w:cs="Times New Roman"/>
          <w:b/>
          <w:color w:val="000000" w:themeColor="text1"/>
          <w:sz w:val="24"/>
          <w:szCs w:val="24"/>
          <w:lang w:val="ro-RO" w:eastAsia="ru-RU"/>
        </w:rPr>
        <w:t>Caz clinic 1.</w:t>
      </w:r>
    </w:p>
    <w:p w14:paraId="7C5D4BC8" w14:textId="77777777" w:rsidR="00BD2F75" w:rsidRPr="00653B9E" w:rsidRDefault="007D54F9" w:rsidP="00FC4C67">
      <w:pPr>
        <w:spacing w:after="0" w:line="276" w:lineRule="auto"/>
        <w:jc w:val="both"/>
        <w:rPr>
          <w:rFonts w:eastAsia="Times New Roman" w:cs="Times New Roman"/>
          <w:bCs/>
          <w:sz w:val="24"/>
          <w:szCs w:val="24"/>
          <w:lang w:val="ro-RO" w:eastAsia="ru-RU"/>
        </w:rPr>
      </w:pPr>
      <w:r w:rsidRPr="00D34388">
        <w:rPr>
          <w:rFonts w:eastAsia="Times New Roman" w:cs="Times New Roman"/>
          <w:bCs/>
          <w:color w:val="000000" w:themeColor="text1"/>
          <w:sz w:val="24"/>
          <w:szCs w:val="24"/>
          <w:lang w:val="ro-RO" w:eastAsia="ru-RU"/>
        </w:rPr>
        <w:t xml:space="preserve">Pacientul A., 55 ani, suferă de ateroscleroză, a fost urgent internat cu următoarele acuze: dureri retrosternale cu iradiere în omoplatul și brațul stâng (administrarea nitroglicerinei nu cupează sindromul algic), slăbiciune generală, transpirație. </w:t>
      </w:r>
      <w:r w:rsidRPr="00D34388">
        <w:rPr>
          <w:rFonts w:eastAsia="Times New Roman" w:cs="Times New Roman"/>
          <w:b/>
          <w:color w:val="000000" w:themeColor="text1"/>
          <w:sz w:val="24"/>
          <w:szCs w:val="24"/>
          <w:lang w:val="ro-RO" w:eastAsia="ru-RU"/>
        </w:rPr>
        <w:t>Diagnostic prezumtiv</w:t>
      </w:r>
      <w:r w:rsidRPr="00D34388">
        <w:rPr>
          <w:rFonts w:eastAsia="Times New Roman" w:cs="Times New Roman"/>
          <w:bCs/>
          <w:color w:val="000000" w:themeColor="text1"/>
          <w:sz w:val="24"/>
          <w:szCs w:val="24"/>
          <w:lang w:val="ro-RO" w:eastAsia="ru-RU"/>
        </w:rPr>
        <w:t xml:space="preserve"> – </w:t>
      </w:r>
      <w:r w:rsidRPr="00653B9E">
        <w:rPr>
          <w:rFonts w:eastAsia="Times New Roman" w:cs="Times New Roman"/>
          <w:bCs/>
          <w:sz w:val="24"/>
          <w:szCs w:val="24"/>
          <w:lang w:val="ro-RO" w:eastAsia="ru-RU"/>
        </w:rPr>
        <w:t>infarct miocardic</w:t>
      </w:r>
    </w:p>
    <w:p w14:paraId="223129ED" w14:textId="77777777" w:rsidR="009359C5" w:rsidRPr="00D34388" w:rsidRDefault="007D54F9" w:rsidP="00FC4C67">
      <w:pPr>
        <w:spacing w:after="0" w:line="276" w:lineRule="auto"/>
        <w:jc w:val="both"/>
        <w:rPr>
          <w:rFonts w:eastAsia="Times New Roman" w:cs="Times New Roman"/>
          <w:bCs/>
          <w:color w:val="000000" w:themeColor="text1"/>
          <w:sz w:val="24"/>
          <w:szCs w:val="24"/>
          <w:lang w:val="ro-RO" w:eastAsia="ru-RU"/>
        </w:rPr>
      </w:pPr>
      <w:r w:rsidRPr="00D34388">
        <w:rPr>
          <w:rFonts w:eastAsia="Times New Roman" w:cs="Times New Roman"/>
          <w:b/>
          <w:color w:val="000000" w:themeColor="text1"/>
          <w:sz w:val="24"/>
          <w:szCs w:val="24"/>
          <w:lang w:val="ro-RO" w:eastAsia="ru-RU"/>
        </w:rPr>
        <w:t>Obiectiv: paliditate</w:t>
      </w:r>
      <w:r w:rsidRPr="00D34388">
        <w:rPr>
          <w:rFonts w:eastAsia="Times New Roman" w:cs="Times New Roman"/>
          <w:bCs/>
          <w:color w:val="000000" w:themeColor="text1"/>
          <w:sz w:val="24"/>
          <w:szCs w:val="24"/>
          <w:lang w:val="ro-RO" w:eastAsia="ru-RU"/>
        </w:rPr>
        <w:t xml:space="preserve">, tegumente umede și reci; </w:t>
      </w:r>
    </w:p>
    <w:p w14:paraId="53221CB9" w14:textId="77777777" w:rsidR="00CF2DCD" w:rsidRPr="00D34388" w:rsidRDefault="007D54F9" w:rsidP="00FC4C67">
      <w:pPr>
        <w:spacing w:after="0" w:line="276" w:lineRule="auto"/>
        <w:jc w:val="both"/>
        <w:rPr>
          <w:rFonts w:eastAsia="Times New Roman" w:cs="Times New Roman"/>
          <w:bCs/>
          <w:color w:val="000000" w:themeColor="text1"/>
          <w:sz w:val="24"/>
          <w:szCs w:val="24"/>
          <w:lang w:val="ro-RO" w:eastAsia="ru-RU"/>
        </w:rPr>
      </w:pPr>
      <w:r w:rsidRPr="00D34388">
        <w:rPr>
          <w:rFonts w:eastAsia="Times New Roman" w:cs="Times New Roman"/>
          <w:b/>
          <w:color w:val="000000" w:themeColor="text1"/>
          <w:sz w:val="24"/>
          <w:szCs w:val="24"/>
          <w:lang w:val="ro-RO" w:eastAsia="ru-RU"/>
        </w:rPr>
        <w:t>ECG:</w:t>
      </w:r>
      <w:r w:rsidRPr="00D34388">
        <w:rPr>
          <w:rFonts w:eastAsia="Times New Roman" w:cs="Times New Roman"/>
          <w:bCs/>
          <w:color w:val="000000" w:themeColor="text1"/>
          <w:sz w:val="24"/>
          <w:szCs w:val="24"/>
          <w:lang w:val="ro-RO" w:eastAsia="ru-RU"/>
        </w:rPr>
        <w:t xml:space="preserve"> supradenivelarea segmentului ST; unda Q patologică.</w:t>
      </w:r>
    </w:p>
    <w:p w14:paraId="5EB4C4D0" w14:textId="77777777" w:rsidR="00B12F26" w:rsidRPr="00D34388" w:rsidRDefault="007D54F9" w:rsidP="00FC4C67">
      <w:pPr>
        <w:spacing w:after="0" w:line="276" w:lineRule="auto"/>
        <w:jc w:val="both"/>
        <w:rPr>
          <w:rFonts w:eastAsia="Times New Roman" w:cs="Times New Roman"/>
          <w:bCs/>
          <w:color w:val="000000" w:themeColor="text1"/>
          <w:sz w:val="24"/>
          <w:szCs w:val="24"/>
          <w:lang w:val="ro-RO" w:eastAsia="ru-RU"/>
        </w:rPr>
      </w:pPr>
      <w:r w:rsidRPr="00D34388">
        <w:rPr>
          <w:rFonts w:eastAsia="Times New Roman" w:cs="Times New Roman"/>
          <w:b/>
          <w:color w:val="000000" w:themeColor="text1"/>
          <w:sz w:val="24"/>
          <w:szCs w:val="24"/>
          <w:lang w:val="ro-RO" w:eastAsia="ru-RU"/>
        </w:rPr>
        <w:t>Sânge:</w:t>
      </w:r>
      <w:r w:rsidRPr="00D34388">
        <w:rPr>
          <w:rFonts w:eastAsia="Times New Roman" w:cs="Times New Roman"/>
          <w:bCs/>
          <w:color w:val="000000" w:themeColor="text1"/>
          <w:sz w:val="24"/>
          <w:szCs w:val="24"/>
          <w:lang w:val="ro-RO" w:eastAsia="ru-RU"/>
        </w:rPr>
        <w:t xml:space="preserve">  nivel crescut de CK (creatinkinaza) totală, CK-MB</w:t>
      </w:r>
      <w:r w:rsidRPr="00D34388">
        <w:rPr>
          <w:rFonts w:eastAsia="Times New Roman" w:cs="Times New Roman"/>
          <w:bCs/>
          <w:i/>
          <w:iCs/>
          <w:color w:val="000000" w:themeColor="text1"/>
          <w:sz w:val="24"/>
          <w:szCs w:val="24"/>
          <w:lang w:val="ro-RO" w:eastAsia="ru-RU"/>
        </w:rPr>
        <w:t>&gt;190U/L</w:t>
      </w:r>
      <w:r w:rsidRPr="00D34388">
        <w:rPr>
          <w:rFonts w:eastAsia="Times New Roman" w:cs="Times New Roman"/>
          <w:bCs/>
          <w:color w:val="000000" w:themeColor="text1"/>
          <w:sz w:val="24"/>
          <w:szCs w:val="24"/>
          <w:lang w:val="ro-RO" w:eastAsia="ru-RU"/>
        </w:rPr>
        <w:t xml:space="preserve"> (Norma &lt; 24U/L), troponina I, mioglobină, LDH, ASAT, Lactat. Hipercolesterolemie. Hiperkalemie. </w:t>
      </w:r>
    </w:p>
    <w:p w14:paraId="57EF5712" w14:textId="77777777" w:rsidR="00760719" w:rsidRPr="00D34388" w:rsidRDefault="006212BA" w:rsidP="00FC4C67">
      <w:pPr>
        <w:spacing w:after="0" w:line="276" w:lineRule="auto"/>
        <w:jc w:val="both"/>
        <w:rPr>
          <w:rFonts w:eastAsia="Times New Roman" w:cs="Times New Roman"/>
          <w:bCs/>
          <w:color w:val="000000" w:themeColor="text1"/>
          <w:sz w:val="24"/>
          <w:szCs w:val="24"/>
          <w:lang w:val="ro-RO" w:eastAsia="ru-RU"/>
        </w:rPr>
      </w:pPr>
    </w:p>
    <w:p w14:paraId="13EC42E1" w14:textId="77777777" w:rsidR="009359C5" w:rsidRPr="00D34388" w:rsidRDefault="007D54F9" w:rsidP="00FC4C67">
      <w:pPr>
        <w:spacing w:after="0" w:line="276" w:lineRule="auto"/>
        <w:rPr>
          <w:rFonts w:eastAsia="Times New Roman" w:cs="Times New Roman"/>
          <w:b/>
          <w:sz w:val="24"/>
          <w:szCs w:val="24"/>
          <w:lang w:val="ro-RO" w:eastAsia="ru-RU"/>
        </w:rPr>
      </w:pPr>
      <w:r w:rsidRPr="00D34388">
        <w:rPr>
          <w:rFonts w:eastAsia="Times New Roman" w:cs="Times New Roman"/>
          <w:b/>
          <w:sz w:val="24"/>
          <w:szCs w:val="24"/>
          <w:lang w:val="ro-RO" w:eastAsia="ru-RU"/>
        </w:rPr>
        <w:t>Întrebări:</w:t>
      </w:r>
    </w:p>
    <w:p w14:paraId="69CE7672" w14:textId="77777777" w:rsidR="009359C5" w:rsidRPr="009A5270" w:rsidRDefault="007D54F9" w:rsidP="00FC4C67">
      <w:pPr>
        <w:pStyle w:val="Listparagraf"/>
        <w:numPr>
          <w:ilvl w:val="0"/>
          <w:numId w:val="1"/>
        </w:numPr>
        <w:spacing w:after="0" w:line="276" w:lineRule="auto"/>
        <w:ind w:left="0" w:firstLine="0"/>
        <w:jc w:val="both"/>
        <w:rPr>
          <w:rFonts w:eastAsia="Times New Roman" w:cs="Times New Roman"/>
          <w:b/>
          <w:sz w:val="24"/>
          <w:szCs w:val="24"/>
          <w:lang w:val="ro-RO" w:eastAsia="ru-RU"/>
        </w:rPr>
      </w:pPr>
      <w:r w:rsidRPr="009A5270">
        <w:rPr>
          <w:rFonts w:eastAsia="Times New Roman" w:cs="Times New Roman"/>
          <w:b/>
          <w:sz w:val="24"/>
          <w:szCs w:val="24"/>
          <w:lang w:val="ro-RO" w:eastAsia="ru-RU"/>
        </w:rPr>
        <w:t>Care  sunt mecanismele patogenetice ale leziunii hipoxice a miocardului ? (exemplu de lanț patogenetic)</w:t>
      </w:r>
    </w:p>
    <w:p w14:paraId="30A2E2E9" w14:textId="11548E60" w:rsidR="00D34388" w:rsidRPr="00D34388" w:rsidRDefault="007D54F9" w:rsidP="00FC4C67">
      <w:pPr>
        <w:pStyle w:val="Listparagraf"/>
        <w:spacing w:after="0" w:line="276" w:lineRule="auto"/>
        <w:ind w:left="0"/>
        <w:jc w:val="both"/>
        <w:rPr>
          <w:rFonts w:eastAsia="Times New Roman" w:cs="Times New Roman"/>
          <w:bCs/>
          <w:sz w:val="24"/>
          <w:szCs w:val="24"/>
          <w:lang w:val="ro-RO" w:eastAsia="ru-RU"/>
        </w:rPr>
      </w:pPr>
      <w:bookmarkStart w:id="0" w:name="_Hlk207448879"/>
      <w:r w:rsidRPr="00D34388">
        <w:rPr>
          <w:rFonts w:eastAsia="Times New Roman" w:cs="Times New Roman"/>
          <w:bCs/>
          <w:sz w:val="24"/>
          <w:szCs w:val="24"/>
          <w:lang w:val="ro-RO" w:eastAsia="ru-RU"/>
        </w:rPr>
        <w:t>_______________________________________________________________________________________________________________________________________________________________________________________________________________________________________</w:t>
      </w:r>
      <w:bookmarkStart w:id="1" w:name="_Hlk207695728"/>
      <w:r w:rsidRPr="00D34388">
        <w:rPr>
          <w:rFonts w:eastAsia="Times New Roman" w:cs="Times New Roman"/>
          <w:bCs/>
          <w:sz w:val="24"/>
          <w:szCs w:val="24"/>
          <w:lang w:val="ro-RO" w:eastAsia="ru-RU"/>
        </w:rPr>
        <w:t>__________________________________________________________________</w:t>
      </w:r>
      <w:r>
        <w:rPr>
          <w:rFonts w:eastAsia="Times New Roman" w:cs="Times New Roman"/>
          <w:bCs/>
          <w:sz w:val="24"/>
          <w:szCs w:val="24"/>
          <w:lang w:val="ro-RO" w:eastAsia="ru-RU"/>
        </w:rPr>
        <w:t>___________</w:t>
      </w:r>
      <w:bookmarkEnd w:id="1"/>
      <w:r>
        <w:rPr>
          <w:rFonts w:eastAsia="Times New Roman" w:cs="Times New Roman"/>
          <w:bCs/>
          <w:sz w:val="24"/>
          <w:szCs w:val="24"/>
          <w:lang w:val="ro-RO" w:eastAsia="ru-RU"/>
        </w:rPr>
        <w:t>________________</w:t>
      </w:r>
      <w:bookmarkStart w:id="2" w:name="_Hlk207786584"/>
      <w:r>
        <w:rPr>
          <w:rFonts w:eastAsia="Times New Roman" w:cs="Times New Roman"/>
          <w:bCs/>
          <w:sz w:val="24"/>
          <w:szCs w:val="24"/>
          <w:lang w:val="ro-RO" w:eastAsia="ru-RU"/>
        </w:rPr>
        <w:t>_______________________________</w:t>
      </w:r>
      <w:r w:rsidR="0064552F" w:rsidRPr="0064552F">
        <w:rPr>
          <w:rFonts w:eastAsia="Times New Roman" w:cs="Times New Roman"/>
          <w:bCs/>
          <w:sz w:val="24"/>
          <w:szCs w:val="24"/>
          <w:lang w:val="ro-RO" w:eastAsia="ru-RU"/>
        </w:rPr>
        <w:t>__________________________________________________</w:t>
      </w:r>
      <w:bookmarkEnd w:id="2"/>
      <w:r w:rsidR="00FC4C67" w:rsidRPr="00FC4C67">
        <w:rPr>
          <w:rFonts w:eastAsia="Times New Roman" w:cs="Times New Roman"/>
          <w:bCs/>
          <w:sz w:val="24"/>
          <w:szCs w:val="24"/>
          <w:lang w:val="ro-RO" w:eastAsia="ru-RU"/>
        </w:rPr>
        <w:t>_________________________________________________________________________________</w:t>
      </w:r>
    </w:p>
    <w:bookmarkEnd w:id="0"/>
    <w:p w14:paraId="73E7C2E8" w14:textId="77777777" w:rsidR="00D34388" w:rsidRPr="00D34388" w:rsidRDefault="006212BA" w:rsidP="00FC4C67">
      <w:pPr>
        <w:pStyle w:val="Listparagraf"/>
        <w:spacing w:before="240" w:after="0" w:line="276" w:lineRule="auto"/>
        <w:ind w:left="0"/>
        <w:jc w:val="both"/>
        <w:rPr>
          <w:rFonts w:eastAsia="Times New Roman" w:cs="Times New Roman"/>
          <w:bCs/>
          <w:sz w:val="24"/>
          <w:szCs w:val="24"/>
          <w:lang w:val="ro-RO" w:eastAsia="ru-RU"/>
        </w:rPr>
      </w:pPr>
    </w:p>
    <w:p w14:paraId="1D2D3C50" w14:textId="77777777" w:rsidR="00481E49" w:rsidRPr="009A5270" w:rsidRDefault="007D54F9" w:rsidP="00FC4C67">
      <w:pPr>
        <w:pStyle w:val="Listparagraf"/>
        <w:numPr>
          <w:ilvl w:val="0"/>
          <w:numId w:val="1"/>
        </w:numPr>
        <w:spacing w:after="0" w:line="276" w:lineRule="auto"/>
        <w:ind w:left="0" w:firstLine="0"/>
        <w:jc w:val="both"/>
        <w:rPr>
          <w:rFonts w:eastAsia="Times New Roman" w:cs="Times New Roman"/>
          <w:b/>
          <w:sz w:val="24"/>
          <w:szCs w:val="24"/>
          <w:lang w:val="ro-RO" w:eastAsia="ru-RU"/>
        </w:rPr>
      </w:pPr>
      <w:r w:rsidRPr="009A5270">
        <w:rPr>
          <w:rFonts w:eastAsia="Times New Roman" w:cs="Times New Roman"/>
          <w:b/>
          <w:sz w:val="24"/>
          <w:szCs w:val="24"/>
          <w:lang w:val="ro-RO" w:eastAsia="ru-RU"/>
        </w:rPr>
        <w:t>Care este mecanismul patogenetic al leziunii hipoxice prin sistarea activității pompei Na+/K?</w:t>
      </w:r>
    </w:p>
    <w:p w14:paraId="1937BED5" w14:textId="2EEB233C" w:rsidR="0064552F" w:rsidRPr="00D34388" w:rsidRDefault="0064552F" w:rsidP="00FC4C67">
      <w:pPr>
        <w:pStyle w:val="Listparagraf"/>
        <w:spacing w:after="0" w:line="276" w:lineRule="auto"/>
        <w:ind w:left="0"/>
        <w:jc w:val="both"/>
        <w:rPr>
          <w:rFonts w:eastAsia="Times New Roman" w:cs="Times New Roman"/>
          <w:bCs/>
          <w:sz w:val="24"/>
          <w:szCs w:val="24"/>
          <w:lang w:val="ro-RO" w:eastAsia="ru-RU"/>
        </w:rPr>
      </w:pPr>
      <w:r w:rsidRPr="00D34388">
        <w:rPr>
          <w:rFonts w:eastAsia="Times New Roman" w:cs="Times New Roman"/>
          <w:bCs/>
          <w:sz w:val="24"/>
          <w:szCs w:val="24"/>
          <w:lang w:val="ro-RO"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eastAsia="Times New Roman" w:cs="Times New Roman"/>
          <w:bCs/>
          <w:sz w:val="24"/>
          <w:szCs w:val="24"/>
          <w:lang w:val="ro-RO" w:eastAsia="ru-RU"/>
        </w:rPr>
        <w:t>__________________________________________________________</w:t>
      </w:r>
      <w:r w:rsidRPr="0064552F">
        <w:rPr>
          <w:rFonts w:eastAsia="Times New Roman" w:cs="Times New Roman"/>
          <w:bCs/>
          <w:sz w:val="24"/>
          <w:szCs w:val="24"/>
          <w:lang w:val="ro-RO" w:eastAsia="ru-RU"/>
        </w:rPr>
        <w:t>_______________________________________________________</w:t>
      </w:r>
      <w:r w:rsidR="00FC4C67" w:rsidRPr="00FC4C67">
        <w:rPr>
          <w:rFonts w:eastAsia="Times New Roman" w:cs="Times New Roman"/>
          <w:bCs/>
          <w:sz w:val="24"/>
          <w:szCs w:val="24"/>
          <w:lang w:val="ro-RO" w:eastAsia="ru-RU"/>
        </w:rPr>
        <w:t>____________________________________________________________________________</w:t>
      </w:r>
    </w:p>
    <w:p w14:paraId="320BE926" w14:textId="77777777" w:rsidR="00D34388" w:rsidRPr="00D34388" w:rsidRDefault="006212BA" w:rsidP="00FC4C67">
      <w:pPr>
        <w:pStyle w:val="Listparagraf"/>
        <w:spacing w:before="240" w:after="0" w:line="276" w:lineRule="auto"/>
        <w:ind w:left="0"/>
        <w:jc w:val="both"/>
        <w:rPr>
          <w:rFonts w:eastAsia="Times New Roman" w:cs="Times New Roman"/>
          <w:bCs/>
          <w:sz w:val="24"/>
          <w:szCs w:val="24"/>
          <w:lang w:val="ro-RO" w:eastAsia="ru-RU"/>
        </w:rPr>
      </w:pPr>
    </w:p>
    <w:p w14:paraId="0DFC1214" w14:textId="77777777" w:rsidR="00481E49" w:rsidRPr="009A5270" w:rsidRDefault="007D54F9" w:rsidP="00FC4C67">
      <w:pPr>
        <w:pStyle w:val="Listparagraf"/>
        <w:numPr>
          <w:ilvl w:val="0"/>
          <w:numId w:val="1"/>
        </w:numPr>
        <w:spacing w:after="0" w:line="276" w:lineRule="auto"/>
        <w:ind w:left="0" w:firstLine="0"/>
        <w:rPr>
          <w:rFonts w:eastAsia="Times New Roman" w:cs="Times New Roman"/>
          <w:b/>
          <w:sz w:val="24"/>
          <w:szCs w:val="24"/>
          <w:lang w:val="ro-RO" w:eastAsia="ru-RU"/>
        </w:rPr>
      </w:pPr>
      <w:r w:rsidRPr="009A5270">
        <w:rPr>
          <w:rFonts w:eastAsia="Times New Roman" w:cs="Times New Roman"/>
          <w:b/>
          <w:sz w:val="24"/>
          <w:szCs w:val="24"/>
          <w:lang w:val="ro-RO" w:eastAsia="ru-RU"/>
        </w:rPr>
        <w:t>Care este mecanismul patogenetic al leziunii hipoxice prin sistarea activității pompei de Ca2+?</w:t>
      </w:r>
    </w:p>
    <w:p w14:paraId="1D101044" w14:textId="3D00AE8D" w:rsidR="0064552F" w:rsidRPr="00D34388" w:rsidRDefault="0064552F" w:rsidP="00FC4C67">
      <w:pPr>
        <w:pStyle w:val="Listparagraf"/>
        <w:spacing w:after="0" w:line="276" w:lineRule="auto"/>
        <w:ind w:left="0"/>
        <w:jc w:val="both"/>
        <w:rPr>
          <w:rFonts w:eastAsia="Times New Roman" w:cs="Times New Roman"/>
          <w:bCs/>
          <w:sz w:val="24"/>
          <w:szCs w:val="24"/>
          <w:lang w:val="ro-RO" w:eastAsia="ru-RU"/>
        </w:rPr>
      </w:pPr>
      <w:r w:rsidRPr="00D34388">
        <w:rPr>
          <w:rFonts w:eastAsia="Times New Roman" w:cs="Times New Roman"/>
          <w:bCs/>
          <w:sz w:val="24"/>
          <w:szCs w:val="24"/>
          <w:lang w:val="ro-RO"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eastAsia="Times New Roman" w:cs="Times New Roman"/>
          <w:bCs/>
          <w:sz w:val="24"/>
          <w:szCs w:val="24"/>
          <w:lang w:val="ro-RO" w:eastAsia="ru-RU"/>
        </w:rPr>
        <w:t>__________________________________________________________</w:t>
      </w:r>
      <w:r w:rsidRPr="0064552F">
        <w:rPr>
          <w:rFonts w:eastAsia="Times New Roman" w:cs="Times New Roman"/>
          <w:bCs/>
          <w:sz w:val="24"/>
          <w:szCs w:val="24"/>
          <w:lang w:val="ro-RO" w:eastAsia="ru-RU"/>
        </w:rPr>
        <w:t>__________________________________________________</w:t>
      </w:r>
      <w:r w:rsidR="00FC4C67" w:rsidRPr="00FC4C67">
        <w:rPr>
          <w:rFonts w:eastAsia="Times New Roman" w:cs="Times New Roman"/>
          <w:bCs/>
          <w:sz w:val="24"/>
          <w:szCs w:val="24"/>
          <w:lang w:val="ro-RO" w:eastAsia="ru-RU"/>
        </w:rPr>
        <w:t>_________________________________________________________________________________</w:t>
      </w:r>
    </w:p>
    <w:p w14:paraId="44A2CC09" w14:textId="77777777" w:rsidR="009A5270" w:rsidRPr="00D34388" w:rsidRDefault="006212BA" w:rsidP="00FC4C67">
      <w:pPr>
        <w:pStyle w:val="Listparagraf"/>
        <w:spacing w:before="240" w:after="0" w:line="276" w:lineRule="auto"/>
        <w:ind w:left="0"/>
        <w:jc w:val="both"/>
        <w:rPr>
          <w:rFonts w:eastAsia="Times New Roman" w:cs="Times New Roman"/>
          <w:bCs/>
          <w:sz w:val="24"/>
          <w:szCs w:val="24"/>
          <w:lang w:val="ro-RO" w:eastAsia="ru-RU"/>
        </w:rPr>
      </w:pPr>
    </w:p>
    <w:p w14:paraId="347A4418" w14:textId="77777777" w:rsidR="00481E49" w:rsidRPr="009A5270" w:rsidRDefault="007D54F9" w:rsidP="00FC4C67">
      <w:pPr>
        <w:pStyle w:val="Listparagraf"/>
        <w:numPr>
          <w:ilvl w:val="0"/>
          <w:numId w:val="1"/>
        </w:numPr>
        <w:spacing w:after="0" w:line="276" w:lineRule="auto"/>
        <w:ind w:left="0" w:firstLine="0"/>
        <w:jc w:val="both"/>
        <w:rPr>
          <w:rFonts w:eastAsia="Times New Roman" w:cs="Times New Roman"/>
          <w:b/>
          <w:sz w:val="24"/>
          <w:szCs w:val="24"/>
          <w:lang w:val="ro-RO" w:eastAsia="ru-RU"/>
        </w:rPr>
      </w:pPr>
      <w:r w:rsidRPr="009A5270">
        <w:rPr>
          <w:rFonts w:eastAsia="Times New Roman" w:cs="Times New Roman"/>
          <w:b/>
          <w:sz w:val="24"/>
          <w:szCs w:val="24"/>
          <w:lang w:val="ro-RO" w:eastAsia="ru-RU"/>
        </w:rPr>
        <w:t>Care este mecanismul patogenetic al leziunii hipoxice prin activarea glicolizei anaerobe?</w:t>
      </w:r>
    </w:p>
    <w:p w14:paraId="5F49B6FB" w14:textId="1AB38453" w:rsidR="0064552F" w:rsidRPr="00D34388" w:rsidRDefault="0064552F" w:rsidP="00FC4C67">
      <w:pPr>
        <w:pStyle w:val="Listparagraf"/>
        <w:spacing w:before="240" w:after="0" w:line="276" w:lineRule="auto"/>
        <w:ind w:left="0"/>
        <w:jc w:val="both"/>
        <w:rPr>
          <w:rFonts w:eastAsia="Times New Roman" w:cs="Times New Roman"/>
          <w:bCs/>
          <w:sz w:val="24"/>
          <w:szCs w:val="24"/>
          <w:lang w:val="ro-RO" w:eastAsia="ru-RU"/>
        </w:rPr>
      </w:pPr>
      <w:r w:rsidRPr="00D34388">
        <w:rPr>
          <w:rFonts w:eastAsia="Times New Roman" w:cs="Times New Roman"/>
          <w:bCs/>
          <w:sz w:val="24"/>
          <w:szCs w:val="24"/>
          <w:lang w:val="ro-RO"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eastAsia="Times New Roman" w:cs="Times New Roman"/>
          <w:bCs/>
          <w:sz w:val="24"/>
          <w:szCs w:val="24"/>
          <w:lang w:val="ro-RO" w:eastAsia="ru-RU"/>
        </w:rPr>
        <w:t>___________________________</w:t>
      </w:r>
      <w:r>
        <w:rPr>
          <w:rFonts w:eastAsia="Times New Roman" w:cs="Times New Roman"/>
          <w:bCs/>
          <w:sz w:val="24"/>
          <w:szCs w:val="24"/>
          <w:lang w:val="ro-RO" w:eastAsia="ru-RU"/>
        </w:rPr>
        <w:lastRenderedPageBreak/>
        <w:t>_______________________________</w:t>
      </w:r>
      <w:r w:rsidRPr="0064552F">
        <w:rPr>
          <w:rFonts w:eastAsia="Times New Roman" w:cs="Times New Roman"/>
          <w:bCs/>
          <w:sz w:val="24"/>
          <w:szCs w:val="24"/>
          <w:lang w:val="ro-RO" w:eastAsia="ru-RU"/>
        </w:rPr>
        <w:t>__________________________________________________</w:t>
      </w:r>
      <w:r w:rsidR="00FC4C67" w:rsidRPr="00FC4C67">
        <w:rPr>
          <w:rFonts w:eastAsia="Times New Roman" w:cs="Times New Roman"/>
          <w:bCs/>
          <w:sz w:val="24"/>
          <w:szCs w:val="24"/>
          <w:lang w:val="ro-RO" w:eastAsia="ru-RU"/>
        </w:rPr>
        <w:t>_________________________________________________________________________________</w:t>
      </w:r>
    </w:p>
    <w:p w14:paraId="03466A58" w14:textId="77777777" w:rsidR="00FC4C67" w:rsidRDefault="00FC4C67" w:rsidP="00FC4C67">
      <w:pPr>
        <w:pStyle w:val="Listparagraf"/>
        <w:spacing w:before="240" w:after="0" w:line="276" w:lineRule="auto"/>
        <w:ind w:left="0"/>
        <w:jc w:val="both"/>
        <w:rPr>
          <w:rFonts w:eastAsia="Times New Roman" w:cs="Times New Roman"/>
          <w:b/>
          <w:sz w:val="24"/>
          <w:szCs w:val="24"/>
          <w:lang w:val="ro-RO" w:eastAsia="ru-RU"/>
        </w:rPr>
      </w:pPr>
    </w:p>
    <w:p w14:paraId="04553E67" w14:textId="0D3EB2A7" w:rsidR="00FC4C67" w:rsidRPr="00FC4C67" w:rsidRDefault="007D54F9" w:rsidP="00FC4C67">
      <w:pPr>
        <w:pStyle w:val="Listparagraf"/>
        <w:numPr>
          <w:ilvl w:val="0"/>
          <w:numId w:val="1"/>
        </w:numPr>
        <w:spacing w:before="240" w:after="0" w:line="276" w:lineRule="auto"/>
        <w:ind w:left="0" w:firstLine="0"/>
        <w:jc w:val="both"/>
        <w:rPr>
          <w:rFonts w:eastAsia="Times New Roman" w:cs="Times New Roman"/>
          <w:b/>
          <w:sz w:val="24"/>
          <w:szCs w:val="24"/>
          <w:lang w:val="ro-RO" w:eastAsia="ru-RU"/>
        </w:rPr>
      </w:pPr>
      <w:r w:rsidRPr="009A5270">
        <w:rPr>
          <w:rFonts w:eastAsia="Times New Roman" w:cs="Times New Roman"/>
          <w:b/>
          <w:sz w:val="24"/>
          <w:szCs w:val="24"/>
          <w:lang w:val="ro-RO" w:eastAsia="ru-RU"/>
        </w:rPr>
        <w:t>Care este rolul stresului oxidativ în patogenia leziunii hipoxice celulare?</w:t>
      </w:r>
    </w:p>
    <w:p w14:paraId="778B1ED4" w14:textId="0EF571E4" w:rsidR="0064552F" w:rsidRPr="00D34388" w:rsidRDefault="0064552F" w:rsidP="00FC4C67">
      <w:pPr>
        <w:pStyle w:val="Listparagraf"/>
        <w:spacing w:after="0" w:line="276" w:lineRule="auto"/>
        <w:ind w:left="0"/>
        <w:jc w:val="both"/>
        <w:rPr>
          <w:rFonts w:eastAsia="Times New Roman" w:cs="Times New Roman"/>
          <w:bCs/>
          <w:sz w:val="24"/>
          <w:szCs w:val="24"/>
          <w:lang w:val="ro-RO" w:eastAsia="ru-RU"/>
        </w:rPr>
      </w:pPr>
      <w:r w:rsidRPr="00D34388">
        <w:rPr>
          <w:rFonts w:eastAsia="Times New Roman" w:cs="Times New Roman"/>
          <w:bCs/>
          <w:sz w:val="24"/>
          <w:szCs w:val="24"/>
          <w:lang w:val="ro-RO"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eastAsia="Times New Roman" w:cs="Times New Roman"/>
          <w:bCs/>
          <w:sz w:val="24"/>
          <w:szCs w:val="24"/>
          <w:lang w:val="ro-RO" w:eastAsia="ru-RU"/>
        </w:rPr>
        <w:t>__________________________________________________________</w:t>
      </w:r>
      <w:r w:rsidRPr="0064552F">
        <w:rPr>
          <w:rFonts w:eastAsia="Times New Roman" w:cs="Times New Roman"/>
          <w:bCs/>
          <w:sz w:val="24"/>
          <w:szCs w:val="24"/>
          <w:lang w:val="ro-RO" w:eastAsia="ru-RU"/>
        </w:rPr>
        <w:t>__________________________________________________</w:t>
      </w:r>
      <w:r w:rsidR="00FC4C67" w:rsidRPr="00FC4C67">
        <w:rPr>
          <w:rFonts w:eastAsia="Times New Roman" w:cs="Times New Roman"/>
          <w:bCs/>
          <w:sz w:val="24"/>
          <w:szCs w:val="24"/>
          <w:lang w:val="ro-RO" w:eastAsia="ru-RU"/>
        </w:rPr>
        <w:t>_________________________________________________________________________________</w:t>
      </w:r>
    </w:p>
    <w:p w14:paraId="77609AA4" w14:textId="77777777" w:rsidR="009A5270" w:rsidRPr="00D34388" w:rsidRDefault="006212BA" w:rsidP="00FC4C67">
      <w:pPr>
        <w:pStyle w:val="Listparagraf"/>
        <w:spacing w:before="240" w:after="0" w:line="276" w:lineRule="auto"/>
        <w:ind w:left="0"/>
        <w:jc w:val="both"/>
        <w:rPr>
          <w:rFonts w:eastAsia="Times New Roman" w:cs="Times New Roman"/>
          <w:bCs/>
          <w:sz w:val="24"/>
          <w:szCs w:val="24"/>
          <w:lang w:val="ro-RO" w:eastAsia="ru-RU"/>
        </w:rPr>
      </w:pPr>
    </w:p>
    <w:p w14:paraId="50197BAA" w14:textId="77777777" w:rsidR="00166A01" w:rsidRPr="009A5270" w:rsidRDefault="007D54F9" w:rsidP="00FC4C67">
      <w:pPr>
        <w:pStyle w:val="Listparagraf"/>
        <w:numPr>
          <w:ilvl w:val="0"/>
          <w:numId w:val="1"/>
        </w:numPr>
        <w:spacing w:before="240" w:after="0" w:line="276" w:lineRule="auto"/>
        <w:ind w:left="0" w:firstLine="0"/>
        <w:jc w:val="both"/>
        <w:rPr>
          <w:rFonts w:eastAsia="Times New Roman" w:cs="Times New Roman"/>
          <w:b/>
          <w:sz w:val="24"/>
          <w:szCs w:val="24"/>
          <w:lang w:val="ro-RO" w:eastAsia="ru-RU"/>
        </w:rPr>
      </w:pPr>
      <w:r w:rsidRPr="009A5270">
        <w:rPr>
          <w:rFonts w:eastAsia="Times New Roman" w:cs="Times New Roman"/>
          <w:b/>
          <w:sz w:val="24"/>
          <w:szCs w:val="24"/>
          <w:lang w:val="ro-RO" w:eastAsia="ru-RU"/>
        </w:rPr>
        <w:t>Ce indici confirmă leziunea cardiomiocitelor la pacient?</w:t>
      </w:r>
    </w:p>
    <w:p w14:paraId="3A476C25" w14:textId="6923E7D7" w:rsidR="0064552F" w:rsidRPr="00D34388" w:rsidRDefault="0064552F" w:rsidP="00FC4C67">
      <w:pPr>
        <w:pStyle w:val="Listparagraf"/>
        <w:spacing w:after="0" w:line="276" w:lineRule="auto"/>
        <w:ind w:left="0"/>
        <w:jc w:val="both"/>
        <w:rPr>
          <w:rFonts w:eastAsia="Times New Roman" w:cs="Times New Roman"/>
          <w:bCs/>
          <w:sz w:val="24"/>
          <w:szCs w:val="24"/>
          <w:lang w:val="ro-RO" w:eastAsia="ru-RU"/>
        </w:rPr>
      </w:pPr>
      <w:r w:rsidRPr="00D34388">
        <w:rPr>
          <w:rFonts w:eastAsia="Times New Roman" w:cs="Times New Roman"/>
          <w:bCs/>
          <w:sz w:val="24"/>
          <w:szCs w:val="24"/>
          <w:lang w:val="ro-RO"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eastAsia="Times New Roman" w:cs="Times New Roman"/>
          <w:bCs/>
          <w:sz w:val="24"/>
          <w:szCs w:val="24"/>
          <w:lang w:val="ro-RO" w:eastAsia="ru-RU"/>
        </w:rPr>
        <w:t>__________________________________________________________</w:t>
      </w:r>
      <w:r w:rsidRPr="0064552F">
        <w:rPr>
          <w:rFonts w:eastAsia="Times New Roman" w:cs="Times New Roman"/>
          <w:bCs/>
          <w:sz w:val="24"/>
          <w:szCs w:val="24"/>
          <w:lang w:val="ro-RO" w:eastAsia="ru-RU"/>
        </w:rPr>
        <w:t>__________________________________________________</w:t>
      </w:r>
      <w:r w:rsidR="00FC4C67" w:rsidRPr="00FC4C67">
        <w:rPr>
          <w:rFonts w:eastAsia="Times New Roman" w:cs="Times New Roman"/>
          <w:bCs/>
          <w:sz w:val="24"/>
          <w:szCs w:val="24"/>
          <w:lang w:val="ro-RO" w:eastAsia="ru-RU"/>
        </w:rPr>
        <w:t>_________________________________________________________________________________</w:t>
      </w:r>
    </w:p>
    <w:p w14:paraId="22B967AB" w14:textId="77777777" w:rsidR="009A5270" w:rsidRPr="00D34388" w:rsidRDefault="006212BA" w:rsidP="00FC4C67">
      <w:pPr>
        <w:pStyle w:val="Listparagraf"/>
        <w:spacing w:before="240" w:after="0" w:line="276" w:lineRule="auto"/>
        <w:ind w:left="0"/>
        <w:jc w:val="both"/>
        <w:rPr>
          <w:rFonts w:eastAsia="Times New Roman" w:cs="Times New Roman"/>
          <w:bCs/>
          <w:sz w:val="24"/>
          <w:szCs w:val="24"/>
          <w:lang w:val="ro-RO" w:eastAsia="ru-RU"/>
        </w:rPr>
      </w:pPr>
    </w:p>
    <w:p w14:paraId="3DCACD49" w14:textId="77777777" w:rsidR="00760719" w:rsidRPr="009A5270" w:rsidRDefault="007D54F9" w:rsidP="00FC4C67">
      <w:pPr>
        <w:pStyle w:val="Listparagraf"/>
        <w:numPr>
          <w:ilvl w:val="0"/>
          <w:numId w:val="1"/>
        </w:numPr>
        <w:spacing w:before="240" w:after="0" w:line="276" w:lineRule="auto"/>
        <w:ind w:left="0" w:firstLine="0"/>
        <w:jc w:val="both"/>
        <w:rPr>
          <w:rFonts w:eastAsia="Times New Roman" w:cs="Times New Roman"/>
          <w:b/>
          <w:sz w:val="24"/>
          <w:szCs w:val="24"/>
          <w:lang w:val="ro-RO" w:eastAsia="ru-RU"/>
        </w:rPr>
      </w:pPr>
      <w:r w:rsidRPr="009A5270">
        <w:rPr>
          <w:rFonts w:eastAsia="Times New Roman" w:cs="Times New Roman"/>
          <w:b/>
          <w:sz w:val="24"/>
          <w:szCs w:val="24"/>
          <w:lang w:val="ro-RO" w:eastAsia="ru-RU"/>
        </w:rPr>
        <w:t xml:space="preserve">Care este mecanismul hiperkalemiei și  ce modificări electrofiziologice se atestă la pacient ca rezultat? </w:t>
      </w:r>
    </w:p>
    <w:p w14:paraId="3A92E455" w14:textId="5A1243A5" w:rsidR="002B062F" w:rsidRDefault="0064552F" w:rsidP="00FC4C67">
      <w:pPr>
        <w:pStyle w:val="Listparagraf"/>
        <w:spacing w:after="0" w:line="276" w:lineRule="auto"/>
        <w:ind w:left="0"/>
        <w:jc w:val="both"/>
        <w:rPr>
          <w:rFonts w:eastAsia="Times New Roman" w:cs="Times New Roman"/>
          <w:bCs/>
          <w:sz w:val="24"/>
          <w:szCs w:val="24"/>
          <w:lang w:val="en-US" w:eastAsia="ru-RU"/>
        </w:rPr>
      </w:pPr>
      <w:r w:rsidRPr="00D34388">
        <w:rPr>
          <w:rFonts w:eastAsia="Times New Roman" w:cs="Times New Roman"/>
          <w:bCs/>
          <w:sz w:val="24"/>
          <w:szCs w:val="24"/>
          <w:lang w:val="ro-RO"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eastAsia="Times New Roman" w:cs="Times New Roman"/>
          <w:bCs/>
          <w:sz w:val="24"/>
          <w:szCs w:val="24"/>
          <w:lang w:val="ro-RO" w:eastAsia="ru-RU"/>
        </w:rPr>
        <w:t>__________________________________________________________</w:t>
      </w:r>
      <w:r w:rsidRPr="0064552F">
        <w:rPr>
          <w:rFonts w:eastAsia="Times New Roman" w:cs="Times New Roman"/>
          <w:bCs/>
          <w:sz w:val="24"/>
          <w:szCs w:val="24"/>
          <w:lang w:val="ro-RO" w:eastAsia="ru-RU"/>
        </w:rPr>
        <w:t>__________________________________________________</w:t>
      </w:r>
      <w:r w:rsidR="00FC4C67" w:rsidRPr="00FC4C67">
        <w:rPr>
          <w:rFonts w:eastAsia="Times New Roman" w:cs="Times New Roman"/>
          <w:bCs/>
          <w:sz w:val="24"/>
          <w:szCs w:val="24"/>
          <w:lang w:val="ro-RO" w:eastAsia="ru-RU"/>
        </w:rPr>
        <w:t>_________________________________________________________________________________</w:t>
      </w:r>
    </w:p>
    <w:p w14:paraId="61DEA31F" w14:textId="77777777" w:rsidR="001661A1" w:rsidRDefault="001661A1" w:rsidP="00FC4C67">
      <w:pPr>
        <w:spacing w:after="0" w:line="276" w:lineRule="auto"/>
        <w:rPr>
          <w:rFonts w:eastAsia="Times New Roman" w:cs="Times New Roman"/>
          <w:b/>
          <w:sz w:val="24"/>
          <w:szCs w:val="24"/>
          <w:lang w:val="en-US" w:eastAsia="ru-RU"/>
        </w:rPr>
      </w:pPr>
    </w:p>
    <w:p w14:paraId="5F0E56B9" w14:textId="77777777" w:rsidR="001661A1" w:rsidRDefault="001661A1" w:rsidP="00FC4C67">
      <w:pPr>
        <w:spacing w:after="0" w:line="276" w:lineRule="auto"/>
        <w:jc w:val="center"/>
        <w:rPr>
          <w:rFonts w:eastAsia="Times New Roman" w:cs="Times New Roman"/>
          <w:b/>
          <w:sz w:val="24"/>
          <w:szCs w:val="24"/>
          <w:lang w:val="en-US" w:eastAsia="ru-RU"/>
        </w:rPr>
      </w:pPr>
    </w:p>
    <w:p w14:paraId="304E5CEF" w14:textId="3524C7B6" w:rsidR="00D34388" w:rsidRPr="00653B9E" w:rsidRDefault="007D54F9" w:rsidP="00FC4C67">
      <w:pPr>
        <w:spacing w:after="0" w:line="276" w:lineRule="auto"/>
        <w:jc w:val="center"/>
        <w:rPr>
          <w:rFonts w:eastAsia="Times New Roman" w:cs="Times New Roman"/>
          <w:b/>
          <w:sz w:val="24"/>
          <w:szCs w:val="24"/>
          <w:lang w:val="en-US" w:eastAsia="ru-RU"/>
        </w:rPr>
      </w:pPr>
      <w:r w:rsidRPr="00653B9E">
        <w:rPr>
          <w:rFonts w:eastAsia="Times New Roman" w:cs="Times New Roman"/>
          <w:b/>
          <w:sz w:val="24"/>
          <w:szCs w:val="24"/>
          <w:lang w:val="en-US" w:eastAsia="ru-RU"/>
        </w:rPr>
        <w:t>Caz clinic 2</w:t>
      </w:r>
    </w:p>
    <w:p w14:paraId="2589726E" w14:textId="6588A89E" w:rsidR="001661A1" w:rsidRPr="001661A1" w:rsidRDefault="001661A1" w:rsidP="00FC4C67">
      <w:pPr>
        <w:spacing w:after="0" w:line="276" w:lineRule="auto"/>
        <w:jc w:val="both"/>
        <w:rPr>
          <w:rFonts w:eastAsia="Times New Roman" w:cs="Times New Roman"/>
          <w:bCs/>
          <w:color w:val="000000"/>
          <w:sz w:val="24"/>
          <w:szCs w:val="24"/>
          <w:lang w:val="ro-RO" w:eastAsia="ru-RU"/>
        </w:rPr>
      </w:pPr>
      <w:r w:rsidRPr="001661A1">
        <w:rPr>
          <w:rFonts w:eastAsia="Times New Roman" w:cs="Times New Roman"/>
          <w:bCs/>
          <w:color w:val="000000"/>
          <w:sz w:val="24"/>
          <w:szCs w:val="24"/>
          <w:lang w:val="ro-RO" w:eastAsia="ru-RU"/>
        </w:rPr>
        <w:t>La prima alăptare a nou născutului mama a observat că copilul se sufocă şi</w:t>
      </w:r>
      <w:r>
        <w:rPr>
          <w:rFonts w:eastAsia="Times New Roman" w:cs="Times New Roman"/>
          <w:bCs/>
          <w:color w:val="000000"/>
          <w:sz w:val="24"/>
          <w:szCs w:val="24"/>
          <w:lang w:val="ro-RO" w:eastAsia="ru-RU"/>
        </w:rPr>
        <w:t xml:space="preserve"> </w:t>
      </w:r>
      <w:r w:rsidRPr="001661A1">
        <w:rPr>
          <w:rFonts w:eastAsia="Times New Roman" w:cs="Times New Roman"/>
          <w:bCs/>
          <w:color w:val="000000"/>
          <w:sz w:val="24"/>
          <w:szCs w:val="24"/>
          <w:lang w:val="ro-RO" w:eastAsia="ru-RU"/>
        </w:rPr>
        <w:t>alăptarea este imposibilă. Examenul nou născutului a depistat un defect al palatinului dur sub</w:t>
      </w:r>
      <w:r>
        <w:rPr>
          <w:rFonts w:eastAsia="Times New Roman" w:cs="Times New Roman"/>
          <w:bCs/>
          <w:color w:val="000000"/>
          <w:sz w:val="24"/>
          <w:szCs w:val="24"/>
          <w:lang w:val="ro-RO" w:eastAsia="ru-RU"/>
        </w:rPr>
        <w:t xml:space="preserve"> </w:t>
      </w:r>
      <w:r w:rsidRPr="001661A1">
        <w:rPr>
          <w:rFonts w:eastAsia="Times New Roman" w:cs="Times New Roman"/>
          <w:bCs/>
          <w:color w:val="000000"/>
          <w:sz w:val="24"/>
          <w:szCs w:val="24"/>
          <w:lang w:val="ro-RO" w:eastAsia="ru-RU"/>
        </w:rPr>
        <w:t>formă de cavitate („gură de lup”).</w:t>
      </w:r>
    </w:p>
    <w:p w14:paraId="41E36BE3" w14:textId="77777777" w:rsidR="0007184B" w:rsidRPr="00D34388" w:rsidRDefault="006212BA" w:rsidP="00FC4C67">
      <w:pPr>
        <w:spacing w:after="0" w:line="276" w:lineRule="auto"/>
        <w:jc w:val="both"/>
        <w:rPr>
          <w:rFonts w:eastAsia="Times New Roman" w:cs="Times New Roman"/>
          <w:bCs/>
          <w:color w:val="000000"/>
          <w:sz w:val="24"/>
          <w:szCs w:val="24"/>
          <w:lang w:val="ro-RO" w:eastAsia="ru-RU"/>
        </w:rPr>
      </w:pPr>
    </w:p>
    <w:p w14:paraId="4CAEAB05" w14:textId="77777777" w:rsidR="0076622F" w:rsidRPr="00D34388" w:rsidRDefault="007D54F9" w:rsidP="00FC4C67">
      <w:pPr>
        <w:spacing w:after="0" w:line="276" w:lineRule="auto"/>
        <w:jc w:val="both"/>
        <w:rPr>
          <w:rFonts w:eastAsia="Times New Roman" w:cs="Times New Roman"/>
          <w:bCs/>
          <w:color w:val="000000"/>
          <w:sz w:val="24"/>
          <w:szCs w:val="24"/>
          <w:lang w:val="ro-RO" w:eastAsia="ru-RU"/>
        </w:rPr>
      </w:pPr>
      <w:r w:rsidRPr="00653B9E">
        <w:rPr>
          <w:rFonts w:eastAsia="Times New Roman" w:cs="Times New Roman"/>
          <w:b/>
          <w:color w:val="000000"/>
          <w:sz w:val="24"/>
          <w:szCs w:val="24"/>
          <w:lang w:val="ro-RO" w:eastAsia="ru-RU"/>
        </w:rPr>
        <w:t>Întrebări</w:t>
      </w:r>
      <w:r w:rsidRPr="00D34388">
        <w:rPr>
          <w:rFonts w:eastAsia="Times New Roman" w:cs="Times New Roman"/>
          <w:bCs/>
          <w:color w:val="000000"/>
          <w:sz w:val="24"/>
          <w:szCs w:val="24"/>
          <w:lang w:val="ro-RO" w:eastAsia="ru-RU"/>
        </w:rPr>
        <w:t>:</w:t>
      </w:r>
    </w:p>
    <w:p w14:paraId="7F9D9EDD" w14:textId="40C71A55" w:rsidR="001661A1" w:rsidRPr="001661A1" w:rsidRDefault="001661A1" w:rsidP="00FC4C67">
      <w:pPr>
        <w:pStyle w:val="Listparagraf"/>
        <w:numPr>
          <w:ilvl w:val="1"/>
          <w:numId w:val="1"/>
        </w:numPr>
        <w:spacing w:line="276" w:lineRule="auto"/>
        <w:rPr>
          <w:rFonts w:eastAsia="Times New Roman" w:cs="Times New Roman"/>
          <w:b/>
          <w:bCs/>
          <w:sz w:val="24"/>
          <w:szCs w:val="24"/>
          <w:lang w:val="ro-RO" w:eastAsia="ru-RU"/>
        </w:rPr>
      </w:pPr>
      <w:r w:rsidRPr="001661A1">
        <w:rPr>
          <w:rFonts w:eastAsia="Times New Roman" w:cs="Times New Roman"/>
          <w:b/>
          <w:bCs/>
          <w:sz w:val="24"/>
          <w:szCs w:val="24"/>
          <w:lang w:val="ro-RO" w:eastAsia="ru-RU"/>
        </w:rPr>
        <w:t>Ce dereglare a procesului de apoptoză s-a dezvoltat la copil In perioada embrionară?</w:t>
      </w:r>
      <w:r>
        <w:rPr>
          <w:rFonts w:eastAsia="Times New Roman" w:cs="Times New Roman"/>
          <w:b/>
          <w:bCs/>
          <w:sz w:val="24"/>
          <w:szCs w:val="24"/>
          <w:lang w:val="ro-RO" w:eastAsia="ru-RU"/>
        </w:rPr>
        <w:t xml:space="preserve"> </w:t>
      </w:r>
      <w:r w:rsidRPr="001661A1">
        <w:rPr>
          <w:rFonts w:eastAsia="Times New Roman" w:cs="Times New Roman"/>
          <w:b/>
          <w:bCs/>
          <w:sz w:val="24"/>
          <w:szCs w:val="24"/>
          <w:lang w:val="ro-RO" w:eastAsia="ru-RU"/>
        </w:rPr>
        <w:t>Definiția apoptozei. Exemple de patologii rezultante ale excesului sau deficitului de</w:t>
      </w:r>
    </w:p>
    <w:p w14:paraId="702EE52E" w14:textId="2A4FEE55" w:rsidR="001661A1" w:rsidRPr="001661A1" w:rsidRDefault="001661A1" w:rsidP="00FC4C67">
      <w:pPr>
        <w:pStyle w:val="Listparagraf"/>
        <w:spacing w:line="276" w:lineRule="auto"/>
        <w:rPr>
          <w:rFonts w:eastAsia="Times New Roman" w:cs="Times New Roman"/>
          <w:b/>
          <w:bCs/>
          <w:sz w:val="24"/>
          <w:szCs w:val="24"/>
          <w:lang w:val="ro-RO" w:eastAsia="ru-RU"/>
        </w:rPr>
      </w:pPr>
      <w:r w:rsidRPr="001661A1">
        <w:rPr>
          <w:rFonts w:eastAsia="Times New Roman" w:cs="Times New Roman"/>
          <w:b/>
          <w:bCs/>
          <w:sz w:val="24"/>
          <w:szCs w:val="24"/>
          <w:lang w:val="ro-RO" w:eastAsia="ru-RU"/>
        </w:rPr>
        <w:t>apoptoza.</w:t>
      </w:r>
    </w:p>
    <w:p w14:paraId="7AEE8D2D" w14:textId="61077FD0" w:rsidR="0064552F" w:rsidRPr="00D34388" w:rsidRDefault="0064552F" w:rsidP="00FC4C67">
      <w:pPr>
        <w:pStyle w:val="Listparagraf"/>
        <w:spacing w:after="0" w:line="276" w:lineRule="auto"/>
        <w:ind w:left="0"/>
        <w:jc w:val="both"/>
        <w:rPr>
          <w:rFonts w:eastAsia="Times New Roman" w:cs="Times New Roman"/>
          <w:bCs/>
          <w:sz w:val="24"/>
          <w:szCs w:val="24"/>
          <w:lang w:val="ro-RO" w:eastAsia="ru-RU"/>
        </w:rPr>
      </w:pPr>
      <w:r w:rsidRPr="00D34388">
        <w:rPr>
          <w:rFonts w:eastAsia="Times New Roman" w:cs="Times New Roman"/>
          <w:bCs/>
          <w:sz w:val="24"/>
          <w:szCs w:val="24"/>
          <w:lang w:val="ro-RO"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eastAsia="Times New Roman" w:cs="Times New Roman"/>
          <w:bCs/>
          <w:sz w:val="24"/>
          <w:szCs w:val="24"/>
          <w:lang w:val="ro-RO" w:eastAsia="ru-RU"/>
        </w:rPr>
        <w:t>__________________________________________________________</w:t>
      </w:r>
      <w:r w:rsidRPr="0064552F">
        <w:rPr>
          <w:rFonts w:eastAsia="Times New Roman" w:cs="Times New Roman"/>
          <w:bCs/>
          <w:sz w:val="24"/>
          <w:szCs w:val="24"/>
          <w:lang w:val="ro-RO" w:eastAsia="ru-RU"/>
        </w:rPr>
        <w:t>__________________________________________________</w:t>
      </w:r>
      <w:r w:rsidR="00FC4C67" w:rsidRPr="00FC4C67">
        <w:rPr>
          <w:rFonts w:eastAsia="Times New Roman" w:cs="Times New Roman"/>
          <w:bCs/>
          <w:sz w:val="24"/>
          <w:szCs w:val="24"/>
          <w:lang w:val="ro-RO" w:eastAsia="ru-RU"/>
        </w:rPr>
        <w:t>_________________________________________________________________________________</w:t>
      </w:r>
    </w:p>
    <w:p w14:paraId="04D48887" w14:textId="77777777" w:rsidR="0064552F" w:rsidRDefault="0064552F" w:rsidP="00FC4C67">
      <w:pPr>
        <w:pStyle w:val="Listparagraf"/>
        <w:spacing w:after="0" w:line="276" w:lineRule="auto"/>
        <w:ind w:left="0"/>
        <w:jc w:val="both"/>
        <w:rPr>
          <w:rFonts w:eastAsia="Times New Roman" w:cs="Times New Roman"/>
          <w:bCs/>
          <w:sz w:val="24"/>
          <w:szCs w:val="24"/>
          <w:lang w:val="ro-RO" w:eastAsia="ru-RU"/>
        </w:rPr>
      </w:pPr>
    </w:p>
    <w:p w14:paraId="57A04881" w14:textId="7754EEDE" w:rsidR="001661A1" w:rsidRPr="001661A1" w:rsidRDefault="001661A1" w:rsidP="00FC4C67">
      <w:pPr>
        <w:spacing w:line="276" w:lineRule="auto"/>
        <w:rPr>
          <w:rFonts w:eastAsia="Times New Roman" w:cs="Times New Roman"/>
          <w:b/>
          <w:bCs/>
          <w:sz w:val="24"/>
          <w:szCs w:val="24"/>
          <w:lang w:val="ro-RO" w:eastAsia="ru-RU"/>
        </w:rPr>
      </w:pPr>
      <w:r>
        <w:rPr>
          <w:rFonts w:eastAsia="Times New Roman" w:cs="Times New Roman"/>
          <w:b/>
          <w:bCs/>
          <w:sz w:val="24"/>
          <w:szCs w:val="24"/>
          <w:lang w:val="ro-RO" w:eastAsia="ru-RU"/>
        </w:rPr>
        <w:lastRenderedPageBreak/>
        <w:t xml:space="preserve">2. </w:t>
      </w:r>
      <w:r w:rsidRPr="001661A1">
        <w:rPr>
          <w:rFonts w:eastAsia="Times New Roman" w:cs="Times New Roman"/>
          <w:b/>
          <w:bCs/>
          <w:sz w:val="24"/>
          <w:szCs w:val="24"/>
          <w:lang w:val="ro-RO" w:eastAsia="ru-RU"/>
        </w:rPr>
        <w:t>Mecanismele intrinseci ale apoptozei. Rolul proteinelor familiei BCL-2, Bax, Bad, Apaf-1.</w:t>
      </w:r>
    </w:p>
    <w:p w14:paraId="5471BF2D" w14:textId="2EF17BB3" w:rsidR="009A5270" w:rsidRDefault="007D54F9" w:rsidP="00FC4C67">
      <w:pPr>
        <w:pStyle w:val="Listparagraf"/>
        <w:spacing w:after="0" w:line="276" w:lineRule="auto"/>
        <w:ind w:left="0"/>
        <w:jc w:val="both"/>
        <w:rPr>
          <w:rFonts w:eastAsia="Times New Roman" w:cs="Times New Roman"/>
          <w:bCs/>
          <w:sz w:val="24"/>
          <w:szCs w:val="24"/>
          <w:lang w:val="ro-RO" w:eastAsia="ru-RU"/>
        </w:rPr>
      </w:pPr>
      <w:r w:rsidRPr="00653B9E">
        <w:rPr>
          <w:rFonts w:eastAsia="Times New Roman" w:cs="Times New Roman"/>
          <w:bCs/>
          <w:sz w:val="24"/>
          <w:szCs w:val="24"/>
          <w:lang w:val="ro-RO" w:eastAsia="ru-RU"/>
        </w:rPr>
        <w:t>____________________________________________________________________________________</w:t>
      </w:r>
      <w:r w:rsidR="0064552F" w:rsidRPr="0064552F">
        <w:rPr>
          <w:rFonts w:eastAsia="Times New Roman" w:cs="Times New Roman"/>
          <w:bCs/>
          <w:sz w:val="24"/>
          <w:szCs w:val="24"/>
          <w:lang w:val="ro-RO"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C4C67" w:rsidRPr="00FC4C67">
        <w:rPr>
          <w:rFonts w:eastAsia="Times New Roman" w:cs="Times New Roman"/>
          <w:bCs/>
          <w:sz w:val="24"/>
          <w:szCs w:val="24"/>
          <w:lang w:val="ro-RO" w:eastAsia="ru-RU"/>
        </w:rPr>
        <w:t>_________________________________________________________________________________</w:t>
      </w:r>
    </w:p>
    <w:p w14:paraId="164ADEEC" w14:textId="785CADF5" w:rsidR="001661A1" w:rsidRPr="001661A1" w:rsidRDefault="001661A1" w:rsidP="00FC4C67">
      <w:pPr>
        <w:spacing w:line="276" w:lineRule="auto"/>
        <w:rPr>
          <w:rFonts w:eastAsia="Times New Roman" w:cs="Times New Roman"/>
          <w:b/>
          <w:bCs/>
          <w:sz w:val="24"/>
          <w:szCs w:val="24"/>
          <w:lang w:val="ro-RO" w:eastAsia="ru-RU"/>
        </w:rPr>
      </w:pPr>
      <w:r>
        <w:rPr>
          <w:rFonts w:eastAsia="Times New Roman" w:cs="Times New Roman"/>
          <w:b/>
          <w:bCs/>
          <w:sz w:val="24"/>
          <w:szCs w:val="24"/>
          <w:lang w:val="ro-RO" w:eastAsia="ru-RU"/>
        </w:rPr>
        <w:t xml:space="preserve">3. </w:t>
      </w:r>
      <w:r w:rsidRPr="001661A1">
        <w:rPr>
          <w:rFonts w:eastAsia="Times New Roman" w:cs="Times New Roman"/>
          <w:b/>
          <w:bCs/>
          <w:sz w:val="24"/>
          <w:szCs w:val="24"/>
          <w:lang w:val="ro-RO" w:eastAsia="ru-RU"/>
        </w:rPr>
        <w:t>Mecanismele extrinseci ale apoptozei. Rolul TNF, FAS-L.</w:t>
      </w:r>
    </w:p>
    <w:p w14:paraId="745730FC" w14:textId="0A6758AD" w:rsidR="0064552F" w:rsidRPr="00D34388" w:rsidRDefault="0064552F" w:rsidP="00FC4C67">
      <w:pPr>
        <w:pStyle w:val="Listparagraf"/>
        <w:spacing w:after="0" w:line="276" w:lineRule="auto"/>
        <w:ind w:left="0"/>
        <w:jc w:val="both"/>
        <w:rPr>
          <w:rFonts w:eastAsia="Times New Roman" w:cs="Times New Roman"/>
          <w:bCs/>
          <w:sz w:val="24"/>
          <w:szCs w:val="24"/>
          <w:lang w:val="ro-RO" w:eastAsia="ru-RU"/>
        </w:rPr>
      </w:pPr>
      <w:r w:rsidRPr="00D34388">
        <w:rPr>
          <w:rFonts w:eastAsia="Times New Roman" w:cs="Times New Roman"/>
          <w:bCs/>
          <w:sz w:val="24"/>
          <w:szCs w:val="24"/>
          <w:lang w:val="ro-RO"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eastAsia="Times New Roman" w:cs="Times New Roman"/>
          <w:bCs/>
          <w:sz w:val="24"/>
          <w:szCs w:val="24"/>
          <w:lang w:val="ro-RO" w:eastAsia="ru-RU"/>
        </w:rPr>
        <w:t>__________________________________________________________</w:t>
      </w:r>
      <w:r w:rsidRPr="0064552F">
        <w:rPr>
          <w:rFonts w:eastAsia="Times New Roman" w:cs="Times New Roman"/>
          <w:bCs/>
          <w:sz w:val="24"/>
          <w:szCs w:val="24"/>
          <w:lang w:val="ro-RO" w:eastAsia="ru-RU"/>
        </w:rPr>
        <w:t>__________________________________________________</w:t>
      </w:r>
      <w:r w:rsidR="00FC4C67" w:rsidRPr="00FC4C67">
        <w:rPr>
          <w:rFonts w:eastAsia="Times New Roman" w:cs="Times New Roman"/>
          <w:bCs/>
          <w:sz w:val="24"/>
          <w:szCs w:val="24"/>
          <w:lang w:val="ro-RO" w:eastAsia="ru-RU"/>
        </w:rPr>
        <w:t>_________________________________________________________________________________</w:t>
      </w:r>
    </w:p>
    <w:p w14:paraId="2D322FC3" w14:textId="77777777" w:rsidR="009A5270" w:rsidRDefault="007D54F9" w:rsidP="00FC4C67">
      <w:pPr>
        <w:pStyle w:val="Listparagraf"/>
        <w:spacing w:after="0" w:line="276" w:lineRule="auto"/>
        <w:ind w:left="0"/>
        <w:jc w:val="both"/>
        <w:rPr>
          <w:rFonts w:eastAsia="Times New Roman" w:cs="Times New Roman"/>
          <w:bCs/>
          <w:sz w:val="24"/>
          <w:szCs w:val="24"/>
          <w:lang w:val="ro-RO" w:eastAsia="ru-RU"/>
        </w:rPr>
      </w:pPr>
      <w:r w:rsidRPr="00D34388">
        <w:rPr>
          <w:rFonts w:eastAsia="Times New Roman" w:cs="Times New Roman"/>
          <w:bCs/>
          <w:sz w:val="24"/>
          <w:szCs w:val="24"/>
          <w:lang w:val="ro-RO" w:eastAsia="ru-RU"/>
        </w:rPr>
        <w:t xml:space="preserve"> </w:t>
      </w:r>
    </w:p>
    <w:p w14:paraId="29F8EAAA" w14:textId="52020057" w:rsidR="001661A1" w:rsidRDefault="001661A1" w:rsidP="00FC4C67">
      <w:pPr>
        <w:pStyle w:val="Listparagraf"/>
        <w:spacing w:after="0" w:line="276" w:lineRule="auto"/>
        <w:ind w:left="0"/>
        <w:jc w:val="both"/>
        <w:rPr>
          <w:rFonts w:eastAsia="Times New Roman" w:cs="Times New Roman"/>
          <w:b/>
          <w:bCs/>
          <w:sz w:val="24"/>
          <w:szCs w:val="24"/>
          <w:lang w:val="ro-RO" w:eastAsia="ru-RU"/>
        </w:rPr>
      </w:pPr>
      <w:r>
        <w:rPr>
          <w:rFonts w:eastAsia="Times New Roman" w:cs="Times New Roman"/>
          <w:b/>
          <w:bCs/>
          <w:sz w:val="24"/>
          <w:szCs w:val="24"/>
          <w:lang w:val="ro-RO" w:eastAsia="ru-RU"/>
        </w:rPr>
        <w:t xml:space="preserve">4. </w:t>
      </w:r>
      <w:bookmarkStart w:id="3" w:name="_Hlk207723893"/>
      <w:r>
        <w:rPr>
          <w:rFonts w:eastAsia="Times New Roman" w:cs="Times New Roman"/>
          <w:b/>
          <w:bCs/>
          <w:sz w:val="24"/>
          <w:szCs w:val="24"/>
          <w:lang w:val="ro-RO" w:eastAsia="ru-RU"/>
        </w:rPr>
        <w:t>Care sunt c</w:t>
      </w:r>
      <w:r w:rsidRPr="001661A1">
        <w:rPr>
          <w:rFonts w:eastAsia="Times New Roman" w:cs="Times New Roman"/>
          <w:b/>
          <w:bCs/>
          <w:sz w:val="24"/>
          <w:szCs w:val="24"/>
          <w:lang w:val="ro-RO" w:eastAsia="ru-RU"/>
        </w:rPr>
        <w:t>riteriile de diferențiere a apoptozei de necroza</w:t>
      </w:r>
      <w:r>
        <w:rPr>
          <w:rFonts w:eastAsia="Times New Roman" w:cs="Times New Roman"/>
          <w:b/>
          <w:bCs/>
          <w:sz w:val="24"/>
          <w:szCs w:val="24"/>
          <w:lang w:val="ro-RO" w:eastAsia="ru-RU"/>
        </w:rPr>
        <w:t>?</w:t>
      </w:r>
    </w:p>
    <w:p w14:paraId="0836B1A5" w14:textId="170AEF8D" w:rsidR="0064552F" w:rsidRPr="00D34388" w:rsidRDefault="0064552F" w:rsidP="00FC4C67">
      <w:pPr>
        <w:pStyle w:val="Listparagraf"/>
        <w:spacing w:after="0" w:line="276" w:lineRule="auto"/>
        <w:ind w:left="0"/>
        <w:jc w:val="both"/>
        <w:rPr>
          <w:rFonts w:eastAsia="Times New Roman" w:cs="Times New Roman"/>
          <w:bCs/>
          <w:sz w:val="24"/>
          <w:szCs w:val="24"/>
          <w:lang w:val="ro-RO" w:eastAsia="ru-RU"/>
        </w:rPr>
      </w:pPr>
      <w:r w:rsidRPr="00D34388">
        <w:rPr>
          <w:rFonts w:eastAsia="Times New Roman" w:cs="Times New Roman"/>
          <w:bCs/>
          <w:sz w:val="24"/>
          <w:szCs w:val="24"/>
          <w:lang w:val="ro-RO"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eastAsia="Times New Roman" w:cs="Times New Roman"/>
          <w:bCs/>
          <w:sz w:val="24"/>
          <w:szCs w:val="24"/>
          <w:lang w:val="ro-RO" w:eastAsia="ru-RU"/>
        </w:rPr>
        <w:t>__________________________________________________________</w:t>
      </w:r>
      <w:r w:rsidRPr="0064552F">
        <w:rPr>
          <w:rFonts w:eastAsia="Times New Roman" w:cs="Times New Roman"/>
          <w:bCs/>
          <w:sz w:val="24"/>
          <w:szCs w:val="24"/>
          <w:lang w:val="ro-RO" w:eastAsia="ru-RU"/>
        </w:rPr>
        <w:t>__________________________________________________</w:t>
      </w:r>
      <w:bookmarkEnd w:id="3"/>
      <w:r w:rsidR="00FC4C67" w:rsidRPr="00FC4C67">
        <w:rPr>
          <w:rFonts w:eastAsia="Times New Roman" w:cs="Times New Roman"/>
          <w:bCs/>
          <w:sz w:val="24"/>
          <w:szCs w:val="24"/>
          <w:lang w:val="ro-RO" w:eastAsia="ru-RU"/>
        </w:rPr>
        <w:t>_________________________________________________________________________________</w:t>
      </w:r>
    </w:p>
    <w:p w14:paraId="6B3399ED" w14:textId="77777777" w:rsidR="001661A1" w:rsidRDefault="001661A1" w:rsidP="00FC4C67">
      <w:pPr>
        <w:pStyle w:val="Listparagraf"/>
        <w:spacing w:after="0" w:line="276" w:lineRule="auto"/>
        <w:ind w:left="0"/>
        <w:jc w:val="both"/>
        <w:rPr>
          <w:rFonts w:eastAsia="Times New Roman" w:cs="Times New Roman"/>
          <w:b/>
          <w:bCs/>
          <w:sz w:val="24"/>
          <w:szCs w:val="24"/>
          <w:lang w:val="ro-RO" w:eastAsia="ru-RU"/>
        </w:rPr>
      </w:pPr>
    </w:p>
    <w:p w14:paraId="531BB703" w14:textId="532AA0B6" w:rsidR="001661A1" w:rsidRPr="001661A1" w:rsidRDefault="001661A1" w:rsidP="00FC4C67">
      <w:pPr>
        <w:spacing w:after="0" w:line="276" w:lineRule="auto"/>
        <w:jc w:val="both"/>
        <w:rPr>
          <w:rFonts w:eastAsia="Times New Roman" w:cs="Times New Roman"/>
          <w:b/>
          <w:color w:val="000000"/>
          <w:sz w:val="24"/>
          <w:szCs w:val="24"/>
          <w:lang w:val="ro-RO" w:eastAsia="ru-RU"/>
        </w:rPr>
      </w:pPr>
      <w:r>
        <w:rPr>
          <w:rFonts w:eastAsia="Times New Roman" w:cs="Times New Roman"/>
          <w:b/>
          <w:color w:val="000000"/>
          <w:sz w:val="24"/>
          <w:szCs w:val="24"/>
          <w:lang w:val="ro-RO" w:eastAsia="ru-RU"/>
        </w:rPr>
        <w:t xml:space="preserve">5. </w:t>
      </w:r>
      <w:r w:rsidRPr="001661A1">
        <w:rPr>
          <w:rFonts w:eastAsia="Times New Roman" w:cs="Times New Roman"/>
          <w:b/>
          <w:color w:val="000000"/>
          <w:sz w:val="24"/>
          <w:szCs w:val="24"/>
          <w:lang w:val="ro-RO" w:eastAsia="ru-RU"/>
        </w:rPr>
        <w:t>Ce rol au mitocondriile in procesul de desfășurare a apoptozei</w:t>
      </w:r>
      <w:r>
        <w:rPr>
          <w:rFonts w:eastAsia="Times New Roman" w:cs="Times New Roman"/>
          <w:b/>
          <w:color w:val="000000"/>
          <w:sz w:val="24"/>
          <w:szCs w:val="24"/>
          <w:lang w:val="ro-RO" w:eastAsia="ru-RU"/>
        </w:rPr>
        <w:t>?</w:t>
      </w:r>
      <w:r w:rsidRPr="001661A1">
        <w:rPr>
          <w:rFonts w:eastAsia="Times New Roman" w:cs="Times New Roman"/>
          <w:b/>
          <w:color w:val="000000"/>
          <w:sz w:val="24"/>
          <w:szCs w:val="24"/>
          <w:lang w:val="ro-RO" w:eastAsia="ru-RU"/>
        </w:rPr>
        <w:t xml:space="preserve"> Argumentați.</w:t>
      </w:r>
    </w:p>
    <w:p w14:paraId="0585445A" w14:textId="5AA1F586" w:rsidR="002B062F" w:rsidRDefault="001661A1" w:rsidP="00FC4C67">
      <w:pPr>
        <w:spacing w:after="0" w:line="276" w:lineRule="auto"/>
        <w:jc w:val="center"/>
        <w:rPr>
          <w:rFonts w:cs="Times New Roman"/>
          <w:b/>
          <w:sz w:val="24"/>
          <w:szCs w:val="24"/>
          <w:lang w:val="ro-RO"/>
        </w:rPr>
      </w:pPr>
      <w:r w:rsidRPr="00D34388">
        <w:rPr>
          <w:rFonts w:eastAsia="Times New Roman" w:cs="Times New Roman"/>
          <w:bCs/>
          <w:sz w:val="24"/>
          <w:szCs w:val="24"/>
          <w:lang w:val="ro-RO"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eastAsia="Times New Roman" w:cs="Times New Roman"/>
          <w:bCs/>
          <w:sz w:val="24"/>
          <w:szCs w:val="24"/>
          <w:lang w:val="ro-RO" w:eastAsia="ru-RU"/>
        </w:rPr>
        <w:t>__________________________________________________________</w:t>
      </w:r>
      <w:r w:rsidRPr="0064552F">
        <w:rPr>
          <w:rFonts w:eastAsia="Times New Roman" w:cs="Times New Roman"/>
          <w:bCs/>
          <w:sz w:val="24"/>
          <w:szCs w:val="24"/>
          <w:lang w:val="ro-RO" w:eastAsia="ru-RU"/>
        </w:rPr>
        <w:t>__________________________________________________</w:t>
      </w:r>
      <w:r w:rsidR="00FC4C67" w:rsidRPr="00FC4C67">
        <w:rPr>
          <w:rFonts w:eastAsia="Times New Roman" w:cs="Times New Roman"/>
          <w:bCs/>
          <w:sz w:val="24"/>
          <w:szCs w:val="24"/>
          <w:lang w:val="ro-RO" w:eastAsia="ru-RU"/>
        </w:rPr>
        <w:t>_________________________________________________________________________________</w:t>
      </w:r>
    </w:p>
    <w:p w14:paraId="649BEF1C" w14:textId="77777777" w:rsidR="001271B0" w:rsidRDefault="006212BA" w:rsidP="00FC4C67">
      <w:pPr>
        <w:spacing w:after="0" w:line="276" w:lineRule="auto"/>
        <w:jc w:val="center"/>
        <w:rPr>
          <w:rFonts w:cs="Times New Roman"/>
          <w:b/>
          <w:sz w:val="24"/>
          <w:szCs w:val="24"/>
          <w:lang w:val="ro-RO"/>
        </w:rPr>
      </w:pPr>
    </w:p>
    <w:p w14:paraId="4688D1E6" w14:textId="4D593EDC" w:rsidR="001661A1" w:rsidRPr="001661A1" w:rsidRDefault="001661A1" w:rsidP="00FC4C67">
      <w:pPr>
        <w:spacing w:after="0" w:line="276" w:lineRule="auto"/>
        <w:jc w:val="both"/>
        <w:rPr>
          <w:rFonts w:eastAsia="Times New Roman" w:cs="Times New Roman"/>
          <w:b/>
          <w:color w:val="000000"/>
          <w:sz w:val="24"/>
          <w:szCs w:val="24"/>
          <w:lang w:val="ro-RO" w:eastAsia="ru-RU"/>
        </w:rPr>
      </w:pPr>
      <w:r>
        <w:rPr>
          <w:rFonts w:eastAsia="Times New Roman" w:cs="Times New Roman"/>
          <w:b/>
          <w:color w:val="000000"/>
          <w:sz w:val="24"/>
          <w:szCs w:val="24"/>
          <w:lang w:val="ro-RO" w:eastAsia="ru-RU"/>
        </w:rPr>
        <w:t xml:space="preserve">6. </w:t>
      </w:r>
      <w:r w:rsidRPr="001661A1">
        <w:rPr>
          <w:rFonts w:eastAsia="Times New Roman" w:cs="Times New Roman"/>
          <w:b/>
          <w:color w:val="000000"/>
          <w:sz w:val="24"/>
          <w:szCs w:val="24"/>
          <w:lang w:val="ro-RO" w:eastAsia="ru-RU"/>
        </w:rPr>
        <w:t>Care sunt semnalele pozitive si cele negative pentru inițierea procesului de apoptoza</w:t>
      </w:r>
      <w:r>
        <w:rPr>
          <w:rFonts w:eastAsia="Times New Roman" w:cs="Times New Roman"/>
          <w:b/>
          <w:color w:val="000000"/>
          <w:sz w:val="24"/>
          <w:szCs w:val="24"/>
          <w:lang w:val="ro-RO" w:eastAsia="ru-RU"/>
        </w:rPr>
        <w:t>?</w:t>
      </w:r>
    </w:p>
    <w:p w14:paraId="167876CC" w14:textId="3C831892" w:rsidR="001661A1" w:rsidRDefault="001661A1" w:rsidP="00FC4C67">
      <w:pPr>
        <w:spacing w:after="0" w:line="276" w:lineRule="auto"/>
        <w:jc w:val="center"/>
        <w:rPr>
          <w:rFonts w:cs="Times New Roman"/>
          <w:b/>
          <w:sz w:val="24"/>
          <w:szCs w:val="24"/>
          <w:lang w:val="ro-RO"/>
        </w:rPr>
      </w:pPr>
      <w:r w:rsidRPr="00D34388">
        <w:rPr>
          <w:rFonts w:eastAsia="Times New Roman" w:cs="Times New Roman"/>
          <w:bCs/>
          <w:sz w:val="24"/>
          <w:szCs w:val="24"/>
          <w:lang w:val="ro-RO"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eastAsia="Times New Roman" w:cs="Times New Roman"/>
          <w:bCs/>
          <w:sz w:val="24"/>
          <w:szCs w:val="24"/>
          <w:lang w:val="ro-RO" w:eastAsia="ru-RU"/>
        </w:rPr>
        <w:t>__________________________________________________________</w:t>
      </w:r>
      <w:r w:rsidRPr="0064552F">
        <w:rPr>
          <w:rFonts w:eastAsia="Times New Roman" w:cs="Times New Roman"/>
          <w:bCs/>
          <w:sz w:val="24"/>
          <w:szCs w:val="24"/>
          <w:lang w:val="ro-RO" w:eastAsia="ru-RU"/>
        </w:rPr>
        <w:t>__________________________________________________</w:t>
      </w:r>
      <w:r w:rsidR="00FC4C67" w:rsidRPr="00FC4C67">
        <w:rPr>
          <w:rFonts w:eastAsia="Times New Roman" w:cs="Times New Roman"/>
          <w:bCs/>
          <w:sz w:val="24"/>
          <w:szCs w:val="24"/>
          <w:lang w:val="ro-RO" w:eastAsia="ru-RU"/>
        </w:rPr>
        <w:t>_________________________________________________________________________________</w:t>
      </w:r>
    </w:p>
    <w:p w14:paraId="7FECD022" w14:textId="77777777" w:rsidR="001661A1" w:rsidRDefault="001661A1" w:rsidP="00FC4C67">
      <w:pPr>
        <w:spacing w:after="0" w:line="276" w:lineRule="auto"/>
        <w:jc w:val="center"/>
        <w:rPr>
          <w:rFonts w:cs="Times New Roman"/>
          <w:b/>
          <w:sz w:val="24"/>
          <w:szCs w:val="24"/>
          <w:lang w:val="ro-RO"/>
        </w:rPr>
      </w:pPr>
    </w:p>
    <w:p w14:paraId="16BE6198" w14:textId="77777777" w:rsidR="001661A1" w:rsidRDefault="001661A1" w:rsidP="00FC4C67">
      <w:pPr>
        <w:spacing w:after="0" w:line="276" w:lineRule="auto"/>
        <w:jc w:val="center"/>
        <w:rPr>
          <w:rFonts w:cs="Times New Roman"/>
          <w:b/>
          <w:sz w:val="24"/>
          <w:szCs w:val="24"/>
          <w:lang w:val="ro-RO"/>
        </w:rPr>
      </w:pPr>
    </w:p>
    <w:p w14:paraId="55DFA33F" w14:textId="77777777" w:rsidR="00FC4C67" w:rsidRDefault="00FC4C67" w:rsidP="00FC4C67">
      <w:pPr>
        <w:spacing w:after="0" w:line="276" w:lineRule="auto"/>
        <w:jc w:val="center"/>
        <w:rPr>
          <w:rFonts w:cs="Times New Roman"/>
          <w:b/>
          <w:sz w:val="24"/>
          <w:szCs w:val="24"/>
          <w:lang w:val="ro-RO"/>
        </w:rPr>
      </w:pPr>
    </w:p>
    <w:p w14:paraId="697E67F6" w14:textId="77777777" w:rsidR="00FC4C67" w:rsidRDefault="00FC4C67" w:rsidP="00FC4C67">
      <w:pPr>
        <w:spacing w:after="0" w:line="276" w:lineRule="auto"/>
        <w:jc w:val="center"/>
        <w:rPr>
          <w:rFonts w:cs="Times New Roman"/>
          <w:b/>
          <w:sz w:val="24"/>
          <w:szCs w:val="24"/>
          <w:lang w:val="ro-RO"/>
        </w:rPr>
      </w:pPr>
    </w:p>
    <w:p w14:paraId="4D30EAC6" w14:textId="7F8697E7" w:rsidR="0005548E" w:rsidRPr="00653B9E" w:rsidRDefault="007D54F9" w:rsidP="00FC4C67">
      <w:pPr>
        <w:spacing w:after="0" w:line="276" w:lineRule="auto"/>
        <w:jc w:val="center"/>
        <w:rPr>
          <w:rFonts w:cs="Times New Roman"/>
          <w:b/>
          <w:sz w:val="24"/>
          <w:szCs w:val="24"/>
          <w:lang w:val="ro-RO"/>
        </w:rPr>
      </w:pPr>
      <w:r w:rsidRPr="00653B9E">
        <w:rPr>
          <w:rFonts w:cs="Times New Roman"/>
          <w:b/>
          <w:sz w:val="24"/>
          <w:szCs w:val="24"/>
          <w:lang w:val="ro-RO"/>
        </w:rPr>
        <w:lastRenderedPageBreak/>
        <w:t>Caz clinic 3</w:t>
      </w:r>
    </w:p>
    <w:p w14:paraId="68AB9375" w14:textId="77777777" w:rsidR="00760719" w:rsidRPr="00D34388" w:rsidRDefault="007D54F9" w:rsidP="00FC4C67">
      <w:pPr>
        <w:spacing w:after="0" w:line="276" w:lineRule="auto"/>
        <w:jc w:val="both"/>
        <w:rPr>
          <w:rFonts w:cs="Times New Roman"/>
          <w:bCs/>
          <w:sz w:val="24"/>
          <w:szCs w:val="24"/>
          <w:lang w:val="ro-RO"/>
        </w:rPr>
      </w:pPr>
      <w:r w:rsidRPr="00D34388">
        <w:rPr>
          <w:rFonts w:cs="Times New Roman"/>
          <w:bCs/>
          <w:sz w:val="24"/>
          <w:szCs w:val="24"/>
          <w:lang w:val="ro-RO"/>
        </w:rPr>
        <w:t xml:space="preserve">Pacientul  G., 52 ani, a fost internat în secția hepatologie cu diagnoza preliminară “hepatită”. Din anamneză - timp de 20 ani se află la evidență medicului narcolog cu diagnoza – “alcoolism cronic”. </w:t>
      </w:r>
    </w:p>
    <w:p w14:paraId="1944CE11" w14:textId="77777777" w:rsidR="00CE721C" w:rsidRPr="00D34388" w:rsidRDefault="007D54F9" w:rsidP="00FC4C67">
      <w:pPr>
        <w:spacing w:after="0" w:line="276" w:lineRule="auto"/>
        <w:jc w:val="both"/>
        <w:rPr>
          <w:rFonts w:cs="Times New Roman"/>
          <w:bCs/>
          <w:sz w:val="24"/>
          <w:szCs w:val="24"/>
          <w:lang w:val="ro-RO"/>
        </w:rPr>
      </w:pPr>
      <w:r w:rsidRPr="009A5270">
        <w:rPr>
          <w:rFonts w:cs="Times New Roman"/>
          <w:b/>
          <w:sz w:val="24"/>
          <w:szCs w:val="24"/>
          <w:lang w:val="ro-RO"/>
        </w:rPr>
        <w:t>Obiectiv</w:t>
      </w:r>
      <w:r w:rsidRPr="00D34388">
        <w:rPr>
          <w:rFonts w:cs="Times New Roman"/>
          <w:bCs/>
          <w:sz w:val="24"/>
          <w:szCs w:val="24"/>
          <w:lang w:val="ro-RO"/>
        </w:rPr>
        <w:t xml:space="preserve">- ficatul mărit în volum , consistența moale.  </w:t>
      </w:r>
    </w:p>
    <w:p w14:paraId="7FA21E7D" w14:textId="77777777" w:rsidR="00760719" w:rsidRPr="00D34388" w:rsidRDefault="007D54F9" w:rsidP="00FC4C67">
      <w:pPr>
        <w:spacing w:after="0" w:line="276" w:lineRule="auto"/>
        <w:jc w:val="both"/>
        <w:rPr>
          <w:rFonts w:cs="Times New Roman"/>
          <w:bCs/>
          <w:sz w:val="24"/>
          <w:szCs w:val="24"/>
          <w:lang w:val="ro-RO"/>
        </w:rPr>
      </w:pPr>
      <w:r w:rsidRPr="009A5270">
        <w:rPr>
          <w:rFonts w:cs="Times New Roman"/>
          <w:b/>
          <w:sz w:val="24"/>
          <w:szCs w:val="24"/>
          <w:lang w:val="ro-RO"/>
        </w:rPr>
        <w:t>Biopsia ficatului</w:t>
      </w:r>
      <w:r w:rsidRPr="00D34388">
        <w:rPr>
          <w:rFonts w:cs="Times New Roman"/>
          <w:bCs/>
          <w:sz w:val="24"/>
          <w:szCs w:val="24"/>
          <w:lang w:val="ro-RO"/>
        </w:rPr>
        <w:t xml:space="preserve"> efectuată cu scop diagnostic:  în preparatul colorat cu hematoxilină şi eozină  s-a depistat vacuolizarea citoplasmei hepatocitelor, iar colorația cu sudan – picături de grăsime.</w:t>
      </w:r>
    </w:p>
    <w:p w14:paraId="0978AA15" w14:textId="77777777" w:rsidR="00CE721C" w:rsidRPr="00D34388" w:rsidRDefault="007D54F9" w:rsidP="00FC4C67">
      <w:pPr>
        <w:spacing w:after="0" w:line="276" w:lineRule="auto"/>
        <w:jc w:val="both"/>
        <w:rPr>
          <w:rFonts w:cs="Times New Roman"/>
          <w:bCs/>
          <w:sz w:val="24"/>
          <w:szCs w:val="24"/>
          <w:lang w:val="ro-RO"/>
        </w:rPr>
      </w:pPr>
      <w:r w:rsidRPr="009A5270">
        <w:rPr>
          <w:rFonts w:cs="Times New Roman"/>
          <w:b/>
          <w:sz w:val="24"/>
          <w:szCs w:val="24"/>
          <w:lang w:val="ro-RO"/>
        </w:rPr>
        <w:t>Analiza biochimică</w:t>
      </w:r>
      <w:r w:rsidRPr="00D34388">
        <w:rPr>
          <w:rFonts w:cs="Times New Roman"/>
          <w:bCs/>
          <w:sz w:val="24"/>
          <w:szCs w:val="24"/>
          <w:lang w:val="ro-RO"/>
        </w:rPr>
        <w:t xml:space="preserve">: ASAT și ALAT crescute moderat, trigliceridele - crescut. </w:t>
      </w:r>
    </w:p>
    <w:p w14:paraId="7521A717" w14:textId="77777777" w:rsidR="005E4011" w:rsidRPr="00D34388" w:rsidRDefault="006212BA" w:rsidP="00FC4C67">
      <w:pPr>
        <w:spacing w:after="0" w:line="276" w:lineRule="auto"/>
        <w:rPr>
          <w:rFonts w:cs="Times New Roman"/>
          <w:bCs/>
          <w:sz w:val="24"/>
          <w:szCs w:val="24"/>
          <w:lang w:val="ro-RO"/>
        </w:rPr>
      </w:pPr>
    </w:p>
    <w:p w14:paraId="271417CA" w14:textId="77777777" w:rsidR="00CE721C" w:rsidRPr="00D34388" w:rsidRDefault="007D54F9" w:rsidP="00FC4C67">
      <w:pPr>
        <w:spacing w:after="0" w:line="276" w:lineRule="auto"/>
        <w:rPr>
          <w:rFonts w:cs="Times New Roman"/>
          <w:bCs/>
          <w:sz w:val="24"/>
          <w:szCs w:val="24"/>
          <w:lang w:val="ro-RO"/>
        </w:rPr>
      </w:pPr>
      <w:r w:rsidRPr="00653B9E">
        <w:rPr>
          <w:rFonts w:cs="Times New Roman"/>
          <w:b/>
          <w:sz w:val="24"/>
          <w:szCs w:val="24"/>
          <w:lang w:val="ro-RO"/>
        </w:rPr>
        <w:t>Întrebări</w:t>
      </w:r>
      <w:r w:rsidRPr="00D34388">
        <w:rPr>
          <w:rFonts w:cs="Times New Roman"/>
          <w:bCs/>
          <w:sz w:val="24"/>
          <w:szCs w:val="24"/>
          <w:lang w:val="ro-RO"/>
        </w:rPr>
        <w:t>:</w:t>
      </w:r>
    </w:p>
    <w:p w14:paraId="0BFB3B51" w14:textId="07EF6631" w:rsidR="001271B0" w:rsidRPr="00FC4C67" w:rsidRDefault="007D54F9" w:rsidP="00FC4C67">
      <w:pPr>
        <w:pStyle w:val="Listparagraf"/>
        <w:numPr>
          <w:ilvl w:val="0"/>
          <w:numId w:val="3"/>
        </w:numPr>
        <w:spacing w:after="0" w:line="276" w:lineRule="auto"/>
        <w:ind w:left="0" w:firstLine="0"/>
        <w:rPr>
          <w:rFonts w:cs="Times New Roman"/>
          <w:bCs/>
          <w:sz w:val="24"/>
          <w:szCs w:val="24"/>
          <w:lang w:val="ro-RO"/>
        </w:rPr>
      </w:pPr>
      <w:r w:rsidRPr="00FC4C67">
        <w:rPr>
          <w:rFonts w:cs="Times New Roman"/>
          <w:b/>
          <w:bCs/>
          <w:sz w:val="24"/>
          <w:szCs w:val="24"/>
          <w:lang w:val="ro-MD"/>
        </w:rPr>
        <w:t>Care cauze contribuie la distrofia grasă a ficatului?</w:t>
      </w:r>
      <w:r w:rsidRPr="00FC4C67">
        <w:rPr>
          <w:rFonts w:cs="Times New Roman"/>
          <w:bCs/>
          <w:sz w:val="24"/>
          <w:szCs w:val="24"/>
          <w:lang w:val="ro-MD"/>
        </w:rPr>
        <w:br/>
      </w:r>
      <w:r w:rsidR="0064552F" w:rsidRPr="00FC4C67">
        <w:rPr>
          <w:rFonts w:cs="Times New Roman"/>
          <w:bCs/>
          <w:sz w:val="24"/>
          <w:szCs w:val="24"/>
          <w:lang w:val="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C4C67" w:rsidRPr="00FC4C67">
        <w:rPr>
          <w:rFonts w:cs="Times New Roman"/>
          <w:bCs/>
          <w:sz w:val="24"/>
          <w:szCs w:val="24"/>
          <w:lang w:val="ro-RO"/>
        </w:rPr>
        <w:t>_________________________________________________________________________________</w:t>
      </w:r>
    </w:p>
    <w:p w14:paraId="4C34F73F" w14:textId="04970F6A" w:rsidR="0064552F" w:rsidRPr="0064552F" w:rsidRDefault="007D54F9" w:rsidP="00FC4C67">
      <w:pPr>
        <w:pStyle w:val="Listparagraf"/>
        <w:numPr>
          <w:ilvl w:val="0"/>
          <w:numId w:val="3"/>
        </w:numPr>
        <w:spacing w:after="0" w:line="276" w:lineRule="auto"/>
        <w:ind w:left="0" w:firstLine="0"/>
        <w:rPr>
          <w:rFonts w:cs="Times New Roman"/>
          <w:bCs/>
          <w:sz w:val="24"/>
          <w:szCs w:val="24"/>
          <w:lang w:val="ro-RO"/>
        </w:rPr>
      </w:pPr>
      <w:r w:rsidRPr="0064552F">
        <w:rPr>
          <w:rFonts w:cs="Times New Roman"/>
          <w:b/>
          <w:bCs/>
          <w:sz w:val="24"/>
          <w:szCs w:val="24"/>
          <w:lang w:val="ro-MD"/>
        </w:rPr>
        <w:t>Prin ce mecanisme alcoolul a contribuit la dezvoltarea distrofiei?</w:t>
      </w:r>
      <w:r w:rsidRPr="0064552F">
        <w:rPr>
          <w:rFonts w:cs="Times New Roman"/>
          <w:bCs/>
          <w:sz w:val="24"/>
          <w:szCs w:val="24"/>
          <w:lang w:val="ro-MD"/>
        </w:rPr>
        <w:br/>
      </w:r>
      <w:r w:rsidR="0064552F" w:rsidRPr="0064552F">
        <w:rPr>
          <w:rFonts w:cs="Times New Roman"/>
          <w:bCs/>
          <w:sz w:val="24"/>
          <w:szCs w:val="24"/>
          <w:lang w:val="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C4C67" w:rsidRPr="00FC4C67">
        <w:rPr>
          <w:rFonts w:cs="Times New Roman"/>
          <w:bCs/>
          <w:sz w:val="24"/>
          <w:szCs w:val="24"/>
          <w:lang w:val="ro-RO"/>
        </w:rPr>
        <w:t>_________________________________________________________________________________</w:t>
      </w:r>
    </w:p>
    <w:p w14:paraId="093CD271" w14:textId="26FE1649" w:rsidR="001271B0" w:rsidRPr="0064552F" w:rsidRDefault="006212BA" w:rsidP="00FC4C67">
      <w:pPr>
        <w:pStyle w:val="Listparagraf"/>
        <w:spacing w:after="0" w:line="276" w:lineRule="auto"/>
        <w:ind w:left="0"/>
        <w:rPr>
          <w:rFonts w:cs="Times New Roman"/>
          <w:bCs/>
          <w:sz w:val="24"/>
          <w:szCs w:val="24"/>
          <w:lang w:val="ro-RO"/>
        </w:rPr>
      </w:pPr>
    </w:p>
    <w:p w14:paraId="0DC9098C" w14:textId="6EFF5BC4" w:rsidR="0064552F" w:rsidRPr="0064552F" w:rsidRDefault="007D54F9" w:rsidP="00FC4C67">
      <w:pPr>
        <w:pStyle w:val="Listparagraf"/>
        <w:numPr>
          <w:ilvl w:val="0"/>
          <w:numId w:val="3"/>
        </w:numPr>
        <w:spacing w:after="0" w:line="276" w:lineRule="auto"/>
        <w:ind w:left="0" w:firstLine="0"/>
        <w:jc w:val="both"/>
        <w:rPr>
          <w:rFonts w:cs="Times New Roman"/>
          <w:bCs/>
          <w:sz w:val="24"/>
          <w:szCs w:val="24"/>
          <w:lang w:val="ro-RO"/>
        </w:rPr>
      </w:pPr>
      <w:r w:rsidRPr="0064552F">
        <w:rPr>
          <w:rFonts w:cs="Times New Roman"/>
          <w:b/>
          <w:bCs/>
          <w:sz w:val="24"/>
          <w:szCs w:val="24"/>
          <w:lang w:val="ro-MD"/>
        </w:rPr>
        <w:t>Ce procese metabolice au fost afectate și au contribuit la acumularea de lipide în hepatocite?</w:t>
      </w:r>
      <w:r w:rsidRPr="0064552F">
        <w:rPr>
          <w:rFonts w:cs="Times New Roman"/>
          <w:bCs/>
          <w:sz w:val="24"/>
          <w:szCs w:val="24"/>
          <w:lang w:val="ro-MD"/>
        </w:rPr>
        <w:br/>
      </w:r>
      <w:r w:rsidR="0064552F" w:rsidRPr="0064552F">
        <w:rPr>
          <w:rFonts w:cs="Times New Roman"/>
          <w:bCs/>
          <w:sz w:val="24"/>
          <w:szCs w:val="24"/>
          <w:lang w:val="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C4C67" w:rsidRPr="00FC4C67">
        <w:rPr>
          <w:rFonts w:cs="Times New Roman"/>
          <w:bCs/>
          <w:sz w:val="24"/>
          <w:szCs w:val="24"/>
          <w:lang w:val="ro-RO"/>
        </w:rPr>
        <w:t>_________________________________________________________________________________</w:t>
      </w:r>
    </w:p>
    <w:p w14:paraId="2FA7D522" w14:textId="74800AA3" w:rsidR="001271B0" w:rsidRPr="0064552F" w:rsidRDefault="006212BA" w:rsidP="00FC4C67">
      <w:pPr>
        <w:pStyle w:val="Listparagraf"/>
        <w:spacing w:after="0" w:line="276" w:lineRule="auto"/>
        <w:ind w:left="0"/>
        <w:rPr>
          <w:rFonts w:cs="Times New Roman"/>
          <w:bCs/>
          <w:sz w:val="24"/>
          <w:szCs w:val="24"/>
          <w:lang w:val="ro-RO"/>
        </w:rPr>
      </w:pPr>
    </w:p>
    <w:p w14:paraId="63B36CBD" w14:textId="528B008B" w:rsidR="0064552F" w:rsidRPr="0064552F" w:rsidRDefault="007D54F9" w:rsidP="00FC4C67">
      <w:pPr>
        <w:pStyle w:val="Listparagraf"/>
        <w:numPr>
          <w:ilvl w:val="0"/>
          <w:numId w:val="3"/>
        </w:numPr>
        <w:spacing w:after="0" w:line="276" w:lineRule="auto"/>
        <w:ind w:left="0" w:firstLine="0"/>
        <w:rPr>
          <w:rFonts w:cs="Times New Roman"/>
          <w:bCs/>
          <w:sz w:val="24"/>
          <w:szCs w:val="24"/>
          <w:lang w:val="ro-RO"/>
        </w:rPr>
      </w:pPr>
      <w:r w:rsidRPr="0064552F">
        <w:rPr>
          <w:rFonts w:cs="Times New Roman"/>
          <w:b/>
          <w:bCs/>
          <w:sz w:val="24"/>
          <w:szCs w:val="24"/>
          <w:lang w:val="ro-MD"/>
        </w:rPr>
        <w:t>Cum contribuie stresul oxidativ la lezarea structurii hepatocitelor și la acumularea intracelulară de lipide?</w:t>
      </w:r>
      <w:r w:rsidRPr="0064552F">
        <w:rPr>
          <w:rFonts w:cs="Times New Roman"/>
          <w:bCs/>
          <w:sz w:val="24"/>
          <w:szCs w:val="24"/>
          <w:lang w:val="ro-MD"/>
        </w:rPr>
        <w:br/>
      </w:r>
      <w:r w:rsidR="0064552F" w:rsidRPr="0064552F">
        <w:rPr>
          <w:rFonts w:cs="Times New Roman"/>
          <w:bCs/>
          <w:sz w:val="24"/>
          <w:szCs w:val="24"/>
          <w:lang w:val="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C4C67" w:rsidRPr="00FC4C67">
        <w:rPr>
          <w:rFonts w:cs="Times New Roman"/>
          <w:bCs/>
          <w:sz w:val="24"/>
          <w:szCs w:val="24"/>
          <w:lang w:val="ro-RO"/>
        </w:rPr>
        <w:t>_________________________________________________________________________________</w:t>
      </w:r>
    </w:p>
    <w:p w14:paraId="548CFE83" w14:textId="6FC9E6C8" w:rsidR="001271B0" w:rsidRDefault="006212BA" w:rsidP="00FC4C67">
      <w:pPr>
        <w:pStyle w:val="Listparagraf"/>
        <w:spacing w:after="0" w:line="276" w:lineRule="auto"/>
        <w:ind w:left="0"/>
        <w:rPr>
          <w:rFonts w:cs="Times New Roman"/>
          <w:bCs/>
          <w:sz w:val="24"/>
          <w:szCs w:val="24"/>
          <w:lang w:val="ro-MD"/>
        </w:rPr>
      </w:pPr>
    </w:p>
    <w:p w14:paraId="2FA771CE" w14:textId="77777777" w:rsidR="00FC4C67" w:rsidRPr="0064552F" w:rsidRDefault="00FC4C67" w:rsidP="00FC4C67">
      <w:pPr>
        <w:pStyle w:val="Listparagraf"/>
        <w:spacing w:after="0" w:line="276" w:lineRule="auto"/>
        <w:ind w:left="0"/>
        <w:rPr>
          <w:rFonts w:cs="Times New Roman"/>
          <w:bCs/>
          <w:sz w:val="24"/>
          <w:szCs w:val="24"/>
          <w:lang w:val="ro-MD"/>
        </w:rPr>
      </w:pPr>
    </w:p>
    <w:p w14:paraId="53488708" w14:textId="602B0377" w:rsidR="0064552F" w:rsidRPr="0064552F" w:rsidRDefault="007D54F9" w:rsidP="00FC4C67">
      <w:pPr>
        <w:pStyle w:val="Listparagraf"/>
        <w:numPr>
          <w:ilvl w:val="0"/>
          <w:numId w:val="3"/>
        </w:numPr>
        <w:spacing w:after="0" w:line="276" w:lineRule="auto"/>
        <w:ind w:left="0" w:firstLine="0"/>
        <w:rPr>
          <w:rFonts w:cs="Times New Roman"/>
          <w:bCs/>
          <w:sz w:val="24"/>
          <w:szCs w:val="24"/>
          <w:lang w:val="ro-RO"/>
        </w:rPr>
      </w:pPr>
      <w:r w:rsidRPr="0064552F">
        <w:rPr>
          <w:rFonts w:cs="Times New Roman"/>
          <w:b/>
          <w:bCs/>
          <w:sz w:val="24"/>
          <w:szCs w:val="24"/>
          <w:lang w:val="ro-MD"/>
        </w:rPr>
        <w:lastRenderedPageBreak/>
        <w:t>Care este mecanismul patogenetic al distrofiilor prin afectarea mitocondriilor?</w:t>
      </w:r>
      <w:r w:rsidRPr="0064552F">
        <w:rPr>
          <w:rFonts w:cs="Times New Roman"/>
          <w:bCs/>
          <w:sz w:val="24"/>
          <w:szCs w:val="24"/>
          <w:lang w:val="ro-MD"/>
        </w:rPr>
        <w:br/>
      </w:r>
      <w:r w:rsidR="0064552F" w:rsidRPr="0064552F">
        <w:rPr>
          <w:rFonts w:cs="Times New Roman"/>
          <w:bCs/>
          <w:sz w:val="24"/>
          <w:szCs w:val="24"/>
          <w:lang w:val="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C4C67" w:rsidRPr="00FC4C67">
        <w:rPr>
          <w:rFonts w:cs="Times New Roman"/>
          <w:bCs/>
          <w:sz w:val="24"/>
          <w:szCs w:val="24"/>
          <w:lang w:val="ro-RO"/>
        </w:rPr>
        <w:t>_________________________________________________________________________________</w:t>
      </w:r>
    </w:p>
    <w:p w14:paraId="45B89B5F" w14:textId="207115F3" w:rsidR="001271B0" w:rsidRPr="0064552F" w:rsidRDefault="006212BA" w:rsidP="00FC4C67">
      <w:pPr>
        <w:pStyle w:val="Listparagraf"/>
        <w:spacing w:after="0" w:line="276" w:lineRule="auto"/>
        <w:ind w:left="0"/>
        <w:rPr>
          <w:rFonts w:cs="Times New Roman"/>
          <w:bCs/>
          <w:sz w:val="24"/>
          <w:szCs w:val="24"/>
          <w:lang w:val="ro-MD"/>
        </w:rPr>
      </w:pPr>
    </w:p>
    <w:p w14:paraId="2F87A116" w14:textId="2164D904" w:rsidR="0064552F" w:rsidRPr="0064552F" w:rsidRDefault="007D54F9" w:rsidP="00FC4C67">
      <w:pPr>
        <w:pStyle w:val="Listparagraf"/>
        <w:numPr>
          <w:ilvl w:val="0"/>
          <w:numId w:val="3"/>
        </w:numPr>
        <w:spacing w:after="0" w:line="276" w:lineRule="auto"/>
        <w:ind w:left="0" w:firstLine="0"/>
        <w:rPr>
          <w:rFonts w:cs="Times New Roman"/>
          <w:bCs/>
          <w:sz w:val="24"/>
          <w:szCs w:val="24"/>
          <w:lang w:val="ro-RO"/>
        </w:rPr>
      </w:pPr>
      <w:r w:rsidRPr="0064552F">
        <w:rPr>
          <w:rFonts w:cs="Times New Roman"/>
          <w:b/>
          <w:bCs/>
          <w:sz w:val="24"/>
          <w:szCs w:val="24"/>
          <w:lang w:val="ro-MD"/>
        </w:rPr>
        <w:t>Care este mecanismul patogenetic al distrofiilor prin afectarea funcționării pompelor membranei celulare?</w:t>
      </w:r>
      <w:r w:rsidRPr="0064552F">
        <w:rPr>
          <w:rFonts w:cs="Times New Roman"/>
          <w:bCs/>
          <w:sz w:val="24"/>
          <w:szCs w:val="24"/>
          <w:lang w:val="ro-MD"/>
        </w:rPr>
        <w:br/>
      </w:r>
      <w:r w:rsidR="0064552F" w:rsidRPr="0064552F">
        <w:rPr>
          <w:rFonts w:cs="Times New Roman"/>
          <w:bCs/>
          <w:sz w:val="24"/>
          <w:szCs w:val="24"/>
          <w:lang w:val="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C4C67" w:rsidRPr="00FC4C67">
        <w:rPr>
          <w:rFonts w:cs="Times New Roman"/>
          <w:bCs/>
          <w:sz w:val="24"/>
          <w:szCs w:val="24"/>
          <w:lang w:val="ro-RO"/>
        </w:rPr>
        <w:t>_________________________________________________________________________________</w:t>
      </w:r>
    </w:p>
    <w:p w14:paraId="2861EAAD" w14:textId="013B91FA" w:rsidR="001271B0" w:rsidRPr="0064552F" w:rsidRDefault="006212BA" w:rsidP="00FC4C67">
      <w:pPr>
        <w:pStyle w:val="Listparagraf"/>
        <w:spacing w:after="0" w:line="276" w:lineRule="auto"/>
        <w:ind w:left="0"/>
        <w:rPr>
          <w:rFonts w:cs="Times New Roman"/>
          <w:bCs/>
          <w:sz w:val="24"/>
          <w:szCs w:val="24"/>
          <w:lang w:val="ro-MD"/>
        </w:rPr>
      </w:pPr>
    </w:p>
    <w:p w14:paraId="641AF400" w14:textId="4E25053B" w:rsidR="0064552F" w:rsidRPr="0064552F" w:rsidRDefault="007D54F9" w:rsidP="00FC4C67">
      <w:pPr>
        <w:pStyle w:val="Listparagraf"/>
        <w:numPr>
          <w:ilvl w:val="0"/>
          <w:numId w:val="3"/>
        </w:numPr>
        <w:spacing w:after="0" w:line="276" w:lineRule="auto"/>
        <w:ind w:left="0" w:firstLine="0"/>
        <w:rPr>
          <w:rFonts w:cs="Times New Roman"/>
          <w:bCs/>
          <w:sz w:val="24"/>
          <w:szCs w:val="24"/>
          <w:lang w:val="ro-RO"/>
        </w:rPr>
      </w:pPr>
      <w:r w:rsidRPr="0064552F">
        <w:rPr>
          <w:rFonts w:cs="Times New Roman"/>
          <w:b/>
          <w:bCs/>
          <w:sz w:val="24"/>
          <w:szCs w:val="24"/>
          <w:lang w:val="ro-MD"/>
        </w:rPr>
        <w:t>Care sunt consecințele eventuale ale distrofiei hepatice?</w:t>
      </w:r>
      <w:r w:rsidRPr="0064552F">
        <w:rPr>
          <w:rFonts w:cs="Times New Roman"/>
          <w:bCs/>
          <w:sz w:val="24"/>
          <w:szCs w:val="24"/>
          <w:lang w:val="ro-MD"/>
        </w:rPr>
        <w:br/>
      </w:r>
      <w:r w:rsidR="0064552F" w:rsidRPr="0064552F">
        <w:rPr>
          <w:rFonts w:cs="Times New Roman"/>
          <w:bCs/>
          <w:sz w:val="24"/>
          <w:szCs w:val="24"/>
          <w:lang w:val="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C4C67" w:rsidRPr="00FC4C67">
        <w:rPr>
          <w:rFonts w:cs="Times New Roman"/>
          <w:bCs/>
          <w:sz w:val="24"/>
          <w:szCs w:val="24"/>
          <w:lang w:val="ro-RO"/>
        </w:rPr>
        <w:t>_________________________________________________________________________________</w:t>
      </w:r>
    </w:p>
    <w:p w14:paraId="1E7723A4" w14:textId="77777777" w:rsidR="001661A1" w:rsidRDefault="001661A1" w:rsidP="00FC4C67">
      <w:pPr>
        <w:pStyle w:val="Listparagraf"/>
        <w:spacing w:after="0" w:line="276" w:lineRule="auto"/>
        <w:ind w:left="0"/>
        <w:jc w:val="center"/>
        <w:rPr>
          <w:rFonts w:cs="Times New Roman"/>
          <w:b/>
          <w:bCs/>
          <w:szCs w:val="28"/>
          <w:lang w:val="ro-MD"/>
        </w:rPr>
      </w:pPr>
      <w:r>
        <w:rPr>
          <w:rFonts w:cs="Times New Roman"/>
          <w:b/>
          <w:bCs/>
          <w:szCs w:val="28"/>
          <w:lang w:val="ro-MD"/>
        </w:rPr>
        <w:br w:type="page"/>
      </w:r>
    </w:p>
    <w:p w14:paraId="534A3BEF" w14:textId="64A4B9C2" w:rsidR="00537F50" w:rsidRPr="0064552F" w:rsidRDefault="007D54F9" w:rsidP="00FC4C67">
      <w:pPr>
        <w:pStyle w:val="Listparagraf"/>
        <w:spacing w:after="0" w:line="276" w:lineRule="auto"/>
        <w:ind w:left="0"/>
        <w:jc w:val="center"/>
        <w:rPr>
          <w:rFonts w:cs="Times New Roman"/>
          <w:b/>
          <w:bCs/>
          <w:szCs w:val="28"/>
          <w:lang w:val="ro-RO"/>
        </w:rPr>
      </w:pPr>
      <w:r w:rsidRPr="0064552F">
        <w:rPr>
          <w:rFonts w:cs="Times New Roman"/>
          <w:b/>
          <w:bCs/>
          <w:szCs w:val="28"/>
          <w:lang w:val="ro-MD"/>
        </w:rPr>
        <w:lastRenderedPageBreak/>
        <w:t>Tema 2: Procese de adaptare celulară. Atrofia.  Hipertrofia. Hiperplazia. Regenerarea fiziologică și patologică</w:t>
      </w:r>
    </w:p>
    <w:p w14:paraId="61EA31A3" w14:textId="77777777" w:rsidR="006F0D84" w:rsidRDefault="006212BA" w:rsidP="00FC4C67">
      <w:pPr>
        <w:spacing w:after="0" w:line="276" w:lineRule="auto"/>
        <w:jc w:val="center"/>
        <w:rPr>
          <w:rFonts w:cs="Times New Roman"/>
          <w:b/>
          <w:bCs/>
          <w:sz w:val="24"/>
          <w:szCs w:val="24"/>
          <w:lang w:val="ro-RO"/>
        </w:rPr>
      </w:pPr>
    </w:p>
    <w:p w14:paraId="707F370B" w14:textId="77777777" w:rsidR="00081F40" w:rsidRPr="006F0D84" w:rsidRDefault="007D54F9" w:rsidP="00FC4C67">
      <w:pPr>
        <w:spacing w:after="0" w:line="276" w:lineRule="auto"/>
        <w:jc w:val="center"/>
        <w:rPr>
          <w:rFonts w:cs="Times New Roman"/>
          <w:b/>
          <w:bCs/>
          <w:sz w:val="24"/>
          <w:szCs w:val="24"/>
          <w:lang w:val="ro-RO"/>
        </w:rPr>
      </w:pPr>
      <w:r w:rsidRPr="006F0D84">
        <w:rPr>
          <w:rFonts w:cs="Times New Roman"/>
          <w:b/>
          <w:bCs/>
          <w:sz w:val="24"/>
          <w:szCs w:val="24"/>
          <w:lang w:val="ro-RO"/>
        </w:rPr>
        <w:t>Caz clinic 1</w:t>
      </w:r>
    </w:p>
    <w:p w14:paraId="5B6F925C" w14:textId="77777777" w:rsidR="00497349" w:rsidRPr="006F0D84" w:rsidRDefault="007D54F9" w:rsidP="00FC4C67">
      <w:pPr>
        <w:spacing w:after="0" w:line="276" w:lineRule="auto"/>
        <w:jc w:val="both"/>
        <w:rPr>
          <w:rFonts w:cs="Times New Roman"/>
          <w:sz w:val="24"/>
          <w:szCs w:val="24"/>
          <w:lang w:val="ro-RO"/>
        </w:rPr>
      </w:pPr>
      <w:r w:rsidRPr="006F0D84">
        <w:rPr>
          <w:rFonts w:cs="Times New Roman"/>
          <w:sz w:val="24"/>
          <w:szCs w:val="24"/>
          <w:lang w:val="ro-RO"/>
        </w:rPr>
        <w:t xml:space="preserve">La pacientul N. de 60 de ani cu hipertensiune arterială,  s-a constatat în examenul ecocardiografic creșterea masei miocardului și a grosimii peretelui ventriculului stâng. </w:t>
      </w:r>
    </w:p>
    <w:p w14:paraId="624ECCE1" w14:textId="77777777" w:rsidR="00497349" w:rsidRPr="006F0D84" w:rsidRDefault="007D54F9" w:rsidP="00FC4C67">
      <w:pPr>
        <w:spacing w:after="0" w:line="276" w:lineRule="auto"/>
        <w:jc w:val="both"/>
        <w:rPr>
          <w:rFonts w:cs="Times New Roman"/>
          <w:sz w:val="24"/>
          <w:szCs w:val="24"/>
          <w:lang w:val="ro-RO"/>
        </w:rPr>
      </w:pPr>
      <w:r w:rsidRPr="006F0D84">
        <w:rPr>
          <w:rFonts w:cs="Times New Roman"/>
          <w:sz w:val="24"/>
          <w:szCs w:val="24"/>
          <w:lang w:val="ro-RO"/>
        </w:rPr>
        <w:t>Microscopic : ventriculul stâng - proliferare difuză a țesutului conjunctiv;   cardiomiocitele mărite în volum, nucleul de dimensiuni mari. La microscopia electronică- creşterea numărului şi volumului organitelor celulare (mitocondriilor, reticulului endoplasmatic, ribozomilor, aparatului Golgi).</w:t>
      </w:r>
    </w:p>
    <w:p w14:paraId="0416BE71" w14:textId="77777777" w:rsidR="00497349" w:rsidRPr="006F0D84" w:rsidRDefault="006212BA" w:rsidP="00FC4C67">
      <w:pPr>
        <w:spacing w:after="0" w:line="276" w:lineRule="auto"/>
        <w:jc w:val="both"/>
        <w:rPr>
          <w:rFonts w:cs="Times New Roman"/>
          <w:sz w:val="24"/>
          <w:szCs w:val="24"/>
          <w:lang w:val="ro-RO"/>
        </w:rPr>
      </w:pPr>
    </w:p>
    <w:p w14:paraId="77949B56" w14:textId="77777777" w:rsidR="00497349" w:rsidRPr="006F0D84" w:rsidRDefault="007D54F9" w:rsidP="00FC4C67">
      <w:pPr>
        <w:spacing w:after="0" w:line="276" w:lineRule="auto"/>
        <w:jc w:val="both"/>
        <w:rPr>
          <w:rFonts w:cs="Times New Roman"/>
          <w:b/>
          <w:bCs/>
          <w:sz w:val="24"/>
          <w:szCs w:val="24"/>
          <w:lang w:val="ro-RO"/>
        </w:rPr>
      </w:pPr>
      <w:bookmarkStart w:id="4" w:name="_Hlk177309477"/>
      <w:r w:rsidRPr="006F0D84">
        <w:rPr>
          <w:rFonts w:cs="Times New Roman"/>
          <w:b/>
          <w:bCs/>
          <w:sz w:val="24"/>
          <w:szCs w:val="24"/>
          <w:lang w:val="ro-RO"/>
        </w:rPr>
        <w:t>Întrebări:</w:t>
      </w:r>
    </w:p>
    <w:bookmarkEnd w:id="4"/>
    <w:p w14:paraId="1B182B7B" w14:textId="77777777" w:rsidR="006F0D84" w:rsidRPr="006F0D84" w:rsidRDefault="007D54F9" w:rsidP="00FC4C67">
      <w:pPr>
        <w:numPr>
          <w:ilvl w:val="0"/>
          <w:numId w:val="4"/>
        </w:numPr>
        <w:spacing w:before="100" w:beforeAutospacing="1" w:after="0" w:line="276" w:lineRule="auto"/>
        <w:ind w:left="0" w:firstLine="0"/>
        <w:rPr>
          <w:rFonts w:eastAsia="Times New Roman" w:cs="Times New Roman"/>
          <w:sz w:val="24"/>
          <w:szCs w:val="24"/>
          <w:lang w:val="ro-MD" w:eastAsia="ro-MD"/>
        </w:rPr>
      </w:pPr>
      <w:r w:rsidRPr="006F0D84">
        <w:rPr>
          <w:rFonts w:eastAsia="Times New Roman" w:cs="Times New Roman"/>
          <w:b/>
          <w:bCs/>
          <w:sz w:val="24"/>
          <w:szCs w:val="24"/>
          <w:lang w:val="ro-MD" w:eastAsia="ro-MD"/>
        </w:rPr>
        <w:t>Care sunt mecanismele patogenetice ale hipertrofiei în condițiile suprasolicitării cordului?</w:t>
      </w:r>
    </w:p>
    <w:p w14:paraId="0948BD44" w14:textId="77777777" w:rsidR="006F0D84" w:rsidRPr="006F0D84"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30F7AE0A">
          <v:rect id="_x0000_i1025" style="width:0;height:1.5pt" o:hralign="center" o:hrstd="t" o:hr="t" fillcolor="#a0a0a0" stroked="f"/>
        </w:pict>
      </w:r>
    </w:p>
    <w:p w14:paraId="46919A4B" w14:textId="77777777" w:rsidR="006F0D84" w:rsidRPr="006F0D84"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28DC7134">
          <v:rect id="_x0000_i1026" style="width:0;height:1.5pt" o:hralign="center" o:hrstd="t" o:hr="t" fillcolor="#a0a0a0" stroked="f"/>
        </w:pict>
      </w:r>
    </w:p>
    <w:p w14:paraId="5AD8F8C0" w14:textId="77777777" w:rsidR="006F0D84" w:rsidRPr="006F0D84"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2BEF9AE1">
          <v:rect id="_x0000_i1027" style="width:0;height:1.5pt" o:hralign="center" o:hrstd="t" o:hr="t" fillcolor="#a0a0a0" stroked="f"/>
        </w:pict>
      </w:r>
    </w:p>
    <w:p w14:paraId="50CBBEDB" w14:textId="77777777" w:rsidR="006F0D84" w:rsidRPr="006F0D84"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22156C0D">
          <v:rect id="_x0000_i1028" style="width:0;height:1.5pt" o:hralign="center" o:hrstd="t" o:hr="t" fillcolor="#a0a0a0" stroked="f"/>
        </w:pict>
      </w:r>
    </w:p>
    <w:p w14:paraId="3365C0FC" w14:textId="77777777" w:rsidR="006F0D84" w:rsidRPr="006F0D84"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2ADEFF0C">
          <v:rect id="_x0000_i1029" style="width:0;height:1.5pt" o:hralign="center" o:hrstd="t" o:hr="t" fillcolor="#a0a0a0" stroked="f"/>
        </w:pict>
      </w:r>
    </w:p>
    <w:p w14:paraId="61A94CD3" w14:textId="77777777" w:rsidR="006F0D84" w:rsidRPr="006F0D84" w:rsidRDefault="007D54F9" w:rsidP="00FC4C67">
      <w:pPr>
        <w:numPr>
          <w:ilvl w:val="0"/>
          <w:numId w:val="4"/>
        </w:numPr>
        <w:spacing w:before="100" w:beforeAutospacing="1" w:after="0" w:line="276" w:lineRule="auto"/>
        <w:ind w:left="0" w:firstLine="0"/>
        <w:rPr>
          <w:rFonts w:eastAsia="Times New Roman" w:cs="Times New Roman"/>
          <w:sz w:val="24"/>
          <w:szCs w:val="24"/>
          <w:lang w:val="ro-MD" w:eastAsia="ro-MD"/>
        </w:rPr>
      </w:pPr>
      <w:r w:rsidRPr="006F0D84">
        <w:rPr>
          <w:rFonts w:eastAsia="Times New Roman" w:cs="Times New Roman"/>
          <w:b/>
          <w:bCs/>
          <w:sz w:val="24"/>
          <w:szCs w:val="24"/>
          <w:lang w:val="ro-MD" w:eastAsia="ro-MD"/>
        </w:rPr>
        <w:t>Care sunt trigerii modificării genomului cu activarea procesului anabolic la nivel al cardiomiocitului?</w:t>
      </w:r>
    </w:p>
    <w:p w14:paraId="36F52D38" w14:textId="77777777" w:rsidR="006F0D84" w:rsidRPr="006F0D84"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47EB3E69">
          <v:rect id="_x0000_i1030" style="width:0;height:1.5pt" o:hralign="center" o:hrstd="t" o:hr="t" fillcolor="#a0a0a0" stroked="f"/>
        </w:pict>
      </w:r>
    </w:p>
    <w:p w14:paraId="76D48CC4" w14:textId="77777777" w:rsidR="006F0D84" w:rsidRPr="006F0D84"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26C60DD3">
          <v:rect id="_x0000_i1031" style="width:0;height:1.5pt" o:hralign="center" o:hrstd="t" o:hr="t" fillcolor="#a0a0a0" stroked="f"/>
        </w:pict>
      </w:r>
    </w:p>
    <w:p w14:paraId="532929B9" w14:textId="77777777" w:rsidR="006F0D84" w:rsidRPr="006F0D84"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170D1CAA">
          <v:rect id="_x0000_i1032" style="width:0;height:1.5pt" o:hralign="center" o:hrstd="t" o:hr="t" fillcolor="#a0a0a0" stroked="f"/>
        </w:pict>
      </w:r>
    </w:p>
    <w:p w14:paraId="6D32750C" w14:textId="77777777" w:rsidR="006F0D84" w:rsidRPr="006F0D84"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6D116465">
          <v:rect id="_x0000_i1033" style="width:0;height:1.5pt" o:hralign="center" o:hrstd="t" o:hr="t" fillcolor="#a0a0a0" stroked="f"/>
        </w:pict>
      </w:r>
    </w:p>
    <w:p w14:paraId="43C13B34" w14:textId="77777777" w:rsidR="006F0D84" w:rsidRPr="006F0D84"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4F457133">
          <v:rect id="_x0000_i1034" style="width:0;height:1.5pt" o:hralign="center" o:hrstd="t" o:hr="t" fillcolor="#a0a0a0" stroked="f"/>
        </w:pict>
      </w:r>
    </w:p>
    <w:p w14:paraId="67091ED1" w14:textId="77777777" w:rsidR="006F0D84" w:rsidRPr="006F0D84" w:rsidRDefault="007D54F9" w:rsidP="00FC4C67">
      <w:pPr>
        <w:numPr>
          <w:ilvl w:val="0"/>
          <w:numId w:val="4"/>
        </w:numPr>
        <w:spacing w:before="100" w:beforeAutospacing="1" w:after="0" w:line="276" w:lineRule="auto"/>
        <w:ind w:left="0" w:firstLine="0"/>
        <w:rPr>
          <w:rFonts w:eastAsia="Times New Roman" w:cs="Times New Roman"/>
          <w:sz w:val="24"/>
          <w:szCs w:val="24"/>
          <w:lang w:val="ro-MD" w:eastAsia="ro-MD"/>
        </w:rPr>
      </w:pPr>
      <w:r w:rsidRPr="006F0D84">
        <w:rPr>
          <w:rFonts w:eastAsia="Times New Roman" w:cs="Times New Roman"/>
          <w:b/>
          <w:bCs/>
          <w:sz w:val="24"/>
          <w:szCs w:val="24"/>
          <w:lang w:val="ro-MD" w:eastAsia="ro-MD"/>
        </w:rPr>
        <w:t>Care sunt semnele comune și distinctive ale hipertrofiei fiziologice și patologice a miocardului?</w:t>
      </w:r>
    </w:p>
    <w:p w14:paraId="63F02B77" w14:textId="77777777" w:rsidR="006F0D84" w:rsidRPr="006F0D84"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36148AC5">
          <v:rect id="_x0000_i1035" style="width:0;height:1.5pt" o:hralign="center" o:hrstd="t" o:hr="t" fillcolor="#a0a0a0" stroked="f"/>
        </w:pict>
      </w:r>
    </w:p>
    <w:p w14:paraId="0FC05185" w14:textId="77777777" w:rsidR="006F0D84" w:rsidRPr="006F0D84"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4D1C67DB">
          <v:rect id="_x0000_i1036" style="width:0;height:1.5pt" o:hralign="center" o:hrstd="t" o:hr="t" fillcolor="#a0a0a0" stroked="f"/>
        </w:pict>
      </w:r>
    </w:p>
    <w:p w14:paraId="60041443" w14:textId="77777777" w:rsidR="006F0D84" w:rsidRPr="006F0D84"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55C9108D">
          <v:rect id="_x0000_i1037" style="width:0;height:1.5pt" o:hralign="center" o:hrstd="t" o:hr="t" fillcolor="#a0a0a0" stroked="f"/>
        </w:pict>
      </w:r>
    </w:p>
    <w:p w14:paraId="178A29FB" w14:textId="77777777" w:rsidR="006F0D84" w:rsidRPr="006F0D84"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1D8CE2D1">
          <v:rect id="_x0000_i1038" style="width:0;height:1.5pt" o:hralign="center" o:hrstd="t" o:hr="t" fillcolor="#a0a0a0" stroked="f"/>
        </w:pict>
      </w:r>
    </w:p>
    <w:p w14:paraId="2A793B48" w14:textId="77777777" w:rsidR="006F0D84" w:rsidRPr="006F0D84"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40E62D7D">
          <v:rect id="_x0000_i1039" style="width:0;height:1.5pt" o:hralign="center" o:hrstd="t" o:hr="t" fillcolor="#a0a0a0" stroked="f"/>
        </w:pict>
      </w:r>
    </w:p>
    <w:p w14:paraId="07E3FC5F" w14:textId="77777777" w:rsidR="006F0D84" w:rsidRPr="006F0D84" w:rsidRDefault="007D54F9" w:rsidP="00FC4C67">
      <w:pPr>
        <w:numPr>
          <w:ilvl w:val="0"/>
          <w:numId w:val="4"/>
        </w:numPr>
        <w:spacing w:before="100" w:beforeAutospacing="1" w:after="0" w:line="276" w:lineRule="auto"/>
        <w:ind w:left="0" w:firstLine="0"/>
        <w:rPr>
          <w:rFonts w:eastAsia="Times New Roman" w:cs="Times New Roman"/>
          <w:sz w:val="24"/>
          <w:szCs w:val="24"/>
          <w:lang w:val="ro-MD" w:eastAsia="ro-MD"/>
        </w:rPr>
      </w:pPr>
      <w:r w:rsidRPr="006F0D84">
        <w:rPr>
          <w:rFonts w:eastAsia="Times New Roman" w:cs="Times New Roman"/>
          <w:b/>
          <w:bCs/>
          <w:sz w:val="24"/>
          <w:szCs w:val="24"/>
          <w:lang w:val="ro-MD" w:eastAsia="ro-MD"/>
        </w:rPr>
        <w:t>Care este diferența dintre hipertrofie și hiperplazie în cadrul procesului regenerativ?</w:t>
      </w:r>
    </w:p>
    <w:p w14:paraId="5055795D" w14:textId="77777777" w:rsidR="006F0D84" w:rsidRPr="006F0D84"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596BEBC6">
          <v:rect id="_x0000_i1040" style="width:0;height:1.5pt" o:hralign="center" o:hrstd="t" o:hr="t" fillcolor="#a0a0a0" stroked="f"/>
        </w:pict>
      </w:r>
    </w:p>
    <w:p w14:paraId="7A1DCF1B" w14:textId="77777777" w:rsidR="006F0D84" w:rsidRPr="006F0D84"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1C410331">
          <v:rect id="_x0000_i1041" style="width:0;height:1.5pt" o:hralign="center" o:hrstd="t" o:hr="t" fillcolor="#a0a0a0" stroked="f"/>
        </w:pict>
      </w:r>
    </w:p>
    <w:p w14:paraId="649F3558" w14:textId="77777777" w:rsidR="006F0D84" w:rsidRPr="006F0D84"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052436BC">
          <v:rect id="_x0000_i1042" style="width:0;height:1.5pt" o:hralign="center" o:hrstd="t" o:hr="t" fillcolor="#a0a0a0" stroked="f"/>
        </w:pict>
      </w:r>
    </w:p>
    <w:p w14:paraId="4ACE5898" w14:textId="77777777" w:rsidR="006F0D84" w:rsidRPr="006F0D84"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59548C28">
          <v:rect id="_x0000_i1043" style="width:0;height:1.5pt" o:hralign="center" o:hrstd="t" o:hr="t" fillcolor="#a0a0a0" stroked="f"/>
        </w:pict>
      </w:r>
    </w:p>
    <w:p w14:paraId="7D153848" w14:textId="3C3CB88B" w:rsidR="006F0D84" w:rsidRPr="006F0D84"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1B91CDC6">
          <v:rect id="_x0000_i1044" style="width:0;height:1.5pt" o:hralign="center" o:hrstd="t" o:hr="t" fillcolor="#a0a0a0" stroked="f"/>
        </w:pict>
      </w:r>
    </w:p>
    <w:p w14:paraId="321D0EF4" w14:textId="77777777" w:rsidR="006F0D84" w:rsidRPr="002B062F" w:rsidRDefault="007D54F9" w:rsidP="00FC4C67">
      <w:pPr>
        <w:pStyle w:val="Listparagraf"/>
        <w:numPr>
          <w:ilvl w:val="0"/>
          <w:numId w:val="4"/>
        </w:numPr>
        <w:spacing w:before="100" w:beforeAutospacing="1" w:after="0" w:line="276" w:lineRule="auto"/>
        <w:ind w:left="0" w:firstLine="0"/>
        <w:rPr>
          <w:rFonts w:eastAsia="Times New Roman" w:cs="Times New Roman"/>
          <w:sz w:val="24"/>
          <w:szCs w:val="24"/>
          <w:lang w:val="ro-MD" w:eastAsia="ro-MD"/>
        </w:rPr>
      </w:pPr>
      <w:r w:rsidRPr="002B062F">
        <w:rPr>
          <w:rFonts w:eastAsia="Times New Roman" w:cs="Times New Roman"/>
          <w:b/>
          <w:bCs/>
          <w:sz w:val="24"/>
          <w:szCs w:val="24"/>
          <w:lang w:val="ro-MD" w:eastAsia="ro-MD"/>
        </w:rPr>
        <w:t>Care sunt tipurile de hipertrofie patologică? Exemple.</w:t>
      </w:r>
    </w:p>
    <w:p w14:paraId="1FD37697" w14:textId="77777777" w:rsidR="006F0D84" w:rsidRPr="006F0D84"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lastRenderedPageBreak/>
        <w:pict w14:anchorId="438FE658">
          <v:rect id="_x0000_i1045" style="width:0;height:1.5pt" o:hralign="center" o:hrstd="t" o:hr="t" fillcolor="#a0a0a0" stroked="f"/>
        </w:pict>
      </w:r>
    </w:p>
    <w:p w14:paraId="0E79516E" w14:textId="77777777" w:rsidR="006F0D84" w:rsidRPr="006F0D84"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02848767">
          <v:rect id="_x0000_i1046" style="width:0;height:1.5pt" o:hralign="center" o:hrstd="t" o:hr="t" fillcolor="#a0a0a0" stroked="f"/>
        </w:pict>
      </w:r>
    </w:p>
    <w:p w14:paraId="5F35A2E1" w14:textId="77777777" w:rsidR="006F0D84" w:rsidRPr="006F0D84"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314B2E32">
          <v:rect id="_x0000_i1047" style="width:0;height:1.5pt" o:hralign="center" o:hrstd="t" o:hr="t" fillcolor="#a0a0a0" stroked="f"/>
        </w:pict>
      </w:r>
    </w:p>
    <w:p w14:paraId="27B67B3D" w14:textId="77777777" w:rsidR="006F0D84" w:rsidRPr="006F0D84"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2C37FB5A">
          <v:rect id="_x0000_i1048" style="width:0;height:1.5pt" o:hralign="center" o:hrstd="t" o:hr="t" fillcolor="#a0a0a0" stroked="f"/>
        </w:pict>
      </w:r>
    </w:p>
    <w:p w14:paraId="1EA2A369" w14:textId="77777777" w:rsidR="006F0D84" w:rsidRPr="006F0D84"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7AB2653D">
          <v:rect id="_x0000_i1049" style="width:0;height:1.5pt" o:hralign="center" o:hrstd="t" o:hr="t" fillcolor="#a0a0a0" stroked="f"/>
        </w:pict>
      </w:r>
    </w:p>
    <w:p w14:paraId="6063BB39" w14:textId="77777777" w:rsidR="006F0D84" w:rsidRPr="002B062F" w:rsidRDefault="007D54F9" w:rsidP="00FC4C67">
      <w:pPr>
        <w:pStyle w:val="Listparagraf"/>
        <w:numPr>
          <w:ilvl w:val="0"/>
          <w:numId w:val="4"/>
        </w:numPr>
        <w:spacing w:before="100" w:beforeAutospacing="1" w:after="0" w:line="276" w:lineRule="auto"/>
        <w:ind w:left="0" w:firstLine="0"/>
        <w:rPr>
          <w:rFonts w:eastAsia="Times New Roman" w:cs="Times New Roman"/>
          <w:sz w:val="24"/>
          <w:szCs w:val="24"/>
          <w:lang w:val="ro-MD" w:eastAsia="ro-MD"/>
        </w:rPr>
      </w:pPr>
      <w:r w:rsidRPr="002B062F">
        <w:rPr>
          <w:rFonts w:eastAsia="Times New Roman" w:cs="Times New Roman"/>
          <w:b/>
          <w:bCs/>
          <w:sz w:val="24"/>
          <w:szCs w:val="24"/>
          <w:lang w:val="ro-MD" w:eastAsia="ro-MD"/>
        </w:rPr>
        <w:t>Care sunt tipurile de hipertrofie fiziologică? Exemple.</w:t>
      </w:r>
    </w:p>
    <w:p w14:paraId="6D126FDE" w14:textId="77777777" w:rsidR="006F0D84" w:rsidRPr="006F0D84"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28E2C22F">
          <v:rect id="_x0000_i1050" style="width:0;height:1.5pt" o:hralign="center" o:hrstd="t" o:hr="t" fillcolor="#a0a0a0" stroked="f"/>
        </w:pict>
      </w:r>
    </w:p>
    <w:p w14:paraId="775A82A5" w14:textId="77777777" w:rsidR="006F0D84" w:rsidRPr="006F0D84"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1E4043A4">
          <v:rect id="_x0000_i1051" style="width:0;height:1.5pt" o:hralign="center" o:hrstd="t" o:hr="t" fillcolor="#a0a0a0" stroked="f"/>
        </w:pict>
      </w:r>
    </w:p>
    <w:p w14:paraId="6652DC77" w14:textId="77777777" w:rsidR="006F0D84" w:rsidRPr="006F0D84"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226FB7C2">
          <v:rect id="_x0000_i1052" style="width:0;height:1.5pt" o:hralign="center" o:hrstd="t" o:hr="t" fillcolor="#a0a0a0" stroked="f"/>
        </w:pict>
      </w:r>
    </w:p>
    <w:p w14:paraId="13E0AA0F" w14:textId="77777777" w:rsidR="006F0D84" w:rsidRPr="006F0D84"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32E94466">
          <v:rect id="_x0000_i1053" style="width:0;height:1.5pt" o:hralign="center" o:hrstd="t" o:hr="t" fillcolor="#a0a0a0" stroked="f"/>
        </w:pict>
      </w:r>
    </w:p>
    <w:p w14:paraId="2CE8B959" w14:textId="77777777" w:rsidR="006F0D84" w:rsidRPr="006F0D84"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39F1DC5D">
          <v:rect id="_x0000_i1054" style="width:0;height:1.5pt" o:hralign="center" o:hrstd="t" o:hr="t" fillcolor="#a0a0a0" stroked="f"/>
        </w:pict>
      </w:r>
    </w:p>
    <w:p w14:paraId="771B5223" w14:textId="77777777" w:rsidR="006F0D84" w:rsidRPr="006F0D84"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0E9FB76D">
          <v:rect id="_x0000_i1055" style="width:0;height:1.5pt" o:hralign="center" o:hrstd="t" o:hr="t" fillcolor="#a0a0a0" stroked="f"/>
        </w:pict>
      </w:r>
    </w:p>
    <w:p w14:paraId="6E2AFB81" w14:textId="77777777" w:rsidR="008F22A5" w:rsidRPr="006F0D84" w:rsidRDefault="006212BA" w:rsidP="00FC4C67">
      <w:pPr>
        <w:spacing w:after="0" w:line="276" w:lineRule="auto"/>
        <w:jc w:val="both"/>
        <w:rPr>
          <w:rFonts w:cs="Times New Roman"/>
          <w:sz w:val="24"/>
          <w:szCs w:val="24"/>
          <w:lang w:val="ro-RO"/>
        </w:rPr>
      </w:pPr>
    </w:p>
    <w:p w14:paraId="01FF6832" w14:textId="77777777" w:rsidR="002B062F" w:rsidRDefault="006212BA" w:rsidP="00FC4C67">
      <w:pPr>
        <w:spacing w:after="0" w:line="276" w:lineRule="auto"/>
        <w:jc w:val="center"/>
        <w:rPr>
          <w:rFonts w:cs="Times New Roman"/>
          <w:b/>
          <w:bCs/>
          <w:sz w:val="24"/>
          <w:szCs w:val="24"/>
          <w:lang w:val="ro-RO"/>
        </w:rPr>
      </w:pPr>
    </w:p>
    <w:p w14:paraId="3E4D0208" w14:textId="77777777" w:rsidR="006F0D84" w:rsidRPr="006F0D84" w:rsidRDefault="007D54F9" w:rsidP="00FC4C67">
      <w:pPr>
        <w:spacing w:after="0" w:line="276" w:lineRule="auto"/>
        <w:jc w:val="center"/>
        <w:rPr>
          <w:rFonts w:cs="Times New Roman"/>
          <w:b/>
          <w:bCs/>
          <w:sz w:val="24"/>
          <w:szCs w:val="24"/>
          <w:lang w:val="ro-RO"/>
        </w:rPr>
      </w:pPr>
      <w:r w:rsidRPr="006F0D84">
        <w:rPr>
          <w:rFonts w:cs="Times New Roman"/>
          <w:b/>
          <w:bCs/>
          <w:sz w:val="24"/>
          <w:szCs w:val="24"/>
          <w:lang w:val="ro-RO"/>
        </w:rPr>
        <w:t xml:space="preserve">Caz clinic </w:t>
      </w:r>
      <w:r>
        <w:rPr>
          <w:rFonts w:cs="Times New Roman"/>
          <w:b/>
          <w:bCs/>
          <w:sz w:val="24"/>
          <w:szCs w:val="24"/>
          <w:lang w:val="ro-RO"/>
        </w:rPr>
        <w:t>2</w:t>
      </w:r>
    </w:p>
    <w:p w14:paraId="2B53CBC5" w14:textId="77777777" w:rsidR="008F22A5" w:rsidRPr="006F0D84" w:rsidRDefault="006212BA" w:rsidP="00FC4C67">
      <w:pPr>
        <w:spacing w:after="0" w:line="276" w:lineRule="auto"/>
        <w:jc w:val="center"/>
        <w:rPr>
          <w:rFonts w:cs="Times New Roman"/>
          <w:b/>
          <w:bCs/>
          <w:sz w:val="24"/>
          <w:szCs w:val="24"/>
          <w:lang w:val="ro-RO"/>
        </w:rPr>
      </w:pPr>
    </w:p>
    <w:p w14:paraId="48BD0D66" w14:textId="77777777" w:rsidR="008F22A5" w:rsidRPr="006F0D84" w:rsidRDefault="007D54F9" w:rsidP="00FC4C67">
      <w:pPr>
        <w:spacing w:after="0" w:line="276" w:lineRule="auto"/>
        <w:jc w:val="both"/>
        <w:rPr>
          <w:rFonts w:cs="Times New Roman"/>
          <w:sz w:val="24"/>
          <w:szCs w:val="24"/>
          <w:lang w:val="ro-RO"/>
        </w:rPr>
      </w:pPr>
      <w:r w:rsidRPr="006F0D84">
        <w:rPr>
          <w:rFonts w:cs="Times New Roman"/>
          <w:sz w:val="24"/>
          <w:szCs w:val="24"/>
          <w:lang w:val="ro-RO"/>
        </w:rPr>
        <w:t xml:space="preserve">Pacient  R., 45 ani, a fost internat în secția de endocrinologie cu diagnoza “hipotireoză secundară”, prezentând următoarele acuze: fatigabilitate, somnolență, scăderea memoriei, căderea părului, fragilitatea unghiilor, creşterea masei corporale. </w:t>
      </w:r>
    </w:p>
    <w:p w14:paraId="17B7CAD0" w14:textId="77777777" w:rsidR="008F22A5" w:rsidRPr="006F0D84" w:rsidRDefault="007D54F9" w:rsidP="00FC4C67">
      <w:pPr>
        <w:spacing w:after="0" w:line="276" w:lineRule="auto"/>
        <w:jc w:val="both"/>
        <w:rPr>
          <w:rFonts w:cs="Times New Roman"/>
          <w:sz w:val="24"/>
          <w:szCs w:val="24"/>
          <w:lang w:val="ro-RO"/>
        </w:rPr>
      </w:pPr>
      <w:r w:rsidRPr="006F0D84">
        <w:rPr>
          <w:rFonts w:cs="Times New Roman"/>
          <w:sz w:val="24"/>
          <w:szCs w:val="24"/>
          <w:lang w:val="ro-RO"/>
        </w:rPr>
        <w:tab/>
        <w:t>Cu scop diagnostic s-a efectuat biopsia glandei tiroide. Microscopic se  determină micșorarea numărului şi volumului foliculelor.</w:t>
      </w:r>
    </w:p>
    <w:p w14:paraId="00EC4F5B" w14:textId="77777777" w:rsidR="00DA4197" w:rsidRPr="006F0D84" w:rsidRDefault="006212BA" w:rsidP="00FC4C67">
      <w:pPr>
        <w:spacing w:after="0" w:line="276" w:lineRule="auto"/>
        <w:jc w:val="both"/>
        <w:rPr>
          <w:rFonts w:cs="Times New Roman"/>
          <w:sz w:val="24"/>
          <w:szCs w:val="24"/>
          <w:lang w:val="ro-RO"/>
        </w:rPr>
      </w:pPr>
    </w:p>
    <w:p w14:paraId="04ACF59B" w14:textId="77777777" w:rsidR="00D64C81" w:rsidRPr="006F0D84" w:rsidRDefault="007D54F9" w:rsidP="00FC4C67">
      <w:pPr>
        <w:spacing w:after="0" w:line="276" w:lineRule="auto"/>
        <w:jc w:val="both"/>
        <w:rPr>
          <w:rFonts w:cs="Times New Roman"/>
          <w:sz w:val="24"/>
          <w:szCs w:val="24"/>
          <w:lang w:val="ro-RO"/>
        </w:rPr>
      </w:pPr>
      <w:r w:rsidRPr="006F0D84">
        <w:rPr>
          <w:rFonts w:cs="Times New Roman"/>
          <w:b/>
          <w:bCs/>
          <w:sz w:val="24"/>
          <w:szCs w:val="24"/>
          <w:lang w:val="ro-RO"/>
        </w:rPr>
        <w:t>Întrebări</w:t>
      </w:r>
      <w:r w:rsidRPr="006F0D84">
        <w:rPr>
          <w:rFonts w:cs="Times New Roman"/>
          <w:sz w:val="24"/>
          <w:szCs w:val="24"/>
          <w:lang w:val="ro-RO"/>
        </w:rPr>
        <w:t>:</w:t>
      </w:r>
    </w:p>
    <w:p w14:paraId="7A5700D7" w14:textId="77777777" w:rsidR="006F0D84" w:rsidRPr="006F0D84" w:rsidRDefault="007D54F9" w:rsidP="00FC4C67">
      <w:pPr>
        <w:numPr>
          <w:ilvl w:val="0"/>
          <w:numId w:val="5"/>
        </w:numPr>
        <w:spacing w:after="0" w:line="276" w:lineRule="auto"/>
        <w:ind w:left="0" w:firstLine="0"/>
        <w:jc w:val="both"/>
        <w:rPr>
          <w:rFonts w:cs="Times New Roman"/>
          <w:sz w:val="24"/>
          <w:szCs w:val="24"/>
          <w:lang w:val="ro-MD"/>
        </w:rPr>
      </w:pPr>
      <w:r w:rsidRPr="006F0D84">
        <w:rPr>
          <w:rFonts w:cs="Times New Roman"/>
          <w:b/>
          <w:bCs/>
          <w:sz w:val="24"/>
          <w:szCs w:val="24"/>
          <w:lang w:val="ro-MD"/>
        </w:rPr>
        <w:t>Ce proces patologic tipic tisular la nivelul glandei tiroide s-a instalat la acest pacient? Argumentați.</w:t>
      </w:r>
    </w:p>
    <w:p w14:paraId="76C83305" w14:textId="77777777" w:rsidR="006F0D84" w:rsidRPr="006F0D84" w:rsidRDefault="006212BA" w:rsidP="00FC4C67">
      <w:pPr>
        <w:spacing w:after="0" w:line="276" w:lineRule="auto"/>
        <w:jc w:val="both"/>
        <w:rPr>
          <w:rFonts w:cs="Times New Roman"/>
          <w:sz w:val="24"/>
          <w:szCs w:val="24"/>
          <w:lang w:val="ro-MD"/>
        </w:rPr>
      </w:pPr>
      <w:r>
        <w:rPr>
          <w:rFonts w:cs="Times New Roman"/>
          <w:sz w:val="24"/>
          <w:szCs w:val="24"/>
          <w:lang w:val="ro-MD"/>
        </w:rPr>
        <w:pict w14:anchorId="204C89B2">
          <v:rect id="_x0000_i1056" style="width:0;height:1.5pt" o:hralign="center" o:hrstd="t" o:hr="t" fillcolor="#a0a0a0" stroked="f"/>
        </w:pict>
      </w:r>
    </w:p>
    <w:p w14:paraId="795A2B97" w14:textId="77777777" w:rsidR="006F0D84" w:rsidRPr="006F0D84" w:rsidRDefault="006212BA" w:rsidP="00FC4C67">
      <w:pPr>
        <w:spacing w:after="0" w:line="276" w:lineRule="auto"/>
        <w:jc w:val="both"/>
        <w:rPr>
          <w:rFonts w:cs="Times New Roman"/>
          <w:sz w:val="24"/>
          <w:szCs w:val="24"/>
          <w:lang w:val="ro-MD"/>
        </w:rPr>
      </w:pPr>
      <w:r>
        <w:rPr>
          <w:rFonts w:cs="Times New Roman"/>
          <w:sz w:val="24"/>
          <w:szCs w:val="24"/>
          <w:lang w:val="ro-MD"/>
        </w:rPr>
        <w:pict w14:anchorId="334B34E0">
          <v:rect id="_x0000_i1057" style="width:0;height:1.5pt" o:hralign="center" o:hrstd="t" o:hr="t" fillcolor="#a0a0a0" stroked="f"/>
        </w:pict>
      </w:r>
    </w:p>
    <w:p w14:paraId="13474BE6" w14:textId="77777777" w:rsidR="006F0D84" w:rsidRPr="006F0D84" w:rsidRDefault="006212BA" w:rsidP="00FC4C67">
      <w:pPr>
        <w:spacing w:after="0" w:line="276" w:lineRule="auto"/>
        <w:jc w:val="both"/>
        <w:rPr>
          <w:rFonts w:cs="Times New Roman"/>
          <w:sz w:val="24"/>
          <w:szCs w:val="24"/>
          <w:lang w:val="ro-MD"/>
        </w:rPr>
      </w:pPr>
      <w:r>
        <w:rPr>
          <w:rFonts w:cs="Times New Roman"/>
          <w:sz w:val="24"/>
          <w:szCs w:val="24"/>
          <w:lang w:val="ro-MD"/>
        </w:rPr>
        <w:pict w14:anchorId="67384C97">
          <v:rect id="_x0000_i1058" style="width:0;height:1.5pt" o:hralign="center" o:hrstd="t" o:hr="t" fillcolor="#a0a0a0" stroked="f"/>
        </w:pict>
      </w:r>
    </w:p>
    <w:p w14:paraId="31377CC4" w14:textId="77777777" w:rsidR="006F0D84" w:rsidRPr="006F0D84" w:rsidRDefault="006212BA" w:rsidP="00FC4C67">
      <w:pPr>
        <w:spacing w:after="0" w:line="276" w:lineRule="auto"/>
        <w:jc w:val="both"/>
        <w:rPr>
          <w:rFonts w:cs="Times New Roman"/>
          <w:sz w:val="24"/>
          <w:szCs w:val="24"/>
          <w:lang w:val="ro-MD"/>
        </w:rPr>
      </w:pPr>
      <w:r>
        <w:rPr>
          <w:rFonts w:cs="Times New Roman"/>
          <w:sz w:val="24"/>
          <w:szCs w:val="24"/>
          <w:lang w:val="ro-MD"/>
        </w:rPr>
        <w:pict w14:anchorId="75DF272D">
          <v:rect id="_x0000_i1059" style="width:0;height:1.5pt" o:hralign="center" o:hrstd="t" o:hr="t" fillcolor="#a0a0a0" stroked="f"/>
        </w:pict>
      </w:r>
    </w:p>
    <w:p w14:paraId="38BA263F" w14:textId="77777777" w:rsidR="006F0D84" w:rsidRPr="006F0D84" w:rsidRDefault="006212BA" w:rsidP="00FC4C67">
      <w:pPr>
        <w:spacing w:after="0" w:line="276" w:lineRule="auto"/>
        <w:jc w:val="both"/>
        <w:rPr>
          <w:rFonts w:cs="Times New Roman"/>
          <w:sz w:val="24"/>
          <w:szCs w:val="24"/>
          <w:lang w:val="ro-MD"/>
        </w:rPr>
      </w:pPr>
      <w:r>
        <w:rPr>
          <w:rFonts w:cs="Times New Roman"/>
          <w:sz w:val="24"/>
          <w:szCs w:val="24"/>
          <w:lang w:val="ro-MD"/>
        </w:rPr>
        <w:pict w14:anchorId="0CEEDFE3">
          <v:rect id="_x0000_i1060" style="width:0;height:1.5pt" o:hralign="center" o:hrstd="t" o:hr="t" fillcolor="#a0a0a0" stroked="f"/>
        </w:pict>
      </w:r>
    </w:p>
    <w:p w14:paraId="585A1DD2" w14:textId="77777777" w:rsidR="006F0D84" w:rsidRPr="002B062F" w:rsidRDefault="007D54F9" w:rsidP="00FC4C67">
      <w:pPr>
        <w:pStyle w:val="Listparagraf"/>
        <w:numPr>
          <w:ilvl w:val="0"/>
          <w:numId w:val="5"/>
        </w:numPr>
        <w:spacing w:after="0" w:line="276" w:lineRule="auto"/>
        <w:ind w:left="0" w:firstLine="0"/>
        <w:jc w:val="both"/>
        <w:rPr>
          <w:rFonts w:cs="Times New Roman"/>
          <w:sz w:val="24"/>
          <w:szCs w:val="24"/>
          <w:lang w:val="ro-MD"/>
        </w:rPr>
      </w:pPr>
      <w:r w:rsidRPr="002B062F">
        <w:rPr>
          <w:rFonts w:cs="Times New Roman"/>
          <w:b/>
          <w:bCs/>
          <w:sz w:val="24"/>
          <w:szCs w:val="24"/>
          <w:lang w:val="ro-MD"/>
        </w:rPr>
        <w:t>Care factori patogenetici contribuie la scăderea numărului, dimensiunilor și funcției glandei tiroide la acest bolnav?</w:t>
      </w:r>
    </w:p>
    <w:p w14:paraId="1436E073" w14:textId="77777777" w:rsidR="006F0D84" w:rsidRPr="006F0D84" w:rsidRDefault="006212BA" w:rsidP="00FC4C67">
      <w:pPr>
        <w:spacing w:after="0" w:line="276" w:lineRule="auto"/>
        <w:jc w:val="both"/>
        <w:rPr>
          <w:rFonts w:cs="Times New Roman"/>
          <w:sz w:val="24"/>
          <w:szCs w:val="24"/>
          <w:lang w:val="ro-MD"/>
        </w:rPr>
      </w:pPr>
      <w:r>
        <w:rPr>
          <w:rFonts w:cs="Times New Roman"/>
          <w:sz w:val="24"/>
          <w:szCs w:val="24"/>
          <w:lang w:val="ro-MD"/>
        </w:rPr>
        <w:pict w14:anchorId="430FC8BA">
          <v:rect id="_x0000_i1061" style="width:0;height:1.5pt" o:hralign="center" o:hrstd="t" o:hr="t" fillcolor="#a0a0a0" stroked="f"/>
        </w:pict>
      </w:r>
    </w:p>
    <w:p w14:paraId="184D697B" w14:textId="77777777" w:rsidR="006F0D84" w:rsidRPr="006F0D84" w:rsidRDefault="006212BA" w:rsidP="00FC4C67">
      <w:pPr>
        <w:spacing w:after="0" w:line="276" w:lineRule="auto"/>
        <w:jc w:val="both"/>
        <w:rPr>
          <w:rFonts w:cs="Times New Roman"/>
          <w:sz w:val="24"/>
          <w:szCs w:val="24"/>
          <w:lang w:val="ro-MD"/>
        </w:rPr>
      </w:pPr>
      <w:r>
        <w:rPr>
          <w:rFonts w:cs="Times New Roman"/>
          <w:sz w:val="24"/>
          <w:szCs w:val="24"/>
          <w:lang w:val="ro-MD"/>
        </w:rPr>
        <w:pict w14:anchorId="4F94696D">
          <v:rect id="_x0000_i1062" style="width:0;height:1.5pt" o:hralign="center" o:hrstd="t" o:hr="t" fillcolor="#a0a0a0" stroked="f"/>
        </w:pict>
      </w:r>
    </w:p>
    <w:p w14:paraId="6CD45505" w14:textId="77777777" w:rsidR="006F0D84" w:rsidRPr="006F0D84" w:rsidRDefault="006212BA" w:rsidP="00FC4C67">
      <w:pPr>
        <w:spacing w:after="0" w:line="276" w:lineRule="auto"/>
        <w:jc w:val="both"/>
        <w:rPr>
          <w:rFonts w:cs="Times New Roman"/>
          <w:sz w:val="24"/>
          <w:szCs w:val="24"/>
          <w:lang w:val="ro-MD"/>
        </w:rPr>
      </w:pPr>
      <w:r>
        <w:rPr>
          <w:rFonts w:cs="Times New Roman"/>
          <w:sz w:val="24"/>
          <w:szCs w:val="24"/>
          <w:lang w:val="ro-MD"/>
        </w:rPr>
        <w:pict w14:anchorId="0B9D5CFB">
          <v:rect id="_x0000_i1063" style="width:0;height:1.5pt" o:hralign="center" o:hrstd="t" o:hr="t" fillcolor="#a0a0a0" stroked="f"/>
        </w:pict>
      </w:r>
    </w:p>
    <w:p w14:paraId="28CE89A5" w14:textId="77777777" w:rsidR="006F0D84" w:rsidRPr="006F0D84" w:rsidRDefault="006212BA" w:rsidP="00FC4C67">
      <w:pPr>
        <w:spacing w:after="0" w:line="276" w:lineRule="auto"/>
        <w:jc w:val="both"/>
        <w:rPr>
          <w:rFonts w:cs="Times New Roman"/>
          <w:sz w:val="24"/>
          <w:szCs w:val="24"/>
          <w:lang w:val="ro-MD"/>
        </w:rPr>
      </w:pPr>
      <w:r>
        <w:rPr>
          <w:rFonts w:cs="Times New Roman"/>
          <w:sz w:val="24"/>
          <w:szCs w:val="24"/>
          <w:lang w:val="ro-MD"/>
        </w:rPr>
        <w:pict w14:anchorId="2F04CF9E">
          <v:rect id="_x0000_i1064" style="width:0;height:1.5pt" o:hralign="center" o:hrstd="t" o:hr="t" fillcolor="#a0a0a0" stroked="f"/>
        </w:pict>
      </w:r>
    </w:p>
    <w:p w14:paraId="168336EA" w14:textId="77777777" w:rsidR="006F0D84" w:rsidRPr="006F0D84" w:rsidRDefault="006212BA" w:rsidP="00FC4C67">
      <w:pPr>
        <w:spacing w:after="0" w:line="276" w:lineRule="auto"/>
        <w:jc w:val="both"/>
        <w:rPr>
          <w:rFonts w:cs="Times New Roman"/>
          <w:sz w:val="24"/>
          <w:szCs w:val="24"/>
          <w:lang w:val="ro-MD"/>
        </w:rPr>
      </w:pPr>
      <w:r>
        <w:rPr>
          <w:rFonts w:cs="Times New Roman"/>
          <w:sz w:val="24"/>
          <w:szCs w:val="24"/>
          <w:lang w:val="ro-MD"/>
        </w:rPr>
        <w:pict w14:anchorId="669DB058">
          <v:rect id="_x0000_i1065" style="width:0;height:1.5pt" o:hralign="center" o:hrstd="t" o:hr="t" fillcolor="#a0a0a0" stroked="f"/>
        </w:pict>
      </w:r>
    </w:p>
    <w:p w14:paraId="42DE7CC9" w14:textId="77777777" w:rsidR="006F0D84" w:rsidRPr="006F0D84" w:rsidRDefault="007D54F9" w:rsidP="00FC4C67">
      <w:pPr>
        <w:numPr>
          <w:ilvl w:val="0"/>
          <w:numId w:val="6"/>
        </w:numPr>
        <w:spacing w:after="0" w:line="276" w:lineRule="auto"/>
        <w:ind w:left="0" w:firstLine="0"/>
        <w:jc w:val="both"/>
        <w:rPr>
          <w:rFonts w:cs="Times New Roman"/>
          <w:sz w:val="24"/>
          <w:szCs w:val="24"/>
          <w:lang w:val="ro-MD"/>
        </w:rPr>
      </w:pPr>
      <w:r w:rsidRPr="006F0D84">
        <w:rPr>
          <w:rFonts w:cs="Times New Roman"/>
          <w:b/>
          <w:bCs/>
          <w:sz w:val="24"/>
          <w:szCs w:val="24"/>
          <w:lang w:val="ro-MD"/>
        </w:rPr>
        <w:t>Care este raportul dintre intensitatea procesului anabolic și catabolic în patogenia atrofiei?</w:t>
      </w:r>
    </w:p>
    <w:p w14:paraId="6C65F353" w14:textId="77777777" w:rsidR="006F0D84" w:rsidRPr="006F0D84" w:rsidRDefault="006212BA" w:rsidP="00FC4C67">
      <w:pPr>
        <w:spacing w:after="0" w:line="276" w:lineRule="auto"/>
        <w:jc w:val="both"/>
        <w:rPr>
          <w:rFonts w:cs="Times New Roman"/>
          <w:sz w:val="24"/>
          <w:szCs w:val="24"/>
          <w:lang w:val="ro-MD"/>
        </w:rPr>
      </w:pPr>
      <w:r>
        <w:rPr>
          <w:rFonts w:cs="Times New Roman"/>
          <w:sz w:val="24"/>
          <w:szCs w:val="24"/>
          <w:lang w:val="ro-MD"/>
        </w:rPr>
        <w:pict w14:anchorId="4A8318E7">
          <v:rect id="_x0000_i1066" style="width:0;height:1.5pt" o:hralign="center" o:hrstd="t" o:hr="t" fillcolor="#a0a0a0" stroked="f"/>
        </w:pict>
      </w:r>
    </w:p>
    <w:p w14:paraId="1E349BDC" w14:textId="77777777" w:rsidR="006F0D84" w:rsidRPr="006F0D84" w:rsidRDefault="006212BA" w:rsidP="00FC4C67">
      <w:pPr>
        <w:spacing w:after="0" w:line="276" w:lineRule="auto"/>
        <w:jc w:val="both"/>
        <w:rPr>
          <w:rFonts w:cs="Times New Roman"/>
          <w:sz w:val="24"/>
          <w:szCs w:val="24"/>
          <w:lang w:val="ro-MD"/>
        </w:rPr>
      </w:pPr>
      <w:r>
        <w:rPr>
          <w:rFonts w:cs="Times New Roman"/>
          <w:sz w:val="24"/>
          <w:szCs w:val="24"/>
          <w:lang w:val="ro-MD"/>
        </w:rPr>
        <w:pict w14:anchorId="225F3634">
          <v:rect id="_x0000_i1067" style="width:0;height:1.5pt" o:hralign="center" o:hrstd="t" o:hr="t" fillcolor="#a0a0a0" stroked="f"/>
        </w:pict>
      </w:r>
    </w:p>
    <w:p w14:paraId="634BFF31" w14:textId="77777777" w:rsidR="006F0D84" w:rsidRPr="006F0D84" w:rsidRDefault="006212BA" w:rsidP="00FC4C67">
      <w:pPr>
        <w:spacing w:after="0" w:line="276" w:lineRule="auto"/>
        <w:jc w:val="both"/>
        <w:rPr>
          <w:rFonts w:cs="Times New Roman"/>
          <w:sz w:val="24"/>
          <w:szCs w:val="24"/>
          <w:lang w:val="ro-MD"/>
        </w:rPr>
      </w:pPr>
      <w:r>
        <w:rPr>
          <w:rFonts w:cs="Times New Roman"/>
          <w:sz w:val="24"/>
          <w:szCs w:val="24"/>
          <w:lang w:val="ro-MD"/>
        </w:rPr>
        <w:pict w14:anchorId="39AF2C07">
          <v:rect id="_x0000_i1068" style="width:0;height:1.5pt" o:hralign="center" o:hrstd="t" o:hr="t" fillcolor="#a0a0a0" stroked="f"/>
        </w:pict>
      </w:r>
    </w:p>
    <w:p w14:paraId="7589E472" w14:textId="77777777" w:rsidR="006F0D84" w:rsidRPr="006F0D84" w:rsidRDefault="006212BA" w:rsidP="00FC4C67">
      <w:pPr>
        <w:spacing w:after="0" w:line="276" w:lineRule="auto"/>
        <w:jc w:val="both"/>
        <w:rPr>
          <w:rFonts w:cs="Times New Roman"/>
          <w:sz w:val="24"/>
          <w:szCs w:val="24"/>
          <w:lang w:val="ro-MD"/>
        </w:rPr>
      </w:pPr>
      <w:r>
        <w:rPr>
          <w:rFonts w:cs="Times New Roman"/>
          <w:sz w:val="24"/>
          <w:szCs w:val="24"/>
          <w:lang w:val="ro-MD"/>
        </w:rPr>
        <w:pict w14:anchorId="1038D8CB">
          <v:rect id="_x0000_i1069" style="width:0;height:1.5pt" o:hralign="center" o:hrstd="t" o:hr="t" fillcolor="#a0a0a0" stroked="f"/>
        </w:pict>
      </w:r>
    </w:p>
    <w:p w14:paraId="460DEDF6" w14:textId="77777777" w:rsidR="006F0D84" w:rsidRPr="006F0D84" w:rsidRDefault="006212BA" w:rsidP="00FC4C67">
      <w:pPr>
        <w:spacing w:after="0" w:line="276" w:lineRule="auto"/>
        <w:jc w:val="both"/>
        <w:rPr>
          <w:rFonts w:cs="Times New Roman"/>
          <w:sz w:val="24"/>
          <w:szCs w:val="24"/>
          <w:lang w:val="ro-MD"/>
        </w:rPr>
      </w:pPr>
      <w:r>
        <w:rPr>
          <w:rFonts w:cs="Times New Roman"/>
          <w:sz w:val="24"/>
          <w:szCs w:val="24"/>
          <w:lang w:val="ro-MD"/>
        </w:rPr>
        <w:lastRenderedPageBreak/>
        <w:pict w14:anchorId="6FE1ABD3">
          <v:rect id="_x0000_i1070" style="width:0;height:1.5pt" o:hralign="center" o:hrstd="t" o:hr="t" fillcolor="#a0a0a0" stroked="f"/>
        </w:pict>
      </w:r>
    </w:p>
    <w:p w14:paraId="1F6EDCA6" w14:textId="77777777" w:rsidR="006F0D84" w:rsidRPr="006F0D84" w:rsidRDefault="007D54F9" w:rsidP="00FC4C67">
      <w:pPr>
        <w:numPr>
          <w:ilvl w:val="0"/>
          <w:numId w:val="6"/>
        </w:numPr>
        <w:spacing w:after="0" w:line="276" w:lineRule="auto"/>
        <w:ind w:left="0" w:firstLine="0"/>
        <w:jc w:val="both"/>
        <w:rPr>
          <w:rFonts w:cs="Times New Roman"/>
          <w:sz w:val="24"/>
          <w:szCs w:val="24"/>
          <w:lang w:val="ro-MD"/>
        </w:rPr>
      </w:pPr>
      <w:r w:rsidRPr="006F0D84">
        <w:rPr>
          <w:rFonts w:cs="Times New Roman"/>
          <w:b/>
          <w:bCs/>
          <w:sz w:val="24"/>
          <w:szCs w:val="24"/>
          <w:lang w:val="ro-MD"/>
        </w:rPr>
        <w:t>Care este rolul patogenetic al activării căii ubiquitin-proteazom în acest proces patologic?</w:t>
      </w:r>
    </w:p>
    <w:p w14:paraId="7B137D74" w14:textId="77777777" w:rsidR="006F0D84" w:rsidRPr="006F0D84" w:rsidRDefault="006212BA" w:rsidP="00FC4C67">
      <w:pPr>
        <w:spacing w:after="0" w:line="276" w:lineRule="auto"/>
        <w:jc w:val="both"/>
        <w:rPr>
          <w:rFonts w:cs="Times New Roman"/>
          <w:sz w:val="24"/>
          <w:szCs w:val="24"/>
          <w:lang w:val="ro-MD"/>
        </w:rPr>
      </w:pPr>
      <w:r>
        <w:rPr>
          <w:rFonts w:cs="Times New Roman"/>
          <w:sz w:val="24"/>
          <w:szCs w:val="24"/>
          <w:lang w:val="ro-MD"/>
        </w:rPr>
        <w:pict w14:anchorId="3F89B3D1">
          <v:rect id="_x0000_i1071" style="width:0;height:1.5pt" o:hralign="center" o:hrstd="t" o:hr="t" fillcolor="#a0a0a0" stroked="f"/>
        </w:pict>
      </w:r>
    </w:p>
    <w:p w14:paraId="35C0D157" w14:textId="77777777" w:rsidR="006F0D84" w:rsidRPr="006F0D84" w:rsidRDefault="006212BA" w:rsidP="00FC4C67">
      <w:pPr>
        <w:spacing w:after="0" w:line="276" w:lineRule="auto"/>
        <w:jc w:val="both"/>
        <w:rPr>
          <w:rFonts w:cs="Times New Roman"/>
          <w:sz w:val="24"/>
          <w:szCs w:val="24"/>
          <w:lang w:val="ro-MD"/>
        </w:rPr>
      </w:pPr>
      <w:r>
        <w:rPr>
          <w:rFonts w:cs="Times New Roman"/>
          <w:sz w:val="24"/>
          <w:szCs w:val="24"/>
          <w:lang w:val="ro-MD"/>
        </w:rPr>
        <w:pict w14:anchorId="20C41DA3">
          <v:rect id="_x0000_i1072" style="width:0;height:1.5pt" o:hralign="center" o:hrstd="t" o:hr="t" fillcolor="#a0a0a0" stroked="f"/>
        </w:pict>
      </w:r>
    </w:p>
    <w:p w14:paraId="412BB65F" w14:textId="77777777" w:rsidR="006F0D84" w:rsidRPr="006F0D84" w:rsidRDefault="006212BA" w:rsidP="00FC4C67">
      <w:pPr>
        <w:spacing w:after="0" w:line="276" w:lineRule="auto"/>
        <w:jc w:val="both"/>
        <w:rPr>
          <w:rFonts w:cs="Times New Roman"/>
          <w:sz w:val="24"/>
          <w:szCs w:val="24"/>
          <w:lang w:val="ro-MD"/>
        </w:rPr>
      </w:pPr>
      <w:r>
        <w:rPr>
          <w:rFonts w:cs="Times New Roman"/>
          <w:sz w:val="24"/>
          <w:szCs w:val="24"/>
          <w:lang w:val="ro-MD"/>
        </w:rPr>
        <w:pict w14:anchorId="1EB1BF59">
          <v:rect id="_x0000_i1073" style="width:0;height:1.5pt" o:hralign="center" o:hrstd="t" o:hr="t" fillcolor="#a0a0a0" stroked="f"/>
        </w:pict>
      </w:r>
    </w:p>
    <w:p w14:paraId="45002417" w14:textId="77777777" w:rsidR="006F0D84" w:rsidRPr="006F0D84" w:rsidRDefault="006212BA" w:rsidP="00FC4C67">
      <w:pPr>
        <w:spacing w:after="0" w:line="276" w:lineRule="auto"/>
        <w:jc w:val="both"/>
        <w:rPr>
          <w:rFonts w:cs="Times New Roman"/>
          <w:sz w:val="24"/>
          <w:szCs w:val="24"/>
          <w:lang w:val="ro-MD"/>
        </w:rPr>
      </w:pPr>
      <w:r>
        <w:rPr>
          <w:rFonts w:cs="Times New Roman"/>
          <w:sz w:val="24"/>
          <w:szCs w:val="24"/>
          <w:lang w:val="ro-MD"/>
        </w:rPr>
        <w:pict w14:anchorId="24067799">
          <v:rect id="_x0000_i1074" style="width:0;height:1.5pt" o:hralign="center" o:hrstd="t" o:hr="t" fillcolor="#a0a0a0" stroked="f"/>
        </w:pict>
      </w:r>
    </w:p>
    <w:p w14:paraId="31756E6F" w14:textId="77777777" w:rsidR="006F0D84" w:rsidRPr="006F0D84" w:rsidRDefault="006212BA" w:rsidP="00FC4C67">
      <w:pPr>
        <w:spacing w:after="0" w:line="276" w:lineRule="auto"/>
        <w:jc w:val="both"/>
        <w:rPr>
          <w:rFonts w:cs="Times New Roman"/>
          <w:sz w:val="24"/>
          <w:szCs w:val="24"/>
          <w:lang w:val="ro-MD"/>
        </w:rPr>
      </w:pPr>
      <w:r>
        <w:rPr>
          <w:rFonts w:cs="Times New Roman"/>
          <w:sz w:val="24"/>
          <w:szCs w:val="24"/>
          <w:lang w:val="ro-MD"/>
        </w:rPr>
        <w:pict w14:anchorId="27270040">
          <v:rect id="_x0000_i1075" style="width:0;height:1.5pt" o:hralign="center" o:hrstd="t" o:hr="t" fillcolor="#a0a0a0" stroked="f"/>
        </w:pict>
      </w:r>
    </w:p>
    <w:p w14:paraId="011A5745" w14:textId="77777777" w:rsidR="006F0D84" w:rsidRPr="006F0D84" w:rsidRDefault="007D54F9" w:rsidP="00FC4C67">
      <w:pPr>
        <w:numPr>
          <w:ilvl w:val="0"/>
          <w:numId w:val="6"/>
        </w:numPr>
        <w:spacing w:after="0" w:line="276" w:lineRule="auto"/>
        <w:ind w:left="0" w:firstLine="0"/>
        <w:jc w:val="both"/>
        <w:rPr>
          <w:rFonts w:cs="Times New Roman"/>
          <w:sz w:val="24"/>
          <w:szCs w:val="24"/>
          <w:lang w:val="ro-MD"/>
        </w:rPr>
      </w:pPr>
      <w:r w:rsidRPr="006F0D84">
        <w:rPr>
          <w:rFonts w:cs="Times New Roman"/>
          <w:b/>
          <w:bCs/>
          <w:sz w:val="24"/>
          <w:szCs w:val="24"/>
          <w:lang w:val="ro-MD"/>
        </w:rPr>
        <w:t>Ce tipuri de atrofie patologică cunoașteți? Mecanismele atrofiei patologice. Exemple.</w:t>
      </w:r>
    </w:p>
    <w:p w14:paraId="6A92955B" w14:textId="77777777" w:rsidR="006F0D84" w:rsidRPr="006F0D84" w:rsidRDefault="006212BA" w:rsidP="00FC4C67">
      <w:pPr>
        <w:spacing w:after="0" w:line="276" w:lineRule="auto"/>
        <w:jc w:val="both"/>
        <w:rPr>
          <w:rFonts w:cs="Times New Roman"/>
          <w:sz w:val="24"/>
          <w:szCs w:val="24"/>
          <w:lang w:val="ro-MD"/>
        </w:rPr>
      </w:pPr>
      <w:r>
        <w:rPr>
          <w:rFonts w:cs="Times New Roman"/>
          <w:sz w:val="24"/>
          <w:szCs w:val="24"/>
          <w:lang w:val="ro-MD"/>
        </w:rPr>
        <w:pict w14:anchorId="1E415EA9">
          <v:rect id="_x0000_i1076" style="width:0;height:1.5pt" o:hralign="center" o:hrstd="t" o:hr="t" fillcolor="#a0a0a0" stroked="f"/>
        </w:pict>
      </w:r>
    </w:p>
    <w:p w14:paraId="1478B31B" w14:textId="77777777" w:rsidR="006F0D84" w:rsidRPr="006F0D84" w:rsidRDefault="006212BA" w:rsidP="00FC4C67">
      <w:pPr>
        <w:spacing w:after="0" w:line="276" w:lineRule="auto"/>
        <w:jc w:val="both"/>
        <w:rPr>
          <w:rFonts w:cs="Times New Roman"/>
          <w:sz w:val="24"/>
          <w:szCs w:val="24"/>
          <w:lang w:val="ro-MD"/>
        </w:rPr>
      </w:pPr>
      <w:r>
        <w:rPr>
          <w:rFonts w:cs="Times New Roman"/>
          <w:sz w:val="24"/>
          <w:szCs w:val="24"/>
          <w:lang w:val="ro-MD"/>
        </w:rPr>
        <w:pict w14:anchorId="4CD930D7">
          <v:rect id="_x0000_i1077" style="width:0;height:1.5pt" o:hralign="center" o:hrstd="t" o:hr="t" fillcolor="#a0a0a0" stroked="f"/>
        </w:pict>
      </w:r>
    </w:p>
    <w:p w14:paraId="757BD917" w14:textId="77777777" w:rsidR="006F0D84" w:rsidRPr="006F0D84" w:rsidRDefault="006212BA" w:rsidP="00FC4C67">
      <w:pPr>
        <w:spacing w:after="0" w:line="276" w:lineRule="auto"/>
        <w:jc w:val="both"/>
        <w:rPr>
          <w:rFonts w:cs="Times New Roman"/>
          <w:sz w:val="24"/>
          <w:szCs w:val="24"/>
          <w:lang w:val="ro-MD"/>
        </w:rPr>
      </w:pPr>
      <w:r>
        <w:rPr>
          <w:rFonts w:cs="Times New Roman"/>
          <w:sz w:val="24"/>
          <w:szCs w:val="24"/>
          <w:lang w:val="ro-MD"/>
        </w:rPr>
        <w:pict w14:anchorId="433391D4">
          <v:rect id="_x0000_i1078" style="width:0;height:1.5pt" o:hralign="center" o:hrstd="t" o:hr="t" fillcolor="#a0a0a0" stroked="f"/>
        </w:pict>
      </w:r>
    </w:p>
    <w:p w14:paraId="2B442FBB" w14:textId="77777777" w:rsidR="006F0D84" w:rsidRPr="006F0D84" w:rsidRDefault="006212BA" w:rsidP="00FC4C67">
      <w:pPr>
        <w:spacing w:after="0" w:line="276" w:lineRule="auto"/>
        <w:jc w:val="both"/>
        <w:rPr>
          <w:rFonts w:cs="Times New Roman"/>
          <w:sz w:val="24"/>
          <w:szCs w:val="24"/>
          <w:lang w:val="ro-MD"/>
        </w:rPr>
      </w:pPr>
      <w:r>
        <w:rPr>
          <w:rFonts w:cs="Times New Roman"/>
          <w:sz w:val="24"/>
          <w:szCs w:val="24"/>
          <w:lang w:val="ro-MD"/>
        </w:rPr>
        <w:pict w14:anchorId="2C6E572C">
          <v:rect id="_x0000_i1079" style="width:0;height:1.5pt" o:hralign="center" o:hrstd="t" o:hr="t" fillcolor="#a0a0a0" stroked="f"/>
        </w:pict>
      </w:r>
    </w:p>
    <w:p w14:paraId="71E7F3D2" w14:textId="77777777" w:rsidR="006F0D84" w:rsidRPr="006F0D84" w:rsidRDefault="006212BA" w:rsidP="00FC4C67">
      <w:pPr>
        <w:spacing w:after="0" w:line="276" w:lineRule="auto"/>
        <w:jc w:val="both"/>
        <w:rPr>
          <w:rFonts w:cs="Times New Roman"/>
          <w:sz w:val="24"/>
          <w:szCs w:val="24"/>
          <w:lang w:val="ro-MD"/>
        </w:rPr>
      </w:pPr>
      <w:r>
        <w:rPr>
          <w:rFonts w:cs="Times New Roman"/>
          <w:sz w:val="24"/>
          <w:szCs w:val="24"/>
          <w:lang w:val="ro-MD"/>
        </w:rPr>
        <w:pict w14:anchorId="2012EEB4">
          <v:rect id="_x0000_i1080" style="width:0;height:1.5pt" o:hralign="center" o:hrstd="t" o:hr="t" fillcolor="#a0a0a0" stroked="f"/>
        </w:pict>
      </w:r>
    </w:p>
    <w:p w14:paraId="6A81A5CA" w14:textId="77777777" w:rsidR="006F0D84" w:rsidRPr="006F0D84" w:rsidRDefault="006212BA" w:rsidP="00FC4C67">
      <w:pPr>
        <w:spacing w:after="0" w:line="276" w:lineRule="auto"/>
        <w:jc w:val="both"/>
        <w:rPr>
          <w:rFonts w:cs="Times New Roman"/>
          <w:sz w:val="24"/>
          <w:szCs w:val="24"/>
          <w:lang w:val="ro-MD"/>
        </w:rPr>
      </w:pPr>
    </w:p>
    <w:p w14:paraId="0AC222CF" w14:textId="77777777" w:rsidR="006F0D84" w:rsidRPr="006F0D84" w:rsidRDefault="007D54F9" w:rsidP="00FC4C67">
      <w:pPr>
        <w:numPr>
          <w:ilvl w:val="0"/>
          <w:numId w:val="6"/>
        </w:numPr>
        <w:spacing w:after="0" w:line="276" w:lineRule="auto"/>
        <w:ind w:left="0" w:firstLine="0"/>
        <w:jc w:val="both"/>
        <w:rPr>
          <w:rFonts w:cs="Times New Roman"/>
          <w:sz w:val="24"/>
          <w:szCs w:val="24"/>
          <w:lang w:val="ro-MD"/>
        </w:rPr>
      </w:pPr>
      <w:r w:rsidRPr="006F0D84">
        <w:rPr>
          <w:rFonts w:cs="Times New Roman"/>
          <w:b/>
          <w:bCs/>
          <w:sz w:val="24"/>
          <w:szCs w:val="24"/>
          <w:lang w:val="ro-MD"/>
        </w:rPr>
        <w:t>Ce tipuri de atrofie fiziologică cunoașteți? Exemple.</w:t>
      </w:r>
    </w:p>
    <w:p w14:paraId="54BE0C4E" w14:textId="77777777" w:rsidR="006F0D84" w:rsidRPr="006F0D84" w:rsidRDefault="006212BA" w:rsidP="00FC4C67">
      <w:pPr>
        <w:spacing w:after="0" w:line="276" w:lineRule="auto"/>
        <w:jc w:val="both"/>
        <w:rPr>
          <w:rFonts w:cs="Times New Roman"/>
          <w:sz w:val="24"/>
          <w:szCs w:val="24"/>
          <w:lang w:val="ro-MD"/>
        </w:rPr>
      </w:pPr>
      <w:r>
        <w:rPr>
          <w:rFonts w:cs="Times New Roman"/>
          <w:sz w:val="24"/>
          <w:szCs w:val="24"/>
          <w:lang w:val="ro-MD"/>
        </w:rPr>
        <w:pict w14:anchorId="115C4051">
          <v:rect id="_x0000_i1081" style="width:0;height:1.5pt" o:hralign="center" o:hrstd="t" o:hr="t" fillcolor="#a0a0a0" stroked="f"/>
        </w:pict>
      </w:r>
    </w:p>
    <w:p w14:paraId="19EAF384" w14:textId="77777777" w:rsidR="006F0D84" w:rsidRPr="006F0D84" w:rsidRDefault="006212BA" w:rsidP="00FC4C67">
      <w:pPr>
        <w:spacing w:after="0" w:line="276" w:lineRule="auto"/>
        <w:jc w:val="both"/>
        <w:rPr>
          <w:rFonts w:cs="Times New Roman"/>
          <w:sz w:val="24"/>
          <w:szCs w:val="24"/>
          <w:lang w:val="ro-MD"/>
        </w:rPr>
      </w:pPr>
      <w:r>
        <w:rPr>
          <w:rFonts w:cs="Times New Roman"/>
          <w:sz w:val="24"/>
          <w:szCs w:val="24"/>
          <w:lang w:val="ro-MD"/>
        </w:rPr>
        <w:pict w14:anchorId="1B1C1D7F">
          <v:rect id="_x0000_i1082" style="width:0;height:1.5pt" o:hralign="center" o:hrstd="t" o:hr="t" fillcolor="#a0a0a0" stroked="f"/>
        </w:pict>
      </w:r>
    </w:p>
    <w:p w14:paraId="658CC6FF" w14:textId="77777777" w:rsidR="006F0D84" w:rsidRPr="006F0D84" w:rsidRDefault="006212BA" w:rsidP="00FC4C67">
      <w:pPr>
        <w:spacing w:after="0" w:line="276" w:lineRule="auto"/>
        <w:jc w:val="both"/>
        <w:rPr>
          <w:rFonts w:cs="Times New Roman"/>
          <w:sz w:val="24"/>
          <w:szCs w:val="24"/>
          <w:lang w:val="ro-MD"/>
        </w:rPr>
      </w:pPr>
      <w:r>
        <w:rPr>
          <w:rFonts w:cs="Times New Roman"/>
          <w:sz w:val="24"/>
          <w:szCs w:val="24"/>
          <w:lang w:val="ro-MD"/>
        </w:rPr>
        <w:pict w14:anchorId="20A46236">
          <v:rect id="_x0000_i1083" style="width:0;height:1.5pt" o:hralign="center" o:hrstd="t" o:hr="t" fillcolor="#a0a0a0" stroked="f"/>
        </w:pict>
      </w:r>
    </w:p>
    <w:p w14:paraId="64BB1FBE" w14:textId="77777777" w:rsidR="006F0D84" w:rsidRPr="006F0D84" w:rsidRDefault="006212BA" w:rsidP="00FC4C67">
      <w:pPr>
        <w:spacing w:after="0" w:line="276" w:lineRule="auto"/>
        <w:jc w:val="both"/>
        <w:rPr>
          <w:rFonts w:cs="Times New Roman"/>
          <w:sz w:val="24"/>
          <w:szCs w:val="24"/>
          <w:lang w:val="ro-MD"/>
        </w:rPr>
      </w:pPr>
      <w:r>
        <w:rPr>
          <w:rFonts w:cs="Times New Roman"/>
          <w:sz w:val="24"/>
          <w:szCs w:val="24"/>
          <w:lang w:val="ro-MD"/>
        </w:rPr>
        <w:pict w14:anchorId="5D58799F">
          <v:rect id="_x0000_i1084" style="width:0;height:1.5pt" o:hralign="center" o:hrstd="t" o:hr="t" fillcolor="#a0a0a0" stroked="f"/>
        </w:pict>
      </w:r>
    </w:p>
    <w:p w14:paraId="79BDA691" w14:textId="77777777" w:rsidR="006F0D84" w:rsidRPr="006F0D84" w:rsidRDefault="006212BA" w:rsidP="00FC4C67">
      <w:pPr>
        <w:spacing w:after="0" w:line="276" w:lineRule="auto"/>
        <w:jc w:val="both"/>
        <w:rPr>
          <w:rFonts w:cs="Times New Roman"/>
          <w:sz w:val="24"/>
          <w:szCs w:val="24"/>
          <w:lang w:val="ro-MD"/>
        </w:rPr>
      </w:pPr>
      <w:r>
        <w:rPr>
          <w:rFonts w:cs="Times New Roman"/>
          <w:sz w:val="24"/>
          <w:szCs w:val="24"/>
          <w:lang w:val="ro-MD"/>
        </w:rPr>
        <w:pict w14:anchorId="263EB7F5">
          <v:rect id="_x0000_i1085" style="width:0;height:1.5pt" o:hralign="center" o:hrstd="t" o:hr="t" fillcolor="#a0a0a0" stroked="f"/>
        </w:pict>
      </w:r>
    </w:p>
    <w:p w14:paraId="7BAC141D" w14:textId="77777777" w:rsidR="006F0D84" w:rsidRPr="006F0D84" w:rsidRDefault="006212BA" w:rsidP="00FC4C67">
      <w:pPr>
        <w:spacing w:after="0" w:line="276" w:lineRule="auto"/>
        <w:jc w:val="both"/>
        <w:rPr>
          <w:rFonts w:cs="Times New Roman"/>
          <w:sz w:val="24"/>
          <w:szCs w:val="24"/>
          <w:lang w:val="ro-MD"/>
        </w:rPr>
      </w:pPr>
      <w:r>
        <w:rPr>
          <w:rFonts w:cs="Times New Roman"/>
          <w:sz w:val="24"/>
          <w:szCs w:val="24"/>
          <w:lang w:val="ro-MD"/>
        </w:rPr>
        <w:pict w14:anchorId="4F23FAC2">
          <v:rect id="_x0000_i1086" style="width:0;height:1.5pt" o:hralign="center" o:hrstd="t" o:hr="t" fillcolor="#a0a0a0" stroked="f"/>
        </w:pict>
      </w:r>
    </w:p>
    <w:p w14:paraId="138C9E17" w14:textId="77777777" w:rsidR="008F5FD0" w:rsidRPr="006F0D84" w:rsidRDefault="006212BA" w:rsidP="00FC4C67">
      <w:pPr>
        <w:spacing w:after="0" w:line="276" w:lineRule="auto"/>
        <w:jc w:val="both"/>
        <w:rPr>
          <w:rFonts w:cs="Times New Roman"/>
          <w:sz w:val="24"/>
          <w:szCs w:val="24"/>
          <w:lang w:val="ro-RO"/>
        </w:rPr>
      </w:pPr>
    </w:p>
    <w:p w14:paraId="14998E15" w14:textId="77777777" w:rsidR="002B062F" w:rsidRDefault="006212BA" w:rsidP="00FC4C67">
      <w:pPr>
        <w:spacing w:after="0" w:line="276" w:lineRule="auto"/>
        <w:jc w:val="center"/>
        <w:rPr>
          <w:rFonts w:cs="Times New Roman"/>
          <w:b/>
          <w:bCs/>
          <w:sz w:val="24"/>
          <w:szCs w:val="24"/>
          <w:lang w:val="ro-RO"/>
        </w:rPr>
      </w:pPr>
    </w:p>
    <w:p w14:paraId="61EC782B" w14:textId="77777777" w:rsidR="008F5FD0" w:rsidRPr="006F0D84" w:rsidRDefault="007D54F9" w:rsidP="00FC4C67">
      <w:pPr>
        <w:spacing w:after="0" w:line="276" w:lineRule="auto"/>
        <w:jc w:val="center"/>
        <w:rPr>
          <w:rFonts w:cs="Times New Roman"/>
          <w:b/>
          <w:bCs/>
          <w:sz w:val="24"/>
          <w:szCs w:val="24"/>
          <w:lang w:val="ro-RO"/>
        </w:rPr>
      </w:pPr>
      <w:r>
        <w:rPr>
          <w:rFonts w:cs="Times New Roman"/>
          <w:b/>
          <w:bCs/>
          <w:sz w:val="24"/>
          <w:szCs w:val="24"/>
          <w:lang w:val="ro-RO"/>
        </w:rPr>
        <w:t>Caz clinic 3</w:t>
      </w:r>
    </w:p>
    <w:p w14:paraId="47CB00D5" w14:textId="77777777" w:rsidR="008F5FD0" w:rsidRPr="006F0D84" w:rsidRDefault="006212BA" w:rsidP="00FC4C67">
      <w:pPr>
        <w:spacing w:after="0" w:line="276" w:lineRule="auto"/>
        <w:jc w:val="both"/>
        <w:rPr>
          <w:rFonts w:cs="Times New Roman"/>
          <w:sz w:val="24"/>
          <w:szCs w:val="24"/>
          <w:lang w:val="ro-RO"/>
        </w:rPr>
      </w:pPr>
    </w:p>
    <w:p w14:paraId="51EBC4D8" w14:textId="77777777" w:rsidR="008F5FD0" w:rsidRPr="006F0D84" w:rsidRDefault="007D54F9" w:rsidP="00FC4C67">
      <w:pPr>
        <w:spacing w:after="0" w:line="276" w:lineRule="auto"/>
        <w:jc w:val="both"/>
        <w:rPr>
          <w:rFonts w:cs="Times New Roman"/>
          <w:sz w:val="24"/>
          <w:szCs w:val="24"/>
          <w:lang w:val="ro-MD"/>
        </w:rPr>
      </w:pPr>
      <w:r w:rsidRPr="006F0D84">
        <w:rPr>
          <w:rFonts w:cs="Times New Roman"/>
          <w:sz w:val="24"/>
          <w:szCs w:val="24"/>
          <w:lang w:val="ro-MD"/>
        </w:rPr>
        <w:t xml:space="preserve">Un bărbat în vârstă de 55 de ani, cu un istoric timp de 20 de ani de hepatită virală C cronică, se prezintă la medic cu simptome de oboseală persistentă, icter moderat și mărirea în volum a abdomenului. </w:t>
      </w:r>
    </w:p>
    <w:p w14:paraId="5CEB67A9" w14:textId="77777777" w:rsidR="007C50DC" w:rsidRPr="006F0D84" w:rsidRDefault="007D54F9" w:rsidP="00FC4C67">
      <w:pPr>
        <w:spacing w:after="0" w:line="276" w:lineRule="auto"/>
        <w:jc w:val="both"/>
        <w:rPr>
          <w:rFonts w:cs="Times New Roman"/>
          <w:sz w:val="24"/>
          <w:szCs w:val="24"/>
          <w:lang w:val="ro-MD"/>
        </w:rPr>
      </w:pPr>
      <w:r w:rsidRPr="006F0D84">
        <w:rPr>
          <w:rFonts w:cs="Times New Roman"/>
          <w:sz w:val="24"/>
          <w:szCs w:val="24"/>
          <w:lang w:val="ro-MD"/>
        </w:rPr>
        <w:tab/>
      </w:r>
      <w:r w:rsidRPr="006F0D84">
        <w:rPr>
          <w:rFonts w:cs="Times New Roman"/>
          <w:sz w:val="24"/>
          <w:szCs w:val="24"/>
          <w:u w:val="single"/>
          <w:lang w:val="ro-MD"/>
        </w:rPr>
        <w:t>Ecografie abdominală</w:t>
      </w:r>
      <w:r w:rsidRPr="006F0D84">
        <w:rPr>
          <w:rFonts w:cs="Times New Roman"/>
          <w:sz w:val="24"/>
          <w:szCs w:val="24"/>
          <w:lang w:val="ro-MD"/>
        </w:rPr>
        <w:t>: confirmă structură nodulară a ficatului și ascită.</w:t>
      </w:r>
    </w:p>
    <w:p w14:paraId="4DF4AC64" w14:textId="77777777" w:rsidR="007C50DC" w:rsidRPr="006F0D84" w:rsidRDefault="007D54F9" w:rsidP="00FC4C67">
      <w:pPr>
        <w:spacing w:after="0" w:line="276" w:lineRule="auto"/>
        <w:jc w:val="both"/>
        <w:rPr>
          <w:rFonts w:cs="Times New Roman"/>
          <w:sz w:val="24"/>
          <w:szCs w:val="24"/>
          <w:lang w:val="ro-MD"/>
        </w:rPr>
      </w:pPr>
      <w:r w:rsidRPr="006F0D84">
        <w:rPr>
          <w:rFonts w:cs="Times New Roman"/>
          <w:sz w:val="24"/>
          <w:szCs w:val="24"/>
          <w:u w:val="single"/>
          <w:lang w:val="ro-MD"/>
        </w:rPr>
        <w:t>Biopsia hepatică</w:t>
      </w:r>
      <w:r w:rsidRPr="006F0D84">
        <w:rPr>
          <w:rFonts w:cs="Times New Roman"/>
          <w:b/>
          <w:bCs/>
          <w:sz w:val="24"/>
          <w:szCs w:val="24"/>
          <w:lang w:val="ro-MD"/>
        </w:rPr>
        <w:t>:</w:t>
      </w:r>
      <w:r w:rsidRPr="006F0D84">
        <w:rPr>
          <w:rFonts w:cs="Times New Roman"/>
          <w:sz w:val="24"/>
          <w:szCs w:val="24"/>
          <w:lang w:val="ro-MD"/>
        </w:rPr>
        <w:t xml:space="preserve"> indică o depunere excesivă de țesut conjunctiv în parenchimul hepatic, macronoduli și semne de inflamație. </w:t>
      </w:r>
    </w:p>
    <w:p w14:paraId="3E8644AE" w14:textId="77777777" w:rsidR="008F5FD0" w:rsidRPr="006F0D84" w:rsidRDefault="006212BA" w:rsidP="00FC4C67">
      <w:pPr>
        <w:spacing w:after="0" w:line="276" w:lineRule="auto"/>
        <w:jc w:val="both"/>
        <w:rPr>
          <w:rFonts w:cs="Times New Roman"/>
          <w:sz w:val="24"/>
          <w:szCs w:val="24"/>
          <w:lang w:val="ro-RO"/>
        </w:rPr>
      </w:pPr>
    </w:p>
    <w:p w14:paraId="4005A492" w14:textId="77777777" w:rsidR="006F726B" w:rsidRPr="006F726B" w:rsidRDefault="007D54F9" w:rsidP="00FC4C67">
      <w:pPr>
        <w:spacing w:after="0" w:line="276" w:lineRule="auto"/>
        <w:jc w:val="both"/>
        <w:rPr>
          <w:rFonts w:cs="Times New Roman"/>
          <w:b/>
          <w:bCs/>
          <w:sz w:val="24"/>
          <w:szCs w:val="24"/>
          <w:lang w:val="ro-RO"/>
        </w:rPr>
      </w:pPr>
      <w:r w:rsidRPr="006F0D84">
        <w:rPr>
          <w:rFonts w:cs="Times New Roman"/>
          <w:b/>
          <w:bCs/>
          <w:sz w:val="24"/>
          <w:szCs w:val="24"/>
          <w:lang w:val="ro-RO"/>
        </w:rPr>
        <w:t>Întrebări:</w:t>
      </w:r>
    </w:p>
    <w:p w14:paraId="33875B51" w14:textId="77777777" w:rsidR="006F726B" w:rsidRPr="002B062F" w:rsidRDefault="007D54F9" w:rsidP="00FC4C67">
      <w:pPr>
        <w:pStyle w:val="Listparagraf"/>
        <w:numPr>
          <w:ilvl w:val="1"/>
          <w:numId w:val="5"/>
        </w:numPr>
        <w:tabs>
          <w:tab w:val="num" w:pos="142"/>
          <w:tab w:val="num" w:pos="567"/>
        </w:tabs>
        <w:spacing w:before="100" w:beforeAutospacing="1" w:after="100" w:afterAutospacing="1" w:line="276" w:lineRule="auto"/>
        <w:ind w:left="0" w:firstLine="0"/>
        <w:rPr>
          <w:rFonts w:eastAsia="Times New Roman" w:cs="Times New Roman"/>
          <w:sz w:val="24"/>
          <w:szCs w:val="24"/>
          <w:lang w:val="ro-MD" w:eastAsia="ro-MD"/>
        </w:rPr>
      </w:pPr>
      <w:r w:rsidRPr="002B062F">
        <w:rPr>
          <w:rFonts w:eastAsia="Times New Roman" w:cs="Times New Roman"/>
          <w:b/>
          <w:bCs/>
          <w:sz w:val="24"/>
          <w:szCs w:val="24"/>
          <w:lang w:val="ro-MD" w:eastAsia="ro-MD"/>
        </w:rPr>
        <w:t>Care este procesul patologic tipic tisular la nivelul ficatului se atestă la acest pacient?</w:t>
      </w:r>
    </w:p>
    <w:p w14:paraId="6AC709F1" w14:textId="77777777" w:rsidR="006F726B" w:rsidRPr="006F726B"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3257CCA1">
          <v:rect id="_x0000_i1087" style="width:0;height:1.5pt" o:hralign="center" o:hrstd="t" o:hr="t" fillcolor="#a0a0a0" stroked="f"/>
        </w:pict>
      </w:r>
    </w:p>
    <w:p w14:paraId="70D54262" w14:textId="77777777" w:rsidR="006F726B" w:rsidRPr="006F726B"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6D520265">
          <v:rect id="_x0000_i1088" style="width:0;height:1.5pt" o:hralign="center" o:hrstd="t" o:hr="t" fillcolor="#a0a0a0" stroked="f"/>
        </w:pict>
      </w:r>
    </w:p>
    <w:p w14:paraId="40608FBB" w14:textId="77777777" w:rsidR="006F726B" w:rsidRPr="006F726B"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7E32C896">
          <v:rect id="_x0000_i1089" style="width:0;height:1.5pt" o:hralign="center" o:hrstd="t" o:hr="t" fillcolor="#a0a0a0" stroked="f"/>
        </w:pict>
      </w:r>
    </w:p>
    <w:p w14:paraId="5376C296" w14:textId="77777777" w:rsidR="006F726B" w:rsidRPr="006F726B"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7D4611E8">
          <v:rect id="_x0000_i1090" style="width:0;height:1.5pt" o:hralign="center" o:hrstd="t" o:hr="t" fillcolor="#a0a0a0" stroked="f"/>
        </w:pict>
      </w:r>
    </w:p>
    <w:p w14:paraId="0E13E38A" w14:textId="77777777" w:rsidR="002B062F"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0429F562">
          <v:rect id="_x0000_i1091" style="width:0;height:1.5pt" o:hralign="center" o:bullet="t" o:hrstd="t" o:hr="t" fillcolor="#a0a0a0" stroked="f"/>
        </w:pict>
      </w:r>
    </w:p>
    <w:p w14:paraId="2C0CDFF4" w14:textId="77777777" w:rsidR="002B062F" w:rsidRDefault="006212BA" w:rsidP="00FC4C67">
      <w:pPr>
        <w:spacing w:after="0" w:line="276" w:lineRule="auto"/>
        <w:rPr>
          <w:rFonts w:eastAsia="Times New Roman" w:cs="Times New Roman"/>
          <w:b/>
          <w:bCs/>
          <w:sz w:val="24"/>
          <w:szCs w:val="24"/>
          <w:lang w:val="ro-MD" w:eastAsia="ro-MD"/>
        </w:rPr>
      </w:pPr>
    </w:p>
    <w:p w14:paraId="04F85DAC" w14:textId="77777777" w:rsidR="006F726B" w:rsidRPr="002B062F" w:rsidRDefault="007D54F9" w:rsidP="00FC4C67">
      <w:pPr>
        <w:pStyle w:val="Listparagraf"/>
        <w:numPr>
          <w:ilvl w:val="0"/>
          <w:numId w:val="7"/>
        </w:numPr>
        <w:tabs>
          <w:tab w:val="clear" w:pos="720"/>
          <w:tab w:val="num" w:pos="426"/>
        </w:tabs>
        <w:spacing w:after="0" w:line="276" w:lineRule="auto"/>
        <w:ind w:left="0" w:firstLine="0"/>
        <w:rPr>
          <w:rFonts w:eastAsia="Times New Roman" w:cs="Times New Roman"/>
          <w:sz w:val="24"/>
          <w:szCs w:val="24"/>
          <w:lang w:val="ro-MD" w:eastAsia="ro-MD"/>
        </w:rPr>
      </w:pPr>
      <w:r w:rsidRPr="002B062F">
        <w:rPr>
          <w:rFonts w:eastAsia="Times New Roman" w:cs="Times New Roman"/>
          <w:b/>
          <w:bCs/>
          <w:sz w:val="24"/>
          <w:szCs w:val="24"/>
          <w:lang w:val="ro-MD" w:eastAsia="ro-MD"/>
        </w:rPr>
        <w:t>Care factori etiologici contribuie la dezvoltarea cirozei hepatice?</w:t>
      </w:r>
    </w:p>
    <w:p w14:paraId="472E54A5" w14:textId="77777777" w:rsidR="006F726B" w:rsidRPr="006F726B" w:rsidRDefault="006212BA" w:rsidP="00FC4C67">
      <w:pPr>
        <w:tabs>
          <w:tab w:val="num" w:pos="426"/>
        </w:tabs>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58B76D11">
          <v:rect id="_x0000_i1092" style="width:0;height:1.5pt" o:hralign="center" o:hrstd="t" o:hr="t" fillcolor="#a0a0a0" stroked="f"/>
        </w:pict>
      </w:r>
    </w:p>
    <w:p w14:paraId="57720A84" w14:textId="77777777" w:rsidR="006F726B" w:rsidRPr="006F726B" w:rsidRDefault="006212BA" w:rsidP="00FC4C67">
      <w:pPr>
        <w:tabs>
          <w:tab w:val="num" w:pos="426"/>
        </w:tabs>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0FE0156C">
          <v:rect id="_x0000_i1093" style="width:0;height:1.5pt" o:hralign="center" o:hrstd="t" o:hr="t" fillcolor="#a0a0a0" stroked="f"/>
        </w:pict>
      </w:r>
    </w:p>
    <w:p w14:paraId="4D0A5C38" w14:textId="77777777" w:rsidR="006F726B" w:rsidRPr="006F726B" w:rsidRDefault="006212BA" w:rsidP="00FC4C67">
      <w:pPr>
        <w:tabs>
          <w:tab w:val="num" w:pos="426"/>
        </w:tabs>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lastRenderedPageBreak/>
        <w:pict w14:anchorId="22A28775">
          <v:rect id="_x0000_i1094" style="width:0;height:1.5pt" o:hralign="center" o:hrstd="t" o:hr="t" fillcolor="#a0a0a0" stroked="f"/>
        </w:pict>
      </w:r>
    </w:p>
    <w:p w14:paraId="2180AA43" w14:textId="77777777" w:rsidR="006F726B" w:rsidRPr="006F726B" w:rsidRDefault="006212BA" w:rsidP="00FC4C67">
      <w:pPr>
        <w:tabs>
          <w:tab w:val="num" w:pos="426"/>
        </w:tabs>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50336852">
          <v:rect id="_x0000_i1095" style="width:0;height:1.5pt" o:hralign="center" o:hrstd="t" o:hr="t" fillcolor="#a0a0a0" stroked="f"/>
        </w:pict>
      </w:r>
    </w:p>
    <w:p w14:paraId="60107E9D" w14:textId="77777777" w:rsidR="006F726B" w:rsidRPr="006F726B" w:rsidRDefault="006212BA" w:rsidP="00FC4C67">
      <w:pPr>
        <w:tabs>
          <w:tab w:val="num" w:pos="426"/>
        </w:tabs>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5F36034E">
          <v:rect id="_x0000_i1096" style="width:0;height:1.5pt" o:hralign="center" o:hrstd="t" o:hr="t" fillcolor="#a0a0a0" stroked="f"/>
        </w:pict>
      </w:r>
    </w:p>
    <w:p w14:paraId="73D648AA" w14:textId="77777777" w:rsidR="006F726B" w:rsidRPr="002B062F" w:rsidRDefault="007D54F9" w:rsidP="00FC4C67">
      <w:pPr>
        <w:pStyle w:val="Listparagraf"/>
        <w:numPr>
          <w:ilvl w:val="0"/>
          <w:numId w:val="7"/>
        </w:numPr>
        <w:tabs>
          <w:tab w:val="clear" w:pos="720"/>
          <w:tab w:val="num" w:pos="426"/>
        </w:tabs>
        <w:spacing w:before="100" w:beforeAutospacing="1" w:after="100" w:afterAutospacing="1" w:line="276" w:lineRule="auto"/>
        <w:ind w:left="0" w:firstLine="0"/>
        <w:rPr>
          <w:rFonts w:eastAsia="Times New Roman" w:cs="Times New Roman"/>
          <w:sz w:val="24"/>
          <w:szCs w:val="24"/>
          <w:lang w:val="ro-MD" w:eastAsia="ro-MD"/>
        </w:rPr>
      </w:pPr>
      <w:r w:rsidRPr="002B062F">
        <w:rPr>
          <w:rFonts w:eastAsia="Times New Roman" w:cs="Times New Roman"/>
          <w:b/>
          <w:bCs/>
          <w:sz w:val="24"/>
          <w:szCs w:val="24"/>
          <w:lang w:val="ro-MD" w:eastAsia="ro-MD"/>
        </w:rPr>
        <w:t>Care este rolul inflamației cronice în patogenia sclerozării?</w:t>
      </w:r>
    </w:p>
    <w:p w14:paraId="7EAE96B8" w14:textId="77777777" w:rsidR="006F726B" w:rsidRPr="006F726B" w:rsidRDefault="006212BA" w:rsidP="00FC4C67">
      <w:pPr>
        <w:tabs>
          <w:tab w:val="num" w:pos="426"/>
        </w:tabs>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3629A84B">
          <v:rect id="_x0000_i1097" style="width:0;height:1.5pt" o:hralign="center" o:hrstd="t" o:hr="t" fillcolor="#a0a0a0" stroked="f"/>
        </w:pict>
      </w:r>
    </w:p>
    <w:p w14:paraId="0AD8FF84" w14:textId="77777777" w:rsidR="006F726B" w:rsidRPr="006F726B" w:rsidRDefault="006212BA" w:rsidP="00FC4C67">
      <w:pPr>
        <w:tabs>
          <w:tab w:val="num" w:pos="426"/>
        </w:tabs>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772A20BB">
          <v:rect id="_x0000_i1098" style="width:0;height:1.5pt" o:hralign="center" o:hrstd="t" o:hr="t" fillcolor="#a0a0a0" stroked="f"/>
        </w:pict>
      </w:r>
    </w:p>
    <w:p w14:paraId="41CF295E" w14:textId="77777777" w:rsidR="006F726B" w:rsidRPr="006F726B" w:rsidRDefault="006212BA" w:rsidP="00FC4C67">
      <w:pPr>
        <w:tabs>
          <w:tab w:val="num" w:pos="426"/>
        </w:tabs>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26369DD2">
          <v:rect id="_x0000_i1099" style="width:0;height:1.5pt" o:hralign="center" o:hrstd="t" o:hr="t" fillcolor="#a0a0a0" stroked="f"/>
        </w:pict>
      </w:r>
    </w:p>
    <w:p w14:paraId="4372E0C0" w14:textId="77777777" w:rsidR="006F726B" w:rsidRPr="006F726B" w:rsidRDefault="006212BA" w:rsidP="00FC4C67">
      <w:pPr>
        <w:tabs>
          <w:tab w:val="num" w:pos="426"/>
        </w:tabs>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18514CBF">
          <v:rect id="_x0000_i1100" style="width:0;height:1.5pt" o:hralign="center" o:hrstd="t" o:hr="t" fillcolor="#a0a0a0" stroked="f"/>
        </w:pict>
      </w:r>
    </w:p>
    <w:p w14:paraId="29250B48" w14:textId="77777777" w:rsidR="006F726B" w:rsidRPr="006F726B" w:rsidRDefault="006212BA" w:rsidP="00FC4C67">
      <w:pPr>
        <w:tabs>
          <w:tab w:val="num" w:pos="426"/>
        </w:tabs>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01F9EB7F">
          <v:rect id="_x0000_i1101" style="width:0;height:1.5pt" o:hralign="center" o:hrstd="t" o:hr="t" fillcolor="#a0a0a0" stroked="f"/>
        </w:pict>
      </w:r>
    </w:p>
    <w:p w14:paraId="0D2E815B" w14:textId="77777777" w:rsidR="006F726B" w:rsidRPr="002B062F" w:rsidRDefault="007D54F9" w:rsidP="00FC4C67">
      <w:pPr>
        <w:pStyle w:val="Listparagraf"/>
        <w:numPr>
          <w:ilvl w:val="0"/>
          <w:numId w:val="7"/>
        </w:numPr>
        <w:tabs>
          <w:tab w:val="clear" w:pos="720"/>
          <w:tab w:val="num" w:pos="426"/>
        </w:tabs>
        <w:spacing w:before="100" w:beforeAutospacing="1" w:after="100" w:afterAutospacing="1" w:line="276" w:lineRule="auto"/>
        <w:ind w:left="0" w:firstLine="0"/>
        <w:rPr>
          <w:rFonts w:eastAsia="Times New Roman" w:cs="Times New Roman"/>
          <w:sz w:val="24"/>
          <w:szCs w:val="24"/>
          <w:lang w:val="ro-MD" w:eastAsia="ro-MD"/>
        </w:rPr>
      </w:pPr>
      <w:r w:rsidRPr="002B062F">
        <w:rPr>
          <w:rFonts w:eastAsia="Times New Roman" w:cs="Times New Roman"/>
          <w:b/>
          <w:bCs/>
          <w:sz w:val="24"/>
          <w:szCs w:val="24"/>
          <w:lang w:val="ro-MD" w:eastAsia="ro-MD"/>
        </w:rPr>
        <w:t>Care sunt sursele sclerozării?</w:t>
      </w:r>
    </w:p>
    <w:p w14:paraId="4C253C60" w14:textId="77777777" w:rsidR="006F726B" w:rsidRPr="006F726B" w:rsidRDefault="006212BA" w:rsidP="00FC4C67">
      <w:pPr>
        <w:tabs>
          <w:tab w:val="num" w:pos="426"/>
        </w:tabs>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6BCC0BC6">
          <v:rect id="_x0000_i1102" style="width:0;height:1.5pt" o:hralign="center" o:hrstd="t" o:hr="t" fillcolor="#a0a0a0" stroked="f"/>
        </w:pict>
      </w:r>
    </w:p>
    <w:p w14:paraId="4B8A112E" w14:textId="77777777" w:rsidR="006F726B" w:rsidRPr="006F726B"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0DECA452">
          <v:rect id="_x0000_i1103" style="width:0;height:1.5pt" o:hralign="center" o:hrstd="t" o:hr="t" fillcolor="#a0a0a0" stroked="f"/>
        </w:pict>
      </w:r>
    </w:p>
    <w:p w14:paraId="0AC1F78B" w14:textId="77777777" w:rsidR="006F726B" w:rsidRPr="006F726B"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4A688BDF">
          <v:rect id="_x0000_i1104" style="width:0;height:1.5pt" o:hralign="center" o:hrstd="t" o:hr="t" fillcolor="#a0a0a0" stroked="f"/>
        </w:pict>
      </w:r>
    </w:p>
    <w:p w14:paraId="4E423D34" w14:textId="77777777" w:rsidR="006F726B" w:rsidRPr="006F726B"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27CAB8B0">
          <v:rect id="_x0000_i1105" style="width:0;height:1.5pt" o:hralign="center" o:hrstd="t" o:hr="t" fillcolor="#a0a0a0" stroked="f"/>
        </w:pict>
      </w:r>
    </w:p>
    <w:p w14:paraId="5E32C616" w14:textId="77777777" w:rsidR="006F726B" w:rsidRPr="006F726B"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271C0723">
          <v:rect id="_x0000_i1106" style="width:0;height:1.5pt" o:hralign="center" o:hrstd="t" o:hr="t" fillcolor="#a0a0a0" stroked="f"/>
        </w:pict>
      </w:r>
    </w:p>
    <w:p w14:paraId="5CE61DCC" w14:textId="77777777" w:rsidR="006F726B" w:rsidRPr="001271B0" w:rsidRDefault="007D54F9" w:rsidP="00FC4C67">
      <w:pPr>
        <w:pStyle w:val="Listparagraf"/>
        <w:numPr>
          <w:ilvl w:val="0"/>
          <w:numId w:val="7"/>
        </w:numPr>
        <w:tabs>
          <w:tab w:val="clear" w:pos="720"/>
          <w:tab w:val="num" w:pos="426"/>
        </w:tabs>
        <w:spacing w:before="100" w:beforeAutospacing="1" w:after="100" w:afterAutospacing="1" w:line="276" w:lineRule="auto"/>
        <w:rPr>
          <w:rFonts w:eastAsia="Times New Roman" w:cs="Times New Roman"/>
          <w:sz w:val="24"/>
          <w:szCs w:val="24"/>
          <w:lang w:val="ro-MD" w:eastAsia="ro-MD"/>
        </w:rPr>
      </w:pPr>
      <w:r w:rsidRPr="001271B0">
        <w:rPr>
          <w:rFonts w:eastAsia="Times New Roman" w:cs="Times New Roman"/>
          <w:b/>
          <w:bCs/>
          <w:sz w:val="24"/>
          <w:szCs w:val="24"/>
          <w:lang w:val="ro-MD" w:eastAsia="ro-MD"/>
        </w:rPr>
        <w:t>Ce reprezintă colagenogeneza și colagenoliză? Care este raportul proceselor (colagenogeneză și colagenoliză) la pacientul dat?</w:t>
      </w:r>
    </w:p>
    <w:p w14:paraId="0311F2DB" w14:textId="77777777" w:rsidR="006F726B" w:rsidRPr="006F726B"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794AA353">
          <v:rect id="_x0000_i1107" style="width:0;height:1.5pt" o:hralign="center" o:hrstd="t" o:hr="t" fillcolor="#a0a0a0" stroked="f"/>
        </w:pict>
      </w:r>
    </w:p>
    <w:p w14:paraId="629E6392" w14:textId="77777777" w:rsidR="006F726B" w:rsidRPr="006F726B"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3F68B0A5">
          <v:rect id="_x0000_i1108" style="width:0;height:1.5pt" o:hralign="center" o:hrstd="t" o:hr="t" fillcolor="#a0a0a0" stroked="f"/>
        </w:pict>
      </w:r>
    </w:p>
    <w:p w14:paraId="715EB1BA" w14:textId="77777777" w:rsidR="006F726B" w:rsidRPr="006F726B"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2E4D8FC5">
          <v:rect id="_x0000_i1109" style="width:0;height:1.5pt" o:hralign="center" o:hrstd="t" o:hr="t" fillcolor="#a0a0a0" stroked="f"/>
        </w:pict>
      </w:r>
    </w:p>
    <w:p w14:paraId="58D52DAC" w14:textId="77777777" w:rsidR="006F726B" w:rsidRPr="006F726B"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70914CA2">
          <v:rect id="_x0000_i1110" style="width:0;height:1.5pt" o:hralign="center" o:hrstd="t" o:hr="t" fillcolor="#a0a0a0" stroked="f"/>
        </w:pict>
      </w:r>
    </w:p>
    <w:p w14:paraId="0545F821" w14:textId="77777777" w:rsidR="006F726B" w:rsidRPr="006F726B"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1135DB6A">
          <v:rect id="_x0000_i1111" style="width:0;height:1.5pt" o:hralign="center" o:hrstd="t" o:hr="t" fillcolor="#a0a0a0" stroked="f"/>
        </w:pict>
      </w:r>
    </w:p>
    <w:p w14:paraId="684CB8E4" w14:textId="77777777" w:rsidR="006F726B" w:rsidRPr="002B062F" w:rsidRDefault="007D54F9" w:rsidP="00FC4C67">
      <w:pPr>
        <w:pStyle w:val="Listparagraf"/>
        <w:numPr>
          <w:ilvl w:val="0"/>
          <w:numId w:val="7"/>
        </w:numPr>
        <w:tabs>
          <w:tab w:val="clear" w:pos="720"/>
          <w:tab w:val="num" w:pos="426"/>
        </w:tabs>
        <w:spacing w:before="100" w:beforeAutospacing="1" w:after="100" w:afterAutospacing="1" w:line="276" w:lineRule="auto"/>
        <w:ind w:left="0" w:firstLine="0"/>
        <w:rPr>
          <w:rFonts w:eastAsia="Times New Roman" w:cs="Times New Roman"/>
          <w:sz w:val="24"/>
          <w:szCs w:val="24"/>
          <w:lang w:val="ro-MD" w:eastAsia="ro-MD"/>
        </w:rPr>
      </w:pPr>
      <w:r w:rsidRPr="002B062F">
        <w:rPr>
          <w:rFonts w:eastAsia="Times New Roman" w:cs="Times New Roman"/>
          <w:b/>
          <w:bCs/>
          <w:sz w:val="24"/>
          <w:szCs w:val="24"/>
          <w:lang w:val="ro-MD" w:eastAsia="ro-MD"/>
        </w:rPr>
        <w:t>Care tip de macrofagi M1 sau M2 (activați pe cale clasică sau alternativă) activează fibroblaștii și respectiv depunerea excesivă de matrice extracelulară?</w:t>
      </w:r>
    </w:p>
    <w:p w14:paraId="625DF7CA" w14:textId="77777777" w:rsidR="006F726B" w:rsidRPr="006F726B"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5A2F2F06">
          <v:rect id="_x0000_i1112" style="width:0;height:1.5pt" o:hralign="center" o:hrstd="t" o:hr="t" fillcolor="#a0a0a0" stroked="f"/>
        </w:pict>
      </w:r>
    </w:p>
    <w:p w14:paraId="49F7EEFA" w14:textId="77777777" w:rsidR="006F726B" w:rsidRPr="006F726B"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5F2BD7E3">
          <v:rect id="_x0000_i1113" style="width:0;height:1.5pt" o:hralign="center" o:hrstd="t" o:hr="t" fillcolor="#a0a0a0" stroked="f"/>
        </w:pict>
      </w:r>
    </w:p>
    <w:p w14:paraId="4797CA8E" w14:textId="77777777" w:rsidR="006F726B" w:rsidRPr="006F726B"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30061015">
          <v:rect id="_x0000_i1114" style="width:0;height:1.5pt" o:hralign="center" o:hrstd="t" o:hr="t" fillcolor="#a0a0a0" stroked="f"/>
        </w:pict>
      </w:r>
    </w:p>
    <w:p w14:paraId="25428C58" w14:textId="77777777" w:rsidR="006F726B" w:rsidRPr="006F726B"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73A3CFB1">
          <v:rect id="_x0000_i1115" style="width:0;height:1.5pt" o:hralign="center" o:hrstd="t" o:hr="t" fillcolor="#a0a0a0" stroked="f"/>
        </w:pict>
      </w:r>
    </w:p>
    <w:p w14:paraId="7E773CDB" w14:textId="7C9BD6AB" w:rsidR="001271B0" w:rsidRPr="001271B0"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6E639FE0">
          <v:rect id="_x0000_i1116" style="width:0;height:1.5pt" o:hralign="center" o:hrstd="t" o:hr="t" fillcolor="#a0a0a0" stroked="f"/>
        </w:pict>
      </w:r>
    </w:p>
    <w:p w14:paraId="3F669299" w14:textId="77777777" w:rsidR="006F726B" w:rsidRPr="002B062F" w:rsidRDefault="007D54F9" w:rsidP="00FC4C67">
      <w:pPr>
        <w:pStyle w:val="Listparagraf"/>
        <w:numPr>
          <w:ilvl w:val="0"/>
          <w:numId w:val="7"/>
        </w:numPr>
        <w:tabs>
          <w:tab w:val="clear" w:pos="720"/>
          <w:tab w:val="num" w:pos="426"/>
        </w:tabs>
        <w:spacing w:before="100" w:beforeAutospacing="1" w:after="100" w:afterAutospacing="1" w:line="276" w:lineRule="auto"/>
        <w:ind w:left="0" w:firstLine="0"/>
        <w:rPr>
          <w:rFonts w:eastAsia="Times New Roman" w:cs="Times New Roman"/>
          <w:sz w:val="24"/>
          <w:szCs w:val="24"/>
          <w:lang w:val="ro-MD" w:eastAsia="ro-MD"/>
        </w:rPr>
      </w:pPr>
      <w:r w:rsidRPr="002B062F">
        <w:rPr>
          <w:rFonts w:eastAsia="Times New Roman" w:cs="Times New Roman"/>
          <w:b/>
          <w:bCs/>
          <w:sz w:val="24"/>
          <w:szCs w:val="24"/>
          <w:lang w:val="ro-MD" w:eastAsia="ro-MD"/>
        </w:rPr>
        <w:t>Care citokine reprezintă factori importanți fibrozanți și care este rolul acestora în colagenogeneză?</w:t>
      </w:r>
    </w:p>
    <w:p w14:paraId="5D12C6EE" w14:textId="77777777" w:rsidR="006F726B" w:rsidRPr="006F726B"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7EF947D6">
          <v:rect id="_x0000_i1117" style="width:0;height:1.5pt" o:hralign="center" o:hrstd="t" o:hr="t" fillcolor="#a0a0a0" stroked="f"/>
        </w:pict>
      </w:r>
    </w:p>
    <w:p w14:paraId="34668003" w14:textId="77777777" w:rsidR="006F726B" w:rsidRPr="006F726B"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3C45D980">
          <v:rect id="_x0000_i1118" style="width:0;height:1.5pt" o:hralign="center" o:hrstd="t" o:hr="t" fillcolor="#a0a0a0" stroked="f"/>
        </w:pict>
      </w:r>
    </w:p>
    <w:p w14:paraId="5B49CDFA" w14:textId="77777777" w:rsidR="006F726B" w:rsidRPr="006F726B"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5EB5C79C">
          <v:rect id="_x0000_i1119" style="width:0;height:1.5pt" o:hralign="center" o:hrstd="t" o:hr="t" fillcolor="#a0a0a0" stroked="f"/>
        </w:pict>
      </w:r>
    </w:p>
    <w:p w14:paraId="396FD653" w14:textId="77777777" w:rsidR="006F726B" w:rsidRPr="006F726B"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7EB789C7">
          <v:rect id="_x0000_i1120" style="width:0;height:1.5pt" o:hralign="center" o:hrstd="t" o:hr="t" fillcolor="#a0a0a0" stroked="f"/>
        </w:pict>
      </w:r>
    </w:p>
    <w:p w14:paraId="127DF437" w14:textId="77777777" w:rsidR="006F726B" w:rsidRPr="006F726B"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lastRenderedPageBreak/>
        <w:pict w14:anchorId="622D9CE3">
          <v:rect id="_x0000_i1121" style="width:0;height:1.5pt" o:hralign="center" o:hrstd="t" o:hr="t" fillcolor="#a0a0a0" stroked="f"/>
        </w:pict>
      </w:r>
    </w:p>
    <w:p w14:paraId="050E8F17" w14:textId="77777777" w:rsidR="006F726B" w:rsidRPr="002B062F" w:rsidRDefault="007D54F9" w:rsidP="00FC4C67">
      <w:pPr>
        <w:pStyle w:val="Listparagraf"/>
        <w:numPr>
          <w:ilvl w:val="0"/>
          <w:numId w:val="7"/>
        </w:numPr>
        <w:tabs>
          <w:tab w:val="clear" w:pos="720"/>
          <w:tab w:val="num" w:pos="567"/>
        </w:tabs>
        <w:spacing w:before="100" w:beforeAutospacing="1" w:after="100" w:afterAutospacing="1" w:line="276" w:lineRule="auto"/>
        <w:ind w:left="0" w:firstLine="0"/>
        <w:rPr>
          <w:rFonts w:eastAsia="Times New Roman" w:cs="Times New Roman"/>
          <w:sz w:val="24"/>
          <w:szCs w:val="24"/>
          <w:lang w:val="ro-MD" w:eastAsia="ro-MD"/>
        </w:rPr>
      </w:pPr>
      <w:r w:rsidRPr="002B062F">
        <w:rPr>
          <w:rFonts w:eastAsia="Times New Roman" w:cs="Times New Roman"/>
          <w:b/>
          <w:bCs/>
          <w:sz w:val="24"/>
          <w:szCs w:val="24"/>
          <w:lang w:val="ro-MD" w:eastAsia="ro-MD"/>
        </w:rPr>
        <w:t>Care ar fi condițiile pentru regenerarea fiziologică la nivelul ficatului?</w:t>
      </w:r>
    </w:p>
    <w:p w14:paraId="1A94262C" w14:textId="77777777" w:rsidR="006F726B" w:rsidRPr="006F726B"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0AE8AB93">
          <v:rect id="_x0000_i1122" style="width:0;height:1.5pt" o:hralign="center" o:hrstd="t" o:hr="t" fillcolor="#a0a0a0" stroked="f"/>
        </w:pict>
      </w:r>
    </w:p>
    <w:p w14:paraId="40891E08" w14:textId="77777777" w:rsidR="006F726B" w:rsidRPr="006F726B"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1B0AEA97">
          <v:rect id="_x0000_i1123" style="width:0;height:1.5pt" o:hralign="center" o:hrstd="t" o:hr="t" fillcolor="#a0a0a0" stroked="f"/>
        </w:pict>
      </w:r>
    </w:p>
    <w:p w14:paraId="6751EDA6" w14:textId="77777777" w:rsidR="006F726B" w:rsidRPr="006F726B"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0CD66193">
          <v:rect id="_x0000_i1124" style="width:0;height:1.5pt" o:hralign="center" o:hrstd="t" o:hr="t" fillcolor="#a0a0a0" stroked="f"/>
        </w:pict>
      </w:r>
    </w:p>
    <w:p w14:paraId="4D16E3DA" w14:textId="77777777" w:rsidR="006F726B" w:rsidRPr="006F726B"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1769F928">
          <v:rect id="_x0000_i1125" style="width:0;height:1.5pt" o:hralign="center" o:hrstd="t" o:hr="t" fillcolor="#a0a0a0" stroked="f"/>
        </w:pict>
      </w:r>
    </w:p>
    <w:p w14:paraId="02300747" w14:textId="77777777" w:rsidR="006F726B" w:rsidRPr="006F726B"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57882236">
          <v:rect id="_x0000_i1126" style="width:0;height:1.5pt" o:hralign="center" o:hrstd="t" o:hr="t" fillcolor="#a0a0a0" stroked="f"/>
        </w:pict>
      </w:r>
    </w:p>
    <w:p w14:paraId="0793E38C" w14:textId="77777777" w:rsidR="006F726B" w:rsidRPr="006F726B"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1C9551AE">
          <v:rect id="_x0000_i1127" style="width:0;height:1.5pt" o:hralign="center" o:hrstd="t" o:hr="t" fillcolor="#a0a0a0" stroked="f"/>
        </w:pict>
      </w:r>
    </w:p>
    <w:p w14:paraId="4F8D208B" w14:textId="77777777" w:rsidR="00741028" w:rsidRPr="006F0D84" w:rsidRDefault="006212BA" w:rsidP="00FC4C67">
      <w:pPr>
        <w:pStyle w:val="Listparagraf"/>
        <w:spacing w:after="0" w:line="276" w:lineRule="auto"/>
        <w:ind w:left="0"/>
        <w:jc w:val="both"/>
        <w:rPr>
          <w:rFonts w:cs="Times New Roman"/>
          <w:sz w:val="24"/>
          <w:szCs w:val="24"/>
          <w:lang w:val="ro-RO"/>
        </w:rPr>
      </w:pPr>
    </w:p>
    <w:p w14:paraId="7426452E" w14:textId="77777777" w:rsidR="002B062F" w:rsidRDefault="006212BA" w:rsidP="00FC4C67">
      <w:pPr>
        <w:spacing w:after="0" w:line="276" w:lineRule="auto"/>
        <w:jc w:val="center"/>
        <w:rPr>
          <w:rFonts w:cs="Times New Roman"/>
          <w:b/>
          <w:sz w:val="24"/>
          <w:szCs w:val="24"/>
          <w:lang w:val="ro-RO"/>
        </w:rPr>
      </w:pPr>
    </w:p>
    <w:p w14:paraId="7B38FEAD" w14:textId="77777777" w:rsidR="00E00C9F" w:rsidRPr="006F0D84" w:rsidRDefault="007D54F9" w:rsidP="00FC4C67">
      <w:pPr>
        <w:spacing w:after="0" w:line="276" w:lineRule="auto"/>
        <w:jc w:val="center"/>
        <w:rPr>
          <w:rFonts w:cs="Times New Roman"/>
          <w:b/>
          <w:sz w:val="24"/>
          <w:szCs w:val="24"/>
          <w:lang w:val="ro-RO"/>
        </w:rPr>
      </w:pPr>
      <w:r>
        <w:rPr>
          <w:rFonts w:cs="Times New Roman"/>
          <w:b/>
          <w:sz w:val="24"/>
          <w:szCs w:val="24"/>
          <w:lang w:val="ro-RO"/>
        </w:rPr>
        <w:t>Caz clinic 4</w:t>
      </w:r>
    </w:p>
    <w:p w14:paraId="548F348C" w14:textId="77777777" w:rsidR="00E00C9F" w:rsidRPr="006F0D84" w:rsidRDefault="007D54F9" w:rsidP="00FC4C67">
      <w:pPr>
        <w:spacing w:after="0" w:line="276" w:lineRule="auto"/>
        <w:jc w:val="both"/>
        <w:rPr>
          <w:rFonts w:cs="Times New Roman"/>
          <w:sz w:val="24"/>
          <w:szCs w:val="24"/>
          <w:lang w:val="ro-RO"/>
        </w:rPr>
      </w:pPr>
      <w:r w:rsidRPr="006F0D84">
        <w:rPr>
          <w:rFonts w:cs="Times New Roman"/>
          <w:sz w:val="24"/>
          <w:szCs w:val="24"/>
          <w:lang w:val="ro-RO"/>
        </w:rPr>
        <w:tab/>
      </w:r>
    </w:p>
    <w:p w14:paraId="14DFC8E3" w14:textId="77777777" w:rsidR="00E00C9F" w:rsidRPr="006F0D84" w:rsidRDefault="007D54F9" w:rsidP="00FC4C67">
      <w:pPr>
        <w:spacing w:after="0" w:line="276" w:lineRule="auto"/>
        <w:jc w:val="both"/>
        <w:rPr>
          <w:rFonts w:cs="Times New Roman"/>
          <w:sz w:val="24"/>
          <w:szCs w:val="24"/>
          <w:lang w:val="ro-RO"/>
        </w:rPr>
      </w:pPr>
      <w:r w:rsidRPr="006F0D84">
        <w:rPr>
          <w:rFonts w:cs="Times New Roman"/>
          <w:sz w:val="24"/>
          <w:szCs w:val="24"/>
          <w:lang w:val="ro-RO"/>
        </w:rPr>
        <w:t xml:space="preserve">Pacienta X, în vârstă de 40 de ani, a fost internată în secția de ginecologie cu următoarele acuze: metroragie timp de 8 zile, dureri moderate în regiunea suprapubiană, slăbiciune generală. </w:t>
      </w:r>
    </w:p>
    <w:p w14:paraId="682A60C3" w14:textId="77777777" w:rsidR="00DD18A5" w:rsidRPr="006F0D84" w:rsidRDefault="007D54F9" w:rsidP="00FC4C67">
      <w:pPr>
        <w:spacing w:after="0" w:line="276" w:lineRule="auto"/>
        <w:jc w:val="both"/>
        <w:rPr>
          <w:rFonts w:cs="Times New Roman"/>
          <w:sz w:val="24"/>
          <w:szCs w:val="24"/>
          <w:lang w:val="ro-RO"/>
        </w:rPr>
      </w:pPr>
      <w:r w:rsidRPr="006F0D84">
        <w:rPr>
          <w:rFonts w:cs="Times New Roman"/>
          <w:i/>
          <w:iCs/>
          <w:sz w:val="24"/>
          <w:szCs w:val="24"/>
          <w:lang w:val="ro-RO"/>
        </w:rPr>
        <w:t>Analiza de laborator:</w:t>
      </w:r>
      <w:r w:rsidRPr="006F0D84">
        <w:rPr>
          <w:rFonts w:cs="Times New Roman"/>
          <w:sz w:val="24"/>
          <w:szCs w:val="24"/>
          <w:lang w:val="ro-RO"/>
        </w:rPr>
        <w:t xml:space="preserve"> hiperestrogenemie.</w:t>
      </w:r>
    </w:p>
    <w:p w14:paraId="3CCF10CD" w14:textId="77777777" w:rsidR="00E00C9F" w:rsidRPr="006F0D84" w:rsidRDefault="007D54F9" w:rsidP="00FC4C67">
      <w:pPr>
        <w:spacing w:after="0" w:line="276" w:lineRule="auto"/>
        <w:jc w:val="both"/>
        <w:rPr>
          <w:rFonts w:cs="Times New Roman"/>
          <w:sz w:val="24"/>
          <w:szCs w:val="24"/>
          <w:lang w:val="ro-RO"/>
        </w:rPr>
      </w:pPr>
      <w:r w:rsidRPr="006F0D84">
        <w:rPr>
          <w:rFonts w:cs="Times New Roman"/>
          <w:sz w:val="24"/>
          <w:szCs w:val="24"/>
          <w:lang w:val="ro-RO"/>
        </w:rPr>
        <w:tab/>
      </w:r>
      <w:r w:rsidRPr="006F0D84">
        <w:rPr>
          <w:rFonts w:cs="Times New Roman"/>
          <w:i/>
          <w:sz w:val="24"/>
          <w:szCs w:val="24"/>
          <w:lang w:val="ro-RO"/>
        </w:rPr>
        <w:t>Examenul obiectiv:</w:t>
      </w:r>
      <w:r w:rsidRPr="006F0D84">
        <w:rPr>
          <w:rFonts w:cs="Times New Roman"/>
          <w:sz w:val="24"/>
          <w:szCs w:val="24"/>
          <w:lang w:val="ro-RO"/>
        </w:rPr>
        <w:t xml:space="preserve"> paliditate, TA= 90/60, Ps=105, abdomenul balonat, moale, dureros în regiunea suprapubiană.</w:t>
      </w:r>
    </w:p>
    <w:p w14:paraId="6EC45AE4" w14:textId="77777777" w:rsidR="00E00C9F" w:rsidRPr="006F0D84" w:rsidRDefault="007D54F9" w:rsidP="00FC4C67">
      <w:pPr>
        <w:spacing w:after="0" w:line="276" w:lineRule="auto"/>
        <w:jc w:val="both"/>
        <w:rPr>
          <w:rFonts w:cs="Times New Roman"/>
          <w:sz w:val="24"/>
          <w:szCs w:val="24"/>
          <w:lang w:val="ro-RO"/>
        </w:rPr>
      </w:pPr>
      <w:r w:rsidRPr="006F0D84">
        <w:rPr>
          <w:rFonts w:cs="Times New Roman"/>
          <w:sz w:val="24"/>
          <w:szCs w:val="24"/>
          <w:lang w:val="ro-RO"/>
        </w:rPr>
        <w:tab/>
      </w:r>
      <w:r w:rsidRPr="006F0D84">
        <w:rPr>
          <w:rFonts w:cs="Times New Roman"/>
          <w:i/>
          <w:sz w:val="24"/>
          <w:szCs w:val="24"/>
          <w:lang w:val="ro-RO"/>
        </w:rPr>
        <w:t>USG</w:t>
      </w:r>
      <w:r w:rsidRPr="006F0D84">
        <w:rPr>
          <w:rFonts w:cs="Times New Roman"/>
          <w:sz w:val="24"/>
          <w:szCs w:val="24"/>
          <w:lang w:val="ro-RO"/>
        </w:rPr>
        <w:t>: endometru ca structură heterogenă, îngroșat.</w:t>
      </w:r>
    </w:p>
    <w:p w14:paraId="6E418308" w14:textId="66C298AA" w:rsidR="00E00C9F" w:rsidRPr="006F0D84" w:rsidRDefault="007D54F9" w:rsidP="00FC4C67">
      <w:pPr>
        <w:spacing w:after="0" w:line="276" w:lineRule="auto"/>
        <w:jc w:val="both"/>
        <w:rPr>
          <w:rFonts w:cs="Times New Roman"/>
          <w:sz w:val="24"/>
          <w:szCs w:val="24"/>
          <w:lang w:val="ro-RO"/>
        </w:rPr>
      </w:pPr>
      <w:r w:rsidRPr="006F0D84">
        <w:rPr>
          <w:rFonts w:cs="Times New Roman"/>
          <w:i/>
          <w:iCs/>
          <w:sz w:val="24"/>
          <w:szCs w:val="24"/>
          <w:lang w:val="ro-RO"/>
        </w:rPr>
        <w:t>Examinare histologică</w:t>
      </w:r>
      <w:r w:rsidRPr="006F0D84">
        <w:rPr>
          <w:rFonts w:cs="Times New Roman"/>
          <w:sz w:val="24"/>
          <w:szCs w:val="24"/>
          <w:lang w:val="ro-RO"/>
        </w:rPr>
        <w:t>:  hiperplazie endometrială complexă, fără atipie nucleară.</w:t>
      </w:r>
    </w:p>
    <w:p w14:paraId="624CC23D" w14:textId="77777777" w:rsidR="00E00C9F" w:rsidRPr="006F0D84" w:rsidRDefault="007D54F9" w:rsidP="00FC4C67">
      <w:pPr>
        <w:spacing w:after="0" w:line="276" w:lineRule="auto"/>
        <w:jc w:val="both"/>
        <w:rPr>
          <w:rFonts w:cs="Times New Roman"/>
          <w:sz w:val="24"/>
          <w:szCs w:val="24"/>
          <w:lang w:val="ro-RO"/>
        </w:rPr>
      </w:pPr>
      <w:r w:rsidRPr="006F0D84">
        <w:rPr>
          <w:rFonts w:cs="Times New Roman"/>
          <w:sz w:val="24"/>
          <w:szCs w:val="24"/>
          <w:lang w:val="ro-RO"/>
        </w:rPr>
        <w:t>Întrebări:</w:t>
      </w:r>
    </w:p>
    <w:p w14:paraId="35C49393" w14:textId="77777777" w:rsidR="006F726B" w:rsidRPr="006F726B" w:rsidRDefault="007D54F9" w:rsidP="00FC4C67">
      <w:pPr>
        <w:numPr>
          <w:ilvl w:val="0"/>
          <w:numId w:val="8"/>
        </w:numPr>
        <w:spacing w:after="0" w:line="276" w:lineRule="auto"/>
        <w:ind w:left="0" w:firstLine="0"/>
        <w:jc w:val="both"/>
        <w:rPr>
          <w:rFonts w:cs="Times New Roman"/>
          <w:bCs/>
          <w:sz w:val="24"/>
          <w:szCs w:val="24"/>
          <w:lang w:val="ro-MD"/>
        </w:rPr>
      </w:pPr>
      <w:r w:rsidRPr="006F726B">
        <w:rPr>
          <w:rFonts w:cs="Times New Roman"/>
          <w:b/>
          <w:bCs/>
          <w:sz w:val="24"/>
          <w:szCs w:val="24"/>
          <w:lang w:val="ro-MD"/>
        </w:rPr>
        <w:t>Ce reprezintă hiperplazia endometrului?</w:t>
      </w:r>
    </w:p>
    <w:p w14:paraId="515E3A14" w14:textId="77777777" w:rsidR="006F726B" w:rsidRPr="006F726B" w:rsidRDefault="006212BA" w:rsidP="00FC4C67">
      <w:pPr>
        <w:spacing w:after="0" w:line="276" w:lineRule="auto"/>
        <w:jc w:val="both"/>
        <w:rPr>
          <w:rFonts w:cs="Times New Roman"/>
          <w:bCs/>
          <w:sz w:val="24"/>
          <w:szCs w:val="24"/>
          <w:lang w:val="ro-MD"/>
        </w:rPr>
      </w:pPr>
      <w:r>
        <w:rPr>
          <w:rFonts w:cs="Times New Roman"/>
          <w:bCs/>
          <w:sz w:val="24"/>
          <w:szCs w:val="24"/>
          <w:lang w:val="ro-MD"/>
        </w:rPr>
        <w:pict w14:anchorId="276B2E72">
          <v:rect id="_x0000_i1128" style="width:0;height:1.5pt" o:hralign="center" o:hrstd="t" o:hr="t" fillcolor="#a0a0a0" stroked="f"/>
        </w:pict>
      </w:r>
    </w:p>
    <w:p w14:paraId="26E6FCA4" w14:textId="77777777" w:rsidR="006F726B" w:rsidRPr="006F726B" w:rsidRDefault="006212BA" w:rsidP="00FC4C67">
      <w:pPr>
        <w:spacing w:after="0" w:line="276" w:lineRule="auto"/>
        <w:jc w:val="both"/>
        <w:rPr>
          <w:rFonts w:cs="Times New Roman"/>
          <w:bCs/>
          <w:sz w:val="24"/>
          <w:szCs w:val="24"/>
          <w:lang w:val="ro-MD"/>
        </w:rPr>
      </w:pPr>
      <w:r>
        <w:rPr>
          <w:rFonts w:cs="Times New Roman"/>
          <w:bCs/>
          <w:sz w:val="24"/>
          <w:szCs w:val="24"/>
          <w:lang w:val="ro-MD"/>
        </w:rPr>
        <w:pict w14:anchorId="55E181A9">
          <v:rect id="_x0000_i1129" style="width:0;height:1.5pt" o:hralign="center" o:hrstd="t" o:hr="t" fillcolor="#a0a0a0" stroked="f"/>
        </w:pict>
      </w:r>
    </w:p>
    <w:p w14:paraId="0676DE39" w14:textId="77777777" w:rsidR="006F726B" w:rsidRPr="006F726B" w:rsidRDefault="006212BA" w:rsidP="00FC4C67">
      <w:pPr>
        <w:spacing w:after="0" w:line="276" w:lineRule="auto"/>
        <w:jc w:val="both"/>
        <w:rPr>
          <w:rFonts w:cs="Times New Roman"/>
          <w:bCs/>
          <w:sz w:val="24"/>
          <w:szCs w:val="24"/>
          <w:lang w:val="ro-MD"/>
        </w:rPr>
      </w:pPr>
      <w:r>
        <w:rPr>
          <w:rFonts w:cs="Times New Roman"/>
          <w:bCs/>
          <w:sz w:val="24"/>
          <w:szCs w:val="24"/>
          <w:lang w:val="ro-MD"/>
        </w:rPr>
        <w:pict w14:anchorId="47381DB7">
          <v:rect id="_x0000_i1130" style="width:0;height:1.5pt" o:hralign="center" o:hrstd="t" o:hr="t" fillcolor="#a0a0a0" stroked="f"/>
        </w:pict>
      </w:r>
    </w:p>
    <w:p w14:paraId="1937DE7E" w14:textId="77777777" w:rsidR="006F726B" w:rsidRPr="006F726B" w:rsidRDefault="006212BA" w:rsidP="00FC4C67">
      <w:pPr>
        <w:spacing w:after="0" w:line="276" w:lineRule="auto"/>
        <w:jc w:val="both"/>
        <w:rPr>
          <w:rFonts w:cs="Times New Roman"/>
          <w:bCs/>
          <w:sz w:val="24"/>
          <w:szCs w:val="24"/>
          <w:lang w:val="ro-MD"/>
        </w:rPr>
      </w:pPr>
      <w:r>
        <w:rPr>
          <w:rFonts w:cs="Times New Roman"/>
          <w:bCs/>
          <w:sz w:val="24"/>
          <w:szCs w:val="24"/>
          <w:lang w:val="ro-MD"/>
        </w:rPr>
        <w:pict w14:anchorId="4ED8CFD8">
          <v:rect id="_x0000_i1131" style="width:0;height:1.5pt" o:hralign="center" o:hrstd="t" o:hr="t" fillcolor="#a0a0a0" stroked="f"/>
        </w:pict>
      </w:r>
    </w:p>
    <w:p w14:paraId="0F5F3A94" w14:textId="77777777" w:rsidR="006F726B" w:rsidRPr="006F726B" w:rsidRDefault="006212BA" w:rsidP="00FC4C67">
      <w:pPr>
        <w:spacing w:after="0" w:line="276" w:lineRule="auto"/>
        <w:jc w:val="both"/>
        <w:rPr>
          <w:rFonts w:cs="Times New Roman"/>
          <w:bCs/>
          <w:sz w:val="24"/>
          <w:szCs w:val="24"/>
          <w:lang w:val="ro-MD"/>
        </w:rPr>
      </w:pPr>
      <w:r>
        <w:rPr>
          <w:rFonts w:cs="Times New Roman"/>
          <w:bCs/>
          <w:sz w:val="24"/>
          <w:szCs w:val="24"/>
          <w:lang w:val="ro-MD"/>
        </w:rPr>
        <w:pict w14:anchorId="6EAA6D8E">
          <v:rect id="_x0000_i1132" style="width:0;height:1.5pt" o:hralign="center" o:hrstd="t" o:hr="t" fillcolor="#a0a0a0" stroked="f"/>
        </w:pict>
      </w:r>
    </w:p>
    <w:p w14:paraId="5356F916" w14:textId="77777777" w:rsidR="006F726B" w:rsidRPr="006F726B" w:rsidRDefault="007D54F9" w:rsidP="00FC4C67">
      <w:pPr>
        <w:numPr>
          <w:ilvl w:val="0"/>
          <w:numId w:val="8"/>
        </w:numPr>
        <w:spacing w:after="0" w:line="276" w:lineRule="auto"/>
        <w:ind w:left="0" w:firstLine="0"/>
        <w:jc w:val="both"/>
        <w:rPr>
          <w:rFonts w:cs="Times New Roman"/>
          <w:bCs/>
          <w:sz w:val="24"/>
          <w:szCs w:val="24"/>
          <w:lang w:val="ro-MD"/>
        </w:rPr>
      </w:pPr>
      <w:r w:rsidRPr="006F726B">
        <w:rPr>
          <w:rFonts w:cs="Times New Roman"/>
          <w:b/>
          <w:bCs/>
          <w:sz w:val="24"/>
          <w:szCs w:val="24"/>
          <w:lang w:val="ro-MD"/>
        </w:rPr>
        <w:t>Care este mecanismul prin care estrogenii induc procesul de hiperplazie?</w:t>
      </w:r>
    </w:p>
    <w:p w14:paraId="4A9E991C" w14:textId="77777777" w:rsidR="006F726B" w:rsidRPr="006F726B" w:rsidRDefault="006212BA" w:rsidP="00FC4C67">
      <w:pPr>
        <w:spacing w:after="0" w:line="276" w:lineRule="auto"/>
        <w:jc w:val="both"/>
        <w:rPr>
          <w:rFonts w:cs="Times New Roman"/>
          <w:bCs/>
          <w:sz w:val="24"/>
          <w:szCs w:val="24"/>
          <w:lang w:val="ro-MD"/>
        </w:rPr>
      </w:pPr>
      <w:r>
        <w:rPr>
          <w:rFonts w:cs="Times New Roman"/>
          <w:bCs/>
          <w:sz w:val="24"/>
          <w:szCs w:val="24"/>
          <w:lang w:val="ro-MD"/>
        </w:rPr>
        <w:pict w14:anchorId="1B39C37E">
          <v:rect id="_x0000_i1133" style="width:0;height:1.5pt" o:hralign="center" o:hrstd="t" o:hr="t" fillcolor="#a0a0a0" stroked="f"/>
        </w:pict>
      </w:r>
    </w:p>
    <w:p w14:paraId="41649207" w14:textId="77777777" w:rsidR="006F726B" w:rsidRPr="006F726B" w:rsidRDefault="006212BA" w:rsidP="00FC4C67">
      <w:pPr>
        <w:spacing w:after="0" w:line="276" w:lineRule="auto"/>
        <w:jc w:val="both"/>
        <w:rPr>
          <w:rFonts w:cs="Times New Roman"/>
          <w:bCs/>
          <w:sz w:val="24"/>
          <w:szCs w:val="24"/>
          <w:lang w:val="ro-MD"/>
        </w:rPr>
      </w:pPr>
      <w:r>
        <w:rPr>
          <w:rFonts w:cs="Times New Roman"/>
          <w:bCs/>
          <w:sz w:val="24"/>
          <w:szCs w:val="24"/>
          <w:lang w:val="ro-MD"/>
        </w:rPr>
        <w:pict w14:anchorId="120D89A0">
          <v:rect id="_x0000_i1134" style="width:0;height:1.5pt" o:hralign="center" o:hrstd="t" o:hr="t" fillcolor="#a0a0a0" stroked="f"/>
        </w:pict>
      </w:r>
    </w:p>
    <w:p w14:paraId="4A42DBA0" w14:textId="77777777" w:rsidR="006F726B" w:rsidRPr="006F726B" w:rsidRDefault="006212BA" w:rsidP="00FC4C67">
      <w:pPr>
        <w:spacing w:after="0" w:line="276" w:lineRule="auto"/>
        <w:jc w:val="both"/>
        <w:rPr>
          <w:rFonts w:cs="Times New Roman"/>
          <w:bCs/>
          <w:sz w:val="24"/>
          <w:szCs w:val="24"/>
          <w:lang w:val="ro-MD"/>
        </w:rPr>
      </w:pPr>
      <w:r>
        <w:rPr>
          <w:rFonts w:cs="Times New Roman"/>
          <w:bCs/>
          <w:sz w:val="24"/>
          <w:szCs w:val="24"/>
          <w:lang w:val="ro-MD"/>
        </w:rPr>
        <w:pict w14:anchorId="2C65723A">
          <v:rect id="_x0000_i1135" style="width:0;height:1.5pt" o:hralign="center" o:hrstd="t" o:hr="t" fillcolor="#a0a0a0" stroked="f"/>
        </w:pict>
      </w:r>
    </w:p>
    <w:p w14:paraId="01F0751A" w14:textId="77777777" w:rsidR="006F726B" w:rsidRPr="006F726B" w:rsidRDefault="006212BA" w:rsidP="00FC4C67">
      <w:pPr>
        <w:spacing w:after="0" w:line="276" w:lineRule="auto"/>
        <w:jc w:val="both"/>
        <w:rPr>
          <w:rFonts w:cs="Times New Roman"/>
          <w:bCs/>
          <w:sz w:val="24"/>
          <w:szCs w:val="24"/>
          <w:lang w:val="ro-MD"/>
        </w:rPr>
      </w:pPr>
      <w:r>
        <w:rPr>
          <w:rFonts w:cs="Times New Roman"/>
          <w:bCs/>
          <w:sz w:val="24"/>
          <w:szCs w:val="24"/>
          <w:lang w:val="ro-MD"/>
        </w:rPr>
        <w:pict w14:anchorId="4ADBF043">
          <v:rect id="_x0000_i1136" style="width:0;height:1.5pt" o:hralign="center" o:hrstd="t" o:hr="t" fillcolor="#a0a0a0" stroked="f"/>
        </w:pict>
      </w:r>
    </w:p>
    <w:p w14:paraId="00C9101C" w14:textId="77777777" w:rsidR="006F726B" w:rsidRPr="006F726B" w:rsidRDefault="006212BA" w:rsidP="00FC4C67">
      <w:pPr>
        <w:spacing w:after="0" w:line="276" w:lineRule="auto"/>
        <w:jc w:val="both"/>
        <w:rPr>
          <w:rFonts w:cs="Times New Roman"/>
          <w:bCs/>
          <w:sz w:val="24"/>
          <w:szCs w:val="24"/>
          <w:lang w:val="ro-MD"/>
        </w:rPr>
      </w:pPr>
      <w:r>
        <w:rPr>
          <w:rFonts w:cs="Times New Roman"/>
          <w:bCs/>
          <w:sz w:val="24"/>
          <w:szCs w:val="24"/>
          <w:lang w:val="ro-MD"/>
        </w:rPr>
        <w:pict w14:anchorId="729D2855">
          <v:rect id="_x0000_i1137" style="width:0;height:1.5pt" o:hralign="center" o:hrstd="t" o:hr="t" fillcolor="#a0a0a0" stroked="f"/>
        </w:pict>
      </w:r>
    </w:p>
    <w:p w14:paraId="3C7BB55A" w14:textId="77777777" w:rsidR="006F726B" w:rsidRPr="006F726B" w:rsidRDefault="007D54F9" w:rsidP="00FC4C67">
      <w:pPr>
        <w:numPr>
          <w:ilvl w:val="0"/>
          <w:numId w:val="8"/>
        </w:numPr>
        <w:spacing w:after="0" w:line="276" w:lineRule="auto"/>
        <w:ind w:left="0" w:firstLine="0"/>
        <w:jc w:val="both"/>
        <w:rPr>
          <w:rFonts w:cs="Times New Roman"/>
          <w:bCs/>
          <w:sz w:val="24"/>
          <w:szCs w:val="24"/>
          <w:lang w:val="ro-MD"/>
        </w:rPr>
      </w:pPr>
      <w:r w:rsidRPr="006F726B">
        <w:rPr>
          <w:rFonts w:cs="Times New Roman"/>
          <w:b/>
          <w:bCs/>
          <w:sz w:val="24"/>
          <w:szCs w:val="24"/>
          <w:lang w:val="ro-MD"/>
        </w:rPr>
        <w:t>Care țesuturi se supun procesului exclusiv hiperplazic și de ce?</w:t>
      </w:r>
    </w:p>
    <w:p w14:paraId="70E90A7D" w14:textId="77777777" w:rsidR="006F726B" w:rsidRPr="006F726B" w:rsidRDefault="006212BA" w:rsidP="00FC4C67">
      <w:pPr>
        <w:spacing w:after="0" w:line="276" w:lineRule="auto"/>
        <w:jc w:val="both"/>
        <w:rPr>
          <w:rFonts w:cs="Times New Roman"/>
          <w:bCs/>
          <w:sz w:val="24"/>
          <w:szCs w:val="24"/>
          <w:lang w:val="ro-MD"/>
        </w:rPr>
      </w:pPr>
      <w:r>
        <w:rPr>
          <w:rFonts w:cs="Times New Roman"/>
          <w:bCs/>
          <w:sz w:val="24"/>
          <w:szCs w:val="24"/>
          <w:lang w:val="ro-MD"/>
        </w:rPr>
        <w:pict w14:anchorId="12213799">
          <v:rect id="_x0000_i1138" style="width:0;height:1.5pt" o:hralign="center" o:hrstd="t" o:hr="t" fillcolor="#a0a0a0" stroked="f"/>
        </w:pict>
      </w:r>
    </w:p>
    <w:p w14:paraId="3744517A" w14:textId="77777777" w:rsidR="006F726B" w:rsidRPr="006F726B" w:rsidRDefault="006212BA" w:rsidP="00FC4C67">
      <w:pPr>
        <w:spacing w:after="0" w:line="276" w:lineRule="auto"/>
        <w:jc w:val="both"/>
        <w:rPr>
          <w:rFonts w:cs="Times New Roman"/>
          <w:bCs/>
          <w:sz w:val="24"/>
          <w:szCs w:val="24"/>
          <w:lang w:val="ro-MD"/>
        </w:rPr>
      </w:pPr>
      <w:r>
        <w:rPr>
          <w:rFonts w:cs="Times New Roman"/>
          <w:bCs/>
          <w:sz w:val="24"/>
          <w:szCs w:val="24"/>
          <w:lang w:val="ro-MD"/>
        </w:rPr>
        <w:pict w14:anchorId="1F5E9FA8">
          <v:rect id="_x0000_i1139" style="width:0;height:1.5pt" o:hralign="center" o:hrstd="t" o:hr="t" fillcolor="#a0a0a0" stroked="f"/>
        </w:pict>
      </w:r>
    </w:p>
    <w:p w14:paraId="52F676BB" w14:textId="77777777" w:rsidR="006F726B" w:rsidRPr="006F726B" w:rsidRDefault="006212BA" w:rsidP="00FC4C67">
      <w:pPr>
        <w:spacing w:after="0" w:line="276" w:lineRule="auto"/>
        <w:jc w:val="both"/>
        <w:rPr>
          <w:rFonts w:cs="Times New Roman"/>
          <w:bCs/>
          <w:sz w:val="24"/>
          <w:szCs w:val="24"/>
          <w:lang w:val="ro-MD"/>
        </w:rPr>
      </w:pPr>
      <w:r>
        <w:rPr>
          <w:rFonts w:cs="Times New Roman"/>
          <w:bCs/>
          <w:sz w:val="24"/>
          <w:szCs w:val="24"/>
          <w:lang w:val="ro-MD"/>
        </w:rPr>
        <w:pict w14:anchorId="0C1FB6EB">
          <v:rect id="_x0000_i1140" style="width:0;height:1.5pt" o:hralign="center" o:hrstd="t" o:hr="t" fillcolor="#a0a0a0" stroked="f"/>
        </w:pict>
      </w:r>
    </w:p>
    <w:p w14:paraId="5435D3BA" w14:textId="77777777" w:rsidR="006F726B" w:rsidRPr="006F726B" w:rsidRDefault="006212BA" w:rsidP="00FC4C67">
      <w:pPr>
        <w:spacing w:after="0" w:line="276" w:lineRule="auto"/>
        <w:jc w:val="both"/>
        <w:rPr>
          <w:rFonts w:cs="Times New Roman"/>
          <w:bCs/>
          <w:sz w:val="24"/>
          <w:szCs w:val="24"/>
          <w:lang w:val="ro-MD"/>
        </w:rPr>
      </w:pPr>
      <w:r>
        <w:rPr>
          <w:rFonts w:cs="Times New Roman"/>
          <w:bCs/>
          <w:sz w:val="24"/>
          <w:szCs w:val="24"/>
          <w:lang w:val="ro-MD"/>
        </w:rPr>
        <w:pict w14:anchorId="37B90267">
          <v:rect id="_x0000_i1141" style="width:0;height:1.5pt" o:hralign="center" o:hrstd="t" o:hr="t" fillcolor="#a0a0a0" stroked="f"/>
        </w:pict>
      </w:r>
    </w:p>
    <w:p w14:paraId="300860B6" w14:textId="77777777" w:rsidR="006F726B" w:rsidRPr="006F726B" w:rsidRDefault="006212BA" w:rsidP="00FC4C67">
      <w:pPr>
        <w:spacing w:after="0" w:line="276" w:lineRule="auto"/>
        <w:jc w:val="both"/>
        <w:rPr>
          <w:rFonts w:cs="Times New Roman"/>
          <w:bCs/>
          <w:sz w:val="24"/>
          <w:szCs w:val="24"/>
          <w:lang w:val="ro-MD"/>
        </w:rPr>
      </w:pPr>
      <w:r>
        <w:rPr>
          <w:rFonts w:cs="Times New Roman"/>
          <w:bCs/>
          <w:sz w:val="24"/>
          <w:szCs w:val="24"/>
          <w:lang w:val="ro-MD"/>
        </w:rPr>
        <w:pict w14:anchorId="4F9E09A0">
          <v:rect id="_x0000_i1142" style="width:0;height:1.5pt" o:hralign="center" o:hrstd="t" o:hr="t" fillcolor="#a0a0a0" stroked="f"/>
        </w:pict>
      </w:r>
    </w:p>
    <w:p w14:paraId="4C72ED4C" w14:textId="77777777" w:rsidR="006F726B" w:rsidRPr="006F726B" w:rsidRDefault="007D54F9" w:rsidP="00FC4C67">
      <w:pPr>
        <w:numPr>
          <w:ilvl w:val="0"/>
          <w:numId w:val="8"/>
        </w:numPr>
        <w:spacing w:after="0" w:line="276" w:lineRule="auto"/>
        <w:ind w:left="0" w:firstLine="0"/>
        <w:jc w:val="both"/>
        <w:rPr>
          <w:rFonts w:cs="Times New Roman"/>
          <w:bCs/>
          <w:sz w:val="24"/>
          <w:szCs w:val="24"/>
          <w:lang w:val="ro-MD"/>
        </w:rPr>
      </w:pPr>
      <w:r w:rsidRPr="006F726B">
        <w:rPr>
          <w:rFonts w:cs="Times New Roman"/>
          <w:b/>
          <w:bCs/>
          <w:sz w:val="24"/>
          <w:szCs w:val="24"/>
          <w:lang w:val="ro-MD"/>
        </w:rPr>
        <w:t>Care țesuturi se supun procesului exclusiv hipertrofic și de ce?</w:t>
      </w:r>
    </w:p>
    <w:p w14:paraId="70066BE0" w14:textId="77777777" w:rsidR="006F726B" w:rsidRPr="006F726B" w:rsidRDefault="006212BA" w:rsidP="00FC4C67">
      <w:pPr>
        <w:spacing w:after="0" w:line="276" w:lineRule="auto"/>
        <w:jc w:val="both"/>
        <w:rPr>
          <w:rFonts w:cs="Times New Roman"/>
          <w:bCs/>
          <w:sz w:val="24"/>
          <w:szCs w:val="24"/>
          <w:lang w:val="ro-MD"/>
        </w:rPr>
      </w:pPr>
      <w:r>
        <w:rPr>
          <w:rFonts w:cs="Times New Roman"/>
          <w:bCs/>
          <w:sz w:val="24"/>
          <w:szCs w:val="24"/>
          <w:lang w:val="ro-MD"/>
        </w:rPr>
        <w:pict w14:anchorId="7CE421A7">
          <v:rect id="_x0000_i1143" style="width:0;height:1.5pt" o:hralign="center" o:hrstd="t" o:hr="t" fillcolor="#a0a0a0" stroked="f"/>
        </w:pict>
      </w:r>
    </w:p>
    <w:p w14:paraId="41656676" w14:textId="77777777" w:rsidR="006F726B" w:rsidRPr="006F726B" w:rsidRDefault="006212BA" w:rsidP="00FC4C67">
      <w:pPr>
        <w:spacing w:after="0" w:line="276" w:lineRule="auto"/>
        <w:jc w:val="both"/>
        <w:rPr>
          <w:rFonts w:cs="Times New Roman"/>
          <w:bCs/>
          <w:sz w:val="24"/>
          <w:szCs w:val="24"/>
          <w:lang w:val="ro-MD"/>
        </w:rPr>
      </w:pPr>
      <w:r>
        <w:rPr>
          <w:rFonts w:cs="Times New Roman"/>
          <w:bCs/>
          <w:sz w:val="24"/>
          <w:szCs w:val="24"/>
          <w:lang w:val="ro-MD"/>
        </w:rPr>
        <w:pict w14:anchorId="56EBFE66">
          <v:rect id="_x0000_i1144" style="width:0;height:1.5pt" o:hralign="center" o:hrstd="t" o:hr="t" fillcolor="#a0a0a0" stroked="f"/>
        </w:pict>
      </w:r>
    </w:p>
    <w:p w14:paraId="6A18A0E5" w14:textId="77777777" w:rsidR="006F726B" w:rsidRPr="006F726B" w:rsidRDefault="006212BA" w:rsidP="00FC4C67">
      <w:pPr>
        <w:spacing w:after="0" w:line="276" w:lineRule="auto"/>
        <w:jc w:val="both"/>
        <w:rPr>
          <w:rFonts w:cs="Times New Roman"/>
          <w:bCs/>
          <w:sz w:val="24"/>
          <w:szCs w:val="24"/>
          <w:lang w:val="ro-MD"/>
        </w:rPr>
      </w:pPr>
      <w:r>
        <w:rPr>
          <w:rFonts w:cs="Times New Roman"/>
          <w:bCs/>
          <w:sz w:val="24"/>
          <w:szCs w:val="24"/>
          <w:lang w:val="ro-MD"/>
        </w:rPr>
        <w:pict w14:anchorId="368B7D46">
          <v:rect id="_x0000_i1145" style="width:0;height:1.5pt" o:hralign="center" o:hrstd="t" o:hr="t" fillcolor="#a0a0a0" stroked="f"/>
        </w:pict>
      </w:r>
    </w:p>
    <w:p w14:paraId="4DE15DD6" w14:textId="77777777" w:rsidR="006F726B" w:rsidRPr="006F726B" w:rsidRDefault="006212BA" w:rsidP="00FC4C67">
      <w:pPr>
        <w:spacing w:after="0" w:line="276" w:lineRule="auto"/>
        <w:jc w:val="both"/>
        <w:rPr>
          <w:rFonts w:cs="Times New Roman"/>
          <w:bCs/>
          <w:sz w:val="24"/>
          <w:szCs w:val="24"/>
          <w:lang w:val="ro-MD"/>
        </w:rPr>
      </w:pPr>
      <w:r>
        <w:rPr>
          <w:rFonts w:cs="Times New Roman"/>
          <w:bCs/>
          <w:sz w:val="24"/>
          <w:szCs w:val="24"/>
          <w:lang w:val="ro-MD"/>
        </w:rPr>
        <w:lastRenderedPageBreak/>
        <w:pict w14:anchorId="2051C7B0">
          <v:rect id="_x0000_i1146" style="width:0;height:1.5pt" o:hralign="center" o:hrstd="t" o:hr="t" fillcolor="#a0a0a0" stroked="f"/>
        </w:pict>
      </w:r>
    </w:p>
    <w:p w14:paraId="59D9C31E" w14:textId="77777777" w:rsidR="006F726B" w:rsidRPr="006F726B" w:rsidRDefault="006212BA" w:rsidP="00FC4C67">
      <w:pPr>
        <w:spacing w:after="0" w:line="276" w:lineRule="auto"/>
        <w:jc w:val="both"/>
        <w:rPr>
          <w:rFonts w:cs="Times New Roman"/>
          <w:bCs/>
          <w:sz w:val="24"/>
          <w:szCs w:val="24"/>
          <w:lang w:val="ro-MD"/>
        </w:rPr>
      </w:pPr>
      <w:r>
        <w:rPr>
          <w:rFonts w:cs="Times New Roman"/>
          <w:bCs/>
          <w:sz w:val="24"/>
          <w:szCs w:val="24"/>
          <w:lang w:val="ro-MD"/>
        </w:rPr>
        <w:pict w14:anchorId="7C667BEE">
          <v:rect id="_x0000_i1147" style="width:0;height:1.5pt" o:hralign="center" o:hrstd="t" o:hr="t" fillcolor="#a0a0a0" stroked="f"/>
        </w:pict>
      </w:r>
    </w:p>
    <w:p w14:paraId="121F30B7" w14:textId="77777777" w:rsidR="006F726B" w:rsidRPr="002B062F" w:rsidRDefault="007D54F9" w:rsidP="00FC4C67">
      <w:pPr>
        <w:pStyle w:val="Listparagraf"/>
        <w:numPr>
          <w:ilvl w:val="0"/>
          <w:numId w:val="8"/>
        </w:numPr>
        <w:spacing w:after="0" w:line="276" w:lineRule="auto"/>
        <w:ind w:left="0" w:firstLine="0"/>
        <w:jc w:val="both"/>
        <w:rPr>
          <w:rFonts w:cs="Times New Roman"/>
          <w:bCs/>
          <w:sz w:val="24"/>
          <w:szCs w:val="24"/>
          <w:lang w:val="ro-MD"/>
        </w:rPr>
      </w:pPr>
      <w:r w:rsidRPr="002B062F">
        <w:rPr>
          <w:rFonts w:cs="Times New Roman"/>
          <w:b/>
          <w:bCs/>
          <w:sz w:val="24"/>
          <w:szCs w:val="24"/>
          <w:lang w:val="ro-MD"/>
        </w:rPr>
        <w:t>Care este diferența dintre hiperplazie și metaplazie?</w:t>
      </w:r>
    </w:p>
    <w:p w14:paraId="519C95A6" w14:textId="77777777" w:rsidR="006F726B" w:rsidRPr="006F726B" w:rsidRDefault="006212BA" w:rsidP="00FC4C67">
      <w:pPr>
        <w:spacing w:after="0" w:line="276" w:lineRule="auto"/>
        <w:jc w:val="both"/>
        <w:rPr>
          <w:rFonts w:cs="Times New Roman"/>
          <w:bCs/>
          <w:sz w:val="24"/>
          <w:szCs w:val="24"/>
          <w:lang w:val="ro-MD"/>
        </w:rPr>
      </w:pPr>
      <w:r>
        <w:rPr>
          <w:rFonts w:cs="Times New Roman"/>
          <w:bCs/>
          <w:sz w:val="24"/>
          <w:szCs w:val="24"/>
          <w:lang w:val="ro-MD"/>
        </w:rPr>
        <w:pict w14:anchorId="02AD673B">
          <v:rect id="_x0000_i1148" style="width:0;height:1.5pt" o:hralign="center" o:hrstd="t" o:hr="t" fillcolor="#a0a0a0" stroked="f"/>
        </w:pict>
      </w:r>
    </w:p>
    <w:p w14:paraId="7F25F1D8" w14:textId="77777777" w:rsidR="006F726B" w:rsidRPr="006F726B" w:rsidRDefault="006212BA" w:rsidP="00FC4C67">
      <w:pPr>
        <w:spacing w:after="0" w:line="276" w:lineRule="auto"/>
        <w:jc w:val="both"/>
        <w:rPr>
          <w:rFonts w:cs="Times New Roman"/>
          <w:bCs/>
          <w:sz w:val="24"/>
          <w:szCs w:val="24"/>
          <w:lang w:val="ro-MD"/>
        </w:rPr>
      </w:pPr>
      <w:r>
        <w:rPr>
          <w:rFonts w:cs="Times New Roman"/>
          <w:bCs/>
          <w:sz w:val="24"/>
          <w:szCs w:val="24"/>
          <w:lang w:val="ro-MD"/>
        </w:rPr>
        <w:pict w14:anchorId="515DE905">
          <v:rect id="_x0000_i1149" style="width:0;height:1.5pt" o:hralign="center" o:hrstd="t" o:hr="t" fillcolor="#a0a0a0" stroked="f"/>
        </w:pict>
      </w:r>
    </w:p>
    <w:p w14:paraId="6DBBE4ED" w14:textId="77777777" w:rsidR="006F726B" w:rsidRPr="006F726B" w:rsidRDefault="006212BA" w:rsidP="00FC4C67">
      <w:pPr>
        <w:spacing w:after="0" w:line="276" w:lineRule="auto"/>
        <w:jc w:val="both"/>
        <w:rPr>
          <w:rFonts w:cs="Times New Roman"/>
          <w:bCs/>
          <w:sz w:val="24"/>
          <w:szCs w:val="24"/>
          <w:lang w:val="ro-MD"/>
        </w:rPr>
      </w:pPr>
      <w:r>
        <w:rPr>
          <w:rFonts w:cs="Times New Roman"/>
          <w:bCs/>
          <w:sz w:val="24"/>
          <w:szCs w:val="24"/>
          <w:lang w:val="ro-MD"/>
        </w:rPr>
        <w:pict w14:anchorId="1AC15391">
          <v:rect id="_x0000_i1150" style="width:0;height:1.5pt" o:hralign="center" o:hrstd="t" o:hr="t" fillcolor="#a0a0a0" stroked="f"/>
        </w:pict>
      </w:r>
    </w:p>
    <w:p w14:paraId="5C4A42DE" w14:textId="77777777" w:rsidR="006F726B" w:rsidRPr="006F726B" w:rsidRDefault="006212BA" w:rsidP="00FC4C67">
      <w:pPr>
        <w:spacing w:after="0" w:line="276" w:lineRule="auto"/>
        <w:jc w:val="both"/>
        <w:rPr>
          <w:rFonts w:cs="Times New Roman"/>
          <w:bCs/>
          <w:sz w:val="24"/>
          <w:szCs w:val="24"/>
          <w:lang w:val="ro-MD"/>
        </w:rPr>
      </w:pPr>
      <w:r>
        <w:rPr>
          <w:rFonts w:cs="Times New Roman"/>
          <w:bCs/>
          <w:sz w:val="24"/>
          <w:szCs w:val="24"/>
          <w:lang w:val="ro-MD"/>
        </w:rPr>
        <w:pict w14:anchorId="05AF97A1">
          <v:rect id="_x0000_i1151" style="width:0;height:1.5pt" o:hralign="center" o:hrstd="t" o:hr="t" fillcolor="#a0a0a0" stroked="f"/>
        </w:pict>
      </w:r>
    </w:p>
    <w:p w14:paraId="27F438B5" w14:textId="77777777" w:rsidR="006F726B" w:rsidRPr="006F726B" w:rsidRDefault="006212BA" w:rsidP="00FC4C67">
      <w:pPr>
        <w:spacing w:after="0" w:line="276" w:lineRule="auto"/>
        <w:jc w:val="both"/>
        <w:rPr>
          <w:rFonts w:cs="Times New Roman"/>
          <w:bCs/>
          <w:sz w:val="24"/>
          <w:szCs w:val="24"/>
          <w:lang w:val="ro-MD"/>
        </w:rPr>
      </w:pPr>
      <w:r>
        <w:rPr>
          <w:rFonts w:cs="Times New Roman"/>
          <w:bCs/>
          <w:sz w:val="24"/>
          <w:szCs w:val="24"/>
          <w:lang w:val="ro-MD"/>
        </w:rPr>
        <w:pict w14:anchorId="3C58A693">
          <v:rect id="_x0000_i1152" style="width:0;height:1.5pt" o:hralign="center" o:hrstd="t" o:hr="t" fillcolor="#a0a0a0" stroked="f"/>
        </w:pict>
      </w:r>
    </w:p>
    <w:p w14:paraId="5F304D78" w14:textId="77777777" w:rsidR="006F726B" w:rsidRPr="006F726B" w:rsidRDefault="006212BA" w:rsidP="00FC4C67">
      <w:pPr>
        <w:spacing w:after="0" w:line="276" w:lineRule="auto"/>
        <w:jc w:val="both"/>
        <w:rPr>
          <w:rFonts w:cs="Times New Roman"/>
          <w:bCs/>
          <w:sz w:val="24"/>
          <w:szCs w:val="24"/>
          <w:lang w:val="ro-MD"/>
        </w:rPr>
      </w:pPr>
      <w:r>
        <w:rPr>
          <w:rFonts w:cs="Times New Roman"/>
          <w:bCs/>
          <w:sz w:val="24"/>
          <w:szCs w:val="24"/>
          <w:lang w:val="ro-MD"/>
        </w:rPr>
        <w:pict w14:anchorId="2FFB19E3">
          <v:rect id="_x0000_i1153" style="width:0;height:1.5pt" o:hralign="center" o:hrstd="t" o:hr="t" fillcolor="#a0a0a0" stroked="f"/>
        </w:pict>
      </w:r>
    </w:p>
    <w:p w14:paraId="5B18ED01" w14:textId="77777777" w:rsidR="00E00C9F" w:rsidRPr="006F0D84" w:rsidRDefault="007D54F9" w:rsidP="00FC4C67">
      <w:pPr>
        <w:spacing w:after="0" w:line="276" w:lineRule="auto"/>
        <w:jc w:val="both"/>
        <w:rPr>
          <w:rFonts w:cs="Times New Roman"/>
          <w:sz w:val="24"/>
          <w:szCs w:val="24"/>
          <w:lang w:val="ro-RO"/>
        </w:rPr>
      </w:pPr>
      <w:r w:rsidRPr="006F0D84">
        <w:rPr>
          <w:rFonts w:cs="Times New Roman"/>
          <w:sz w:val="24"/>
          <w:szCs w:val="24"/>
          <w:lang w:val="ro-RO"/>
        </w:rPr>
        <w:tab/>
      </w:r>
    </w:p>
    <w:p w14:paraId="6649153B" w14:textId="77777777" w:rsidR="00731748" w:rsidRDefault="006212BA" w:rsidP="00FC4C67">
      <w:pPr>
        <w:spacing w:line="276" w:lineRule="auto"/>
      </w:pPr>
    </w:p>
    <w:p w14:paraId="0EAE1872" w14:textId="00808597" w:rsidR="001271B0" w:rsidRDefault="006212BA" w:rsidP="00FC4C67">
      <w:pPr>
        <w:spacing w:line="276" w:lineRule="auto"/>
        <w:rPr>
          <w:rFonts w:cs="Times New Roman"/>
          <w:b/>
          <w:bCs/>
          <w:szCs w:val="28"/>
          <w:lang w:val="ro-MD"/>
        </w:rPr>
      </w:pPr>
    </w:p>
    <w:p w14:paraId="6189F4B7" w14:textId="52679663" w:rsidR="007D54F9" w:rsidRDefault="007D54F9" w:rsidP="00FC4C67">
      <w:pPr>
        <w:spacing w:line="276" w:lineRule="auto"/>
        <w:rPr>
          <w:rFonts w:cs="Times New Roman"/>
          <w:b/>
          <w:bCs/>
          <w:szCs w:val="28"/>
          <w:lang w:val="ro-MD"/>
        </w:rPr>
      </w:pPr>
    </w:p>
    <w:p w14:paraId="6B012BA1" w14:textId="77777777" w:rsidR="007D54F9" w:rsidRDefault="007D54F9" w:rsidP="00FC4C67">
      <w:pPr>
        <w:spacing w:line="276" w:lineRule="auto"/>
        <w:rPr>
          <w:rFonts w:cs="Times New Roman"/>
          <w:b/>
          <w:bCs/>
          <w:szCs w:val="28"/>
          <w:lang w:val="ro-MD"/>
        </w:rPr>
      </w:pPr>
    </w:p>
    <w:p w14:paraId="71789C87" w14:textId="77777777" w:rsidR="001661A1" w:rsidRDefault="001661A1" w:rsidP="00FC4C67">
      <w:pPr>
        <w:spacing w:line="276" w:lineRule="auto"/>
        <w:jc w:val="center"/>
        <w:rPr>
          <w:rFonts w:cs="Times New Roman"/>
          <w:b/>
          <w:bCs/>
          <w:szCs w:val="28"/>
          <w:lang w:val="ro-MD"/>
        </w:rPr>
      </w:pPr>
      <w:r>
        <w:rPr>
          <w:rFonts w:cs="Times New Roman"/>
          <w:b/>
          <w:bCs/>
          <w:szCs w:val="28"/>
          <w:lang w:val="ro-MD"/>
        </w:rPr>
        <w:br w:type="page"/>
      </w:r>
    </w:p>
    <w:p w14:paraId="47EC7460" w14:textId="54D1034E" w:rsidR="000422B8" w:rsidRPr="000422B8" w:rsidRDefault="007D54F9" w:rsidP="00FC4C67">
      <w:pPr>
        <w:spacing w:line="276" w:lineRule="auto"/>
        <w:jc w:val="center"/>
        <w:rPr>
          <w:rFonts w:cs="Times New Roman"/>
          <w:b/>
          <w:bCs/>
          <w:szCs w:val="28"/>
          <w:lang w:val="ro-MD"/>
        </w:rPr>
      </w:pPr>
      <w:r w:rsidRPr="000422B8">
        <w:rPr>
          <w:rFonts w:cs="Times New Roman"/>
          <w:b/>
          <w:bCs/>
          <w:szCs w:val="28"/>
          <w:lang w:val="ro-MD"/>
        </w:rPr>
        <w:lastRenderedPageBreak/>
        <w:t>Tema 3: Cancerogeneza. Etiologia. Mecanismele patogenetice. Cancerogeneza asociată inflamației cronice.</w:t>
      </w:r>
    </w:p>
    <w:p w14:paraId="55397219" w14:textId="77777777" w:rsidR="00AC2541" w:rsidRPr="000422B8" w:rsidRDefault="007D54F9" w:rsidP="00FC4C67">
      <w:pPr>
        <w:spacing w:line="276" w:lineRule="auto"/>
        <w:jc w:val="center"/>
        <w:rPr>
          <w:rFonts w:cs="Times New Roman"/>
          <w:b/>
          <w:bCs/>
          <w:sz w:val="24"/>
          <w:szCs w:val="24"/>
          <w:lang w:val="ro-MD"/>
        </w:rPr>
      </w:pPr>
      <w:r w:rsidRPr="000422B8">
        <w:rPr>
          <w:rFonts w:cs="Times New Roman"/>
          <w:b/>
          <w:bCs/>
          <w:sz w:val="24"/>
          <w:szCs w:val="24"/>
          <w:lang w:val="ro-MD"/>
        </w:rPr>
        <w:t>Caz clinic 1</w:t>
      </w:r>
    </w:p>
    <w:p w14:paraId="17DB0027" w14:textId="77777777" w:rsidR="00A757FF" w:rsidRPr="000422B8" w:rsidRDefault="007D54F9" w:rsidP="00FC4C67">
      <w:pPr>
        <w:spacing w:after="0" w:line="276" w:lineRule="auto"/>
        <w:jc w:val="both"/>
        <w:rPr>
          <w:rFonts w:cs="Times New Roman"/>
          <w:sz w:val="24"/>
          <w:szCs w:val="24"/>
          <w:lang w:val="ro-MD"/>
        </w:rPr>
      </w:pPr>
      <w:r w:rsidRPr="000422B8">
        <w:rPr>
          <w:rFonts w:cs="Times New Roman"/>
          <w:sz w:val="24"/>
          <w:szCs w:val="24"/>
          <w:lang w:val="ro-MD"/>
        </w:rPr>
        <w:t xml:space="preserve">Pacientul R. 53 ani,  s-a adresat la medical de familie cu următoarele acuze – dureri difuze în regiunea abdomenului, flatulență, grețuri, modificări ale scaunului - alternarea diareii și constipațiilor. Timp de 3 luni a slăbit cu 7 kg. Recent au apărut micțiuni frecvente nocturne cu dureri. </w:t>
      </w:r>
    </w:p>
    <w:p w14:paraId="47A18E31" w14:textId="77777777" w:rsidR="004A4AC9" w:rsidRPr="000422B8" w:rsidRDefault="007D54F9" w:rsidP="00FC4C67">
      <w:pPr>
        <w:spacing w:after="0" w:line="276" w:lineRule="auto"/>
        <w:jc w:val="both"/>
        <w:rPr>
          <w:rFonts w:cs="Times New Roman"/>
          <w:sz w:val="24"/>
          <w:szCs w:val="24"/>
          <w:lang w:val="ro-MD"/>
        </w:rPr>
      </w:pPr>
      <w:r w:rsidRPr="000422B8">
        <w:rPr>
          <w:rFonts w:cs="Times New Roman"/>
          <w:sz w:val="24"/>
          <w:szCs w:val="24"/>
          <w:lang w:val="ro-MD"/>
        </w:rPr>
        <w:t>În urma rezultatelor  investigațiilor clinice și de laborator bolnavul a fost direcționat spre un centru oncologic unde a fost confirmată prezența unui neoplasm malign de rect cu metastaze în ganglionii limfatici regionali și a fost identificată și o a doua tumoră malignă localizată în prostată.</w:t>
      </w:r>
    </w:p>
    <w:p w14:paraId="1BD8C638" w14:textId="77777777" w:rsidR="00265D43" w:rsidRPr="000422B8" w:rsidRDefault="007D54F9" w:rsidP="00FC4C67">
      <w:pPr>
        <w:spacing w:line="276" w:lineRule="auto"/>
        <w:jc w:val="both"/>
        <w:rPr>
          <w:rFonts w:cs="Times New Roman"/>
          <w:sz w:val="24"/>
          <w:szCs w:val="24"/>
          <w:lang w:val="ro-MD"/>
        </w:rPr>
      </w:pPr>
      <w:r w:rsidRPr="000422B8">
        <w:rPr>
          <w:rFonts w:cs="Times New Roman"/>
          <w:sz w:val="24"/>
          <w:szCs w:val="24"/>
          <w:lang w:val="ro-MD"/>
        </w:rPr>
        <w:t xml:space="preserve">           </w:t>
      </w:r>
    </w:p>
    <w:p w14:paraId="663912B5" w14:textId="77777777" w:rsidR="000422B8" w:rsidRPr="000422B8" w:rsidRDefault="007D54F9" w:rsidP="00FC4C67">
      <w:pPr>
        <w:spacing w:line="276" w:lineRule="auto"/>
        <w:jc w:val="both"/>
        <w:rPr>
          <w:rFonts w:cs="Times New Roman"/>
          <w:b/>
          <w:bCs/>
          <w:sz w:val="24"/>
          <w:szCs w:val="24"/>
          <w:lang w:val="ro-MD"/>
        </w:rPr>
      </w:pPr>
      <w:r w:rsidRPr="000422B8">
        <w:rPr>
          <w:rFonts w:cs="Times New Roman"/>
          <w:b/>
          <w:bCs/>
          <w:sz w:val="24"/>
          <w:szCs w:val="24"/>
          <w:lang w:val="ro-MD"/>
        </w:rPr>
        <w:t xml:space="preserve">Întrebări: </w:t>
      </w:r>
    </w:p>
    <w:p w14:paraId="368F84B8" w14:textId="77777777" w:rsidR="000422B8" w:rsidRPr="002B062F" w:rsidRDefault="007D54F9" w:rsidP="00FC4C67">
      <w:pPr>
        <w:pStyle w:val="Listparagraf"/>
        <w:numPr>
          <w:ilvl w:val="1"/>
          <w:numId w:val="7"/>
        </w:numPr>
        <w:spacing w:before="100" w:beforeAutospacing="1" w:after="0" w:line="276" w:lineRule="auto"/>
        <w:ind w:left="0" w:firstLine="0"/>
        <w:jc w:val="both"/>
        <w:rPr>
          <w:rFonts w:eastAsia="Times New Roman" w:cs="Times New Roman"/>
          <w:sz w:val="24"/>
          <w:szCs w:val="24"/>
          <w:lang w:val="ro-MD" w:eastAsia="ro-MD"/>
        </w:rPr>
      </w:pPr>
      <w:r w:rsidRPr="002B062F">
        <w:rPr>
          <w:rFonts w:eastAsia="Times New Roman" w:cs="Times New Roman"/>
          <w:b/>
          <w:bCs/>
          <w:sz w:val="24"/>
          <w:szCs w:val="24"/>
          <w:lang w:val="ro-MD" w:eastAsia="ro-MD"/>
        </w:rPr>
        <w:t>Care sunt mecanismele patogenetice ce contribuie la dezvoltarea fenotipului</w:t>
      </w:r>
      <w:r>
        <w:rPr>
          <w:rFonts w:eastAsia="Times New Roman" w:cs="Times New Roman"/>
          <w:b/>
          <w:bCs/>
          <w:sz w:val="24"/>
          <w:szCs w:val="24"/>
          <w:lang w:val="ro-MD" w:eastAsia="ro-MD"/>
        </w:rPr>
        <w:t xml:space="preserve"> </w:t>
      </w:r>
      <w:r w:rsidRPr="002B062F">
        <w:rPr>
          <w:rFonts w:eastAsia="Times New Roman" w:cs="Times New Roman"/>
          <w:b/>
          <w:bCs/>
          <w:sz w:val="24"/>
          <w:szCs w:val="24"/>
          <w:lang w:val="ro-MD" w:eastAsia="ro-MD"/>
        </w:rPr>
        <w:t>tumoral malign?</w:t>
      </w:r>
    </w:p>
    <w:p w14:paraId="3AE34DF4" w14:textId="77777777" w:rsidR="000422B8" w:rsidRPr="000422B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4F1CF40D">
          <v:rect id="_x0000_i1154" style="width:0;height:1.5pt" o:hralign="center" o:hrstd="t" o:hr="t" fillcolor="#a0a0a0" stroked="f"/>
        </w:pict>
      </w:r>
    </w:p>
    <w:p w14:paraId="3D324B94" w14:textId="77777777" w:rsidR="000422B8" w:rsidRPr="000422B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24CB87B7">
          <v:rect id="_x0000_i1155" style="width:0;height:1.5pt" o:hralign="center" o:hrstd="t" o:hr="t" fillcolor="#a0a0a0" stroked="f"/>
        </w:pict>
      </w:r>
    </w:p>
    <w:p w14:paraId="4D8A409C" w14:textId="77777777" w:rsidR="000422B8" w:rsidRPr="000422B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2F224E06">
          <v:rect id="_x0000_i1156" style="width:0;height:1.5pt" o:hralign="center" o:hrstd="t" o:hr="t" fillcolor="#a0a0a0" stroked="f"/>
        </w:pict>
      </w:r>
    </w:p>
    <w:p w14:paraId="4BDD8453" w14:textId="77777777" w:rsidR="000422B8" w:rsidRPr="000422B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52180E27">
          <v:rect id="_x0000_i1157" style="width:0;height:1.5pt" o:hralign="center" o:hrstd="t" o:hr="t" fillcolor="#a0a0a0" stroked="f"/>
        </w:pict>
      </w:r>
    </w:p>
    <w:p w14:paraId="0C2A5453" w14:textId="77777777" w:rsidR="000422B8" w:rsidRPr="000422B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7FE3BD10">
          <v:rect id="_x0000_i1158" style="width:0;height:1.5pt" o:hralign="center" o:hrstd="t" o:hr="t" fillcolor="#a0a0a0" stroked="f"/>
        </w:pict>
      </w:r>
    </w:p>
    <w:p w14:paraId="4EF1A468" w14:textId="77777777" w:rsidR="000422B8" w:rsidRPr="002B062F" w:rsidRDefault="007D54F9" w:rsidP="00FC4C67">
      <w:pPr>
        <w:pStyle w:val="Listparagraf"/>
        <w:numPr>
          <w:ilvl w:val="1"/>
          <w:numId w:val="7"/>
        </w:numPr>
        <w:spacing w:before="100" w:beforeAutospacing="1" w:after="0" w:line="276" w:lineRule="auto"/>
        <w:ind w:left="0" w:firstLine="0"/>
        <w:rPr>
          <w:rFonts w:eastAsia="Times New Roman" w:cs="Times New Roman"/>
          <w:sz w:val="24"/>
          <w:szCs w:val="24"/>
          <w:lang w:val="ro-MD" w:eastAsia="ro-MD"/>
        </w:rPr>
      </w:pPr>
      <w:r w:rsidRPr="002B062F">
        <w:rPr>
          <w:rFonts w:eastAsia="Times New Roman" w:cs="Times New Roman"/>
          <w:b/>
          <w:bCs/>
          <w:sz w:val="24"/>
          <w:szCs w:val="24"/>
          <w:lang w:val="ro-MD" w:eastAsia="ro-MD"/>
        </w:rPr>
        <w:t>Care este rolul mutației genei proteinei Ras în patogenia cancerului de colon?</w:t>
      </w:r>
    </w:p>
    <w:p w14:paraId="273D02B9" w14:textId="77777777" w:rsidR="000422B8" w:rsidRPr="000422B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5ED91947">
          <v:rect id="_x0000_i1159" style="width:0;height:1.5pt" o:hralign="center" o:hrstd="t" o:hr="t" fillcolor="#a0a0a0" stroked="f"/>
        </w:pict>
      </w:r>
    </w:p>
    <w:p w14:paraId="6A9E3DFC" w14:textId="77777777" w:rsidR="000422B8" w:rsidRPr="000422B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49ABAC68">
          <v:rect id="_x0000_i1160" style="width:0;height:1.5pt" o:hralign="center" o:hrstd="t" o:hr="t" fillcolor="#a0a0a0" stroked="f"/>
        </w:pict>
      </w:r>
    </w:p>
    <w:p w14:paraId="53BCD106" w14:textId="77777777" w:rsidR="000422B8" w:rsidRPr="000422B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5A01F609">
          <v:rect id="_x0000_i1161" style="width:0;height:1.5pt" o:hralign="center" o:hrstd="t" o:hr="t" fillcolor="#a0a0a0" stroked="f"/>
        </w:pict>
      </w:r>
    </w:p>
    <w:p w14:paraId="0DABC347" w14:textId="77777777" w:rsidR="000422B8" w:rsidRPr="000422B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18489276">
          <v:rect id="_x0000_i1162" style="width:0;height:1.5pt" o:hralign="center" o:hrstd="t" o:hr="t" fillcolor="#a0a0a0" stroked="f"/>
        </w:pict>
      </w:r>
    </w:p>
    <w:p w14:paraId="116F2415" w14:textId="77777777" w:rsidR="000422B8" w:rsidRPr="000422B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33276E84">
          <v:rect id="_x0000_i1163" style="width:0;height:1.5pt" o:hralign="center" o:hrstd="t" o:hr="t" fillcolor="#a0a0a0" stroked="f"/>
        </w:pict>
      </w:r>
    </w:p>
    <w:p w14:paraId="6FC7F053" w14:textId="77777777" w:rsidR="000422B8" w:rsidRPr="002B062F" w:rsidRDefault="007D54F9" w:rsidP="00FC4C67">
      <w:pPr>
        <w:pStyle w:val="Listparagraf"/>
        <w:numPr>
          <w:ilvl w:val="1"/>
          <w:numId w:val="7"/>
        </w:numPr>
        <w:spacing w:before="100" w:beforeAutospacing="1" w:after="0" w:line="276" w:lineRule="auto"/>
        <w:ind w:left="0" w:firstLine="0"/>
        <w:rPr>
          <w:rFonts w:eastAsia="Times New Roman" w:cs="Times New Roman"/>
          <w:sz w:val="24"/>
          <w:szCs w:val="24"/>
          <w:lang w:val="ro-MD" w:eastAsia="ro-MD"/>
        </w:rPr>
      </w:pPr>
      <w:r w:rsidRPr="002B062F">
        <w:rPr>
          <w:rFonts w:eastAsia="Times New Roman" w:cs="Times New Roman"/>
          <w:b/>
          <w:bCs/>
          <w:sz w:val="24"/>
          <w:szCs w:val="24"/>
          <w:lang w:val="ro-MD" w:eastAsia="ro-MD"/>
        </w:rPr>
        <w:t>Ce rol în cancerogeneză poate avea mutațiile la nivelul TGF-beta?</w:t>
      </w:r>
    </w:p>
    <w:p w14:paraId="645B90EB" w14:textId="77777777" w:rsidR="000422B8" w:rsidRPr="000422B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0AC799E5">
          <v:rect id="_x0000_i1164" style="width:0;height:1.5pt" o:hralign="center" o:hrstd="t" o:hr="t" fillcolor="#a0a0a0" stroked="f"/>
        </w:pict>
      </w:r>
    </w:p>
    <w:p w14:paraId="27D36F73" w14:textId="77777777" w:rsidR="000422B8" w:rsidRPr="000422B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266794CC">
          <v:rect id="_x0000_i1165" style="width:0;height:1.5pt" o:hralign="center" o:hrstd="t" o:hr="t" fillcolor="#a0a0a0" stroked="f"/>
        </w:pict>
      </w:r>
    </w:p>
    <w:p w14:paraId="75674DB7" w14:textId="77777777" w:rsidR="000422B8" w:rsidRPr="000422B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6EC42F32">
          <v:rect id="_x0000_i1166" style="width:0;height:1.5pt" o:hralign="center" o:hrstd="t" o:hr="t" fillcolor="#a0a0a0" stroked="f"/>
        </w:pict>
      </w:r>
    </w:p>
    <w:p w14:paraId="171D5580" w14:textId="77777777" w:rsidR="000422B8" w:rsidRPr="000422B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7753903D">
          <v:rect id="_x0000_i1167" style="width:0;height:1.5pt" o:hralign="center" o:hrstd="t" o:hr="t" fillcolor="#a0a0a0" stroked="f"/>
        </w:pict>
      </w:r>
    </w:p>
    <w:p w14:paraId="5B65D841" w14:textId="77777777" w:rsidR="000422B8" w:rsidRPr="000422B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5BD176C2">
          <v:rect id="_x0000_i1168" style="width:0;height:1.5pt" o:hralign="center" o:hrstd="t" o:hr="t" fillcolor="#a0a0a0" stroked="f"/>
        </w:pict>
      </w:r>
    </w:p>
    <w:p w14:paraId="6D261DC3" w14:textId="2E4AE9AD" w:rsidR="000422B8" w:rsidRPr="007D54F9" w:rsidRDefault="007D54F9" w:rsidP="00FC4C67">
      <w:pPr>
        <w:pStyle w:val="Listparagraf"/>
        <w:numPr>
          <w:ilvl w:val="1"/>
          <w:numId w:val="7"/>
        </w:numPr>
        <w:spacing w:before="100" w:beforeAutospacing="1" w:after="0" w:line="276" w:lineRule="auto"/>
        <w:rPr>
          <w:rFonts w:eastAsia="Times New Roman" w:cs="Times New Roman"/>
          <w:sz w:val="24"/>
          <w:szCs w:val="24"/>
          <w:lang w:val="ro-MD" w:eastAsia="ro-MD"/>
        </w:rPr>
      </w:pPr>
      <w:r w:rsidRPr="007D54F9">
        <w:rPr>
          <w:rFonts w:eastAsia="Times New Roman" w:cs="Times New Roman"/>
          <w:b/>
          <w:bCs/>
          <w:sz w:val="24"/>
          <w:szCs w:val="24"/>
          <w:lang w:val="ro-MD" w:eastAsia="ro-MD"/>
        </w:rPr>
        <w:t>Ce mecanisme ar putea utiliza celulele tumorale pentru a evita apoptoza?</w:t>
      </w:r>
    </w:p>
    <w:p w14:paraId="6A50AE1C" w14:textId="77777777" w:rsidR="000422B8" w:rsidRPr="000422B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0DC5E166">
          <v:rect id="_x0000_i1169" style="width:0;height:1.5pt" o:hralign="center" o:hrstd="t" o:hr="t" fillcolor="#a0a0a0" stroked="f"/>
        </w:pict>
      </w:r>
    </w:p>
    <w:p w14:paraId="34345425" w14:textId="77777777" w:rsidR="000422B8" w:rsidRPr="000422B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7B64AF43">
          <v:rect id="_x0000_i1170" style="width:0;height:1.5pt" o:hralign="center" o:hrstd="t" o:hr="t" fillcolor="#a0a0a0" stroked="f"/>
        </w:pict>
      </w:r>
    </w:p>
    <w:p w14:paraId="568CDF77" w14:textId="77777777" w:rsidR="000422B8" w:rsidRPr="000422B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60A499CB">
          <v:rect id="_x0000_i1171" style="width:0;height:1.5pt" o:hralign="center" o:hrstd="t" o:hr="t" fillcolor="#a0a0a0" stroked="f"/>
        </w:pict>
      </w:r>
    </w:p>
    <w:p w14:paraId="7565B1C4" w14:textId="77777777" w:rsidR="000422B8" w:rsidRPr="000422B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25ACF5B6">
          <v:rect id="_x0000_i1172" style="width:0;height:1.5pt" o:hralign="center" o:hrstd="t" o:hr="t" fillcolor="#a0a0a0" stroked="f"/>
        </w:pict>
      </w:r>
    </w:p>
    <w:p w14:paraId="5961AEBA" w14:textId="77777777" w:rsidR="000422B8" w:rsidRPr="000422B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775B0F58">
          <v:rect id="_x0000_i1173" style="width:0;height:1.5pt" o:hralign="center" o:hrstd="t" o:hr="t" fillcolor="#a0a0a0" stroked="f"/>
        </w:pict>
      </w:r>
    </w:p>
    <w:p w14:paraId="1378FF99" w14:textId="77777777" w:rsidR="000422B8" w:rsidRPr="000422B8" w:rsidRDefault="007D54F9" w:rsidP="00FC4C67">
      <w:pPr>
        <w:numPr>
          <w:ilvl w:val="0"/>
          <w:numId w:val="22"/>
        </w:numPr>
        <w:spacing w:before="100" w:beforeAutospacing="1" w:after="0" w:line="276" w:lineRule="auto"/>
        <w:rPr>
          <w:rFonts w:eastAsia="Times New Roman" w:cs="Times New Roman"/>
          <w:sz w:val="24"/>
          <w:szCs w:val="24"/>
          <w:lang w:val="ro-MD" w:eastAsia="ro-MD"/>
        </w:rPr>
      </w:pPr>
      <w:r w:rsidRPr="000422B8">
        <w:rPr>
          <w:rFonts w:eastAsia="Times New Roman" w:cs="Times New Roman"/>
          <w:b/>
          <w:bCs/>
          <w:sz w:val="24"/>
          <w:szCs w:val="24"/>
          <w:lang w:val="ro-MD" w:eastAsia="ro-MD"/>
        </w:rPr>
        <w:t>Care sunt mecanismele patogenetice care contribuie la angiogeneză tumorală?</w:t>
      </w:r>
    </w:p>
    <w:p w14:paraId="23F244E2" w14:textId="77777777" w:rsidR="000422B8" w:rsidRPr="000422B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lastRenderedPageBreak/>
        <w:pict w14:anchorId="7B68A710">
          <v:rect id="_x0000_i1174" style="width:0;height:1.5pt" o:hralign="center" o:hrstd="t" o:hr="t" fillcolor="#a0a0a0" stroked="f"/>
        </w:pict>
      </w:r>
    </w:p>
    <w:p w14:paraId="204963B3" w14:textId="77777777" w:rsidR="000422B8" w:rsidRPr="000422B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78DE1A01">
          <v:rect id="_x0000_i1175" style="width:0;height:1.5pt" o:hralign="center" o:hrstd="t" o:hr="t" fillcolor="#a0a0a0" stroked="f"/>
        </w:pict>
      </w:r>
    </w:p>
    <w:p w14:paraId="3A829C73" w14:textId="77777777" w:rsidR="000422B8" w:rsidRPr="000422B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7B9888AD">
          <v:rect id="_x0000_i1176" style="width:0;height:1.5pt" o:hralign="center" o:hrstd="t" o:hr="t" fillcolor="#a0a0a0" stroked="f"/>
        </w:pict>
      </w:r>
    </w:p>
    <w:p w14:paraId="3FB8BA20" w14:textId="77777777" w:rsidR="000422B8" w:rsidRPr="000422B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25C05FD7">
          <v:rect id="_x0000_i1177" style="width:0;height:1.5pt" o:hralign="center" o:hrstd="t" o:hr="t" fillcolor="#a0a0a0" stroked="f"/>
        </w:pict>
      </w:r>
    </w:p>
    <w:p w14:paraId="2CC92901" w14:textId="77777777" w:rsidR="000422B8" w:rsidRPr="000422B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602992D8">
          <v:rect id="_x0000_i1178" style="width:0;height:1.5pt" o:hralign="center" o:hrstd="t" o:hr="t" fillcolor="#a0a0a0" stroked="f"/>
        </w:pict>
      </w:r>
    </w:p>
    <w:p w14:paraId="3C36DADD" w14:textId="77777777" w:rsidR="000422B8" w:rsidRPr="000422B8" w:rsidRDefault="007D54F9" w:rsidP="00FC4C67">
      <w:pPr>
        <w:numPr>
          <w:ilvl w:val="0"/>
          <w:numId w:val="22"/>
        </w:numPr>
        <w:spacing w:before="100" w:beforeAutospacing="1" w:after="0" w:line="276" w:lineRule="auto"/>
        <w:ind w:left="0" w:firstLine="0"/>
        <w:jc w:val="both"/>
        <w:rPr>
          <w:rFonts w:eastAsia="Times New Roman" w:cs="Times New Roman"/>
          <w:sz w:val="24"/>
          <w:szCs w:val="24"/>
          <w:lang w:val="ro-MD" w:eastAsia="ro-MD"/>
        </w:rPr>
      </w:pPr>
      <w:r w:rsidRPr="000422B8">
        <w:rPr>
          <w:rFonts w:eastAsia="Times New Roman" w:cs="Times New Roman"/>
          <w:b/>
          <w:bCs/>
          <w:sz w:val="24"/>
          <w:szCs w:val="24"/>
          <w:lang w:val="ro-MD" w:eastAsia="ro-MD"/>
        </w:rPr>
        <w:t>Care sunt etapele cascadei metastatice, în cazul clinic metastazarea cancerului de colon în prostată?</w:t>
      </w:r>
    </w:p>
    <w:p w14:paraId="1F771F69" w14:textId="77777777" w:rsidR="000422B8" w:rsidRPr="000422B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35F35D35">
          <v:rect id="_x0000_i1179" style="width:0;height:1.5pt" o:hralign="center" o:hrstd="t" o:hr="t" fillcolor="#a0a0a0" stroked="f"/>
        </w:pict>
      </w:r>
    </w:p>
    <w:p w14:paraId="37FCD1CB" w14:textId="77777777" w:rsidR="000422B8" w:rsidRPr="000422B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544B93F1">
          <v:rect id="_x0000_i1180" style="width:0;height:1.5pt" o:hralign="center" o:hrstd="t" o:hr="t" fillcolor="#a0a0a0" stroked="f"/>
        </w:pict>
      </w:r>
    </w:p>
    <w:p w14:paraId="790919A1" w14:textId="77777777" w:rsidR="000422B8" w:rsidRPr="000422B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72776EA6">
          <v:rect id="_x0000_i1181" style="width:0;height:1.5pt" o:hralign="center" o:hrstd="t" o:hr="t" fillcolor="#a0a0a0" stroked="f"/>
        </w:pict>
      </w:r>
    </w:p>
    <w:p w14:paraId="6D29413A" w14:textId="77777777" w:rsidR="000422B8" w:rsidRPr="000422B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6ADCB7EF">
          <v:rect id="_x0000_i1182" style="width:0;height:1.5pt" o:hralign="center" o:hrstd="t" o:hr="t" fillcolor="#a0a0a0" stroked="f"/>
        </w:pict>
      </w:r>
    </w:p>
    <w:p w14:paraId="62B84521" w14:textId="77777777" w:rsidR="000422B8" w:rsidRPr="000422B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30893FBD">
          <v:rect id="_x0000_i1183" style="width:0;height:1.5pt" o:hralign="center" o:hrstd="t" o:hr="t" fillcolor="#a0a0a0" stroked="f"/>
        </w:pict>
      </w:r>
    </w:p>
    <w:p w14:paraId="5240F4F4" w14:textId="77777777" w:rsidR="000422B8" w:rsidRPr="000422B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1C5F0F80">
          <v:rect id="_x0000_i1184" style="width:0;height:1.5pt" o:hralign="center" o:hrstd="t" o:hr="t" fillcolor="#a0a0a0" stroked="f"/>
        </w:pict>
      </w:r>
    </w:p>
    <w:p w14:paraId="2102190C" w14:textId="77777777" w:rsidR="00634D43" w:rsidRPr="000422B8" w:rsidRDefault="006212BA" w:rsidP="00FC4C67">
      <w:pPr>
        <w:spacing w:line="276" w:lineRule="auto"/>
        <w:jc w:val="center"/>
        <w:rPr>
          <w:rFonts w:cs="Times New Roman"/>
          <w:b/>
          <w:bCs/>
          <w:sz w:val="24"/>
          <w:szCs w:val="24"/>
          <w:lang w:val="ro-MD"/>
        </w:rPr>
      </w:pPr>
    </w:p>
    <w:p w14:paraId="6887A41E" w14:textId="77777777" w:rsidR="00634D43" w:rsidRPr="000422B8" w:rsidRDefault="006212BA" w:rsidP="00FC4C67">
      <w:pPr>
        <w:spacing w:line="276" w:lineRule="auto"/>
        <w:jc w:val="center"/>
        <w:rPr>
          <w:rFonts w:cs="Times New Roman"/>
          <w:b/>
          <w:bCs/>
          <w:sz w:val="24"/>
          <w:szCs w:val="24"/>
          <w:lang w:val="ro-MD"/>
        </w:rPr>
      </w:pPr>
    </w:p>
    <w:p w14:paraId="36B00D08" w14:textId="77777777" w:rsidR="00265D43" w:rsidRPr="000422B8" w:rsidRDefault="007D54F9" w:rsidP="00FC4C67">
      <w:pPr>
        <w:spacing w:line="276" w:lineRule="auto"/>
        <w:jc w:val="center"/>
        <w:rPr>
          <w:rFonts w:cs="Times New Roman"/>
          <w:b/>
          <w:bCs/>
          <w:sz w:val="24"/>
          <w:szCs w:val="24"/>
          <w:lang w:val="ro-MD"/>
        </w:rPr>
      </w:pPr>
      <w:r w:rsidRPr="000422B8">
        <w:rPr>
          <w:rFonts w:cs="Times New Roman"/>
          <w:b/>
          <w:bCs/>
          <w:sz w:val="24"/>
          <w:szCs w:val="24"/>
          <w:lang w:val="ro-MD"/>
        </w:rPr>
        <w:t>Caz clinic 2</w:t>
      </w:r>
    </w:p>
    <w:p w14:paraId="1AF0C898" w14:textId="77777777" w:rsidR="00265D43" w:rsidRPr="000422B8" w:rsidRDefault="007D54F9" w:rsidP="00FC4C67">
      <w:pPr>
        <w:spacing w:line="276" w:lineRule="auto"/>
        <w:jc w:val="both"/>
        <w:rPr>
          <w:rFonts w:cs="Times New Roman"/>
          <w:bCs/>
          <w:sz w:val="24"/>
          <w:szCs w:val="24"/>
          <w:lang w:val="ro-MD"/>
        </w:rPr>
      </w:pPr>
      <w:r w:rsidRPr="000422B8">
        <w:rPr>
          <w:rFonts w:cs="Times New Roman"/>
          <w:bCs/>
          <w:sz w:val="24"/>
          <w:szCs w:val="24"/>
          <w:lang w:val="ro-MD"/>
        </w:rPr>
        <w:t xml:space="preserve">Pacientei  T., 65 ani, după o examinare profilactică a sânului de către  medicul mamolog i s-a depistat o formațiune dură pe dreapta. În urma rezultatelor  investigațiilor clinice și de laborator bolnava  a fost direcționat spre un centru oncologic unde prin biopsie a fost stabilită diagnoza de Cancer mamar drept cT4N3(f) M0, stadiul III, varianta edemato-infiltrativă. Concluzie imunohistologică: cancer invaziv, HER2 - pozitiv, FISH negativ. </w:t>
      </w:r>
    </w:p>
    <w:p w14:paraId="224C3D25" w14:textId="77777777" w:rsidR="00265D43" w:rsidRPr="000422B8" w:rsidRDefault="007D54F9" w:rsidP="00FC4C67">
      <w:pPr>
        <w:spacing w:line="276" w:lineRule="auto"/>
        <w:jc w:val="both"/>
        <w:rPr>
          <w:rFonts w:cs="Times New Roman"/>
          <w:b/>
          <w:sz w:val="24"/>
          <w:szCs w:val="24"/>
          <w:lang w:val="ro-MD"/>
        </w:rPr>
      </w:pPr>
      <w:r w:rsidRPr="000422B8">
        <w:rPr>
          <w:rFonts w:cs="Times New Roman"/>
          <w:b/>
          <w:sz w:val="24"/>
          <w:szCs w:val="24"/>
          <w:lang w:val="ro-MD"/>
        </w:rPr>
        <w:t xml:space="preserve">Întrebări: </w:t>
      </w:r>
    </w:p>
    <w:p w14:paraId="61D28AAF" w14:textId="77777777" w:rsidR="000422B8" w:rsidRPr="000D54A0" w:rsidRDefault="007D54F9" w:rsidP="00FC4C67">
      <w:pPr>
        <w:pStyle w:val="Listparagraf"/>
        <w:numPr>
          <w:ilvl w:val="2"/>
          <w:numId w:val="7"/>
        </w:numPr>
        <w:tabs>
          <w:tab w:val="clear" w:pos="2160"/>
        </w:tabs>
        <w:spacing w:before="100" w:beforeAutospacing="1" w:after="0" w:line="276" w:lineRule="auto"/>
        <w:ind w:left="709"/>
        <w:rPr>
          <w:rFonts w:eastAsia="Times New Roman" w:cs="Times New Roman"/>
          <w:sz w:val="24"/>
          <w:szCs w:val="24"/>
          <w:lang w:val="ro-MD" w:eastAsia="ro-MD"/>
        </w:rPr>
      </w:pPr>
      <w:r w:rsidRPr="000D54A0">
        <w:rPr>
          <w:rFonts w:eastAsia="Times New Roman" w:cs="Times New Roman"/>
          <w:b/>
          <w:bCs/>
          <w:sz w:val="24"/>
          <w:szCs w:val="24"/>
          <w:lang w:val="ro-MD" w:eastAsia="ro-MD"/>
        </w:rPr>
        <w:t>Care sunt atributele fenotipice ale neoplasmelor maligne?</w:t>
      </w:r>
    </w:p>
    <w:p w14:paraId="651F3809" w14:textId="77777777" w:rsidR="000422B8" w:rsidRPr="000422B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05E2732D">
          <v:rect id="_x0000_i1185" style="width:0;height:1.5pt" o:hralign="center" o:hrstd="t" o:hr="t" fillcolor="#a0a0a0" stroked="f"/>
        </w:pict>
      </w:r>
    </w:p>
    <w:p w14:paraId="79B590A6" w14:textId="77777777" w:rsidR="000422B8" w:rsidRPr="000422B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5B69385F">
          <v:rect id="_x0000_i1186" style="width:0;height:1.5pt" o:hralign="center" o:hrstd="t" o:hr="t" fillcolor="#a0a0a0" stroked="f"/>
        </w:pict>
      </w:r>
    </w:p>
    <w:p w14:paraId="457B3946" w14:textId="77777777" w:rsidR="000422B8" w:rsidRPr="000422B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6EA48919">
          <v:rect id="_x0000_i1187" style="width:0;height:1.5pt" o:hralign="center" o:hrstd="t" o:hr="t" fillcolor="#a0a0a0" stroked="f"/>
        </w:pict>
      </w:r>
    </w:p>
    <w:p w14:paraId="23510DC5" w14:textId="77777777" w:rsidR="000422B8" w:rsidRPr="000422B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392C7633">
          <v:rect id="_x0000_i1188" style="width:0;height:1.5pt" o:hralign="center" o:hrstd="t" o:hr="t" fillcolor="#a0a0a0" stroked="f"/>
        </w:pict>
      </w:r>
    </w:p>
    <w:p w14:paraId="778A0226" w14:textId="77777777" w:rsidR="000422B8" w:rsidRPr="000422B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79BF4E94">
          <v:rect id="_x0000_i1189" style="width:0;height:1.5pt" o:hralign="center" o:hrstd="t" o:hr="t" fillcolor="#a0a0a0" stroked="f"/>
        </w:pict>
      </w:r>
    </w:p>
    <w:p w14:paraId="048165DE" w14:textId="77777777" w:rsidR="000422B8" w:rsidRPr="000D54A0" w:rsidRDefault="007D54F9" w:rsidP="00FC4C67">
      <w:pPr>
        <w:pStyle w:val="Listparagraf"/>
        <w:numPr>
          <w:ilvl w:val="0"/>
          <w:numId w:val="10"/>
        </w:numPr>
        <w:spacing w:before="100" w:beforeAutospacing="1" w:after="0" w:line="276" w:lineRule="auto"/>
        <w:rPr>
          <w:rFonts w:eastAsia="Times New Roman" w:cs="Times New Roman"/>
          <w:sz w:val="24"/>
          <w:szCs w:val="24"/>
          <w:lang w:val="ro-MD" w:eastAsia="ro-MD"/>
        </w:rPr>
      </w:pPr>
      <w:r w:rsidRPr="000D54A0">
        <w:rPr>
          <w:rFonts w:eastAsia="Times New Roman" w:cs="Times New Roman"/>
          <w:b/>
          <w:bCs/>
          <w:sz w:val="24"/>
          <w:szCs w:val="24"/>
          <w:lang w:val="ro-MD" w:eastAsia="ro-MD"/>
        </w:rPr>
        <w:t>Ce rol patogenetic în cancerogeneză mamară i se atribuie receptorilor HER2?</w:t>
      </w:r>
    </w:p>
    <w:p w14:paraId="732DA513" w14:textId="77777777" w:rsidR="000422B8" w:rsidRPr="000422B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3B366B9E">
          <v:rect id="_x0000_i1190" style="width:0;height:1.5pt" o:hralign="center" o:hrstd="t" o:hr="t" fillcolor="#a0a0a0" stroked="f"/>
        </w:pict>
      </w:r>
    </w:p>
    <w:p w14:paraId="3922C948" w14:textId="77777777" w:rsidR="000422B8" w:rsidRPr="000422B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31CB5CF3">
          <v:rect id="_x0000_i1191" style="width:0;height:1.5pt" o:hralign="center" o:hrstd="t" o:hr="t" fillcolor="#a0a0a0" stroked="f"/>
        </w:pict>
      </w:r>
    </w:p>
    <w:p w14:paraId="0690A0E8" w14:textId="77777777" w:rsidR="000422B8" w:rsidRPr="000422B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61B993DE">
          <v:rect id="_x0000_i1192" style="width:0;height:1.5pt" o:hralign="center" o:hrstd="t" o:hr="t" fillcolor="#a0a0a0" stroked="f"/>
        </w:pict>
      </w:r>
    </w:p>
    <w:p w14:paraId="75799E46" w14:textId="77777777" w:rsidR="000422B8" w:rsidRPr="000422B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276A9154">
          <v:rect id="_x0000_i1193" style="width:0;height:1.5pt" o:hralign="center" o:hrstd="t" o:hr="t" fillcolor="#a0a0a0" stroked="f"/>
        </w:pict>
      </w:r>
    </w:p>
    <w:p w14:paraId="55B9D3E5" w14:textId="77777777" w:rsidR="000422B8" w:rsidRPr="000422B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3E5609A6">
          <v:rect id="_x0000_i1194" style="width:0;height:1.5pt" o:hralign="center" o:hrstd="t" o:hr="t" fillcolor="#a0a0a0" stroked="f"/>
        </w:pict>
      </w:r>
    </w:p>
    <w:p w14:paraId="5502EAC1" w14:textId="77777777" w:rsidR="000422B8" w:rsidRPr="000D54A0" w:rsidRDefault="007D54F9" w:rsidP="00FC4C67">
      <w:pPr>
        <w:pStyle w:val="Listparagraf"/>
        <w:numPr>
          <w:ilvl w:val="0"/>
          <w:numId w:val="10"/>
        </w:numPr>
        <w:spacing w:before="100" w:beforeAutospacing="1" w:after="0" w:line="276" w:lineRule="auto"/>
        <w:rPr>
          <w:rFonts w:eastAsia="Times New Roman" w:cs="Times New Roman"/>
          <w:sz w:val="24"/>
          <w:szCs w:val="24"/>
          <w:lang w:val="ro-MD" w:eastAsia="ro-MD"/>
        </w:rPr>
      </w:pPr>
      <w:r w:rsidRPr="000D54A0">
        <w:rPr>
          <w:rFonts w:eastAsia="Times New Roman" w:cs="Times New Roman"/>
          <w:b/>
          <w:bCs/>
          <w:sz w:val="24"/>
          <w:szCs w:val="24"/>
          <w:lang w:val="ro-MD" w:eastAsia="ro-MD"/>
        </w:rPr>
        <w:t>Care sunt mecanismele de evaziune imună în tumorogeneză?</w:t>
      </w:r>
    </w:p>
    <w:p w14:paraId="6BF4E3E6" w14:textId="77777777" w:rsidR="000422B8" w:rsidRPr="000422B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05BCFFBF">
          <v:rect id="_x0000_i1195" style="width:0;height:1.5pt" o:hralign="center" o:hrstd="t" o:hr="t" fillcolor="#a0a0a0" stroked="f"/>
        </w:pict>
      </w:r>
    </w:p>
    <w:p w14:paraId="2CD7DD13" w14:textId="77777777" w:rsidR="000422B8" w:rsidRPr="000422B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3EABFF14">
          <v:rect id="_x0000_i1196" style="width:0;height:1.5pt" o:hralign="center" o:hrstd="t" o:hr="t" fillcolor="#a0a0a0" stroked="f"/>
        </w:pict>
      </w:r>
    </w:p>
    <w:p w14:paraId="7048F8BE" w14:textId="77777777" w:rsidR="000422B8" w:rsidRPr="000422B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6765810C">
          <v:rect id="_x0000_i1197" style="width:0;height:1.5pt" o:hralign="center" o:hrstd="t" o:hr="t" fillcolor="#a0a0a0" stroked="f"/>
        </w:pict>
      </w:r>
    </w:p>
    <w:p w14:paraId="3A7B7EDE" w14:textId="77777777" w:rsidR="000422B8" w:rsidRPr="000422B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lastRenderedPageBreak/>
        <w:pict w14:anchorId="3C14A0F2">
          <v:rect id="_x0000_i1198" style="width:0;height:1.5pt" o:hralign="center" o:hrstd="t" o:hr="t" fillcolor="#a0a0a0" stroked="f"/>
        </w:pict>
      </w:r>
    </w:p>
    <w:p w14:paraId="2EBEEF94" w14:textId="77777777" w:rsidR="000422B8" w:rsidRPr="000422B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7E6F39DA">
          <v:rect id="_x0000_i1199" style="width:0;height:1.5pt" o:hralign="center" o:hrstd="t" o:hr="t" fillcolor="#a0a0a0" stroked="f"/>
        </w:pict>
      </w:r>
    </w:p>
    <w:p w14:paraId="6DF9CDF0" w14:textId="77777777" w:rsidR="000422B8" w:rsidRPr="000D54A0" w:rsidRDefault="007D54F9" w:rsidP="00FC4C67">
      <w:pPr>
        <w:pStyle w:val="Listparagraf"/>
        <w:numPr>
          <w:ilvl w:val="0"/>
          <w:numId w:val="10"/>
        </w:numPr>
        <w:spacing w:before="100" w:beforeAutospacing="1" w:after="0" w:line="276" w:lineRule="auto"/>
        <w:rPr>
          <w:rFonts w:eastAsia="Times New Roman" w:cs="Times New Roman"/>
          <w:sz w:val="24"/>
          <w:szCs w:val="24"/>
          <w:lang w:val="ro-MD" w:eastAsia="ro-MD"/>
        </w:rPr>
      </w:pPr>
      <w:r w:rsidRPr="000D54A0">
        <w:rPr>
          <w:rFonts w:eastAsia="Times New Roman" w:cs="Times New Roman"/>
          <w:b/>
          <w:bCs/>
          <w:sz w:val="24"/>
          <w:szCs w:val="24"/>
          <w:lang w:val="ro-MD" w:eastAsia="ro-MD"/>
        </w:rPr>
        <w:t>Care este rolul patogenetic al T-17 în cancerogeneză?</w:t>
      </w:r>
    </w:p>
    <w:p w14:paraId="235E73D7" w14:textId="77777777" w:rsidR="000422B8" w:rsidRPr="000422B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0C0B6D83">
          <v:rect id="_x0000_i1200" style="width:0;height:1.5pt" o:hralign="center" o:hrstd="t" o:hr="t" fillcolor="#a0a0a0" stroked="f"/>
        </w:pict>
      </w:r>
    </w:p>
    <w:p w14:paraId="798EB81F" w14:textId="77777777" w:rsidR="000422B8" w:rsidRPr="000422B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2D75043F">
          <v:rect id="_x0000_i1201" style="width:0;height:1.5pt" o:hralign="center" o:hrstd="t" o:hr="t" fillcolor="#a0a0a0" stroked="f"/>
        </w:pict>
      </w:r>
    </w:p>
    <w:p w14:paraId="733A863A" w14:textId="77777777" w:rsidR="000422B8" w:rsidRPr="000422B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7D30AD90">
          <v:rect id="_x0000_i1202" style="width:0;height:1.5pt" o:hralign="center" o:hrstd="t" o:hr="t" fillcolor="#a0a0a0" stroked="f"/>
        </w:pict>
      </w:r>
    </w:p>
    <w:p w14:paraId="273C60C6" w14:textId="77777777" w:rsidR="000422B8" w:rsidRPr="000422B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4F7F74DB">
          <v:rect id="_x0000_i1203" style="width:0;height:1.5pt" o:hralign="center" o:hrstd="t" o:hr="t" fillcolor="#a0a0a0" stroked="f"/>
        </w:pict>
      </w:r>
    </w:p>
    <w:p w14:paraId="52594F97" w14:textId="77777777" w:rsidR="000422B8" w:rsidRPr="000422B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67B2E606">
          <v:rect id="_x0000_i1204" style="width:0;height:1.5pt" o:hralign="center" o:hrstd="t" o:hr="t" fillcolor="#a0a0a0" stroked="f"/>
        </w:pict>
      </w:r>
    </w:p>
    <w:p w14:paraId="474F2E85" w14:textId="77777777" w:rsidR="000422B8" w:rsidRPr="000D54A0" w:rsidRDefault="007D54F9" w:rsidP="00FC4C67">
      <w:pPr>
        <w:pStyle w:val="Listparagraf"/>
        <w:numPr>
          <w:ilvl w:val="0"/>
          <w:numId w:val="10"/>
        </w:numPr>
        <w:spacing w:before="100" w:beforeAutospacing="1" w:after="0" w:line="276" w:lineRule="auto"/>
        <w:rPr>
          <w:rFonts w:eastAsia="Times New Roman" w:cs="Times New Roman"/>
          <w:sz w:val="24"/>
          <w:szCs w:val="24"/>
          <w:lang w:val="ro-MD" w:eastAsia="ro-MD"/>
        </w:rPr>
      </w:pPr>
      <w:r w:rsidRPr="000D54A0">
        <w:rPr>
          <w:rFonts w:eastAsia="Times New Roman" w:cs="Times New Roman"/>
          <w:b/>
          <w:bCs/>
          <w:sz w:val="24"/>
          <w:szCs w:val="24"/>
          <w:lang w:val="ro-MD" w:eastAsia="ro-MD"/>
        </w:rPr>
        <w:t>Care este rolul patogenetic al limfocitelor T-reg în cancerogeneză?</w:t>
      </w:r>
    </w:p>
    <w:p w14:paraId="43B875EA" w14:textId="77777777" w:rsidR="000422B8" w:rsidRPr="000422B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552F66AB">
          <v:rect id="_x0000_i1205" style="width:0;height:1.5pt" o:hralign="center" o:hrstd="t" o:hr="t" fillcolor="#a0a0a0" stroked="f"/>
        </w:pict>
      </w:r>
    </w:p>
    <w:p w14:paraId="1690646F" w14:textId="77777777" w:rsidR="000422B8" w:rsidRPr="000422B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16829CF1">
          <v:rect id="_x0000_i1206" style="width:0;height:1.5pt" o:hralign="center" o:hrstd="t" o:hr="t" fillcolor="#a0a0a0" stroked="f"/>
        </w:pict>
      </w:r>
    </w:p>
    <w:p w14:paraId="3C69A24F" w14:textId="77777777" w:rsidR="000422B8" w:rsidRPr="000422B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2BCB95D4">
          <v:rect id="_x0000_i1207" style="width:0;height:1.5pt" o:hralign="center" o:hrstd="t" o:hr="t" fillcolor="#a0a0a0" stroked="f"/>
        </w:pict>
      </w:r>
    </w:p>
    <w:p w14:paraId="3B847C14" w14:textId="77777777" w:rsidR="000422B8" w:rsidRPr="000422B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3C3FBC69">
          <v:rect id="_x0000_i1208" style="width:0;height:1.5pt" o:hralign="center" o:hrstd="t" o:hr="t" fillcolor="#a0a0a0" stroked="f"/>
        </w:pict>
      </w:r>
    </w:p>
    <w:p w14:paraId="6498DAC3" w14:textId="77777777" w:rsidR="000422B8" w:rsidRPr="000422B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742BCC2D">
          <v:rect id="_x0000_i1209" style="width:0;height:1.5pt" o:hralign="center" o:hrstd="t" o:hr="t" fillcolor="#a0a0a0" stroked="f"/>
        </w:pict>
      </w:r>
    </w:p>
    <w:p w14:paraId="570D6054" w14:textId="77777777" w:rsidR="000422B8" w:rsidRPr="000D54A0" w:rsidRDefault="007D54F9" w:rsidP="00FC4C67">
      <w:pPr>
        <w:pStyle w:val="Listparagraf"/>
        <w:numPr>
          <w:ilvl w:val="0"/>
          <w:numId w:val="10"/>
        </w:numPr>
        <w:spacing w:before="100" w:beforeAutospacing="1" w:after="0" w:line="276" w:lineRule="auto"/>
        <w:rPr>
          <w:rFonts w:eastAsia="Times New Roman" w:cs="Times New Roman"/>
          <w:sz w:val="24"/>
          <w:szCs w:val="24"/>
          <w:lang w:val="ro-MD" w:eastAsia="ro-MD"/>
        </w:rPr>
      </w:pPr>
      <w:r w:rsidRPr="000D54A0">
        <w:rPr>
          <w:rFonts w:eastAsia="Times New Roman" w:cs="Times New Roman"/>
          <w:b/>
          <w:bCs/>
          <w:sz w:val="24"/>
          <w:szCs w:val="24"/>
          <w:lang w:val="ro-MD" w:eastAsia="ro-MD"/>
        </w:rPr>
        <w:t>Ce reprezintă testul FISH?</w:t>
      </w:r>
    </w:p>
    <w:p w14:paraId="3735492A" w14:textId="77777777" w:rsidR="000422B8" w:rsidRPr="000422B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4F44D7DA">
          <v:rect id="_x0000_i1210" style="width:0;height:1.5pt" o:hralign="center" o:hrstd="t" o:hr="t" fillcolor="#a0a0a0" stroked="f"/>
        </w:pict>
      </w:r>
    </w:p>
    <w:p w14:paraId="12449126" w14:textId="77777777" w:rsidR="000422B8" w:rsidRPr="000422B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1F19A9A1">
          <v:rect id="_x0000_i1211" style="width:0;height:1.5pt" o:hralign="center" o:hrstd="t" o:hr="t" fillcolor="#a0a0a0" stroked="f"/>
        </w:pict>
      </w:r>
    </w:p>
    <w:p w14:paraId="6B811DD1" w14:textId="77777777" w:rsidR="000422B8" w:rsidRPr="000422B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368D3A63">
          <v:rect id="_x0000_i1212" style="width:0;height:1.5pt" o:hralign="center" o:hrstd="t" o:hr="t" fillcolor="#a0a0a0" stroked="f"/>
        </w:pict>
      </w:r>
    </w:p>
    <w:p w14:paraId="5361D1E9" w14:textId="77777777" w:rsidR="000422B8" w:rsidRPr="000422B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6305CAF1">
          <v:rect id="_x0000_i1213" style="width:0;height:1.5pt" o:hralign="center" o:hrstd="t" o:hr="t" fillcolor="#a0a0a0" stroked="f"/>
        </w:pict>
      </w:r>
    </w:p>
    <w:p w14:paraId="6ABEC291" w14:textId="77777777" w:rsidR="000422B8" w:rsidRPr="000422B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70477DBA">
          <v:rect id="_x0000_i1214" style="width:0;height:1.5pt" o:hralign="center" o:hrstd="t" o:hr="t" fillcolor="#a0a0a0" stroked="f"/>
        </w:pict>
      </w:r>
    </w:p>
    <w:p w14:paraId="56994CCE" w14:textId="5BE335EE" w:rsidR="00731748" w:rsidRPr="0064552F"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01AF4448">
          <v:rect id="_x0000_i1215" style="width:0;height:1.5pt" o:hralign="center" o:hrstd="t" o:hr="t" fillcolor="#a0a0a0" stroked="f"/>
        </w:pict>
      </w:r>
    </w:p>
    <w:p w14:paraId="2E317AD0" w14:textId="77777777" w:rsidR="001661A1" w:rsidRDefault="001661A1" w:rsidP="00FC4C67">
      <w:pPr>
        <w:spacing w:line="276" w:lineRule="auto"/>
        <w:jc w:val="center"/>
        <w:rPr>
          <w:rFonts w:cs="Times New Roman"/>
          <w:b/>
          <w:szCs w:val="28"/>
          <w:lang w:val="ro-RO"/>
        </w:rPr>
      </w:pPr>
      <w:r>
        <w:rPr>
          <w:rFonts w:cs="Times New Roman"/>
          <w:b/>
          <w:szCs w:val="28"/>
          <w:lang w:val="ro-RO"/>
        </w:rPr>
        <w:br w:type="page"/>
      </w:r>
    </w:p>
    <w:p w14:paraId="52246768" w14:textId="2821A7DC" w:rsidR="002479C7" w:rsidRPr="002479C7" w:rsidRDefault="007D54F9" w:rsidP="00FC4C67">
      <w:pPr>
        <w:spacing w:line="276" w:lineRule="auto"/>
        <w:jc w:val="center"/>
        <w:rPr>
          <w:rFonts w:cs="Times New Roman"/>
          <w:b/>
          <w:szCs w:val="28"/>
          <w:lang w:val="ro-RO"/>
        </w:rPr>
      </w:pPr>
      <w:r w:rsidRPr="002479C7">
        <w:rPr>
          <w:rFonts w:cs="Times New Roman"/>
          <w:b/>
          <w:szCs w:val="28"/>
          <w:lang w:val="ro-RO"/>
        </w:rPr>
        <w:lastRenderedPageBreak/>
        <w:t xml:space="preserve">Tema 4: </w:t>
      </w:r>
      <w:r w:rsidRPr="002479C7">
        <w:rPr>
          <w:rFonts w:cs="Times New Roman"/>
          <w:b/>
          <w:bCs/>
          <w:szCs w:val="28"/>
          <w:lang w:val="ro-MD"/>
        </w:rPr>
        <w:t>Tulburările de microcirculație. Hiperemia arterială. Hiperemia venoasă, Ischemia, Embolismul, Staza. Dereglările reologiei sangvine. Edemele.</w:t>
      </w:r>
    </w:p>
    <w:p w14:paraId="599FE230" w14:textId="77777777" w:rsidR="00123839" w:rsidRPr="002479C7" w:rsidRDefault="007D54F9" w:rsidP="00FC4C67">
      <w:pPr>
        <w:spacing w:line="276" w:lineRule="auto"/>
        <w:jc w:val="center"/>
        <w:rPr>
          <w:rFonts w:cs="Times New Roman"/>
          <w:sz w:val="24"/>
          <w:szCs w:val="24"/>
          <w:lang w:val="fr-FR"/>
        </w:rPr>
      </w:pPr>
      <w:bookmarkStart w:id="5" w:name="_Hlk207464469"/>
      <w:r>
        <w:rPr>
          <w:rFonts w:cs="Times New Roman"/>
          <w:b/>
          <w:sz w:val="24"/>
          <w:szCs w:val="24"/>
          <w:lang w:val="ro-RO"/>
        </w:rPr>
        <w:t xml:space="preserve">Caz clinic </w:t>
      </w:r>
      <w:bookmarkEnd w:id="5"/>
      <w:r>
        <w:rPr>
          <w:rFonts w:cs="Times New Roman"/>
          <w:b/>
          <w:sz w:val="24"/>
          <w:szCs w:val="24"/>
          <w:lang w:val="ro-RO"/>
        </w:rPr>
        <w:t>1</w:t>
      </w:r>
      <w:r w:rsidRPr="002479C7">
        <w:rPr>
          <w:rFonts w:cs="Times New Roman"/>
          <w:b/>
          <w:sz w:val="24"/>
          <w:szCs w:val="24"/>
          <w:lang w:val="ro-RO"/>
        </w:rPr>
        <w:t xml:space="preserve"> </w:t>
      </w:r>
    </w:p>
    <w:p w14:paraId="65B52A5F" w14:textId="77777777" w:rsidR="0010552E" w:rsidRDefault="007D54F9" w:rsidP="00FC4C67">
      <w:pPr>
        <w:spacing w:line="276" w:lineRule="auto"/>
        <w:jc w:val="both"/>
        <w:rPr>
          <w:rFonts w:cs="Times New Roman"/>
          <w:sz w:val="24"/>
          <w:szCs w:val="24"/>
          <w:lang w:val="ro-MD"/>
        </w:rPr>
      </w:pPr>
      <w:r w:rsidRPr="002479C7">
        <w:rPr>
          <w:rFonts w:cs="Times New Roman"/>
          <w:sz w:val="24"/>
          <w:szCs w:val="24"/>
          <w:lang w:val="ro-MD"/>
        </w:rPr>
        <w:t xml:space="preserve">Pacientul R., 48 ani suferă de ciroză hepatică.  Acuză mărirea abdomenului în volum, dispnee, fatigabilitate. Obiectiv: tegumente palide, pastozitate, prezenţa lichidului în cavitatea abdominală, dilatarea venelor superficiale ale peretelui abdominal, hepato- şi splenomegalie. Cu scop curativ, s-a efectuat puncţia cavităţii abdominale şi evacuarea lichidului ascitic. Puncţia a fost efectuată  în poziţia șezândă a pacientului.  După evacuarea a </w:t>
      </w:r>
      <w:smartTag w:uri="urn:schemas-microsoft-com:office:smarttags" w:element="metricconverter">
        <w:smartTagPr>
          <w:attr w:name="ProductID" w:val="7 l"/>
        </w:smartTagPr>
        <w:r w:rsidRPr="002479C7">
          <w:rPr>
            <w:rFonts w:cs="Times New Roman"/>
            <w:sz w:val="24"/>
            <w:szCs w:val="24"/>
            <w:lang w:val="ro-MD"/>
          </w:rPr>
          <w:t>7 l</w:t>
        </w:r>
      </w:smartTag>
      <w:r w:rsidRPr="002479C7">
        <w:rPr>
          <w:rFonts w:cs="Times New Roman"/>
          <w:sz w:val="24"/>
          <w:szCs w:val="24"/>
          <w:lang w:val="ro-MD"/>
        </w:rPr>
        <w:t xml:space="preserve"> de lichid în timp de 30 min, bolnavul instantaneu a simțit vertij şi a căzut în leşin. PA – 50/30 mmHg, frecvenţa contracțiilor cardiace- 160 pe min.</w:t>
      </w:r>
    </w:p>
    <w:p w14:paraId="72275DAB" w14:textId="77777777" w:rsidR="002479C7" w:rsidRPr="002479C7" w:rsidRDefault="007D54F9" w:rsidP="00FC4C67">
      <w:pPr>
        <w:spacing w:line="276" w:lineRule="auto"/>
        <w:jc w:val="both"/>
        <w:rPr>
          <w:rFonts w:cs="Times New Roman"/>
          <w:b/>
          <w:bCs/>
          <w:sz w:val="24"/>
          <w:szCs w:val="24"/>
          <w:lang w:val="ro-MD"/>
        </w:rPr>
      </w:pPr>
      <w:bookmarkStart w:id="6" w:name="_Hlk207464677"/>
      <w:r w:rsidRPr="002479C7">
        <w:rPr>
          <w:rFonts w:cs="Times New Roman"/>
          <w:b/>
          <w:bCs/>
          <w:sz w:val="24"/>
          <w:szCs w:val="24"/>
          <w:lang w:val="ro-MD"/>
        </w:rPr>
        <w:t>Întrebări:</w:t>
      </w:r>
    </w:p>
    <w:bookmarkEnd w:id="6"/>
    <w:p w14:paraId="6B415D2F" w14:textId="77777777" w:rsidR="002479C7" w:rsidRPr="000D54A0" w:rsidRDefault="007D54F9" w:rsidP="00FC4C67">
      <w:pPr>
        <w:pStyle w:val="Listparagraf"/>
        <w:numPr>
          <w:ilvl w:val="1"/>
          <w:numId w:val="10"/>
        </w:numPr>
        <w:spacing w:before="100" w:beforeAutospacing="1" w:after="100" w:afterAutospacing="1" w:line="276" w:lineRule="auto"/>
        <w:ind w:left="284" w:hanging="284"/>
        <w:rPr>
          <w:rFonts w:eastAsia="Times New Roman" w:cs="Times New Roman"/>
          <w:sz w:val="24"/>
          <w:szCs w:val="24"/>
          <w:lang w:val="ro-MD" w:eastAsia="ro-MD"/>
        </w:rPr>
      </w:pPr>
      <w:r w:rsidRPr="000D54A0">
        <w:rPr>
          <w:rFonts w:eastAsia="Times New Roman" w:cs="Times New Roman"/>
          <w:b/>
          <w:bCs/>
          <w:sz w:val="24"/>
          <w:szCs w:val="24"/>
          <w:lang w:val="ro-MD" w:eastAsia="ro-MD"/>
        </w:rPr>
        <w:t>Ce tip de dereglare a microcirculației și în care sistem s-a dezvoltat la bolnav după evacuarea lichidului?</w:t>
      </w:r>
    </w:p>
    <w:p w14:paraId="45A0BBDA" w14:textId="77777777" w:rsidR="002479C7" w:rsidRPr="002479C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3BDB2D70">
          <v:rect id="_x0000_i1216" style="width:0;height:1.5pt" o:hralign="center" o:hrstd="t" o:hr="t" fillcolor="#a0a0a0" stroked="f"/>
        </w:pict>
      </w:r>
    </w:p>
    <w:p w14:paraId="425363B3" w14:textId="77777777" w:rsidR="002479C7" w:rsidRPr="002479C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626AECC4">
          <v:rect id="_x0000_i1217" style="width:0;height:1.5pt" o:hralign="center" o:hrstd="t" o:hr="t" fillcolor="#a0a0a0" stroked="f"/>
        </w:pict>
      </w:r>
    </w:p>
    <w:p w14:paraId="1424AB23" w14:textId="77777777" w:rsidR="002479C7" w:rsidRPr="002479C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3B0A0C32">
          <v:rect id="_x0000_i1218" style="width:0;height:1.5pt" o:hralign="center" o:hrstd="t" o:hr="t" fillcolor="#a0a0a0" stroked="f"/>
        </w:pict>
      </w:r>
    </w:p>
    <w:p w14:paraId="5DC620C6" w14:textId="77777777" w:rsidR="002479C7" w:rsidRPr="002479C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0B82B0B6">
          <v:rect id="_x0000_i1219" style="width:0;height:1.5pt" o:hralign="center" o:hrstd="t" o:hr="t" fillcolor="#a0a0a0" stroked="f"/>
        </w:pict>
      </w:r>
    </w:p>
    <w:p w14:paraId="14E43B93" w14:textId="77777777" w:rsidR="002479C7" w:rsidRPr="002479C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2FC1E1BA">
          <v:rect id="_x0000_i1220" style="width:0;height:1.5pt" o:hralign="center" o:hrstd="t" o:hr="t" fillcolor="#a0a0a0" stroked="f"/>
        </w:pict>
      </w:r>
    </w:p>
    <w:p w14:paraId="12CE429C" w14:textId="77777777" w:rsidR="002479C7" w:rsidRPr="000D54A0" w:rsidRDefault="007D54F9" w:rsidP="00FC4C67">
      <w:pPr>
        <w:pStyle w:val="Listparagraf"/>
        <w:numPr>
          <w:ilvl w:val="1"/>
          <w:numId w:val="10"/>
        </w:numPr>
        <w:spacing w:before="100" w:beforeAutospacing="1" w:after="100" w:afterAutospacing="1" w:line="276" w:lineRule="auto"/>
        <w:ind w:left="426" w:hanging="426"/>
        <w:rPr>
          <w:rFonts w:eastAsia="Times New Roman" w:cs="Times New Roman"/>
          <w:sz w:val="24"/>
          <w:szCs w:val="24"/>
          <w:lang w:val="ro-MD" w:eastAsia="ro-MD"/>
        </w:rPr>
      </w:pPr>
      <w:r w:rsidRPr="000D54A0">
        <w:rPr>
          <w:rFonts w:eastAsia="Times New Roman" w:cs="Times New Roman"/>
          <w:b/>
          <w:bCs/>
          <w:sz w:val="24"/>
          <w:szCs w:val="24"/>
          <w:lang w:val="ro-MD" w:eastAsia="ro-MD"/>
        </w:rPr>
        <w:t>Cum se modifică metabolismul energetic la nivelul SNC în ischemie? Reprezentați lanțul cauzal care contribuie la leșin.</w:t>
      </w:r>
    </w:p>
    <w:p w14:paraId="0DDE03BC" w14:textId="77777777" w:rsidR="002479C7" w:rsidRPr="002479C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3BFD6B78">
          <v:rect id="_x0000_i1221" style="width:0;height:1.5pt" o:hralign="center" o:hrstd="t" o:hr="t" fillcolor="#a0a0a0" stroked="f"/>
        </w:pict>
      </w:r>
    </w:p>
    <w:p w14:paraId="19420B75" w14:textId="77777777" w:rsidR="002479C7" w:rsidRPr="002479C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0410BEB4">
          <v:rect id="_x0000_i1222" style="width:0;height:1.5pt" o:hralign="center" o:hrstd="t" o:hr="t" fillcolor="#a0a0a0" stroked="f"/>
        </w:pict>
      </w:r>
    </w:p>
    <w:p w14:paraId="15BE37E9" w14:textId="77777777" w:rsidR="002479C7" w:rsidRPr="002479C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1170A648">
          <v:rect id="_x0000_i1223" style="width:0;height:1.5pt" o:hralign="center" o:hrstd="t" o:hr="t" fillcolor="#a0a0a0" stroked="f"/>
        </w:pict>
      </w:r>
    </w:p>
    <w:p w14:paraId="3D73A629" w14:textId="77777777" w:rsidR="002479C7" w:rsidRPr="002479C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29A7D60C">
          <v:rect id="_x0000_i1224" style="width:0;height:1.5pt" o:hralign="center" o:hrstd="t" o:hr="t" fillcolor="#a0a0a0" stroked="f"/>
        </w:pict>
      </w:r>
    </w:p>
    <w:p w14:paraId="18BA356F" w14:textId="77777777" w:rsidR="002479C7" w:rsidRPr="002479C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26CB658D">
          <v:rect id="_x0000_i1225" style="width:0;height:1.5pt" o:hralign="center" o:hrstd="t" o:hr="t" fillcolor="#a0a0a0" stroked="f"/>
        </w:pict>
      </w:r>
    </w:p>
    <w:p w14:paraId="3AA0A231" w14:textId="77777777" w:rsidR="002479C7" w:rsidRPr="000D54A0" w:rsidRDefault="007D54F9" w:rsidP="00FC4C67">
      <w:pPr>
        <w:pStyle w:val="Listparagraf"/>
        <w:numPr>
          <w:ilvl w:val="1"/>
          <w:numId w:val="10"/>
        </w:numPr>
        <w:spacing w:before="100" w:beforeAutospacing="1" w:after="100" w:afterAutospacing="1" w:line="276" w:lineRule="auto"/>
        <w:ind w:left="426" w:hanging="426"/>
        <w:rPr>
          <w:rFonts w:eastAsia="Times New Roman" w:cs="Times New Roman"/>
          <w:sz w:val="24"/>
          <w:szCs w:val="24"/>
          <w:lang w:val="ro-MD" w:eastAsia="ro-MD"/>
        </w:rPr>
      </w:pPr>
      <w:r w:rsidRPr="000D54A0">
        <w:rPr>
          <w:rFonts w:eastAsia="Times New Roman" w:cs="Times New Roman"/>
          <w:b/>
          <w:bCs/>
          <w:sz w:val="24"/>
          <w:szCs w:val="24"/>
          <w:lang w:val="ro-MD" w:eastAsia="ro-MD"/>
        </w:rPr>
        <w:t>Care este una din verigile patogenetice de bază în dezvoltarea ascitei?</w:t>
      </w:r>
    </w:p>
    <w:p w14:paraId="3F7AF47D" w14:textId="77777777" w:rsidR="002479C7" w:rsidRPr="002479C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640387DF">
          <v:rect id="_x0000_i1226" style="width:0;height:1.5pt" o:hralign="center" o:hrstd="t" o:hr="t" fillcolor="#a0a0a0" stroked="f"/>
        </w:pict>
      </w:r>
    </w:p>
    <w:p w14:paraId="6B022C36" w14:textId="77777777" w:rsidR="002479C7" w:rsidRPr="002479C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768051F2">
          <v:rect id="_x0000_i1227" style="width:0;height:1.5pt" o:hralign="center" o:hrstd="t" o:hr="t" fillcolor="#a0a0a0" stroked="f"/>
        </w:pict>
      </w:r>
    </w:p>
    <w:p w14:paraId="4D66F46D" w14:textId="77777777" w:rsidR="002479C7" w:rsidRPr="002479C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33D4AC3F">
          <v:rect id="_x0000_i1228" style="width:0;height:1.5pt" o:hralign="center" o:hrstd="t" o:hr="t" fillcolor="#a0a0a0" stroked="f"/>
        </w:pict>
      </w:r>
    </w:p>
    <w:p w14:paraId="01BBC727" w14:textId="77777777" w:rsidR="002479C7" w:rsidRPr="002479C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00E0C621">
          <v:rect id="_x0000_i1229" style="width:0;height:1.5pt" o:hralign="center" o:hrstd="t" o:hr="t" fillcolor="#a0a0a0" stroked="f"/>
        </w:pict>
      </w:r>
    </w:p>
    <w:p w14:paraId="1BD3D692" w14:textId="77777777" w:rsidR="002479C7" w:rsidRPr="002479C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4A1DA047">
          <v:rect id="_x0000_i1230" style="width:0;height:1.5pt" o:hralign="center" o:hrstd="t" o:hr="t" fillcolor="#a0a0a0" stroked="f"/>
        </w:pict>
      </w:r>
    </w:p>
    <w:p w14:paraId="28DB69BF" w14:textId="77777777" w:rsidR="002479C7" w:rsidRPr="000D54A0" w:rsidRDefault="007D54F9" w:rsidP="00FC4C67">
      <w:pPr>
        <w:pStyle w:val="Listparagraf"/>
        <w:numPr>
          <w:ilvl w:val="1"/>
          <w:numId w:val="10"/>
        </w:numPr>
        <w:spacing w:before="100" w:beforeAutospacing="1" w:after="100" w:afterAutospacing="1" w:line="276" w:lineRule="auto"/>
        <w:ind w:left="567" w:hanging="425"/>
        <w:rPr>
          <w:rFonts w:eastAsia="Times New Roman" w:cs="Times New Roman"/>
          <w:sz w:val="24"/>
          <w:szCs w:val="24"/>
          <w:lang w:val="ro-MD" w:eastAsia="ro-MD"/>
        </w:rPr>
      </w:pPr>
      <w:r w:rsidRPr="000D54A0">
        <w:rPr>
          <w:rFonts w:eastAsia="Times New Roman" w:cs="Times New Roman"/>
          <w:b/>
          <w:bCs/>
          <w:sz w:val="24"/>
          <w:szCs w:val="24"/>
          <w:lang w:val="ro-MD" w:eastAsia="ro-MD"/>
        </w:rPr>
        <w:t>De ce la acest bolnav s-a instalat tahicardia?</w:t>
      </w:r>
    </w:p>
    <w:p w14:paraId="0474928A" w14:textId="77777777" w:rsidR="002479C7" w:rsidRPr="002479C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6D9A97C9">
          <v:rect id="_x0000_i1231" style="width:0;height:1.5pt" o:hralign="center" o:hrstd="t" o:hr="t" fillcolor="#a0a0a0" stroked="f"/>
        </w:pict>
      </w:r>
    </w:p>
    <w:p w14:paraId="07267CEC" w14:textId="77777777" w:rsidR="002479C7" w:rsidRPr="002479C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5EBDF713">
          <v:rect id="_x0000_i1232" style="width:0;height:1.5pt" o:hralign="center" o:hrstd="t" o:hr="t" fillcolor="#a0a0a0" stroked="f"/>
        </w:pict>
      </w:r>
    </w:p>
    <w:p w14:paraId="6A931378" w14:textId="77777777" w:rsidR="002479C7" w:rsidRPr="002479C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38BC73E3">
          <v:rect id="_x0000_i1233" style="width:0;height:1.5pt" o:hralign="center" o:hrstd="t" o:hr="t" fillcolor="#a0a0a0" stroked="f"/>
        </w:pict>
      </w:r>
    </w:p>
    <w:p w14:paraId="275EC31A" w14:textId="77777777" w:rsidR="002479C7" w:rsidRPr="002479C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30B69918">
          <v:rect id="_x0000_i1234" style="width:0;height:1.5pt" o:hralign="center" o:hrstd="t" o:hr="t" fillcolor="#a0a0a0" stroked="f"/>
        </w:pict>
      </w:r>
    </w:p>
    <w:p w14:paraId="796F947C" w14:textId="77777777" w:rsidR="002479C7" w:rsidRPr="002479C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lastRenderedPageBreak/>
        <w:pict w14:anchorId="681BE816">
          <v:rect id="_x0000_i1235" style="width:0;height:1.5pt" o:hralign="center" o:hrstd="t" o:hr="t" fillcolor="#a0a0a0" stroked="f"/>
        </w:pict>
      </w:r>
    </w:p>
    <w:p w14:paraId="48A0434C" w14:textId="77777777" w:rsidR="002479C7" w:rsidRPr="002479C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11A380F1">
          <v:rect id="_x0000_i1236" style="width:0;height:1.5pt" o:hralign="center" o:hrstd="t" o:hr="t" fillcolor="#a0a0a0" stroked="f"/>
        </w:pict>
      </w:r>
    </w:p>
    <w:p w14:paraId="474283F7" w14:textId="77777777" w:rsidR="00336D80" w:rsidRPr="002479C7" w:rsidRDefault="006212BA" w:rsidP="00FC4C67">
      <w:pPr>
        <w:spacing w:line="276" w:lineRule="auto"/>
        <w:rPr>
          <w:rFonts w:cs="Times New Roman"/>
          <w:b/>
          <w:sz w:val="24"/>
          <w:szCs w:val="24"/>
          <w:lang w:val="ro-MD"/>
        </w:rPr>
      </w:pPr>
    </w:p>
    <w:p w14:paraId="5DCD6DE6" w14:textId="77777777" w:rsidR="00372818" w:rsidRPr="002479C7" w:rsidRDefault="007D54F9" w:rsidP="00FC4C67">
      <w:pPr>
        <w:spacing w:line="276" w:lineRule="auto"/>
        <w:jc w:val="center"/>
        <w:rPr>
          <w:rFonts w:cs="Times New Roman"/>
          <w:sz w:val="24"/>
          <w:szCs w:val="24"/>
          <w:lang w:val="ro-MD"/>
        </w:rPr>
      </w:pPr>
      <w:r w:rsidRPr="002479C7">
        <w:rPr>
          <w:rFonts w:cs="Times New Roman"/>
          <w:b/>
          <w:sz w:val="24"/>
          <w:szCs w:val="24"/>
          <w:lang w:val="ro-RO"/>
        </w:rPr>
        <w:t xml:space="preserve">Caz clinic </w:t>
      </w:r>
      <w:r w:rsidRPr="002479C7">
        <w:rPr>
          <w:rFonts w:cs="Times New Roman"/>
          <w:b/>
          <w:sz w:val="24"/>
          <w:szCs w:val="24"/>
          <w:lang w:val="ro-MD"/>
        </w:rPr>
        <w:t>2</w:t>
      </w:r>
    </w:p>
    <w:p w14:paraId="2CFE0239" w14:textId="77777777" w:rsidR="0010552E" w:rsidRDefault="007D54F9" w:rsidP="00FC4C67">
      <w:pPr>
        <w:spacing w:line="276" w:lineRule="auto"/>
        <w:jc w:val="both"/>
        <w:rPr>
          <w:rFonts w:cs="Times New Roman"/>
          <w:sz w:val="24"/>
          <w:szCs w:val="24"/>
          <w:lang w:val="ro-MD"/>
        </w:rPr>
      </w:pPr>
      <w:r w:rsidRPr="002479C7">
        <w:rPr>
          <w:rFonts w:cs="Times New Roman"/>
          <w:sz w:val="24"/>
          <w:szCs w:val="24"/>
          <w:lang w:val="ro-MD"/>
        </w:rPr>
        <w:t xml:space="preserve">Pacientul  F., 52 ani a suportat o intervenție chirurgicală cu înlăturarea unei tumori a femurului. În timpul intervenției  a fost traumată artera femurală. Artera a fost suturată, pulsaţia distală a arterei s-a restabilit. Peste 24 ore bolnavul acuză dureri puternice în regiunea distală  a piciorului operat,  pulsul  în regiunea distală (la nivelul gambei)  nu se palpează, pacientul nu poate mişca degetele piciorului operat, pielea piciorului e palidă, temperatura locală- scăzută. </w:t>
      </w:r>
    </w:p>
    <w:p w14:paraId="27A80D3D" w14:textId="77777777" w:rsidR="002479C7" w:rsidRPr="002479C7" w:rsidRDefault="007D54F9" w:rsidP="00FC4C67">
      <w:pPr>
        <w:spacing w:line="276" w:lineRule="auto"/>
        <w:jc w:val="both"/>
        <w:rPr>
          <w:rFonts w:cs="Times New Roman"/>
          <w:b/>
          <w:bCs/>
          <w:sz w:val="24"/>
          <w:szCs w:val="24"/>
          <w:lang w:val="ro-MD"/>
        </w:rPr>
      </w:pPr>
      <w:r w:rsidRPr="002479C7">
        <w:rPr>
          <w:rFonts w:cs="Times New Roman"/>
          <w:b/>
          <w:bCs/>
          <w:sz w:val="24"/>
          <w:szCs w:val="24"/>
          <w:lang w:val="ro-MD"/>
        </w:rPr>
        <w:t>Întrebări:</w:t>
      </w:r>
    </w:p>
    <w:p w14:paraId="7510B067" w14:textId="77777777" w:rsidR="002479C7" w:rsidRPr="002479C7" w:rsidRDefault="007D54F9" w:rsidP="00FC4C67">
      <w:pPr>
        <w:numPr>
          <w:ilvl w:val="0"/>
          <w:numId w:val="11"/>
        </w:numPr>
        <w:spacing w:before="100" w:beforeAutospacing="1" w:after="0" w:line="276" w:lineRule="auto"/>
        <w:ind w:left="0" w:firstLine="0"/>
        <w:rPr>
          <w:rFonts w:eastAsia="Times New Roman" w:cs="Times New Roman"/>
          <w:sz w:val="24"/>
          <w:szCs w:val="24"/>
          <w:lang w:val="ro-MD" w:eastAsia="ro-MD"/>
        </w:rPr>
      </w:pPr>
      <w:r w:rsidRPr="002479C7">
        <w:rPr>
          <w:rFonts w:eastAsia="Times New Roman" w:cs="Times New Roman"/>
          <w:b/>
          <w:bCs/>
          <w:sz w:val="24"/>
          <w:szCs w:val="24"/>
          <w:lang w:val="ro-MD" w:eastAsia="ro-MD"/>
        </w:rPr>
        <w:t>Ce tip de dereglare a microcirculației s-a dezvoltat la bolnav? Argumentați.</w:t>
      </w:r>
    </w:p>
    <w:p w14:paraId="1C4C580E" w14:textId="77777777" w:rsidR="002479C7" w:rsidRPr="002479C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48965513">
          <v:rect id="_x0000_i1237" style="width:0;height:1.5pt" o:hralign="center" o:hrstd="t" o:hr="t" fillcolor="#a0a0a0" stroked="f"/>
        </w:pict>
      </w:r>
    </w:p>
    <w:p w14:paraId="37DAD5A5" w14:textId="77777777" w:rsidR="002479C7" w:rsidRPr="002479C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4A4A843B">
          <v:rect id="_x0000_i1238" style="width:0;height:1.5pt" o:hralign="center" o:hrstd="t" o:hr="t" fillcolor="#a0a0a0" stroked="f"/>
        </w:pict>
      </w:r>
    </w:p>
    <w:p w14:paraId="6142FC7F" w14:textId="77777777" w:rsidR="002479C7" w:rsidRPr="002479C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27BFAC78">
          <v:rect id="_x0000_i1239" style="width:0;height:1.5pt" o:hralign="center" o:hrstd="t" o:hr="t" fillcolor="#a0a0a0" stroked="f"/>
        </w:pict>
      </w:r>
    </w:p>
    <w:p w14:paraId="61DD8101" w14:textId="77777777" w:rsidR="002479C7" w:rsidRPr="002479C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7F4833AF">
          <v:rect id="_x0000_i1240" style="width:0;height:1.5pt" o:hralign="center" o:hrstd="t" o:hr="t" fillcolor="#a0a0a0" stroked="f"/>
        </w:pict>
      </w:r>
    </w:p>
    <w:p w14:paraId="09AB00A6" w14:textId="77777777" w:rsidR="002479C7" w:rsidRPr="002479C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0FF3B457">
          <v:rect id="_x0000_i1241" style="width:0;height:1.5pt" o:hralign="center" o:hrstd="t" o:hr="t" fillcolor="#a0a0a0" stroked="f"/>
        </w:pict>
      </w:r>
    </w:p>
    <w:p w14:paraId="00448865" w14:textId="77777777" w:rsidR="002479C7" w:rsidRPr="000D54A0" w:rsidRDefault="007D54F9" w:rsidP="00FC4C67">
      <w:pPr>
        <w:pStyle w:val="Listparagraf"/>
        <w:numPr>
          <w:ilvl w:val="0"/>
          <w:numId w:val="12"/>
        </w:numPr>
        <w:spacing w:before="100" w:beforeAutospacing="1" w:after="0" w:line="276" w:lineRule="auto"/>
        <w:rPr>
          <w:rFonts w:eastAsia="Times New Roman" w:cs="Times New Roman"/>
          <w:sz w:val="24"/>
          <w:szCs w:val="24"/>
          <w:lang w:val="ro-MD" w:eastAsia="ro-MD"/>
        </w:rPr>
      </w:pPr>
      <w:r w:rsidRPr="000D54A0">
        <w:rPr>
          <w:rFonts w:eastAsia="Times New Roman" w:cs="Times New Roman"/>
          <w:b/>
          <w:bCs/>
          <w:sz w:val="24"/>
          <w:szCs w:val="24"/>
          <w:lang w:val="ro-MD" w:eastAsia="ro-MD"/>
        </w:rPr>
        <w:t>Care este mecanismul palidității și temperaturii scăzute locale?</w:t>
      </w:r>
    </w:p>
    <w:p w14:paraId="603144FC" w14:textId="77777777" w:rsidR="002479C7" w:rsidRPr="002479C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135A3983">
          <v:rect id="_x0000_i1242" style="width:0;height:1.5pt" o:hralign="center" o:hrstd="t" o:hr="t" fillcolor="#a0a0a0" stroked="f"/>
        </w:pict>
      </w:r>
    </w:p>
    <w:p w14:paraId="5D305D86" w14:textId="77777777" w:rsidR="002479C7" w:rsidRPr="002479C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075D0A25">
          <v:rect id="_x0000_i1243" style="width:0;height:1.5pt" o:hralign="center" o:hrstd="t" o:hr="t" fillcolor="#a0a0a0" stroked="f"/>
        </w:pict>
      </w:r>
    </w:p>
    <w:p w14:paraId="2380CE13" w14:textId="77777777" w:rsidR="002479C7" w:rsidRPr="002479C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175ADFB9">
          <v:rect id="_x0000_i1244" style="width:0;height:1.5pt" o:hralign="center" o:hrstd="t" o:hr="t" fillcolor="#a0a0a0" stroked="f"/>
        </w:pict>
      </w:r>
    </w:p>
    <w:p w14:paraId="1F6E7410" w14:textId="77777777" w:rsidR="002479C7" w:rsidRPr="002479C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14456B1D">
          <v:rect id="_x0000_i1245" style="width:0;height:1.5pt" o:hralign="center" o:hrstd="t" o:hr="t" fillcolor="#a0a0a0" stroked="f"/>
        </w:pict>
      </w:r>
    </w:p>
    <w:p w14:paraId="6B675663" w14:textId="77777777" w:rsidR="002479C7" w:rsidRPr="002479C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462B0623">
          <v:rect id="_x0000_i1246" style="width:0;height:1.5pt" o:hralign="center" o:hrstd="t" o:hr="t" fillcolor="#a0a0a0" stroked="f"/>
        </w:pict>
      </w:r>
    </w:p>
    <w:p w14:paraId="766A063A" w14:textId="77777777" w:rsidR="002479C7" w:rsidRPr="000D54A0" w:rsidRDefault="007D54F9" w:rsidP="00FC4C67">
      <w:pPr>
        <w:pStyle w:val="Listparagraf"/>
        <w:numPr>
          <w:ilvl w:val="0"/>
          <w:numId w:val="12"/>
        </w:numPr>
        <w:spacing w:before="100" w:beforeAutospacing="1" w:after="0" w:line="276" w:lineRule="auto"/>
        <w:rPr>
          <w:rFonts w:eastAsia="Times New Roman" w:cs="Times New Roman"/>
          <w:sz w:val="24"/>
          <w:szCs w:val="24"/>
          <w:lang w:val="ro-MD" w:eastAsia="ro-MD"/>
        </w:rPr>
      </w:pPr>
      <w:r w:rsidRPr="000D54A0">
        <w:rPr>
          <w:rFonts w:eastAsia="Times New Roman" w:cs="Times New Roman"/>
          <w:b/>
          <w:bCs/>
          <w:sz w:val="24"/>
          <w:szCs w:val="24"/>
          <w:lang w:val="ro-MD" w:eastAsia="ro-MD"/>
        </w:rPr>
        <w:t>Care factori etiologici pot contribui la ischemie?</w:t>
      </w:r>
    </w:p>
    <w:p w14:paraId="5C7DDF6C" w14:textId="77777777" w:rsidR="002479C7" w:rsidRPr="002479C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7B9734F1">
          <v:rect id="_x0000_i1247" style="width:0;height:1.5pt" o:hralign="center" o:hrstd="t" o:hr="t" fillcolor="#a0a0a0" stroked="f"/>
        </w:pict>
      </w:r>
    </w:p>
    <w:p w14:paraId="63F111EA" w14:textId="77777777" w:rsidR="002479C7" w:rsidRPr="002479C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72D705A6">
          <v:rect id="_x0000_i1248" style="width:0;height:1.5pt" o:hralign="center" o:hrstd="t" o:hr="t" fillcolor="#a0a0a0" stroked="f"/>
        </w:pict>
      </w:r>
    </w:p>
    <w:p w14:paraId="32493C7D" w14:textId="77777777" w:rsidR="002479C7" w:rsidRPr="002479C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3E009423">
          <v:rect id="_x0000_i1249" style="width:0;height:1.5pt" o:hralign="center" o:hrstd="t" o:hr="t" fillcolor="#a0a0a0" stroked="f"/>
        </w:pict>
      </w:r>
    </w:p>
    <w:p w14:paraId="3EA25244" w14:textId="77777777" w:rsidR="002479C7" w:rsidRPr="002479C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373FCCAC">
          <v:rect id="_x0000_i1250" style="width:0;height:1.5pt" o:hralign="center" o:hrstd="t" o:hr="t" fillcolor="#a0a0a0" stroked="f"/>
        </w:pict>
      </w:r>
    </w:p>
    <w:p w14:paraId="743ABFC9" w14:textId="77777777" w:rsidR="002479C7" w:rsidRPr="002479C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259BA0AD">
          <v:rect id="_x0000_i1251" style="width:0;height:1.5pt" o:hralign="center" o:hrstd="t" o:hr="t" fillcolor="#a0a0a0" stroked="f"/>
        </w:pict>
      </w:r>
    </w:p>
    <w:p w14:paraId="0CDC6DFF" w14:textId="77777777" w:rsidR="002479C7" w:rsidRPr="000D54A0" w:rsidRDefault="007D54F9" w:rsidP="00FC4C67">
      <w:pPr>
        <w:pStyle w:val="Listparagraf"/>
        <w:numPr>
          <w:ilvl w:val="0"/>
          <w:numId w:val="12"/>
        </w:numPr>
        <w:spacing w:before="100" w:beforeAutospacing="1" w:after="0" w:line="276" w:lineRule="auto"/>
        <w:rPr>
          <w:rFonts w:eastAsia="Times New Roman" w:cs="Times New Roman"/>
          <w:sz w:val="24"/>
          <w:szCs w:val="24"/>
          <w:lang w:val="ro-MD" w:eastAsia="ro-MD"/>
        </w:rPr>
      </w:pPr>
      <w:r w:rsidRPr="000D54A0">
        <w:rPr>
          <w:rFonts w:eastAsia="Times New Roman" w:cs="Times New Roman"/>
          <w:b/>
          <w:bCs/>
          <w:sz w:val="24"/>
          <w:szCs w:val="24"/>
          <w:lang w:val="ro-MD" w:eastAsia="ro-MD"/>
        </w:rPr>
        <w:t>Care este mecanismul patogenetic al durerii la acest pacient?</w:t>
      </w:r>
    </w:p>
    <w:p w14:paraId="7F74795E" w14:textId="77777777" w:rsidR="002479C7" w:rsidRPr="002479C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5E6FDD8B">
          <v:rect id="_x0000_i1252" style="width:0;height:1.5pt" o:hralign="center" o:hrstd="t" o:hr="t" fillcolor="#a0a0a0" stroked="f"/>
        </w:pict>
      </w:r>
    </w:p>
    <w:p w14:paraId="32611205" w14:textId="77777777" w:rsidR="002479C7" w:rsidRPr="002479C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04930F64">
          <v:rect id="_x0000_i1253" style="width:0;height:1.5pt" o:hralign="center" o:hrstd="t" o:hr="t" fillcolor="#a0a0a0" stroked="f"/>
        </w:pict>
      </w:r>
    </w:p>
    <w:p w14:paraId="50FD21DB" w14:textId="77777777" w:rsidR="002479C7" w:rsidRPr="002479C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18C22667">
          <v:rect id="_x0000_i1254" style="width:0;height:1.5pt" o:hralign="center" o:hrstd="t" o:hr="t" fillcolor="#a0a0a0" stroked="f"/>
        </w:pict>
      </w:r>
    </w:p>
    <w:p w14:paraId="1A08B8CF" w14:textId="77777777" w:rsidR="002479C7" w:rsidRPr="002479C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6B48044C">
          <v:rect id="_x0000_i1255" style="width:0;height:1.5pt" o:hralign="center" o:hrstd="t" o:hr="t" fillcolor="#a0a0a0" stroked="f"/>
        </w:pict>
      </w:r>
    </w:p>
    <w:p w14:paraId="5BA6A667" w14:textId="77777777" w:rsidR="002479C7" w:rsidRPr="002479C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44D9D15E">
          <v:rect id="_x0000_i1256" style="width:0;height:1.5pt" o:hralign="center" o:hrstd="t" o:hr="t" fillcolor="#a0a0a0" stroked="f"/>
        </w:pict>
      </w:r>
    </w:p>
    <w:p w14:paraId="234AA904" w14:textId="77777777" w:rsidR="000D54A0" w:rsidRPr="000D54A0" w:rsidRDefault="006212BA" w:rsidP="00FC4C67">
      <w:pPr>
        <w:pStyle w:val="Listparagraf"/>
        <w:spacing w:before="100" w:beforeAutospacing="1" w:after="0" w:line="276" w:lineRule="auto"/>
        <w:rPr>
          <w:rFonts w:eastAsia="Times New Roman" w:cs="Times New Roman"/>
          <w:sz w:val="24"/>
          <w:szCs w:val="24"/>
          <w:lang w:val="ro-MD" w:eastAsia="ro-MD"/>
        </w:rPr>
      </w:pPr>
    </w:p>
    <w:p w14:paraId="0242D201" w14:textId="77777777" w:rsidR="002479C7" w:rsidRPr="000D54A0" w:rsidRDefault="007D54F9" w:rsidP="00FC4C67">
      <w:pPr>
        <w:pStyle w:val="Listparagraf"/>
        <w:numPr>
          <w:ilvl w:val="0"/>
          <w:numId w:val="12"/>
        </w:numPr>
        <w:spacing w:before="100" w:beforeAutospacing="1" w:after="0" w:line="276" w:lineRule="auto"/>
        <w:rPr>
          <w:rFonts w:eastAsia="Times New Roman" w:cs="Times New Roman"/>
          <w:sz w:val="24"/>
          <w:szCs w:val="24"/>
          <w:lang w:val="ro-MD" w:eastAsia="ro-MD"/>
        </w:rPr>
      </w:pPr>
      <w:r w:rsidRPr="000D54A0">
        <w:rPr>
          <w:rFonts w:eastAsia="Times New Roman" w:cs="Times New Roman"/>
          <w:b/>
          <w:bCs/>
          <w:sz w:val="24"/>
          <w:szCs w:val="24"/>
          <w:lang w:val="ro-MD" w:eastAsia="ro-MD"/>
        </w:rPr>
        <w:t>Ce tipuri de colaterale (din punct de vedere funcțional) există?</w:t>
      </w:r>
    </w:p>
    <w:p w14:paraId="587F11C8" w14:textId="77777777" w:rsidR="002479C7" w:rsidRPr="002479C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7341E36E">
          <v:rect id="_x0000_i1257" style="width:0;height:1.5pt" o:hralign="center" o:hrstd="t" o:hr="t" fillcolor="#a0a0a0" stroked="f"/>
        </w:pict>
      </w:r>
    </w:p>
    <w:p w14:paraId="1DD9FFF3" w14:textId="77777777" w:rsidR="002479C7" w:rsidRPr="002479C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41BEDC76">
          <v:rect id="_x0000_i1258" style="width:0;height:1.5pt" o:hralign="center" o:hrstd="t" o:hr="t" fillcolor="#a0a0a0" stroked="f"/>
        </w:pict>
      </w:r>
    </w:p>
    <w:p w14:paraId="4F3CD309" w14:textId="77777777" w:rsidR="002479C7" w:rsidRPr="002479C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lastRenderedPageBreak/>
        <w:pict w14:anchorId="521C6B1D">
          <v:rect id="_x0000_i1259" style="width:0;height:1.5pt" o:hralign="center" o:hrstd="t" o:hr="t" fillcolor="#a0a0a0" stroked="f"/>
        </w:pict>
      </w:r>
    </w:p>
    <w:p w14:paraId="6B78DE3A" w14:textId="77777777" w:rsidR="002479C7" w:rsidRPr="002479C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274625FB">
          <v:rect id="_x0000_i1260" style="width:0;height:1.5pt" o:hralign="center" o:hrstd="t" o:hr="t" fillcolor="#a0a0a0" stroked="f"/>
        </w:pict>
      </w:r>
    </w:p>
    <w:p w14:paraId="16F24EBC" w14:textId="77777777" w:rsidR="002479C7" w:rsidRPr="002479C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492BDDFB">
          <v:rect id="_x0000_i1261" style="width:0;height:1.5pt" o:hralign="center" o:hrstd="t" o:hr="t" fillcolor="#a0a0a0" stroked="f"/>
        </w:pict>
      </w:r>
    </w:p>
    <w:p w14:paraId="68C338EB" w14:textId="77777777" w:rsidR="002479C7" w:rsidRPr="000D54A0" w:rsidRDefault="007D54F9" w:rsidP="00FC4C67">
      <w:pPr>
        <w:pStyle w:val="Listparagraf"/>
        <w:numPr>
          <w:ilvl w:val="0"/>
          <w:numId w:val="12"/>
        </w:numPr>
        <w:spacing w:before="100" w:beforeAutospacing="1" w:after="0" w:line="276" w:lineRule="auto"/>
        <w:rPr>
          <w:rFonts w:eastAsia="Times New Roman" w:cs="Times New Roman"/>
          <w:sz w:val="24"/>
          <w:szCs w:val="24"/>
          <w:lang w:val="ro-MD" w:eastAsia="ro-MD"/>
        </w:rPr>
      </w:pPr>
      <w:r w:rsidRPr="000D54A0">
        <w:rPr>
          <w:rFonts w:eastAsia="Times New Roman" w:cs="Times New Roman"/>
          <w:b/>
          <w:bCs/>
          <w:sz w:val="24"/>
          <w:szCs w:val="24"/>
          <w:lang w:val="ro-MD" w:eastAsia="ro-MD"/>
        </w:rPr>
        <w:t>Care este mecanismul patogenetic al acestui tip de dereglare a microcirculației?</w:t>
      </w:r>
    </w:p>
    <w:p w14:paraId="246B792C" w14:textId="77777777" w:rsidR="002479C7" w:rsidRPr="002479C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32EFD12F">
          <v:rect id="_x0000_i1262" style="width:0;height:1.5pt" o:hralign="center" o:hrstd="t" o:hr="t" fillcolor="#a0a0a0" stroked="f"/>
        </w:pict>
      </w:r>
    </w:p>
    <w:p w14:paraId="4A1452BE" w14:textId="77777777" w:rsidR="002479C7" w:rsidRPr="002479C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3538BA3D">
          <v:rect id="_x0000_i1263" style="width:0;height:1.5pt" o:hralign="center" o:hrstd="t" o:hr="t" fillcolor="#a0a0a0" stroked="f"/>
        </w:pict>
      </w:r>
    </w:p>
    <w:p w14:paraId="08B720FD" w14:textId="77777777" w:rsidR="002479C7" w:rsidRPr="002479C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5C4D788C">
          <v:rect id="_x0000_i1264" style="width:0;height:1.5pt" o:hralign="center" o:hrstd="t" o:hr="t" fillcolor="#a0a0a0" stroked="f"/>
        </w:pict>
      </w:r>
    </w:p>
    <w:p w14:paraId="747934D7" w14:textId="77777777" w:rsidR="002479C7" w:rsidRPr="002479C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23166A27">
          <v:rect id="_x0000_i1265" style="width:0;height:1.5pt" o:hralign="center" o:hrstd="t" o:hr="t" fillcolor="#a0a0a0" stroked="f"/>
        </w:pict>
      </w:r>
    </w:p>
    <w:p w14:paraId="68ED1F61" w14:textId="77777777" w:rsidR="002479C7" w:rsidRPr="002479C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2DF32519">
          <v:rect id="_x0000_i1266" style="width:0;height:1.5pt" o:hralign="center" o:hrstd="t" o:hr="t" fillcolor="#a0a0a0" stroked="f"/>
        </w:pict>
      </w:r>
    </w:p>
    <w:p w14:paraId="6BD9AF11" w14:textId="77777777" w:rsidR="002479C7" w:rsidRPr="002479C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63E2FC22">
          <v:rect id="_x0000_i1267" style="width:0;height:1.5pt" o:hralign="center" o:hrstd="t" o:hr="t" fillcolor="#a0a0a0" stroked="f"/>
        </w:pict>
      </w:r>
    </w:p>
    <w:p w14:paraId="191E0F6C" w14:textId="77777777" w:rsidR="00787DF3" w:rsidRPr="002479C7" w:rsidRDefault="006212BA" w:rsidP="00FC4C67">
      <w:pPr>
        <w:spacing w:line="276" w:lineRule="auto"/>
        <w:jc w:val="center"/>
        <w:rPr>
          <w:rFonts w:cs="Times New Roman"/>
          <w:b/>
          <w:sz w:val="24"/>
          <w:szCs w:val="24"/>
          <w:lang w:val="ro-MD"/>
        </w:rPr>
      </w:pPr>
    </w:p>
    <w:p w14:paraId="3142599C" w14:textId="77777777" w:rsidR="00372818" w:rsidRPr="002479C7" w:rsidRDefault="007D54F9" w:rsidP="00FC4C67">
      <w:pPr>
        <w:spacing w:line="276" w:lineRule="auto"/>
        <w:jc w:val="center"/>
        <w:rPr>
          <w:rFonts w:cs="Times New Roman"/>
          <w:sz w:val="24"/>
          <w:szCs w:val="24"/>
          <w:lang w:val="ro-MD"/>
        </w:rPr>
      </w:pPr>
      <w:r w:rsidRPr="002479C7">
        <w:rPr>
          <w:rFonts w:cs="Times New Roman"/>
          <w:b/>
          <w:sz w:val="24"/>
          <w:szCs w:val="24"/>
          <w:lang w:val="ro-RO"/>
        </w:rPr>
        <w:t xml:space="preserve">Caz clinic </w:t>
      </w:r>
      <w:r w:rsidRPr="002479C7">
        <w:rPr>
          <w:rFonts w:cs="Times New Roman"/>
          <w:b/>
          <w:sz w:val="24"/>
          <w:szCs w:val="24"/>
          <w:lang w:val="ro-MD"/>
        </w:rPr>
        <w:t>3</w:t>
      </w:r>
    </w:p>
    <w:p w14:paraId="59747210" w14:textId="77777777" w:rsidR="0010552E" w:rsidRDefault="007D54F9" w:rsidP="00FC4C67">
      <w:pPr>
        <w:spacing w:line="276" w:lineRule="auto"/>
        <w:jc w:val="both"/>
        <w:rPr>
          <w:rFonts w:cs="Times New Roman"/>
          <w:sz w:val="24"/>
          <w:szCs w:val="24"/>
          <w:lang w:val="ro-MD"/>
        </w:rPr>
      </w:pPr>
      <w:r w:rsidRPr="002479C7">
        <w:rPr>
          <w:rFonts w:cs="Times New Roman"/>
          <w:sz w:val="24"/>
          <w:szCs w:val="24"/>
          <w:lang w:val="ro-MD"/>
        </w:rPr>
        <w:tab/>
        <w:t xml:space="preserve">Pacientul H., 38 ani a fost internat în secţia de traumatologie cu fractură deschisă a  femurului stâng cu deplasarea fragmentelor. În timpul repoziţiei fragmentelor osoase la bolnav a  apărut dispnee, acrocianoză, PA- sistolică – </w:t>
      </w:r>
      <w:smartTag w:uri="urn:schemas-microsoft-com:office:smarttags" w:element="metricconverter">
        <w:smartTagPr>
          <w:attr w:name="ProductID" w:val="40 mm"/>
        </w:smartTagPr>
        <w:r w:rsidRPr="002479C7">
          <w:rPr>
            <w:rFonts w:cs="Times New Roman"/>
            <w:sz w:val="24"/>
            <w:szCs w:val="24"/>
            <w:lang w:val="ro-MD"/>
          </w:rPr>
          <w:t>40 mm</w:t>
        </w:r>
      </w:smartTag>
      <w:r w:rsidRPr="002479C7">
        <w:rPr>
          <w:rFonts w:cs="Times New Roman"/>
          <w:sz w:val="24"/>
          <w:szCs w:val="24"/>
          <w:lang w:val="ro-MD"/>
        </w:rPr>
        <w:t xml:space="preserve">  Hg, cea diastolică nu se determină. Peste 10 min a dispărut pulsul pe arterele carotide, pupilele s-au dilatat, a fost constatată moartea clinică.</w:t>
      </w:r>
    </w:p>
    <w:p w14:paraId="6348B916" w14:textId="77777777" w:rsidR="002479C7" w:rsidRPr="002479C7" w:rsidRDefault="007D54F9" w:rsidP="00FC4C67">
      <w:pPr>
        <w:spacing w:line="276" w:lineRule="auto"/>
        <w:jc w:val="both"/>
        <w:rPr>
          <w:rFonts w:cs="Times New Roman"/>
          <w:b/>
          <w:bCs/>
          <w:sz w:val="24"/>
          <w:szCs w:val="24"/>
          <w:lang w:val="ro-MD"/>
        </w:rPr>
      </w:pPr>
      <w:r w:rsidRPr="002479C7">
        <w:rPr>
          <w:rFonts w:cs="Times New Roman"/>
          <w:b/>
          <w:bCs/>
          <w:sz w:val="24"/>
          <w:szCs w:val="24"/>
          <w:lang w:val="ro-MD"/>
        </w:rPr>
        <w:t>Întrebări:</w:t>
      </w:r>
    </w:p>
    <w:p w14:paraId="77F162B2" w14:textId="77777777" w:rsidR="002479C7" w:rsidRPr="000D54A0" w:rsidRDefault="007D54F9" w:rsidP="00FC4C67">
      <w:pPr>
        <w:pStyle w:val="Listparagraf"/>
        <w:numPr>
          <w:ilvl w:val="1"/>
          <w:numId w:val="12"/>
        </w:numPr>
        <w:spacing w:before="100" w:beforeAutospacing="1" w:after="0" w:line="276" w:lineRule="auto"/>
        <w:ind w:left="567" w:hanging="567"/>
        <w:rPr>
          <w:rFonts w:eastAsia="Times New Roman" w:cs="Times New Roman"/>
          <w:sz w:val="24"/>
          <w:szCs w:val="24"/>
          <w:lang w:val="ro-MD" w:eastAsia="ro-MD"/>
        </w:rPr>
      </w:pPr>
      <w:r w:rsidRPr="000D54A0">
        <w:rPr>
          <w:rFonts w:eastAsia="Times New Roman" w:cs="Times New Roman"/>
          <w:b/>
          <w:bCs/>
          <w:sz w:val="24"/>
          <w:szCs w:val="24"/>
          <w:lang w:val="ro-MD" w:eastAsia="ro-MD"/>
        </w:rPr>
        <w:t>Ce tip de dereglare a microcirculației s-a dezvoltat? Argumentați.</w:t>
      </w:r>
    </w:p>
    <w:p w14:paraId="0264417A" w14:textId="77777777" w:rsidR="002479C7" w:rsidRPr="002479C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15EF8C34">
          <v:rect id="_x0000_i1268" style="width:0;height:1.5pt" o:hralign="center" o:hrstd="t" o:hr="t" fillcolor="#a0a0a0" stroked="f"/>
        </w:pict>
      </w:r>
    </w:p>
    <w:p w14:paraId="5B308DB5" w14:textId="77777777" w:rsidR="002479C7" w:rsidRPr="002479C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21E2774A">
          <v:rect id="_x0000_i1269" style="width:0;height:1.5pt" o:hralign="center" o:hrstd="t" o:hr="t" fillcolor="#a0a0a0" stroked="f"/>
        </w:pict>
      </w:r>
    </w:p>
    <w:p w14:paraId="70B92EEC" w14:textId="77777777" w:rsidR="002479C7" w:rsidRPr="002479C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080727E7">
          <v:rect id="_x0000_i1270" style="width:0;height:1.5pt" o:hralign="center" o:hrstd="t" o:hr="t" fillcolor="#a0a0a0" stroked="f"/>
        </w:pict>
      </w:r>
    </w:p>
    <w:p w14:paraId="0B4A003C" w14:textId="77777777" w:rsidR="002479C7" w:rsidRPr="002479C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1592907A">
          <v:rect id="_x0000_i1271" style="width:0;height:1.5pt" o:hralign="center" o:hrstd="t" o:hr="t" fillcolor="#a0a0a0" stroked="f"/>
        </w:pict>
      </w:r>
    </w:p>
    <w:p w14:paraId="30F7B1E0" w14:textId="77777777" w:rsidR="002479C7" w:rsidRPr="002479C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32BD5DB4">
          <v:rect id="_x0000_i1272" style="width:0;height:1.5pt" o:hralign="center" o:hrstd="t" o:hr="t" fillcolor="#a0a0a0" stroked="f"/>
        </w:pict>
      </w:r>
    </w:p>
    <w:p w14:paraId="296F9B12" w14:textId="77777777" w:rsidR="002479C7" w:rsidRPr="000D54A0" w:rsidRDefault="007D54F9" w:rsidP="00FC4C67">
      <w:pPr>
        <w:pStyle w:val="Listparagraf"/>
        <w:numPr>
          <w:ilvl w:val="1"/>
          <w:numId w:val="12"/>
        </w:numPr>
        <w:spacing w:before="100" w:beforeAutospacing="1" w:after="0" w:line="276" w:lineRule="auto"/>
        <w:ind w:left="567" w:hanging="567"/>
        <w:rPr>
          <w:rFonts w:eastAsia="Times New Roman" w:cs="Times New Roman"/>
          <w:sz w:val="24"/>
          <w:szCs w:val="24"/>
          <w:lang w:val="ro-MD" w:eastAsia="ro-MD"/>
        </w:rPr>
      </w:pPr>
      <w:r w:rsidRPr="000D54A0">
        <w:rPr>
          <w:rFonts w:eastAsia="Times New Roman" w:cs="Times New Roman"/>
          <w:b/>
          <w:bCs/>
          <w:sz w:val="24"/>
          <w:szCs w:val="24"/>
          <w:lang w:val="ro-MD" w:eastAsia="ro-MD"/>
        </w:rPr>
        <w:t>Care este traseul circulației embolului ținând cont de simptomele clinice?</w:t>
      </w:r>
    </w:p>
    <w:p w14:paraId="399CB9F6" w14:textId="77777777" w:rsidR="002479C7" w:rsidRPr="002479C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25C0A3E0">
          <v:rect id="_x0000_i1273" style="width:0;height:1.5pt" o:hralign="center" o:hrstd="t" o:hr="t" fillcolor="#a0a0a0" stroked="f"/>
        </w:pict>
      </w:r>
    </w:p>
    <w:p w14:paraId="4C96E397" w14:textId="77777777" w:rsidR="002479C7" w:rsidRPr="002479C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6A5B87E9">
          <v:rect id="_x0000_i1274" style="width:0;height:1.5pt" o:hralign="center" o:hrstd="t" o:hr="t" fillcolor="#a0a0a0" stroked="f"/>
        </w:pict>
      </w:r>
    </w:p>
    <w:p w14:paraId="53A5EDCC" w14:textId="77777777" w:rsidR="002479C7" w:rsidRPr="002479C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5479F70B">
          <v:rect id="_x0000_i1275" style="width:0;height:1.5pt" o:hralign="center" o:hrstd="t" o:hr="t" fillcolor="#a0a0a0" stroked="f"/>
        </w:pict>
      </w:r>
    </w:p>
    <w:p w14:paraId="1FA09210" w14:textId="77777777" w:rsidR="002479C7" w:rsidRPr="002479C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6607556F">
          <v:rect id="_x0000_i1276" style="width:0;height:1.5pt" o:hralign="center" o:hrstd="t" o:hr="t" fillcolor="#a0a0a0" stroked="f"/>
        </w:pict>
      </w:r>
    </w:p>
    <w:p w14:paraId="6E103951" w14:textId="77777777" w:rsidR="002479C7" w:rsidRPr="002479C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42656781">
          <v:rect id="_x0000_i1277" style="width:0;height:1.5pt" o:hralign="center" o:hrstd="t" o:hr="t" fillcolor="#a0a0a0" stroked="f"/>
        </w:pict>
      </w:r>
    </w:p>
    <w:p w14:paraId="7F73B988" w14:textId="77777777" w:rsidR="002479C7" w:rsidRPr="000D54A0" w:rsidRDefault="007D54F9" w:rsidP="00FC4C67">
      <w:pPr>
        <w:pStyle w:val="Listparagraf"/>
        <w:numPr>
          <w:ilvl w:val="1"/>
          <w:numId w:val="12"/>
        </w:numPr>
        <w:tabs>
          <w:tab w:val="num" w:pos="1276"/>
        </w:tabs>
        <w:spacing w:before="100" w:beforeAutospacing="1" w:after="0" w:line="276" w:lineRule="auto"/>
        <w:ind w:left="709"/>
        <w:rPr>
          <w:rFonts w:eastAsia="Times New Roman" w:cs="Times New Roman"/>
          <w:sz w:val="24"/>
          <w:szCs w:val="24"/>
          <w:lang w:val="ro-MD" w:eastAsia="ro-MD"/>
        </w:rPr>
      </w:pPr>
      <w:r w:rsidRPr="000D54A0">
        <w:rPr>
          <w:rFonts w:eastAsia="Times New Roman" w:cs="Times New Roman"/>
          <w:b/>
          <w:bCs/>
          <w:sz w:val="24"/>
          <w:szCs w:val="24"/>
          <w:lang w:val="ro-MD" w:eastAsia="ro-MD"/>
        </w:rPr>
        <w:t>Care alte tipuri de embolii cunoașteți, după originea lor?</w:t>
      </w:r>
    </w:p>
    <w:p w14:paraId="15A17FD5" w14:textId="77777777" w:rsidR="002479C7" w:rsidRPr="002479C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47409415">
          <v:rect id="_x0000_i1278" style="width:0;height:1.5pt" o:hralign="center" o:hrstd="t" o:hr="t" fillcolor="#a0a0a0" stroked="f"/>
        </w:pict>
      </w:r>
    </w:p>
    <w:p w14:paraId="6FB1D7BB" w14:textId="77777777" w:rsidR="002479C7" w:rsidRPr="002479C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137DC9C4">
          <v:rect id="_x0000_i1279" style="width:0;height:1.5pt" o:hralign="center" o:hrstd="t" o:hr="t" fillcolor="#a0a0a0" stroked="f"/>
        </w:pict>
      </w:r>
    </w:p>
    <w:p w14:paraId="14AE1A78" w14:textId="77777777" w:rsidR="002479C7" w:rsidRPr="002479C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5BB21967">
          <v:rect id="_x0000_i1280" style="width:0;height:1.5pt" o:hralign="center" o:hrstd="t" o:hr="t" fillcolor="#a0a0a0" stroked="f"/>
        </w:pict>
      </w:r>
    </w:p>
    <w:p w14:paraId="763A390B" w14:textId="77777777" w:rsidR="002479C7" w:rsidRPr="002479C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5A855CE8">
          <v:rect id="_x0000_i1281" style="width:0;height:1.5pt" o:hralign="center" o:hrstd="t" o:hr="t" fillcolor="#a0a0a0" stroked="f"/>
        </w:pict>
      </w:r>
    </w:p>
    <w:p w14:paraId="32AB57D4" w14:textId="77777777" w:rsidR="002479C7" w:rsidRPr="002479C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494A1DFA">
          <v:rect id="_x0000_i1282" style="width:0;height:1.5pt" o:hralign="center" o:hrstd="t" o:hr="t" fillcolor="#a0a0a0" stroked="f"/>
        </w:pict>
      </w:r>
    </w:p>
    <w:p w14:paraId="72552B2A" w14:textId="77777777" w:rsidR="002479C7" w:rsidRPr="000D54A0" w:rsidRDefault="007D54F9" w:rsidP="00FC4C67">
      <w:pPr>
        <w:pStyle w:val="Listparagraf"/>
        <w:numPr>
          <w:ilvl w:val="1"/>
          <w:numId w:val="12"/>
        </w:numPr>
        <w:tabs>
          <w:tab w:val="num" w:pos="1134"/>
        </w:tabs>
        <w:spacing w:before="100" w:beforeAutospacing="1" w:after="0" w:line="276" w:lineRule="auto"/>
        <w:ind w:left="567" w:hanging="567"/>
        <w:rPr>
          <w:rFonts w:eastAsia="Times New Roman" w:cs="Times New Roman"/>
          <w:sz w:val="24"/>
          <w:szCs w:val="24"/>
          <w:lang w:val="ro-MD" w:eastAsia="ro-MD"/>
        </w:rPr>
      </w:pPr>
      <w:r w:rsidRPr="000D54A0">
        <w:rPr>
          <w:rFonts w:eastAsia="Times New Roman" w:cs="Times New Roman"/>
          <w:b/>
          <w:bCs/>
          <w:sz w:val="24"/>
          <w:szCs w:val="24"/>
          <w:lang w:val="ro-MD" w:eastAsia="ro-MD"/>
        </w:rPr>
        <w:t>Care este originea și patogenia emboliei arterei pulmonare?</w:t>
      </w:r>
    </w:p>
    <w:p w14:paraId="4865F194" w14:textId="77777777" w:rsidR="002479C7" w:rsidRPr="002479C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3B6CD6AA">
          <v:rect id="_x0000_i1283" style="width:0;height:1.5pt" o:hralign="center" o:hrstd="t" o:hr="t" fillcolor="#a0a0a0" stroked="f"/>
        </w:pict>
      </w:r>
    </w:p>
    <w:p w14:paraId="09F19668" w14:textId="77777777" w:rsidR="002479C7" w:rsidRPr="002479C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5973FF3D">
          <v:rect id="_x0000_i1284" style="width:0;height:1.5pt" o:hralign="center" o:hrstd="t" o:hr="t" fillcolor="#a0a0a0" stroked="f"/>
        </w:pict>
      </w:r>
    </w:p>
    <w:p w14:paraId="1423CCE1" w14:textId="77777777" w:rsidR="002479C7" w:rsidRPr="002479C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lastRenderedPageBreak/>
        <w:pict w14:anchorId="5213ABF0">
          <v:rect id="_x0000_i1285" style="width:0;height:1.5pt" o:hralign="center" o:hrstd="t" o:hr="t" fillcolor="#a0a0a0" stroked="f"/>
        </w:pict>
      </w:r>
    </w:p>
    <w:p w14:paraId="3C7796F3" w14:textId="77777777" w:rsidR="002479C7" w:rsidRPr="002479C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57B7FBCA">
          <v:rect id="_x0000_i1286" style="width:0;height:1.5pt" o:hralign="center" o:hrstd="t" o:hr="t" fillcolor="#a0a0a0" stroked="f"/>
        </w:pict>
      </w:r>
    </w:p>
    <w:p w14:paraId="52E6BF7E" w14:textId="77777777" w:rsidR="002479C7" w:rsidRPr="002479C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484359E9">
          <v:rect id="_x0000_i1287" style="width:0;height:1.5pt" o:hralign="center" o:hrstd="t" o:hr="t" fillcolor="#a0a0a0" stroked="f"/>
        </w:pict>
      </w:r>
    </w:p>
    <w:p w14:paraId="794D2F18" w14:textId="77777777" w:rsidR="002479C7" w:rsidRPr="000D54A0" w:rsidRDefault="007D54F9" w:rsidP="00FC4C67">
      <w:pPr>
        <w:pStyle w:val="Listparagraf"/>
        <w:numPr>
          <w:ilvl w:val="1"/>
          <w:numId w:val="12"/>
        </w:numPr>
        <w:spacing w:before="100" w:beforeAutospacing="1" w:after="0" w:line="276" w:lineRule="auto"/>
        <w:ind w:left="567" w:hanging="567"/>
        <w:rPr>
          <w:rFonts w:eastAsia="Times New Roman" w:cs="Times New Roman"/>
          <w:sz w:val="24"/>
          <w:szCs w:val="24"/>
          <w:lang w:val="ro-MD" w:eastAsia="ro-MD"/>
        </w:rPr>
      </w:pPr>
      <w:r w:rsidRPr="000D54A0">
        <w:rPr>
          <w:rFonts w:eastAsia="Times New Roman" w:cs="Times New Roman"/>
          <w:b/>
          <w:bCs/>
          <w:sz w:val="24"/>
          <w:szCs w:val="24"/>
          <w:lang w:val="ro-MD" w:eastAsia="ro-MD"/>
        </w:rPr>
        <w:t>Care sunt consecințele emboliei la nivelul circulației mari?</w:t>
      </w:r>
    </w:p>
    <w:p w14:paraId="2114A242" w14:textId="77777777" w:rsidR="002479C7" w:rsidRPr="002479C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5ADD1E34">
          <v:rect id="_x0000_i1288" style="width:0;height:1.5pt" o:hralign="center" o:hrstd="t" o:hr="t" fillcolor="#a0a0a0" stroked="f"/>
        </w:pict>
      </w:r>
    </w:p>
    <w:p w14:paraId="2FA17F3E" w14:textId="77777777" w:rsidR="002479C7" w:rsidRPr="002479C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6FDC9392">
          <v:rect id="_x0000_i1289" style="width:0;height:1.5pt" o:hralign="center" o:hrstd="t" o:hr="t" fillcolor="#a0a0a0" stroked="f"/>
        </w:pict>
      </w:r>
    </w:p>
    <w:p w14:paraId="619B2904" w14:textId="77777777" w:rsidR="002479C7" w:rsidRPr="002479C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7C162A57">
          <v:rect id="_x0000_i1290" style="width:0;height:1.5pt" o:hralign="center" o:hrstd="t" o:hr="t" fillcolor="#a0a0a0" stroked="f"/>
        </w:pict>
      </w:r>
    </w:p>
    <w:p w14:paraId="188160D6" w14:textId="77777777" w:rsidR="002479C7" w:rsidRPr="002479C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796357CB">
          <v:rect id="_x0000_i1291" style="width:0;height:1.5pt" o:hralign="center" o:hrstd="t" o:hr="t" fillcolor="#a0a0a0" stroked="f"/>
        </w:pict>
      </w:r>
    </w:p>
    <w:p w14:paraId="366CB82D" w14:textId="77777777" w:rsidR="002479C7" w:rsidRPr="002479C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732C0140">
          <v:rect id="_x0000_i1292" style="width:0;height:1.5pt" o:hralign="center" o:hrstd="t" o:hr="t" fillcolor="#a0a0a0" stroked="f"/>
        </w:pict>
      </w:r>
    </w:p>
    <w:p w14:paraId="03E2664D" w14:textId="77777777" w:rsidR="002479C7" w:rsidRPr="002479C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7A38F3DA">
          <v:rect id="_x0000_i1293" style="width:0;height:1.5pt" o:hralign="center" o:hrstd="t" o:hr="t" fillcolor="#a0a0a0" stroked="f"/>
        </w:pict>
      </w:r>
    </w:p>
    <w:p w14:paraId="1F7B442F" w14:textId="77777777" w:rsidR="0010552E" w:rsidRPr="002479C7" w:rsidRDefault="006212BA" w:rsidP="00FC4C67">
      <w:pPr>
        <w:spacing w:line="276" w:lineRule="auto"/>
        <w:jc w:val="both"/>
        <w:rPr>
          <w:rFonts w:cs="Times New Roman"/>
          <w:sz w:val="24"/>
          <w:szCs w:val="24"/>
          <w:lang w:val="ro-MD"/>
        </w:rPr>
      </w:pPr>
    </w:p>
    <w:p w14:paraId="56F378FE" w14:textId="77777777" w:rsidR="002824A4" w:rsidRPr="002479C7" w:rsidRDefault="007D54F9" w:rsidP="00FC4C67">
      <w:pPr>
        <w:spacing w:line="276" w:lineRule="auto"/>
        <w:jc w:val="center"/>
        <w:rPr>
          <w:rFonts w:cs="Times New Roman"/>
          <w:sz w:val="24"/>
          <w:szCs w:val="24"/>
          <w:lang w:val="ro-MD"/>
        </w:rPr>
      </w:pPr>
      <w:r w:rsidRPr="002479C7">
        <w:rPr>
          <w:rFonts w:cs="Times New Roman"/>
          <w:b/>
          <w:sz w:val="24"/>
          <w:szCs w:val="24"/>
          <w:lang w:val="ro-RO"/>
        </w:rPr>
        <w:t xml:space="preserve">Caz clinic </w:t>
      </w:r>
      <w:r w:rsidRPr="002479C7">
        <w:rPr>
          <w:rFonts w:cs="Times New Roman"/>
          <w:b/>
          <w:sz w:val="24"/>
          <w:szCs w:val="24"/>
          <w:lang w:val="ro-MD"/>
        </w:rPr>
        <w:t>4</w:t>
      </w:r>
    </w:p>
    <w:p w14:paraId="557591C6" w14:textId="77777777" w:rsidR="0010552E" w:rsidRPr="002479C7" w:rsidRDefault="006212BA" w:rsidP="00FC4C67">
      <w:pPr>
        <w:pStyle w:val="a"/>
        <w:tabs>
          <w:tab w:val="left" w:pos="142"/>
        </w:tabs>
        <w:spacing w:line="276" w:lineRule="auto"/>
        <w:jc w:val="both"/>
        <w:rPr>
          <w:sz w:val="24"/>
          <w:szCs w:val="24"/>
        </w:rPr>
      </w:pPr>
    </w:p>
    <w:p w14:paraId="1A66292E" w14:textId="77777777" w:rsidR="00DB7D4E" w:rsidRPr="002479C7" w:rsidRDefault="007D54F9" w:rsidP="00FC4C67">
      <w:pPr>
        <w:pStyle w:val="a"/>
        <w:tabs>
          <w:tab w:val="left" w:pos="142"/>
        </w:tabs>
        <w:spacing w:line="276" w:lineRule="auto"/>
        <w:jc w:val="both"/>
        <w:rPr>
          <w:sz w:val="24"/>
          <w:szCs w:val="24"/>
        </w:rPr>
      </w:pPr>
      <w:r w:rsidRPr="002479C7">
        <w:rPr>
          <w:sz w:val="24"/>
          <w:szCs w:val="24"/>
        </w:rPr>
        <w:tab/>
        <w:t xml:space="preserve">Pacienta E., 43 ani a fost internată în secţia cardiologie cu diagnoza “stenoza  orificiului atrioventricular drept”. Acuză fatigabilitate, dureri şi edeme la picioare (care apar mai mult spre seară), colorația cianotică a buzelor, urechilor şi a lojelor subunghiale. Obiectiv se determină acrocianoză, edeme dure localizate în regiunea gambelor, hepatomegalie. </w:t>
      </w:r>
    </w:p>
    <w:p w14:paraId="5C4691CA" w14:textId="77777777" w:rsidR="00B40AF5" w:rsidRPr="002479C7" w:rsidRDefault="007D54F9" w:rsidP="00FC4C67">
      <w:pPr>
        <w:pStyle w:val="a"/>
        <w:tabs>
          <w:tab w:val="left" w:pos="142"/>
        </w:tabs>
        <w:spacing w:line="276" w:lineRule="auto"/>
        <w:jc w:val="both"/>
        <w:rPr>
          <w:sz w:val="24"/>
          <w:szCs w:val="24"/>
        </w:rPr>
      </w:pPr>
      <w:r w:rsidRPr="002479C7">
        <w:rPr>
          <w:sz w:val="24"/>
          <w:szCs w:val="24"/>
        </w:rPr>
        <w:tab/>
        <w:t xml:space="preserve">Biomicroscopia microvaselor lojei unghiale a depistat dilatarea venulelor cu extravazarea eritrocitelor. Presiunea venoasă centrală- </w:t>
      </w:r>
      <w:smartTag w:uri="urn:schemas-microsoft-com:office:smarttags" w:element="metricconverter">
        <w:smartTagPr>
          <w:attr w:name="ProductID" w:val="15 cm"/>
        </w:smartTagPr>
        <w:r w:rsidRPr="002479C7">
          <w:rPr>
            <w:sz w:val="24"/>
            <w:szCs w:val="24"/>
          </w:rPr>
          <w:t>15 cm</w:t>
        </w:r>
      </w:smartTag>
      <w:r w:rsidRPr="002479C7">
        <w:rPr>
          <w:sz w:val="24"/>
          <w:szCs w:val="24"/>
        </w:rPr>
        <w:t xml:space="preserve"> apă. Analiza biochimică a sângelui - ALAT - 80UI/L;  ASAT -  100 UI/L, Ht-0,59. Hb- 160 g/L. Er- 5,5X 10 </w:t>
      </w:r>
      <w:r w:rsidRPr="002479C7">
        <w:rPr>
          <w:sz w:val="24"/>
          <w:szCs w:val="24"/>
          <w:vertAlign w:val="superscript"/>
        </w:rPr>
        <w:t>12</w:t>
      </w:r>
      <w:r w:rsidRPr="002479C7">
        <w:rPr>
          <w:sz w:val="24"/>
          <w:szCs w:val="24"/>
        </w:rPr>
        <w:t xml:space="preserve"> /L.       </w:t>
      </w:r>
    </w:p>
    <w:p w14:paraId="1A53E88C" w14:textId="77777777" w:rsidR="00B40AF5" w:rsidRPr="002479C7" w:rsidRDefault="006212BA" w:rsidP="00FC4C67">
      <w:pPr>
        <w:pStyle w:val="a"/>
        <w:tabs>
          <w:tab w:val="left" w:pos="142"/>
        </w:tabs>
        <w:spacing w:line="276" w:lineRule="auto"/>
        <w:jc w:val="both"/>
        <w:rPr>
          <w:sz w:val="24"/>
          <w:szCs w:val="24"/>
        </w:rPr>
      </w:pPr>
    </w:p>
    <w:p w14:paraId="200D077F" w14:textId="77777777" w:rsidR="002479C7" w:rsidRPr="002479C7" w:rsidRDefault="007D54F9" w:rsidP="00FC4C67">
      <w:pPr>
        <w:spacing w:after="0" w:line="276" w:lineRule="auto"/>
        <w:jc w:val="both"/>
        <w:rPr>
          <w:rFonts w:cs="Times New Roman"/>
          <w:b/>
          <w:bCs/>
          <w:sz w:val="24"/>
          <w:szCs w:val="24"/>
          <w:lang w:val="ro-MD"/>
        </w:rPr>
      </w:pPr>
      <w:r w:rsidRPr="002479C7">
        <w:rPr>
          <w:rFonts w:cs="Times New Roman"/>
          <w:b/>
          <w:bCs/>
          <w:sz w:val="24"/>
          <w:szCs w:val="24"/>
          <w:lang w:val="ro-MD"/>
        </w:rPr>
        <w:t>Întrebări:</w:t>
      </w:r>
    </w:p>
    <w:p w14:paraId="2EE5554D" w14:textId="77777777" w:rsidR="002479C7" w:rsidRPr="002479C7" w:rsidRDefault="007D54F9" w:rsidP="00FC4C67">
      <w:pPr>
        <w:numPr>
          <w:ilvl w:val="0"/>
          <w:numId w:val="13"/>
        </w:numPr>
        <w:spacing w:before="100" w:beforeAutospacing="1" w:after="0" w:line="276" w:lineRule="auto"/>
        <w:ind w:left="0" w:firstLine="0"/>
        <w:jc w:val="both"/>
        <w:rPr>
          <w:rFonts w:eastAsia="Times New Roman" w:cs="Times New Roman"/>
          <w:sz w:val="24"/>
          <w:szCs w:val="24"/>
          <w:lang w:val="ro-MD" w:eastAsia="ro-MD"/>
        </w:rPr>
      </w:pPr>
      <w:r w:rsidRPr="002479C7">
        <w:rPr>
          <w:rFonts w:eastAsia="Times New Roman" w:cs="Times New Roman"/>
          <w:b/>
          <w:bCs/>
          <w:sz w:val="24"/>
          <w:szCs w:val="24"/>
          <w:lang w:val="ro-MD" w:eastAsia="ro-MD"/>
        </w:rPr>
        <w:t>Ce tip de dereglare a microcirculației presupuneți, ținând cont de cauză și manifestări?</w:t>
      </w:r>
    </w:p>
    <w:p w14:paraId="2F062D5C" w14:textId="77777777" w:rsidR="002479C7" w:rsidRPr="002479C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75EFD8EB">
          <v:rect id="_x0000_i1294" style="width:0;height:1.5pt" o:hralign="center" o:hrstd="t" o:hr="t" fillcolor="#a0a0a0" stroked="f"/>
        </w:pict>
      </w:r>
    </w:p>
    <w:p w14:paraId="1B06F9B7" w14:textId="77777777" w:rsidR="002479C7" w:rsidRPr="002479C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0D61B0C7">
          <v:rect id="_x0000_i1295" style="width:0;height:1.5pt" o:hralign="center" o:hrstd="t" o:hr="t" fillcolor="#a0a0a0" stroked="f"/>
        </w:pict>
      </w:r>
    </w:p>
    <w:p w14:paraId="75A6AC68" w14:textId="77777777" w:rsidR="002479C7" w:rsidRPr="002479C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77C76A14">
          <v:rect id="_x0000_i1296" style="width:0;height:1.5pt" o:hralign="center" o:hrstd="t" o:hr="t" fillcolor="#a0a0a0" stroked="f"/>
        </w:pict>
      </w:r>
    </w:p>
    <w:p w14:paraId="16310433" w14:textId="77777777" w:rsidR="002479C7" w:rsidRPr="002479C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383D6C6A">
          <v:rect id="_x0000_i1297" style="width:0;height:1.5pt" o:hralign="center" o:hrstd="t" o:hr="t" fillcolor="#a0a0a0" stroked="f"/>
        </w:pict>
      </w:r>
    </w:p>
    <w:p w14:paraId="717ADA16" w14:textId="77777777" w:rsidR="002479C7" w:rsidRPr="002479C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2774EEC2">
          <v:rect id="_x0000_i1298" style="width:0;height:1.5pt" o:hralign="center" o:hrstd="t" o:hr="t" fillcolor="#a0a0a0" stroked="f"/>
        </w:pict>
      </w:r>
    </w:p>
    <w:p w14:paraId="110D7BBA" w14:textId="77777777" w:rsidR="002479C7" w:rsidRPr="002479C7" w:rsidRDefault="007D54F9" w:rsidP="00FC4C67">
      <w:pPr>
        <w:numPr>
          <w:ilvl w:val="0"/>
          <w:numId w:val="14"/>
        </w:numPr>
        <w:spacing w:before="100" w:beforeAutospacing="1" w:after="0" w:line="276" w:lineRule="auto"/>
        <w:rPr>
          <w:rFonts w:eastAsia="Times New Roman" w:cs="Times New Roman"/>
          <w:sz w:val="24"/>
          <w:szCs w:val="24"/>
          <w:lang w:val="ro-MD" w:eastAsia="ro-MD"/>
        </w:rPr>
      </w:pPr>
      <w:r w:rsidRPr="002479C7">
        <w:rPr>
          <w:rFonts w:eastAsia="Times New Roman" w:cs="Times New Roman"/>
          <w:b/>
          <w:bCs/>
          <w:sz w:val="24"/>
          <w:szCs w:val="24"/>
          <w:lang w:val="ro-MD" w:eastAsia="ro-MD"/>
        </w:rPr>
        <w:t>Ce compus determină cianoza și acrocianoza în cadrul hiperemiei venoase?</w:t>
      </w:r>
    </w:p>
    <w:p w14:paraId="4D503A41" w14:textId="77777777" w:rsidR="002479C7" w:rsidRPr="002479C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4BF8508F">
          <v:rect id="_x0000_i1299" style="width:0;height:1.5pt" o:hralign="center" o:hrstd="t" o:hr="t" fillcolor="#a0a0a0" stroked="f"/>
        </w:pict>
      </w:r>
    </w:p>
    <w:p w14:paraId="19D7A57C" w14:textId="77777777" w:rsidR="002479C7" w:rsidRPr="002479C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10374DC0">
          <v:rect id="_x0000_i1300" style="width:0;height:1.5pt" o:hralign="center" o:hrstd="t" o:hr="t" fillcolor="#a0a0a0" stroked="f"/>
        </w:pict>
      </w:r>
    </w:p>
    <w:p w14:paraId="00F43FAC" w14:textId="77777777" w:rsidR="002479C7" w:rsidRPr="002479C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34AE8363">
          <v:rect id="_x0000_i1301" style="width:0;height:1.5pt" o:hralign="center" o:hrstd="t" o:hr="t" fillcolor="#a0a0a0" stroked="f"/>
        </w:pict>
      </w:r>
    </w:p>
    <w:p w14:paraId="353B50BF" w14:textId="77777777" w:rsidR="002479C7" w:rsidRPr="002479C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25F32F21">
          <v:rect id="_x0000_i1302" style="width:0;height:1.5pt" o:hralign="center" o:hrstd="t" o:hr="t" fillcolor="#a0a0a0" stroked="f"/>
        </w:pict>
      </w:r>
    </w:p>
    <w:p w14:paraId="3F95901F" w14:textId="77777777" w:rsidR="002479C7" w:rsidRPr="002479C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7D63C75F">
          <v:rect id="_x0000_i1303" style="width:0;height:1.5pt" o:hralign="center" o:hrstd="t" o:hr="t" fillcolor="#a0a0a0" stroked="f"/>
        </w:pict>
      </w:r>
    </w:p>
    <w:p w14:paraId="67C6C758" w14:textId="77777777" w:rsidR="002479C7" w:rsidRPr="002479C7" w:rsidRDefault="007D54F9" w:rsidP="00FC4C67">
      <w:pPr>
        <w:numPr>
          <w:ilvl w:val="0"/>
          <w:numId w:val="14"/>
        </w:numPr>
        <w:spacing w:before="100" w:beforeAutospacing="1" w:after="0" w:line="276" w:lineRule="auto"/>
        <w:ind w:left="0" w:firstLine="0"/>
        <w:rPr>
          <w:rFonts w:eastAsia="Times New Roman" w:cs="Times New Roman"/>
          <w:sz w:val="24"/>
          <w:szCs w:val="24"/>
          <w:lang w:val="ro-MD" w:eastAsia="ro-MD"/>
        </w:rPr>
      </w:pPr>
      <w:r w:rsidRPr="002479C7">
        <w:rPr>
          <w:rFonts w:eastAsia="Times New Roman" w:cs="Times New Roman"/>
          <w:b/>
          <w:bCs/>
          <w:sz w:val="24"/>
          <w:szCs w:val="24"/>
          <w:lang w:val="ro-MD" w:eastAsia="ro-MD"/>
        </w:rPr>
        <w:t>Cum explicați creșterea ALAT și ASAT în sânge la bolnavă?</w:t>
      </w:r>
    </w:p>
    <w:p w14:paraId="4FDA6777" w14:textId="77777777" w:rsidR="002479C7" w:rsidRPr="002479C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77E4852A">
          <v:rect id="_x0000_i1304" style="width:0;height:1.5pt" o:hralign="center" o:hrstd="t" o:hr="t" fillcolor="#a0a0a0" stroked="f"/>
        </w:pict>
      </w:r>
    </w:p>
    <w:p w14:paraId="08C01AAC" w14:textId="77777777" w:rsidR="002479C7" w:rsidRPr="002479C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14D58DA1">
          <v:rect id="_x0000_i1305" style="width:0;height:1.5pt" o:hralign="center" o:hrstd="t" o:hr="t" fillcolor="#a0a0a0" stroked="f"/>
        </w:pict>
      </w:r>
    </w:p>
    <w:p w14:paraId="4CCBF52D" w14:textId="77777777" w:rsidR="002479C7" w:rsidRPr="002479C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5FA70638">
          <v:rect id="_x0000_i1306" style="width:0;height:1.5pt" o:hralign="center" o:hrstd="t" o:hr="t" fillcolor="#a0a0a0" stroked="f"/>
        </w:pict>
      </w:r>
    </w:p>
    <w:p w14:paraId="47899E22" w14:textId="77777777" w:rsidR="002479C7" w:rsidRPr="002479C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25A67D0B">
          <v:rect id="_x0000_i1307" style="width:0;height:1.5pt" o:hralign="center" o:hrstd="t" o:hr="t" fillcolor="#a0a0a0" stroked="f"/>
        </w:pict>
      </w:r>
    </w:p>
    <w:p w14:paraId="05844F94" w14:textId="77777777" w:rsidR="002479C7" w:rsidRPr="002479C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lastRenderedPageBreak/>
        <w:pict w14:anchorId="7F17DBA5">
          <v:rect id="_x0000_i1308" style="width:0;height:1.5pt" o:hralign="center" o:hrstd="t" o:hr="t" fillcolor="#a0a0a0" stroked="f"/>
        </w:pict>
      </w:r>
    </w:p>
    <w:p w14:paraId="3FED9058" w14:textId="77777777" w:rsidR="002479C7" w:rsidRPr="002479C7" w:rsidRDefault="007D54F9" w:rsidP="00FC4C67">
      <w:pPr>
        <w:numPr>
          <w:ilvl w:val="0"/>
          <w:numId w:val="14"/>
        </w:numPr>
        <w:spacing w:before="100" w:beforeAutospacing="1" w:after="0" w:line="276" w:lineRule="auto"/>
        <w:ind w:left="0" w:firstLine="0"/>
        <w:rPr>
          <w:rFonts w:eastAsia="Times New Roman" w:cs="Times New Roman"/>
          <w:sz w:val="24"/>
          <w:szCs w:val="24"/>
          <w:lang w:val="ro-MD" w:eastAsia="ro-MD"/>
        </w:rPr>
      </w:pPr>
      <w:r w:rsidRPr="002479C7">
        <w:rPr>
          <w:rFonts w:eastAsia="Times New Roman" w:cs="Times New Roman"/>
          <w:b/>
          <w:bCs/>
          <w:sz w:val="24"/>
          <w:szCs w:val="24"/>
          <w:lang w:val="ro-MD" w:eastAsia="ro-MD"/>
        </w:rPr>
        <w:t>Care este patogenia stazei în insuficiența cardiacă dreaptă?</w:t>
      </w:r>
    </w:p>
    <w:p w14:paraId="17C766EC" w14:textId="77777777" w:rsidR="002479C7" w:rsidRPr="002479C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5152422D">
          <v:rect id="_x0000_i1309" style="width:0;height:1.5pt" o:hralign="center" o:hrstd="t" o:hr="t" fillcolor="#a0a0a0" stroked="f"/>
        </w:pict>
      </w:r>
    </w:p>
    <w:p w14:paraId="57C4353D" w14:textId="77777777" w:rsidR="002479C7" w:rsidRPr="002479C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5BC18E4A">
          <v:rect id="_x0000_i1310" style="width:0;height:1.5pt" o:hralign="center" o:hrstd="t" o:hr="t" fillcolor="#a0a0a0" stroked="f"/>
        </w:pict>
      </w:r>
    </w:p>
    <w:p w14:paraId="1D3B4645" w14:textId="77777777" w:rsidR="002479C7" w:rsidRPr="002479C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2B7C93D6">
          <v:rect id="_x0000_i1311" style="width:0;height:1.5pt" o:hralign="center" o:hrstd="t" o:hr="t" fillcolor="#a0a0a0" stroked="f"/>
        </w:pict>
      </w:r>
    </w:p>
    <w:p w14:paraId="06038822" w14:textId="77777777" w:rsidR="002479C7" w:rsidRPr="002479C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6540423F">
          <v:rect id="_x0000_i1312" style="width:0;height:1.5pt" o:hralign="center" o:hrstd="t" o:hr="t" fillcolor="#a0a0a0" stroked="f"/>
        </w:pict>
      </w:r>
    </w:p>
    <w:p w14:paraId="508A2344" w14:textId="77777777" w:rsidR="002479C7" w:rsidRPr="002479C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6D3A4BFE">
          <v:rect id="_x0000_i1313" style="width:0;height:1.5pt" o:hralign="center" o:hrstd="t" o:hr="t" fillcolor="#a0a0a0" stroked="f"/>
        </w:pict>
      </w:r>
    </w:p>
    <w:p w14:paraId="5E77DA44" w14:textId="77777777" w:rsidR="002479C7" w:rsidRPr="002479C7" w:rsidRDefault="007D54F9" w:rsidP="00FC4C67">
      <w:pPr>
        <w:numPr>
          <w:ilvl w:val="0"/>
          <w:numId w:val="14"/>
        </w:numPr>
        <w:spacing w:before="100" w:beforeAutospacing="1" w:after="0" w:line="276" w:lineRule="auto"/>
        <w:ind w:left="0" w:firstLine="0"/>
        <w:rPr>
          <w:rFonts w:eastAsia="Times New Roman" w:cs="Times New Roman"/>
          <w:sz w:val="24"/>
          <w:szCs w:val="24"/>
          <w:lang w:val="ro-MD" w:eastAsia="ro-MD"/>
        </w:rPr>
      </w:pPr>
      <w:r w:rsidRPr="002479C7">
        <w:rPr>
          <w:rFonts w:eastAsia="Times New Roman" w:cs="Times New Roman"/>
          <w:b/>
          <w:bCs/>
          <w:sz w:val="24"/>
          <w:szCs w:val="24"/>
          <w:lang w:val="ro-MD" w:eastAsia="ro-MD"/>
        </w:rPr>
        <w:t>Care sunt modificările hemodinamice ale hiperemiei venoase?</w:t>
      </w:r>
    </w:p>
    <w:p w14:paraId="36FD587E" w14:textId="77777777" w:rsidR="002479C7" w:rsidRPr="002479C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708238B2">
          <v:rect id="_x0000_i1314" style="width:0;height:1.5pt" o:hralign="center" o:hrstd="t" o:hr="t" fillcolor="#a0a0a0" stroked="f"/>
        </w:pict>
      </w:r>
    </w:p>
    <w:p w14:paraId="3038A1EE" w14:textId="77777777" w:rsidR="002479C7" w:rsidRPr="002479C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4EC5F462">
          <v:rect id="_x0000_i1315" style="width:0;height:1.5pt" o:hralign="center" o:hrstd="t" o:hr="t" fillcolor="#a0a0a0" stroked="f"/>
        </w:pict>
      </w:r>
    </w:p>
    <w:p w14:paraId="07A8FE3B" w14:textId="77777777" w:rsidR="002479C7" w:rsidRPr="002479C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1B3D26D9">
          <v:rect id="_x0000_i1316" style="width:0;height:1.5pt" o:hralign="center" o:hrstd="t" o:hr="t" fillcolor="#a0a0a0" stroked="f"/>
        </w:pict>
      </w:r>
    </w:p>
    <w:p w14:paraId="792DDDF2" w14:textId="77777777" w:rsidR="002479C7" w:rsidRPr="002479C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1408251B">
          <v:rect id="_x0000_i1317" style="width:0;height:1.5pt" o:hralign="center" o:hrstd="t" o:hr="t" fillcolor="#a0a0a0" stroked="f"/>
        </w:pict>
      </w:r>
    </w:p>
    <w:p w14:paraId="6FA875D0" w14:textId="77777777" w:rsidR="002479C7" w:rsidRPr="002479C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17844139">
          <v:rect id="_x0000_i1318" style="width:0;height:1.5pt" o:hralign="center" o:hrstd="t" o:hr="t" fillcolor="#a0a0a0" stroked="f"/>
        </w:pict>
      </w:r>
    </w:p>
    <w:p w14:paraId="2CBC91CB" w14:textId="77777777" w:rsidR="002479C7" w:rsidRPr="002479C7" w:rsidRDefault="007D54F9" w:rsidP="00FC4C67">
      <w:pPr>
        <w:numPr>
          <w:ilvl w:val="0"/>
          <w:numId w:val="14"/>
        </w:numPr>
        <w:spacing w:before="100" w:beforeAutospacing="1" w:after="0" w:line="276" w:lineRule="auto"/>
        <w:ind w:left="0" w:firstLine="0"/>
        <w:rPr>
          <w:rFonts w:eastAsia="Times New Roman" w:cs="Times New Roman"/>
          <w:sz w:val="24"/>
          <w:szCs w:val="24"/>
          <w:lang w:val="ro-MD" w:eastAsia="ro-MD"/>
        </w:rPr>
      </w:pPr>
      <w:r w:rsidRPr="002479C7">
        <w:rPr>
          <w:rFonts w:eastAsia="Times New Roman" w:cs="Times New Roman"/>
          <w:b/>
          <w:bCs/>
          <w:sz w:val="24"/>
          <w:szCs w:val="24"/>
          <w:lang w:val="ro-MD" w:eastAsia="ro-MD"/>
        </w:rPr>
        <w:t>Care sunt modificările metabolice ale hiperemiei venoase?</w:t>
      </w:r>
    </w:p>
    <w:p w14:paraId="5931DB82" w14:textId="77777777" w:rsidR="002479C7" w:rsidRPr="002479C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47C6D4F7">
          <v:rect id="_x0000_i1319" style="width:0;height:1.5pt" o:hralign="center" o:hrstd="t" o:hr="t" fillcolor="#a0a0a0" stroked="f"/>
        </w:pict>
      </w:r>
    </w:p>
    <w:p w14:paraId="68BEDDFF" w14:textId="77777777" w:rsidR="002479C7" w:rsidRPr="002479C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31E4D67B">
          <v:rect id="_x0000_i1320" style="width:0;height:1.5pt" o:hralign="center" o:hrstd="t" o:hr="t" fillcolor="#a0a0a0" stroked="f"/>
        </w:pict>
      </w:r>
    </w:p>
    <w:p w14:paraId="7D575C52" w14:textId="77777777" w:rsidR="002479C7" w:rsidRPr="002479C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330502DA">
          <v:rect id="_x0000_i1321" style="width:0;height:1.5pt" o:hralign="center" o:hrstd="t" o:hr="t" fillcolor="#a0a0a0" stroked="f"/>
        </w:pict>
      </w:r>
    </w:p>
    <w:p w14:paraId="1B7DAA15" w14:textId="77777777" w:rsidR="002479C7" w:rsidRPr="002479C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624B3AB0">
          <v:rect id="_x0000_i1322" style="width:0;height:1.5pt" o:hralign="center" o:hrstd="t" o:hr="t" fillcolor="#a0a0a0" stroked="f"/>
        </w:pict>
      </w:r>
    </w:p>
    <w:p w14:paraId="3EF29782" w14:textId="77777777" w:rsidR="002479C7" w:rsidRPr="002479C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7B175570">
          <v:rect id="_x0000_i1323" style="width:0;height:1.5pt" o:hralign="center" o:hrstd="t" o:hr="t" fillcolor="#a0a0a0" stroked="f"/>
        </w:pict>
      </w:r>
    </w:p>
    <w:p w14:paraId="7BAB32AF" w14:textId="77777777" w:rsidR="002479C7" w:rsidRPr="002479C7" w:rsidRDefault="007D54F9" w:rsidP="00FC4C67">
      <w:pPr>
        <w:numPr>
          <w:ilvl w:val="0"/>
          <w:numId w:val="14"/>
        </w:numPr>
        <w:spacing w:before="100" w:beforeAutospacing="1" w:after="0" w:line="276" w:lineRule="auto"/>
        <w:ind w:left="0" w:firstLine="0"/>
        <w:rPr>
          <w:rFonts w:eastAsia="Times New Roman" w:cs="Times New Roman"/>
          <w:sz w:val="24"/>
          <w:szCs w:val="24"/>
          <w:lang w:val="ro-MD" w:eastAsia="ro-MD"/>
        </w:rPr>
      </w:pPr>
      <w:r w:rsidRPr="002479C7">
        <w:rPr>
          <w:rFonts w:eastAsia="Times New Roman" w:cs="Times New Roman"/>
          <w:b/>
          <w:bCs/>
          <w:sz w:val="24"/>
          <w:szCs w:val="24"/>
          <w:lang w:val="ro-MD" w:eastAsia="ro-MD"/>
        </w:rPr>
        <w:t>Care este veriga patogenică a edemelor hidrostatice?</w:t>
      </w:r>
    </w:p>
    <w:p w14:paraId="71C46952" w14:textId="77777777" w:rsidR="002479C7" w:rsidRPr="002479C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4935B248">
          <v:rect id="_x0000_i1324" style="width:0;height:1.5pt" o:hralign="center" o:hrstd="t" o:hr="t" fillcolor="#a0a0a0" stroked="f"/>
        </w:pict>
      </w:r>
    </w:p>
    <w:p w14:paraId="17095179" w14:textId="77777777" w:rsidR="002479C7" w:rsidRPr="002479C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2C055318">
          <v:rect id="_x0000_i1325" style="width:0;height:1.5pt" o:hralign="center" o:hrstd="t" o:hr="t" fillcolor="#a0a0a0" stroked="f"/>
        </w:pict>
      </w:r>
    </w:p>
    <w:p w14:paraId="5B874AF9" w14:textId="77777777" w:rsidR="002479C7" w:rsidRPr="002479C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63517883">
          <v:rect id="_x0000_i1326" style="width:0;height:1.5pt" o:hralign="center" o:hrstd="t" o:hr="t" fillcolor="#a0a0a0" stroked="f"/>
        </w:pict>
      </w:r>
    </w:p>
    <w:p w14:paraId="70541F40" w14:textId="77777777" w:rsidR="002479C7" w:rsidRPr="002479C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47892DA7">
          <v:rect id="_x0000_i1327" style="width:0;height:1.5pt" o:hralign="center" o:hrstd="t" o:hr="t" fillcolor="#a0a0a0" stroked="f"/>
        </w:pict>
      </w:r>
    </w:p>
    <w:p w14:paraId="663FD08F" w14:textId="77777777" w:rsidR="002479C7" w:rsidRPr="002479C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74A9475E">
          <v:rect id="_x0000_i1328" style="width:0;height:1.5pt" o:hralign="center" o:hrstd="t" o:hr="t" fillcolor="#a0a0a0" stroked="f"/>
        </w:pict>
      </w:r>
    </w:p>
    <w:p w14:paraId="3930F6F6" w14:textId="77777777" w:rsidR="002479C7" w:rsidRPr="002479C7" w:rsidRDefault="007D54F9" w:rsidP="00FC4C67">
      <w:pPr>
        <w:numPr>
          <w:ilvl w:val="0"/>
          <w:numId w:val="14"/>
        </w:numPr>
        <w:spacing w:before="100" w:beforeAutospacing="1" w:after="0" w:line="276" w:lineRule="auto"/>
        <w:ind w:left="0" w:firstLine="0"/>
        <w:rPr>
          <w:rFonts w:eastAsia="Times New Roman" w:cs="Times New Roman"/>
          <w:sz w:val="24"/>
          <w:szCs w:val="24"/>
          <w:lang w:val="ro-MD" w:eastAsia="ro-MD"/>
        </w:rPr>
      </w:pPr>
      <w:r w:rsidRPr="002479C7">
        <w:rPr>
          <w:rFonts w:eastAsia="Times New Roman" w:cs="Times New Roman"/>
          <w:b/>
          <w:bCs/>
          <w:sz w:val="24"/>
          <w:szCs w:val="24"/>
          <w:lang w:val="ro-MD" w:eastAsia="ro-MD"/>
        </w:rPr>
        <w:t>Care este veriga patogenică a edemelor hiperosmolare?</w:t>
      </w:r>
    </w:p>
    <w:p w14:paraId="267EFC42" w14:textId="77777777" w:rsidR="002479C7" w:rsidRPr="002479C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1D23C9FA">
          <v:rect id="_x0000_i1329" style="width:0;height:1.5pt" o:hralign="center" o:hrstd="t" o:hr="t" fillcolor="#a0a0a0" stroked="f"/>
        </w:pict>
      </w:r>
    </w:p>
    <w:p w14:paraId="70A02EFD" w14:textId="77777777" w:rsidR="002479C7" w:rsidRPr="002479C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010833CC">
          <v:rect id="_x0000_i1330" style="width:0;height:1.5pt" o:hralign="center" o:hrstd="t" o:hr="t" fillcolor="#a0a0a0" stroked="f"/>
        </w:pict>
      </w:r>
    </w:p>
    <w:p w14:paraId="4C3796E5" w14:textId="77777777" w:rsidR="002479C7" w:rsidRPr="002479C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32B7C086">
          <v:rect id="_x0000_i1331" style="width:0;height:1.5pt" o:hralign="center" o:hrstd="t" o:hr="t" fillcolor="#a0a0a0" stroked="f"/>
        </w:pict>
      </w:r>
    </w:p>
    <w:p w14:paraId="0BA4BA1E" w14:textId="77777777" w:rsidR="002479C7" w:rsidRPr="002479C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4E619CFC">
          <v:rect id="_x0000_i1332" style="width:0;height:1.5pt" o:hralign="center" o:hrstd="t" o:hr="t" fillcolor="#a0a0a0" stroked="f"/>
        </w:pict>
      </w:r>
    </w:p>
    <w:p w14:paraId="4984CC17" w14:textId="77777777" w:rsidR="002479C7" w:rsidRPr="002479C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11D05FC1">
          <v:rect id="_x0000_i1333" style="width:0;height:1.5pt" o:hralign="center" o:hrstd="t" o:hr="t" fillcolor="#a0a0a0" stroked="f"/>
        </w:pict>
      </w:r>
    </w:p>
    <w:p w14:paraId="06967B3B" w14:textId="77777777" w:rsidR="002479C7" w:rsidRPr="002479C7" w:rsidRDefault="007D54F9" w:rsidP="00FC4C67">
      <w:pPr>
        <w:numPr>
          <w:ilvl w:val="0"/>
          <w:numId w:val="14"/>
        </w:numPr>
        <w:spacing w:before="100" w:beforeAutospacing="1" w:after="0" w:line="276" w:lineRule="auto"/>
        <w:rPr>
          <w:rFonts w:eastAsia="Times New Roman" w:cs="Times New Roman"/>
          <w:sz w:val="24"/>
          <w:szCs w:val="24"/>
          <w:lang w:val="ro-MD" w:eastAsia="ro-MD"/>
        </w:rPr>
      </w:pPr>
      <w:r w:rsidRPr="002479C7">
        <w:rPr>
          <w:rFonts w:eastAsia="Times New Roman" w:cs="Times New Roman"/>
          <w:b/>
          <w:bCs/>
          <w:sz w:val="24"/>
          <w:szCs w:val="24"/>
          <w:lang w:val="ro-MD" w:eastAsia="ro-MD"/>
        </w:rPr>
        <w:t>Care este veriga patogenică a edemelor hipooncotice?</w:t>
      </w:r>
    </w:p>
    <w:p w14:paraId="560236FC" w14:textId="77777777" w:rsidR="002479C7" w:rsidRPr="002479C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01F63600">
          <v:rect id="_x0000_i1334" style="width:0;height:1.5pt" o:hralign="center" o:hrstd="t" o:hr="t" fillcolor="#a0a0a0" stroked="f"/>
        </w:pict>
      </w:r>
    </w:p>
    <w:p w14:paraId="2E04565D" w14:textId="77777777" w:rsidR="002479C7" w:rsidRPr="002479C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5D824B08">
          <v:rect id="_x0000_i1335" style="width:0;height:1.5pt" o:hralign="center" o:hrstd="t" o:hr="t" fillcolor="#a0a0a0" stroked="f"/>
        </w:pict>
      </w:r>
    </w:p>
    <w:p w14:paraId="7771E814" w14:textId="77777777" w:rsidR="002479C7" w:rsidRPr="002479C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6A85521D">
          <v:rect id="_x0000_i1336" style="width:0;height:1.5pt" o:hralign="center" o:hrstd="t" o:hr="t" fillcolor="#a0a0a0" stroked="f"/>
        </w:pict>
      </w:r>
    </w:p>
    <w:p w14:paraId="67E12D3E" w14:textId="77777777" w:rsidR="002479C7" w:rsidRPr="002479C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17AC1C12">
          <v:rect id="_x0000_i1337" style="width:0;height:1.5pt" o:hralign="center" o:hrstd="t" o:hr="t" fillcolor="#a0a0a0" stroked="f"/>
        </w:pict>
      </w:r>
    </w:p>
    <w:p w14:paraId="4491859B" w14:textId="77777777" w:rsidR="002479C7" w:rsidRPr="002479C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40BDA9D8">
          <v:rect id="_x0000_i1338" style="width:0;height:1.5pt" o:hralign="center" o:hrstd="t" o:hr="t" fillcolor="#a0a0a0" stroked="f"/>
        </w:pict>
      </w:r>
    </w:p>
    <w:p w14:paraId="1DBF5C3C" w14:textId="77777777" w:rsidR="002479C7" w:rsidRPr="002479C7" w:rsidRDefault="007D54F9" w:rsidP="00FC4C67">
      <w:pPr>
        <w:numPr>
          <w:ilvl w:val="0"/>
          <w:numId w:val="14"/>
        </w:numPr>
        <w:spacing w:before="100" w:beforeAutospacing="1" w:after="0" w:line="276" w:lineRule="auto"/>
        <w:rPr>
          <w:rFonts w:eastAsia="Times New Roman" w:cs="Times New Roman"/>
          <w:sz w:val="24"/>
          <w:szCs w:val="24"/>
          <w:lang w:val="ro-MD" w:eastAsia="ro-MD"/>
        </w:rPr>
      </w:pPr>
      <w:r w:rsidRPr="002479C7">
        <w:rPr>
          <w:rFonts w:eastAsia="Times New Roman" w:cs="Times New Roman"/>
          <w:b/>
          <w:bCs/>
          <w:sz w:val="24"/>
          <w:szCs w:val="24"/>
          <w:lang w:val="ro-MD" w:eastAsia="ro-MD"/>
        </w:rPr>
        <w:lastRenderedPageBreak/>
        <w:t>Care este veriga patogenică a edemelor membranogene?</w:t>
      </w:r>
    </w:p>
    <w:p w14:paraId="514223DE" w14:textId="77777777" w:rsidR="002479C7" w:rsidRPr="002479C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47298C00">
          <v:rect id="_x0000_i1339" style="width:0;height:1.5pt" o:hralign="center" o:hrstd="t" o:hr="t" fillcolor="#a0a0a0" stroked="f"/>
        </w:pict>
      </w:r>
    </w:p>
    <w:p w14:paraId="7166CCB8" w14:textId="77777777" w:rsidR="002479C7" w:rsidRPr="002479C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1FECAF3F">
          <v:rect id="_x0000_i1340" style="width:0;height:1.5pt" o:hralign="center" o:hrstd="t" o:hr="t" fillcolor="#a0a0a0" stroked="f"/>
        </w:pict>
      </w:r>
    </w:p>
    <w:p w14:paraId="0FC89D37" w14:textId="77777777" w:rsidR="002479C7" w:rsidRPr="002479C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560BD628">
          <v:rect id="_x0000_i1341" style="width:0;height:1.5pt" o:hralign="center" o:hrstd="t" o:hr="t" fillcolor="#a0a0a0" stroked="f"/>
        </w:pict>
      </w:r>
    </w:p>
    <w:p w14:paraId="1E440FE3" w14:textId="77777777" w:rsidR="002479C7" w:rsidRPr="002479C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1F23A74E">
          <v:rect id="_x0000_i1342" style="width:0;height:1.5pt" o:hralign="center" o:hrstd="t" o:hr="t" fillcolor="#a0a0a0" stroked="f"/>
        </w:pict>
      </w:r>
    </w:p>
    <w:p w14:paraId="34224731" w14:textId="77777777" w:rsidR="002479C7" w:rsidRPr="002479C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35D62EF5">
          <v:rect id="_x0000_i1343" style="width:0;height:1.5pt" o:hralign="center" o:hrstd="t" o:hr="t" fillcolor="#a0a0a0" stroked="f"/>
        </w:pict>
      </w:r>
    </w:p>
    <w:p w14:paraId="2211E078" w14:textId="77777777" w:rsidR="002479C7" w:rsidRPr="002479C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74D43BC0">
          <v:rect id="_x0000_i1344" style="width:0;height:1.5pt" o:hralign="center" o:hrstd="t" o:hr="t" fillcolor="#a0a0a0" stroked="f"/>
        </w:pict>
      </w:r>
    </w:p>
    <w:p w14:paraId="12C8DBF2" w14:textId="7E6348AE" w:rsidR="00731748" w:rsidRPr="0064552F" w:rsidRDefault="006212BA" w:rsidP="00FC4C67">
      <w:pPr>
        <w:pStyle w:val="a"/>
        <w:tabs>
          <w:tab w:val="left" w:pos="142"/>
        </w:tabs>
        <w:spacing w:line="276" w:lineRule="auto"/>
        <w:jc w:val="both"/>
        <w:rPr>
          <w:sz w:val="24"/>
          <w:szCs w:val="24"/>
        </w:rPr>
      </w:pPr>
    </w:p>
    <w:p w14:paraId="026C6975" w14:textId="77777777" w:rsidR="001661A1" w:rsidRDefault="001661A1" w:rsidP="00FC4C67">
      <w:pPr>
        <w:pStyle w:val="Normal1"/>
        <w:spacing w:line="276" w:lineRule="auto"/>
        <w:jc w:val="center"/>
        <w:rPr>
          <w:b/>
          <w:bCs/>
          <w:sz w:val="28"/>
          <w:szCs w:val="28"/>
        </w:rPr>
      </w:pPr>
      <w:r>
        <w:rPr>
          <w:b/>
          <w:bCs/>
          <w:sz w:val="28"/>
          <w:szCs w:val="28"/>
        </w:rPr>
        <w:br w:type="page"/>
      </w:r>
    </w:p>
    <w:p w14:paraId="54222B5D" w14:textId="77777777" w:rsidR="006B0E7E" w:rsidRDefault="006B0E7E" w:rsidP="00FC4C67">
      <w:pPr>
        <w:spacing w:line="276" w:lineRule="auto"/>
        <w:jc w:val="center"/>
        <w:rPr>
          <w:rFonts w:cs="Times New Roman"/>
          <w:b/>
          <w:bCs/>
          <w:szCs w:val="28"/>
          <w:lang w:val="ro-MD"/>
        </w:rPr>
      </w:pPr>
      <w:r>
        <w:rPr>
          <w:rFonts w:cs="Times New Roman"/>
          <w:b/>
          <w:bCs/>
          <w:szCs w:val="28"/>
          <w:lang w:val="ro-MD"/>
        </w:rPr>
        <w:lastRenderedPageBreak/>
        <w:t xml:space="preserve">Tema 5: </w:t>
      </w:r>
      <w:r w:rsidRPr="006B0E7E">
        <w:rPr>
          <w:rFonts w:cs="Times New Roman"/>
          <w:b/>
          <w:bCs/>
          <w:szCs w:val="28"/>
          <w:lang w:val="ro-MD"/>
        </w:rPr>
        <w:t xml:space="preserve">Inflamația. Etiologie. Alterarea în focarul inflamator. DAMP,  PAMP și receptorii de recunoaștere a paternului. Mediatorii inflamatori. Reacții vasculare în focarul inflamator </w:t>
      </w:r>
    </w:p>
    <w:p w14:paraId="6254E5A3" w14:textId="18D47106" w:rsidR="006B0E7E" w:rsidRPr="00680C4C" w:rsidRDefault="006B0E7E" w:rsidP="00FC4C67">
      <w:pPr>
        <w:spacing w:line="276" w:lineRule="auto"/>
        <w:jc w:val="center"/>
        <w:rPr>
          <w:rFonts w:cs="Times New Roman"/>
          <w:b/>
          <w:bCs/>
          <w:szCs w:val="28"/>
          <w:lang w:val="ro-MD"/>
        </w:rPr>
      </w:pPr>
      <w:r>
        <w:rPr>
          <w:rFonts w:cs="Times New Roman"/>
          <w:b/>
          <w:bCs/>
          <w:szCs w:val="28"/>
          <w:lang w:val="ro-MD"/>
        </w:rPr>
        <w:t>Caz clinic</w:t>
      </w:r>
      <w:r w:rsidRPr="00680C4C">
        <w:rPr>
          <w:rFonts w:cs="Times New Roman"/>
          <w:b/>
          <w:bCs/>
          <w:szCs w:val="28"/>
          <w:lang w:val="ro-MD"/>
        </w:rPr>
        <w:t xml:space="preserve"> 1</w:t>
      </w:r>
    </w:p>
    <w:p w14:paraId="6DFA83E4" w14:textId="77777777" w:rsidR="006B0E7E" w:rsidRPr="006B0E7E" w:rsidRDefault="006B0E7E" w:rsidP="00FC4C67">
      <w:pPr>
        <w:spacing w:after="0" w:line="276" w:lineRule="auto"/>
        <w:jc w:val="both"/>
        <w:rPr>
          <w:rFonts w:cs="Times New Roman"/>
          <w:sz w:val="24"/>
          <w:szCs w:val="24"/>
          <w:lang w:val="ro-MD"/>
        </w:rPr>
      </w:pPr>
      <w:r w:rsidRPr="006B0E7E">
        <w:rPr>
          <w:rFonts w:cs="Times New Roman"/>
          <w:sz w:val="24"/>
          <w:szCs w:val="24"/>
          <w:lang w:val="ro-MD"/>
        </w:rPr>
        <w:t xml:space="preserve">Pacientul a., 12 ani a fost internat cu diagnostic de "abdomen acut". </w:t>
      </w:r>
    </w:p>
    <w:p w14:paraId="3EA2AE53" w14:textId="77777777" w:rsidR="006B0E7E" w:rsidRPr="006B0E7E" w:rsidRDefault="006B0E7E" w:rsidP="00FC4C67">
      <w:pPr>
        <w:spacing w:after="0" w:line="276" w:lineRule="auto"/>
        <w:jc w:val="both"/>
        <w:rPr>
          <w:rFonts w:cs="Times New Roman"/>
          <w:sz w:val="24"/>
          <w:szCs w:val="24"/>
          <w:lang w:val="ro-MD"/>
        </w:rPr>
      </w:pPr>
      <w:r w:rsidRPr="006B0E7E">
        <w:rPr>
          <w:rFonts w:cs="Times New Roman"/>
          <w:b/>
          <w:bCs/>
          <w:sz w:val="24"/>
          <w:szCs w:val="24"/>
          <w:lang w:val="ro-MD"/>
        </w:rPr>
        <w:t>Acuze:</w:t>
      </w:r>
      <w:r w:rsidRPr="006B0E7E">
        <w:rPr>
          <w:rFonts w:cs="Times New Roman"/>
          <w:sz w:val="24"/>
          <w:szCs w:val="24"/>
          <w:lang w:val="ro-MD"/>
        </w:rPr>
        <w:t xml:space="preserve"> lipsa poftei de mâncare, dureri persistente în fosa iliacă dreaptă, flatulență, slăbiciune generală; febra- 38,9,</w:t>
      </w:r>
    </w:p>
    <w:p w14:paraId="02068098" w14:textId="77777777" w:rsidR="006B0E7E" w:rsidRPr="006B0E7E" w:rsidRDefault="006B0E7E" w:rsidP="00FC4C67">
      <w:pPr>
        <w:spacing w:after="0" w:line="276" w:lineRule="auto"/>
        <w:jc w:val="both"/>
        <w:rPr>
          <w:rFonts w:cs="Times New Roman"/>
          <w:sz w:val="24"/>
          <w:szCs w:val="24"/>
          <w:lang w:val="ro-MD"/>
        </w:rPr>
      </w:pPr>
      <w:r w:rsidRPr="006B0E7E">
        <w:rPr>
          <w:rFonts w:cs="Times New Roman"/>
          <w:b/>
          <w:bCs/>
          <w:sz w:val="24"/>
          <w:szCs w:val="24"/>
          <w:lang w:val="ro-MD"/>
        </w:rPr>
        <w:t>Obiectiv:</w:t>
      </w:r>
      <w:r w:rsidRPr="006B0E7E">
        <w:rPr>
          <w:rFonts w:cs="Times New Roman"/>
          <w:sz w:val="24"/>
          <w:szCs w:val="24"/>
          <w:lang w:val="ro-MD"/>
        </w:rPr>
        <w:t xml:space="preserve"> Tegumente palide, abdomenul sensibil la palpare, dureros </w:t>
      </w:r>
    </w:p>
    <w:p w14:paraId="4E8003E9" w14:textId="77777777" w:rsidR="006B0E7E" w:rsidRPr="006B0E7E" w:rsidRDefault="006B0E7E" w:rsidP="00FC4C67">
      <w:pPr>
        <w:spacing w:after="0" w:line="276" w:lineRule="auto"/>
        <w:jc w:val="both"/>
        <w:rPr>
          <w:rFonts w:cs="Times New Roman"/>
          <w:sz w:val="24"/>
          <w:szCs w:val="24"/>
          <w:lang w:val="ro-MD"/>
        </w:rPr>
      </w:pPr>
      <w:r w:rsidRPr="006B0E7E">
        <w:rPr>
          <w:rFonts w:cs="Times New Roman"/>
          <w:b/>
          <w:bCs/>
          <w:sz w:val="24"/>
          <w:szCs w:val="24"/>
          <w:lang w:val="ro-MD"/>
        </w:rPr>
        <w:t>Hemoleucogramă:</w:t>
      </w:r>
      <w:r w:rsidRPr="006B0E7E">
        <w:rPr>
          <w:rFonts w:cs="Times New Roman"/>
          <w:sz w:val="24"/>
          <w:szCs w:val="24"/>
          <w:lang w:val="ro-MD"/>
        </w:rPr>
        <w:t xml:space="preserve"> leucocitoză neutrofilă, VSH- 40 (5-15m/ora); Fibrinogenul 9g/l (2-4 g/l) , Proteina C reactive  12 mg/dl ( &lt;0,5mg/dl), Amiloidul A - valori crescute;</w:t>
      </w:r>
    </w:p>
    <w:p w14:paraId="0EBC7859" w14:textId="77777777" w:rsidR="006B0E7E" w:rsidRDefault="006B0E7E" w:rsidP="00FC4C67">
      <w:pPr>
        <w:spacing w:line="276" w:lineRule="auto"/>
        <w:jc w:val="both"/>
        <w:rPr>
          <w:rFonts w:cs="Times New Roman"/>
          <w:b/>
          <w:bCs/>
          <w:color w:val="FF0000"/>
          <w:sz w:val="24"/>
          <w:szCs w:val="24"/>
          <w:lang w:val="ro-MD"/>
        </w:rPr>
      </w:pPr>
    </w:p>
    <w:p w14:paraId="2C44D330" w14:textId="5E80D01B" w:rsidR="006B0E7E" w:rsidRPr="006B0E7E" w:rsidRDefault="006B0E7E" w:rsidP="00FC4C67">
      <w:pPr>
        <w:spacing w:line="276" w:lineRule="auto"/>
        <w:jc w:val="both"/>
        <w:rPr>
          <w:rFonts w:cs="Times New Roman"/>
          <w:b/>
          <w:bCs/>
          <w:sz w:val="24"/>
          <w:szCs w:val="24"/>
          <w:lang w:val="ro-MD"/>
        </w:rPr>
      </w:pPr>
      <w:r w:rsidRPr="006B0E7E">
        <w:rPr>
          <w:rFonts w:cs="Times New Roman"/>
          <w:b/>
          <w:bCs/>
          <w:sz w:val="24"/>
          <w:szCs w:val="24"/>
          <w:lang w:val="ro-MD"/>
        </w:rPr>
        <w:t xml:space="preserve"> Întrebări:                                          </w:t>
      </w:r>
    </w:p>
    <w:p w14:paraId="6766AC35" w14:textId="11695E47" w:rsidR="006B0E7E" w:rsidRPr="006B0E7E" w:rsidRDefault="006B0E7E" w:rsidP="00FC4C67">
      <w:pPr>
        <w:spacing w:before="100" w:beforeAutospacing="1" w:after="100" w:afterAutospacing="1" w:line="276" w:lineRule="auto"/>
        <w:rPr>
          <w:rFonts w:eastAsia="Times New Roman" w:cs="Times New Roman"/>
          <w:sz w:val="24"/>
          <w:szCs w:val="24"/>
          <w:lang w:val="ro-MD" w:eastAsia="ro-MD"/>
        </w:rPr>
      </w:pPr>
      <w:r w:rsidRPr="006B0E7E">
        <w:rPr>
          <w:rFonts w:eastAsia="Times New Roman" w:cs="Times New Roman"/>
          <w:b/>
          <w:bCs/>
          <w:sz w:val="24"/>
          <w:szCs w:val="24"/>
          <w:lang w:val="ro-MD" w:eastAsia="ro-MD"/>
        </w:rPr>
        <w:t>1. Ce pattern molecular a contribuit la apariţia și dezvoltarea inflamaţiei apendexului? Ce componente se referă la paternul molecular exogen?</w:t>
      </w:r>
    </w:p>
    <w:p w14:paraId="68E949F0" w14:textId="77777777" w:rsidR="006B0E7E" w:rsidRPr="006B0E7E"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18BD4C36">
          <v:rect id="_x0000_i1345" style="width:0;height:1.5pt" o:hralign="center" o:hrstd="t" o:hr="t" fillcolor="#a0a0a0" stroked="f"/>
        </w:pict>
      </w:r>
    </w:p>
    <w:p w14:paraId="58C6707A" w14:textId="77777777" w:rsidR="006B0E7E" w:rsidRPr="006B0E7E"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31217747">
          <v:rect id="_x0000_i1346" style="width:0;height:1.5pt" o:hralign="center" o:hrstd="t" o:hr="t" fillcolor="#a0a0a0" stroked="f"/>
        </w:pict>
      </w:r>
    </w:p>
    <w:p w14:paraId="4FD5CE90" w14:textId="77777777" w:rsidR="006B0E7E" w:rsidRPr="006B0E7E"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6BE9B974">
          <v:rect id="_x0000_i1347" style="width:0;height:1.5pt" o:hralign="center" o:hrstd="t" o:hr="t" fillcolor="#a0a0a0" stroked="f"/>
        </w:pict>
      </w:r>
    </w:p>
    <w:p w14:paraId="586246C6" w14:textId="77777777" w:rsidR="006B0E7E" w:rsidRPr="006B0E7E"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007C8F1B">
          <v:rect id="_x0000_i1348" style="width:0;height:1.5pt" o:hralign="center" o:hrstd="t" o:hr="t" fillcolor="#a0a0a0" stroked="f"/>
        </w:pict>
      </w:r>
    </w:p>
    <w:p w14:paraId="4D41F950" w14:textId="77777777" w:rsidR="006B0E7E" w:rsidRPr="006B0E7E"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458AAAF1">
          <v:rect id="_x0000_i1349" style="width:0;height:1.5pt" o:hralign="center" o:hrstd="t" o:hr="t" fillcolor="#a0a0a0" stroked="f"/>
        </w:pict>
      </w:r>
    </w:p>
    <w:p w14:paraId="770654AA" w14:textId="77777777" w:rsidR="006B0E7E" w:rsidRPr="006B0E7E" w:rsidRDefault="006B0E7E" w:rsidP="00FC4C67">
      <w:pPr>
        <w:spacing w:before="100" w:beforeAutospacing="1" w:after="100" w:afterAutospacing="1" w:line="276" w:lineRule="auto"/>
        <w:rPr>
          <w:rFonts w:eastAsia="Times New Roman" w:cs="Times New Roman"/>
          <w:sz w:val="24"/>
          <w:szCs w:val="24"/>
          <w:lang w:val="ro-MD" w:eastAsia="ro-MD"/>
        </w:rPr>
      </w:pPr>
      <w:r w:rsidRPr="006B0E7E">
        <w:rPr>
          <w:rFonts w:eastAsia="Times New Roman" w:cs="Times New Roman"/>
          <w:b/>
          <w:bCs/>
          <w:sz w:val="24"/>
          <w:szCs w:val="24"/>
          <w:lang w:val="ro-MD" w:eastAsia="ro-MD"/>
        </w:rPr>
        <w:t>2. Ce pattern molecular ar contribuit la apariţia și dezvoltarea inflamaţiei cauzată de leziuni celulare induse de acțiunea factorilor fizici, chimici și mecanici?</w:t>
      </w:r>
    </w:p>
    <w:p w14:paraId="48EAFF75" w14:textId="77777777" w:rsidR="006B0E7E" w:rsidRPr="006B0E7E"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73CCB8DD">
          <v:rect id="_x0000_i1350" style="width:0;height:1.5pt" o:hralign="center" o:hrstd="t" o:hr="t" fillcolor="#a0a0a0" stroked="f"/>
        </w:pict>
      </w:r>
    </w:p>
    <w:p w14:paraId="7A571586" w14:textId="77777777" w:rsidR="006B0E7E" w:rsidRPr="006B0E7E"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0FDCEF5F">
          <v:rect id="_x0000_i1351" style="width:0;height:1.5pt" o:hralign="center" o:hrstd="t" o:hr="t" fillcolor="#a0a0a0" stroked="f"/>
        </w:pict>
      </w:r>
    </w:p>
    <w:p w14:paraId="79E1B6B4" w14:textId="77777777" w:rsidR="006B0E7E" w:rsidRPr="006B0E7E"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29D7D75F">
          <v:rect id="_x0000_i1352" style="width:0;height:1.5pt" o:hralign="center" o:hrstd="t" o:hr="t" fillcolor="#a0a0a0" stroked="f"/>
        </w:pict>
      </w:r>
    </w:p>
    <w:p w14:paraId="632B0F80" w14:textId="77777777" w:rsidR="006B0E7E" w:rsidRPr="006B0E7E"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586E1267">
          <v:rect id="_x0000_i1353" style="width:0;height:1.5pt" o:hralign="center" o:hrstd="t" o:hr="t" fillcolor="#a0a0a0" stroked="f"/>
        </w:pict>
      </w:r>
    </w:p>
    <w:p w14:paraId="05FE81F0" w14:textId="77777777" w:rsidR="006B0E7E" w:rsidRPr="006B0E7E"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11C4F0C8">
          <v:rect id="_x0000_i1354" style="width:0;height:1.5pt" o:hralign="center" o:hrstd="t" o:hr="t" fillcolor="#a0a0a0" stroked="f"/>
        </w:pict>
      </w:r>
    </w:p>
    <w:p w14:paraId="0FCB7EE6" w14:textId="77777777" w:rsidR="006B0E7E" w:rsidRPr="006B0E7E" w:rsidRDefault="006B0E7E" w:rsidP="00FC4C67">
      <w:pPr>
        <w:spacing w:before="100" w:beforeAutospacing="1" w:after="100" w:afterAutospacing="1" w:line="276" w:lineRule="auto"/>
        <w:rPr>
          <w:rFonts w:eastAsia="Times New Roman" w:cs="Times New Roman"/>
          <w:sz w:val="24"/>
          <w:szCs w:val="24"/>
          <w:lang w:val="ro-MD" w:eastAsia="ro-MD"/>
        </w:rPr>
      </w:pPr>
      <w:r w:rsidRPr="006B0E7E">
        <w:rPr>
          <w:rFonts w:eastAsia="Times New Roman" w:cs="Times New Roman"/>
          <w:b/>
          <w:bCs/>
          <w:sz w:val="24"/>
          <w:szCs w:val="24"/>
          <w:lang w:val="ro-MD" w:eastAsia="ro-MD"/>
        </w:rPr>
        <w:t>3. Ce tipuri de receptori PRRs (Pattern Recognition Receptors) și cu ce localizare celulară interacţionează cu PAMPs și cu DAMPs?</w:t>
      </w:r>
    </w:p>
    <w:p w14:paraId="0CD00590" w14:textId="77777777" w:rsidR="006B0E7E" w:rsidRPr="006B0E7E"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4B55E9B2">
          <v:rect id="_x0000_i1355" style="width:0;height:1.5pt" o:hralign="center" o:hrstd="t" o:hr="t" fillcolor="#a0a0a0" stroked="f"/>
        </w:pict>
      </w:r>
    </w:p>
    <w:p w14:paraId="23722E25" w14:textId="77777777" w:rsidR="006B0E7E" w:rsidRPr="006B0E7E"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39F31E9E">
          <v:rect id="_x0000_i1356" style="width:0;height:1.5pt" o:hralign="center" o:hrstd="t" o:hr="t" fillcolor="#a0a0a0" stroked="f"/>
        </w:pict>
      </w:r>
    </w:p>
    <w:p w14:paraId="6E610A32" w14:textId="77777777" w:rsidR="006B0E7E" w:rsidRPr="006B0E7E"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3EEA5BC8">
          <v:rect id="_x0000_i1357" style="width:0;height:1.5pt" o:hralign="center" o:hrstd="t" o:hr="t" fillcolor="#a0a0a0" stroked="f"/>
        </w:pict>
      </w:r>
    </w:p>
    <w:p w14:paraId="1BD10851" w14:textId="77777777" w:rsidR="006B0E7E" w:rsidRPr="006B0E7E"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3FCFCCF7">
          <v:rect id="_x0000_i1358" style="width:0;height:1.5pt" o:hralign="center" o:hrstd="t" o:hr="t" fillcolor="#a0a0a0" stroked="f"/>
        </w:pict>
      </w:r>
    </w:p>
    <w:p w14:paraId="3D38D17C" w14:textId="77777777" w:rsidR="006B0E7E" w:rsidRPr="006B0E7E"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21F6FA3F">
          <v:rect id="_x0000_i1359" style="width:0;height:1.5pt" o:hralign="center" o:hrstd="t" o:hr="t" fillcolor="#a0a0a0" stroked="f"/>
        </w:pict>
      </w:r>
    </w:p>
    <w:p w14:paraId="47C95584" w14:textId="77777777" w:rsidR="006B0E7E" w:rsidRPr="006B0E7E" w:rsidRDefault="006B0E7E" w:rsidP="00FC4C67">
      <w:pPr>
        <w:spacing w:before="100" w:beforeAutospacing="1" w:after="100" w:afterAutospacing="1" w:line="276" w:lineRule="auto"/>
        <w:rPr>
          <w:rFonts w:eastAsia="Times New Roman" w:cs="Times New Roman"/>
          <w:sz w:val="24"/>
          <w:szCs w:val="24"/>
          <w:lang w:val="ro-MD" w:eastAsia="ro-MD"/>
        </w:rPr>
      </w:pPr>
      <w:r w:rsidRPr="006B0E7E">
        <w:rPr>
          <w:rFonts w:eastAsia="Times New Roman" w:cs="Times New Roman"/>
          <w:b/>
          <w:bCs/>
          <w:sz w:val="24"/>
          <w:szCs w:val="24"/>
          <w:lang w:val="ro-MD" w:eastAsia="ro-MD"/>
        </w:rPr>
        <w:t>4. Ce tip de inflamație (acută sau cronică) s-a dezvoltat la pacient și ce modificări biochimice confirmă tipul de inflamație?</w:t>
      </w:r>
    </w:p>
    <w:p w14:paraId="11E29022" w14:textId="77777777" w:rsidR="006B0E7E" w:rsidRPr="006B0E7E"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lastRenderedPageBreak/>
        <w:pict w14:anchorId="1AEB068D">
          <v:rect id="_x0000_i1360" style="width:0;height:1.5pt" o:hralign="center" o:hrstd="t" o:hr="t" fillcolor="#a0a0a0" stroked="f"/>
        </w:pict>
      </w:r>
    </w:p>
    <w:p w14:paraId="3BC02066" w14:textId="77777777" w:rsidR="006B0E7E" w:rsidRPr="006B0E7E"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45670386">
          <v:rect id="_x0000_i1361" style="width:0;height:1.5pt" o:hralign="center" o:hrstd="t" o:hr="t" fillcolor="#a0a0a0" stroked="f"/>
        </w:pict>
      </w:r>
    </w:p>
    <w:p w14:paraId="54A7BDCC" w14:textId="77777777" w:rsidR="006B0E7E" w:rsidRPr="006B0E7E"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1BFEFD47">
          <v:rect id="_x0000_i1362" style="width:0;height:1.5pt" o:hralign="center" o:hrstd="t" o:hr="t" fillcolor="#a0a0a0" stroked="f"/>
        </w:pict>
      </w:r>
    </w:p>
    <w:p w14:paraId="422925A8" w14:textId="77777777" w:rsidR="006B0E7E" w:rsidRPr="006B0E7E"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20475F37">
          <v:rect id="_x0000_i1363" style="width:0;height:1.5pt" o:hralign="center" o:hrstd="t" o:hr="t" fillcolor="#a0a0a0" stroked="f"/>
        </w:pict>
      </w:r>
    </w:p>
    <w:p w14:paraId="3F96831C" w14:textId="77777777" w:rsidR="006B0E7E" w:rsidRPr="006B0E7E"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6D1C9353">
          <v:rect id="_x0000_i1364" style="width:0;height:1.5pt" o:hralign="center" o:hrstd="t" o:hr="t" fillcolor="#a0a0a0" stroked="f"/>
        </w:pict>
      </w:r>
    </w:p>
    <w:p w14:paraId="0C30A44A" w14:textId="77777777" w:rsidR="006B0E7E" w:rsidRPr="006B0E7E" w:rsidRDefault="006B0E7E" w:rsidP="00FC4C67">
      <w:pPr>
        <w:spacing w:before="100" w:beforeAutospacing="1" w:after="100" w:afterAutospacing="1" w:line="276" w:lineRule="auto"/>
        <w:rPr>
          <w:rFonts w:eastAsia="Times New Roman" w:cs="Times New Roman"/>
          <w:sz w:val="24"/>
          <w:szCs w:val="24"/>
          <w:lang w:val="ro-MD" w:eastAsia="ro-MD"/>
        </w:rPr>
      </w:pPr>
      <w:r w:rsidRPr="006B0E7E">
        <w:rPr>
          <w:rFonts w:eastAsia="Times New Roman" w:cs="Times New Roman"/>
          <w:b/>
          <w:bCs/>
          <w:sz w:val="24"/>
          <w:szCs w:val="24"/>
          <w:lang w:val="ro-MD" w:eastAsia="ro-MD"/>
        </w:rPr>
        <w:t>5. Deduceți lanțul patogenetic al sintezei citokinelor proinflamatoare, inițiate de către PAMPs.</w:t>
      </w:r>
    </w:p>
    <w:p w14:paraId="411B5990" w14:textId="77777777" w:rsidR="006B0E7E" w:rsidRPr="006B0E7E"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7C4CC8E4">
          <v:rect id="_x0000_i1365" style="width:0;height:1.5pt" o:hralign="center" o:hrstd="t" o:hr="t" fillcolor="#a0a0a0" stroked="f"/>
        </w:pict>
      </w:r>
    </w:p>
    <w:p w14:paraId="5147C95F" w14:textId="77777777" w:rsidR="006B0E7E" w:rsidRPr="006B0E7E"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28C3C8D8">
          <v:rect id="_x0000_i1366" style="width:0;height:1.5pt" o:hralign="center" o:hrstd="t" o:hr="t" fillcolor="#a0a0a0" stroked="f"/>
        </w:pict>
      </w:r>
    </w:p>
    <w:p w14:paraId="4A05161B" w14:textId="77777777" w:rsidR="006B0E7E" w:rsidRPr="006B0E7E"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79FCBD3D">
          <v:rect id="_x0000_i1367" style="width:0;height:1.5pt" o:hralign="center" o:hrstd="t" o:hr="t" fillcolor="#a0a0a0" stroked="f"/>
        </w:pict>
      </w:r>
    </w:p>
    <w:p w14:paraId="402DE66C" w14:textId="77777777" w:rsidR="006B0E7E" w:rsidRPr="006B0E7E"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6FF4C4E5">
          <v:rect id="_x0000_i1368" style="width:0;height:1.5pt" o:hralign="center" o:hrstd="t" o:hr="t" fillcolor="#a0a0a0" stroked="f"/>
        </w:pict>
      </w:r>
    </w:p>
    <w:p w14:paraId="3BED8431" w14:textId="77777777" w:rsidR="006B0E7E" w:rsidRPr="006B0E7E"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1C326939">
          <v:rect id="_x0000_i1369" style="width:0;height:1.5pt" o:hralign="center" o:hrstd="t" o:hr="t" fillcolor="#a0a0a0" stroked="f"/>
        </w:pict>
      </w:r>
    </w:p>
    <w:p w14:paraId="21F5262B" w14:textId="77777777" w:rsidR="006B0E7E" w:rsidRPr="006B0E7E" w:rsidRDefault="006B0E7E" w:rsidP="00FC4C67">
      <w:pPr>
        <w:spacing w:before="100" w:beforeAutospacing="1" w:after="100" w:afterAutospacing="1" w:line="276" w:lineRule="auto"/>
        <w:rPr>
          <w:rFonts w:eastAsia="Times New Roman" w:cs="Times New Roman"/>
          <w:sz w:val="24"/>
          <w:szCs w:val="24"/>
          <w:lang w:val="ro-MD" w:eastAsia="ro-MD"/>
        </w:rPr>
      </w:pPr>
      <w:r w:rsidRPr="006B0E7E">
        <w:rPr>
          <w:rFonts w:eastAsia="Times New Roman" w:cs="Times New Roman"/>
          <w:b/>
          <w:bCs/>
          <w:sz w:val="24"/>
          <w:szCs w:val="24"/>
          <w:lang w:val="ro-MD" w:eastAsia="ro-MD"/>
        </w:rPr>
        <w:t>6. Care sunt verigile patogenetice care contribuie la dezvoltarea edemului inflamator la pacient?</w:t>
      </w:r>
    </w:p>
    <w:p w14:paraId="54C5F558" w14:textId="77777777" w:rsidR="006B0E7E" w:rsidRPr="006B0E7E"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54FB7610">
          <v:rect id="_x0000_i1370" style="width:0;height:1.5pt" o:hralign="center" o:hrstd="t" o:hr="t" fillcolor="#a0a0a0" stroked="f"/>
        </w:pict>
      </w:r>
    </w:p>
    <w:p w14:paraId="496213E0" w14:textId="77777777" w:rsidR="006B0E7E" w:rsidRPr="006B0E7E"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4DED3328">
          <v:rect id="_x0000_i1371" style="width:0;height:1.5pt" o:hralign="center" o:hrstd="t" o:hr="t" fillcolor="#a0a0a0" stroked="f"/>
        </w:pict>
      </w:r>
    </w:p>
    <w:p w14:paraId="52A14939" w14:textId="77777777" w:rsidR="006B0E7E" w:rsidRPr="006B0E7E"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1FD05C3A">
          <v:rect id="_x0000_i1372" style="width:0;height:1.5pt" o:hralign="center" o:hrstd="t" o:hr="t" fillcolor="#a0a0a0" stroked="f"/>
        </w:pict>
      </w:r>
    </w:p>
    <w:p w14:paraId="1082E92D" w14:textId="77777777" w:rsidR="006B0E7E" w:rsidRPr="006B0E7E"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176ED69E">
          <v:rect id="_x0000_i1373" style="width:0;height:1.5pt" o:hralign="center" o:hrstd="t" o:hr="t" fillcolor="#a0a0a0" stroked="f"/>
        </w:pict>
      </w:r>
    </w:p>
    <w:p w14:paraId="0938122E" w14:textId="77777777" w:rsidR="006B0E7E" w:rsidRPr="006B0E7E"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122C320F">
          <v:rect id="_x0000_i1374" style="width:0;height:1.5pt" o:hralign="center" o:hrstd="t" o:hr="t" fillcolor="#a0a0a0" stroked="f"/>
        </w:pict>
      </w:r>
    </w:p>
    <w:p w14:paraId="471E3658" w14:textId="77777777" w:rsidR="006B0E7E" w:rsidRPr="006B0E7E" w:rsidRDefault="006B0E7E" w:rsidP="00FC4C67">
      <w:pPr>
        <w:spacing w:before="100" w:beforeAutospacing="1" w:after="100" w:afterAutospacing="1" w:line="276" w:lineRule="auto"/>
        <w:rPr>
          <w:rFonts w:eastAsia="Times New Roman" w:cs="Times New Roman"/>
          <w:sz w:val="24"/>
          <w:szCs w:val="24"/>
          <w:lang w:val="ro-MD" w:eastAsia="ro-MD"/>
        </w:rPr>
      </w:pPr>
      <w:r w:rsidRPr="006B0E7E">
        <w:rPr>
          <w:rFonts w:eastAsia="Times New Roman" w:cs="Times New Roman"/>
          <w:b/>
          <w:bCs/>
          <w:sz w:val="24"/>
          <w:szCs w:val="24"/>
          <w:lang w:val="ro-MD" w:eastAsia="ro-MD"/>
        </w:rPr>
        <w:t>7. Ce tip de exsudat se formează la acest pacient? Care este semnificația biologică a exsudației în inflamaţia acută?</w:t>
      </w:r>
    </w:p>
    <w:p w14:paraId="6D179A51" w14:textId="77777777" w:rsidR="006B0E7E" w:rsidRPr="006B0E7E"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448927F1">
          <v:rect id="_x0000_i1375" style="width:0;height:1.5pt" o:hralign="center" o:hrstd="t" o:hr="t" fillcolor="#a0a0a0" stroked="f"/>
        </w:pict>
      </w:r>
    </w:p>
    <w:p w14:paraId="3D881926" w14:textId="77777777" w:rsidR="006B0E7E" w:rsidRPr="006B0E7E"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5CCE0EC2">
          <v:rect id="_x0000_i1376" style="width:0;height:1.5pt" o:hralign="center" o:hrstd="t" o:hr="t" fillcolor="#a0a0a0" stroked="f"/>
        </w:pict>
      </w:r>
    </w:p>
    <w:p w14:paraId="2939AD3C" w14:textId="77777777" w:rsidR="006B0E7E" w:rsidRPr="006B0E7E"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681909E2">
          <v:rect id="_x0000_i1377" style="width:0;height:1.5pt" o:hralign="center" o:hrstd="t" o:hr="t" fillcolor="#a0a0a0" stroked="f"/>
        </w:pict>
      </w:r>
    </w:p>
    <w:p w14:paraId="24B795E3" w14:textId="77777777" w:rsidR="006B0E7E" w:rsidRPr="006B0E7E"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239D020A">
          <v:rect id="_x0000_i1378" style="width:0;height:1.5pt" o:hralign="center" o:hrstd="t" o:hr="t" fillcolor="#a0a0a0" stroked="f"/>
        </w:pict>
      </w:r>
    </w:p>
    <w:p w14:paraId="31FDFD0F" w14:textId="77777777" w:rsidR="006B0E7E" w:rsidRPr="006B0E7E"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5963F26D">
          <v:rect id="_x0000_i1379" style="width:0;height:1.5pt" o:hralign="center" o:hrstd="t" o:hr="t" fillcolor="#a0a0a0" stroked="f"/>
        </w:pict>
      </w:r>
    </w:p>
    <w:p w14:paraId="77E1E8E2" w14:textId="77777777" w:rsidR="006B0E7E" w:rsidRPr="006B0E7E" w:rsidRDefault="006B0E7E" w:rsidP="00FC4C67">
      <w:pPr>
        <w:spacing w:before="100" w:beforeAutospacing="1" w:after="100" w:afterAutospacing="1" w:line="276" w:lineRule="auto"/>
        <w:rPr>
          <w:rFonts w:eastAsia="Times New Roman" w:cs="Times New Roman"/>
          <w:sz w:val="24"/>
          <w:szCs w:val="24"/>
          <w:lang w:val="ro-MD" w:eastAsia="ro-MD"/>
        </w:rPr>
      </w:pPr>
      <w:r w:rsidRPr="006B0E7E">
        <w:rPr>
          <w:rFonts w:eastAsia="Times New Roman" w:cs="Times New Roman"/>
          <w:b/>
          <w:bCs/>
          <w:sz w:val="24"/>
          <w:szCs w:val="24"/>
          <w:lang w:val="ro-MD" w:eastAsia="ro-MD"/>
        </w:rPr>
        <w:t>8. Ce reprezintă Proteina C reactivă și care este rolul ei în inflamație?</w:t>
      </w:r>
    </w:p>
    <w:p w14:paraId="30B02E66" w14:textId="77777777" w:rsidR="006B0E7E" w:rsidRPr="006B0E7E"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6A5833A9">
          <v:rect id="_x0000_i1380" style="width:0;height:1.5pt" o:hralign="center" o:hrstd="t" o:hr="t" fillcolor="#a0a0a0" stroked="f"/>
        </w:pict>
      </w:r>
    </w:p>
    <w:p w14:paraId="71F0C21D" w14:textId="77777777" w:rsidR="006B0E7E" w:rsidRPr="006B0E7E"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54C2C218">
          <v:rect id="_x0000_i1381" style="width:0;height:1.5pt" o:hralign="center" o:hrstd="t" o:hr="t" fillcolor="#a0a0a0" stroked="f"/>
        </w:pict>
      </w:r>
    </w:p>
    <w:p w14:paraId="3C53C22E" w14:textId="77777777" w:rsidR="006B0E7E" w:rsidRPr="006B0E7E"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4E9CFB8B">
          <v:rect id="_x0000_i1382" style="width:0;height:1.5pt" o:hralign="center" o:hrstd="t" o:hr="t" fillcolor="#a0a0a0" stroked="f"/>
        </w:pict>
      </w:r>
    </w:p>
    <w:p w14:paraId="744D2B0F" w14:textId="77777777" w:rsidR="006B0E7E" w:rsidRPr="006B0E7E"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776AE1C1">
          <v:rect id="_x0000_i1383" style="width:0;height:1.5pt" o:hralign="center" o:hrstd="t" o:hr="t" fillcolor="#a0a0a0" stroked="f"/>
        </w:pict>
      </w:r>
    </w:p>
    <w:p w14:paraId="4F79E22C" w14:textId="77777777" w:rsidR="006B0E7E" w:rsidRPr="006B0E7E"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5A639648">
          <v:rect id="_x0000_i1384" style="width:0;height:1.5pt" o:hralign="center" o:hrstd="t" o:hr="t" fillcolor="#a0a0a0" stroked="f"/>
        </w:pict>
      </w:r>
    </w:p>
    <w:p w14:paraId="11E6986A" w14:textId="77777777" w:rsidR="006B0E7E" w:rsidRPr="006B0E7E" w:rsidRDefault="006B0E7E" w:rsidP="00FC4C67">
      <w:pPr>
        <w:spacing w:before="100" w:beforeAutospacing="1" w:after="100" w:afterAutospacing="1" w:line="276" w:lineRule="auto"/>
        <w:rPr>
          <w:rFonts w:eastAsia="Times New Roman" w:cs="Times New Roman"/>
          <w:sz w:val="24"/>
          <w:szCs w:val="24"/>
          <w:lang w:val="ro-MD" w:eastAsia="ro-MD"/>
        </w:rPr>
      </w:pPr>
      <w:r w:rsidRPr="006B0E7E">
        <w:rPr>
          <w:rFonts w:eastAsia="Times New Roman" w:cs="Times New Roman"/>
          <w:b/>
          <w:bCs/>
          <w:sz w:val="24"/>
          <w:szCs w:val="24"/>
          <w:lang w:val="ro-MD" w:eastAsia="ro-MD"/>
        </w:rPr>
        <w:t>9. Care este rolul Amiloidului seric în inflamație?</w:t>
      </w:r>
    </w:p>
    <w:p w14:paraId="5671D999" w14:textId="77777777" w:rsidR="006B0E7E" w:rsidRPr="006B0E7E"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39893B06">
          <v:rect id="_x0000_i1385" style="width:0;height:1.5pt" o:hralign="center" o:hrstd="t" o:hr="t" fillcolor="#a0a0a0" stroked="f"/>
        </w:pict>
      </w:r>
    </w:p>
    <w:p w14:paraId="68B59A2C" w14:textId="77777777" w:rsidR="006B0E7E" w:rsidRPr="006B0E7E"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60AA1A1D">
          <v:rect id="_x0000_i1386" style="width:0;height:1.5pt" o:hralign="center" o:hrstd="t" o:hr="t" fillcolor="#a0a0a0" stroked="f"/>
        </w:pict>
      </w:r>
    </w:p>
    <w:p w14:paraId="19E870CA" w14:textId="77777777" w:rsidR="006B0E7E" w:rsidRPr="006B0E7E"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78B8A891">
          <v:rect id="_x0000_i1387" style="width:0;height:1.5pt" o:hralign="center" o:hrstd="t" o:hr="t" fillcolor="#a0a0a0" stroked="f"/>
        </w:pict>
      </w:r>
    </w:p>
    <w:p w14:paraId="053BB0F4" w14:textId="77777777" w:rsidR="006B0E7E" w:rsidRPr="006B0E7E"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lastRenderedPageBreak/>
        <w:pict w14:anchorId="5F27C14E">
          <v:rect id="_x0000_i1388" style="width:0;height:1.5pt" o:hralign="center" o:hrstd="t" o:hr="t" fillcolor="#a0a0a0" stroked="f"/>
        </w:pict>
      </w:r>
    </w:p>
    <w:p w14:paraId="5E0043A0" w14:textId="77777777" w:rsidR="006B0E7E" w:rsidRPr="006B0E7E"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132FA647">
          <v:rect id="_x0000_i1389" style="width:0;height:1.5pt" o:hralign="center" o:hrstd="t" o:hr="t" fillcolor="#a0a0a0" stroked="f"/>
        </w:pict>
      </w:r>
    </w:p>
    <w:p w14:paraId="4B2F39CD" w14:textId="77777777" w:rsidR="006B0E7E" w:rsidRPr="006B0E7E" w:rsidRDefault="006B0E7E" w:rsidP="00FC4C67">
      <w:pPr>
        <w:spacing w:before="100" w:beforeAutospacing="1" w:after="100" w:afterAutospacing="1" w:line="276" w:lineRule="auto"/>
        <w:rPr>
          <w:rFonts w:eastAsia="Times New Roman" w:cs="Times New Roman"/>
          <w:sz w:val="24"/>
          <w:szCs w:val="24"/>
          <w:lang w:val="ro-MD" w:eastAsia="ro-MD"/>
        </w:rPr>
      </w:pPr>
      <w:r w:rsidRPr="006B0E7E">
        <w:rPr>
          <w:rFonts w:eastAsia="Times New Roman" w:cs="Times New Roman"/>
          <w:b/>
          <w:bCs/>
          <w:sz w:val="24"/>
          <w:szCs w:val="24"/>
          <w:lang w:val="ro-MD" w:eastAsia="ro-MD"/>
        </w:rPr>
        <w:t>10. Care citokine induc manifestările clinice generale (lipsa poftei de mâncare, slăbiciune generală; febra – 38,9) în cadrul reacției fazei acute?</w:t>
      </w:r>
    </w:p>
    <w:p w14:paraId="6DC93DCB" w14:textId="77777777" w:rsidR="006B0E7E" w:rsidRPr="006B0E7E"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260ABC93">
          <v:rect id="_x0000_i1390" style="width:0;height:1.5pt" o:hralign="center" o:hrstd="t" o:hr="t" fillcolor="#a0a0a0" stroked="f"/>
        </w:pict>
      </w:r>
    </w:p>
    <w:p w14:paraId="5C548A28" w14:textId="77777777" w:rsidR="006B0E7E" w:rsidRPr="006B0E7E"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04F11186">
          <v:rect id="_x0000_i1391" style="width:0;height:1.5pt" o:hralign="center" o:hrstd="t" o:hr="t" fillcolor="#a0a0a0" stroked="f"/>
        </w:pict>
      </w:r>
    </w:p>
    <w:p w14:paraId="324512A6" w14:textId="77777777" w:rsidR="006B0E7E" w:rsidRPr="006B0E7E"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2F39E50C">
          <v:rect id="_x0000_i1392" style="width:0;height:1.5pt" o:hralign="center" o:hrstd="t" o:hr="t" fillcolor="#a0a0a0" stroked="f"/>
        </w:pict>
      </w:r>
    </w:p>
    <w:p w14:paraId="1EE93649" w14:textId="77777777" w:rsidR="006B0E7E" w:rsidRPr="006B0E7E"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5B14CD02">
          <v:rect id="_x0000_i1393" style="width:0;height:1.5pt" o:hralign="center" o:hrstd="t" o:hr="t" fillcolor="#a0a0a0" stroked="f"/>
        </w:pict>
      </w:r>
    </w:p>
    <w:p w14:paraId="73D44909" w14:textId="77777777" w:rsidR="006B0E7E" w:rsidRPr="006B0E7E"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4809A2CA">
          <v:rect id="_x0000_i1394" style="width:0;height:1.5pt" o:hralign="center" o:hrstd="t" o:hr="t" fillcolor="#a0a0a0" stroked="f"/>
        </w:pict>
      </w:r>
    </w:p>
    <w:p w14:paraId="3202D927" w14:textId="77777777" w:rsidR="006B0E7E" w:rsidRPr="006B0E7E" w:rsidRDefault="006B0E7E" w:rsidP="00FC4C67">
      <w:pPr>
        <w:spacing w:before="100" w:beforeAutospacing="1" w:after="100" w:afterAutospacing="1" w:line="276" w:lineRule="auto"/>
        <w:rPr>
          <w:rFonts w:eastAsia="Times New Roman" w:cs="Times New Roman"/>
          <w:sz w:val="24"/>
          <w:szCs w:val="24"/>
          <w:lang w:val="ro-MD" w:eastAsia="ro-MD"/>
        </w:rPr>
      </w:pPr>
      <w:r w:rsidRPr="006B0E7E">
        <w:rPr>
          <w:rFonts w:eastAsia="Times New Roman" w:cs="Times New Roman"/>
          <w:b/>
          <w:bCs/>
          <w:sz w:val="24"/>
          <w:szCs w:val="24"/>
          <w:lang w:val="ro-MD" w:eastAsia="ro-MD"/>
        </w:rPr>
        <w:t>11. Ce tipuri de macrofagi cunoașteți. Care tip predomină în cadrul inflamaţiei acute și care este rolul patogenetic al acestora?</w:t>
      </w:r>
    </w:p>
    <w:p w14:paraId="325182D0" w14:textId="77777777" w:rsidR="006B0E7E" w:rsidRPr="006B0E7E"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34B6E9CA">
          <v:rect id="_x0000_i1395" style="width:0;height:1.5pt" o:hralign="center" o:hrstd="t" o:hr="t" fillcolor="#a0a0a0" stroked="f"/>
        </w:pict>
      </w:r>
    </w:p>
    <w:p w14:paraId="7C1430A3" w14:textId="77777777" w:rsidR="006B0E7E" w:rsidRPr="006B0E7E"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6833AC05">
          <v:rect id="_x0000_i1396" style="width:0;height:1.5pt" o:hralign="center" o:hrstd="t" o:hr="t" fillcolor="#a0a0a0" stroked="f"/>
        </w:pict>
      </w:r>
    </w:p>
    <w:p w14:paraId="2D9ADD92" w14:textId="77777777" w:rsidR="006B0E7E" w:rsidRPr="006B0E7E"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215B1A27">
          <v:rect id="_x0000_i1397" style="width:0;height:1.5pt" o:hralign="center" o:hrstd="t" o:hr="t" fillcolor="#a0a0a0" stroked="f"/>
        </w:pict>
      </w:r>
    </w:p>
    <w:p w14:paraId="2932E35C" w14:textId="77777777" w:rsidR="006B0E7E" w:rsidRPr="006B0E7E"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3F0717F2">
          <v:rect id="_x0000_i1398" style="width:0;height:1.5pt" o:hralign="center" o:hrstd="t" o:hr="t" fillcolor="#a0a0a0" stroked="f"/>
        </w:pict>
      </w:r>
    </w:p>
    <w:p w14:paraId="2049188A" w14:textId="77777777" w:rsidR="006B0E7E" w:rsidRPr="006B0E7E"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0E2E6739">
          <v:rect id="_x0000_i1399" style="width:0;height:1.5pt" o:hralign="center" o:hrstd="t" o:hr="t" fillcolor="#a0a0a0" stroked="f"/>
        </w:pict>
      </w:r>
    </w:p>
    <w:p w14:paraId="2F3F30FD" w14:textId="77777777" w:rsidR="006B0E7E" w:rsidRPr="006B0E7E" w:rsidRDefault="006B0E7E" w:rsidP="00FC4C67">
      <w:pPr>
        <w:spacing w:before="100" w:beforeAutospacing="1" w:after="100" w:afterAutospacing="1" w:line="276" w:lineRule="auto"/>
        <w:rPr>
          <w:rFonts w:eastAsia="Times New Roman" w:cs="Times New Roman"/>
          <w:sz w:val="24"/>
          <w:szCs w:val="24"/>
          <w:lang w:val="ro-MD" w:eastAsia="ro-MD"/>
        </w:rPr>
      </w:pPr>
      <w:r w:rsidRPr="006B0E7E">
        <w:rPr>
          <w:rFonts w:eastAsia="Times New Roman" w:cs="Times New Roman"/>
          <w:b/>
          <w:bCs/>
          <w:sz w:val="24"/>
          <w:szCs w:val="24"/>
          <w:lang w:val="ro-MD" w:eastAsia="ro-MD"/>
        </w:rPr>
        <w:t>12. Ce tip de macrofagi predomină în inflamaţia cronică și care este rolul patogenetic al acestora?</w:t>
      </w:r>
    </w:p>
    <w:p w14:paraId="26471EFF" w14:textId="77777777" w:rsidR="006B0E7E" w:rsidRPr="006B0E7E"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253AB40D">
          <v:rect id="_x0000_i1400" style="width:0;height:1.5pt" o:hralign="center" o:hrstd="t" o:hr="t" fillcolor="#a0a0a0" stroked="f"/>
        </w:pict>
      </w:r>
    </w:p>
    <w:p w14:paraId="117CE240" w14:textId="77777777" w:rsidR="006B0E7E" w:rsidRPr="006B0E7E"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581A0EFE">
          <v:rect id="_x0000_i1401" style="width:0;height:1.5pt" o:hralign="center" o:hrstd="t" o:hr="t" fillcolor="#a0a0a0" stroked="f"/>
        </w:pict>
      </w:r>
    </w:p>
    <w:p w14:paraId="7F005AE8" w14:textId="77777777" w:rsidR="006B0E7E" w:rsidRPr="006B0E7E"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7ABE0FEB">
          <v:rect id="_x0000_i1402" style="width:0;height:1.5pt" o:hralign="center" o:hrstd="t" o:hr="t" fillcolor="#a0a0a0" stroked="f"/>
        </w:pict>
      </w:r>
    </w:p>
    <w:p w14:paraId="4BAC762F" w14:textId="77777777" w:rsidR="006B0E7E" w:rsidRPr="006B0E7E"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6875AEEB">
          <v:rect id="_x0000_i1403" style="width:0;height:1.5pt" o:hralign="center" o:hrstd="t" o:hr="t" fillcolor="#a0a0a0" stroked="f"/>
        </w:pict>
      </w:r>
    </w:p>
    <w:p w14:paraId="323EC550" w14:textId="77777777" w:rsidR="006B0E7E" w:rsidRPr="006B0E7E"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05C453A7">
          <v:rect id="_x0000_i1404" style="width:0;height:1.5pt" o:hralign="center" o:hrstd="t" o:hr="t" fillcolor="#a0a0a0" stroked="f"/>
        </w:pict>
      </w:r>
    </w:p>
    <w:p w14:paraId="2D24588B" w14:textId="77777777" w:rsidR="006B0E7E" w:rsidRPr="006B0E7E"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57C9DED2">
          <v:rect id="_x0000_i1405" style="width:0;height:1.5pt" o:hralign="center" o:hrstd="t" o:hr="t" fillcolor="#a0a0a0" stroked="f"/>
        </w:pict>
      </w:r>
    </w:p>
    <w:p w14:paraId="45FC8121" w14:textId="02F2B26C" w:rsidR="006B0E7E" w:rsidRDefault="006B0E7E" w:rsidP="00FC4C67">
      <w:pPr>
        <w:pStyle w:val="Normal1"/>
        <w:spacing w:line="276" w:lineRule="auto"/>
        <w:jc w:val="center"/>
        <w:rPr>
          <w:b/>
          <w:bCs/>
          <w:sz w:val="28"/>
          <w:szCs w:val="28"/>
        </w:rPr>
      </w:pPr>
    </w:p>
    <w:p w14:paraId="33B38E23" w14:textId="0A609156" w:rsidR="006B0E7E" w:rsidRDefault="006B0E7E" w:rsidP="00FC4C67">
      <w:pPr>
        <w:pStyle w:val="Normal1"/>
        <w:spacing w:line="276" w:lineRule="auto"/>
        <w:jc w:val="center"/>
        <w:rPr>
          <w:b/>
          <w:bCs/>
          <w:sz w:val="28"/>
          <w:szCs w:val="28"/>
        </w:rPr>
      </w:pPr>
    </w:p>
    <w:p w14:paraId="35B458B3" w14:textId="62BB974D" w:rsidR="006B0E7E" w:rsidRDefault="006B0E7E" w:rsidP="00FC4C67">
      <w:pPr>
        <w:pStyle w:val="Normal1"/>
        <w:spacing w:line="276" w:lineRule="auto"/>
        <w:jc w:val="center"/>
        <w:rPr>
          <w:b/>
          <w:bCs/>
          <w:sz w:val="28"/>
          <w:szCs w:val="28"/>
        </w:rPr>
      </w:pPr>
    </w:p>
    <w:p w14:paraId="51A861BA" w14:textId="43BA06F8" w:rsidR="006B0E7E" w:rsidRDefault="006B0E7E" w:rsidP="00FC4C67">
      <w:pPr>
        <w:pStyle w:val="Normal1"/>
        <w:spacing w:line="276" w:lineRule="auto"/>
        <w:jc w:val="center"/>
        <w:rPr>
          <w:b/>
          <w:bCs/>
          <w:sz w:val="28"/>
          <w:szCs w:val="28"/>
        </w:rPr>
      </w:pPr>
    </w:p>
    <w:p w14:paraId="52AA2F3C" w14:textId="65E2F426" w:rsidR="006B0E7E" w:rsidRDefault="006B0E7E" w:rsidP="00FC4C67">
      <w:pPr>
        <w:pStyle w:val="Normal1"/>
        <w:spacing w:line="276" w:lineRule="auto"/>
        <w:jc w:val="center"/>
        <w:rPr>
          <w:b/>
          <w:bCs/>
          <w:sz w:val="28"/>
          <w:szCs w:val="28"/>
        </w:rPr>
      </w:pPr>
    </w:p>
    <w:p w14:paraId="4EBD5076" w14:textId="4FC4A5F8" w:rsidR="006B0E7E" w:rsidRDefault="006B0E7E" w:rsidP="00FC4C67">
      <w:pPr>
        <w:pStyle w:val="Normal1"/>
        <w:spacing w:line="276" w:lineRule="auto"/>
        <w:jc w:val="center"/>
        <w:rPr>
          <w:b/>
          <w:bCs/>
          <w:sz w:val="28"/>
          <w:szCs w:val="28"/>
        </w:rPr>
      </w:pPr>
    </w:p>
    <w:p w14:paraId="461FF289" w14:textId="52A84AA2" w:rsidR="006B0E7E" w:rsidRDefault="006B0E7E" w:rsidP="00FC4C67">
      <w:pPr>
        <w:pStyle w:val="Normal1"/>
        <w:spacing w:line="276" w:lineRule="auto"/>
        <w:jc w:val="center"/>
        <w:rPr>
          <w:b/>
          <w:bCs/>
          <w:sz w:val="28"/>
          <w:szCs w:val="28"/>
        </w:rPr>
      </w:pPr>
    </w:p>
    <w:p w14:paraId="1D441307" w14:textId="579AB5C7" w:rsidR="006B0E7E" w:rsidRDefault="006B0E7E" w:rsidP="00FC4C67">
      <w:pPr>
        <w:pStyle w:val="Normal1"/>
        <w:spacing w:line="276" w:lineRule="auto"/>
        <w:jc w:val="center"/>
        <w:rPr>
          <w:b/>
          <w:bCs/>
          <w:sz w:val="28"/>
          <w:szCs w:val="28"/>
        </w:rPr>
      </w:pPr>
    </w:p>
    <w:p w14:paraId="653C8302" w14:textId="5D7ADD42" w:rsidR="006B0E7E" w:rsidRDefault="006B0E7E" w:rsidP="00FC4C67">
      <w:pPr>
        <w:pStyle w:val="Normal1"/>
        <w:spacing w:line="276" w:lineRule="auto"/>
        <w:jc w:val="center"/>
        <w:rPr>
          <w:b/>
          <w:bCs/>
          <w:sz w:val="28"/>
          <w:szCs w:val="28"/>
        </w:rPr>
      </w:pPr>
    </w:p>
    <w:p w14:paraId="4D871EA4" w14:textId="53AF6879" w:rsidR="006B0E7E" w:rsidRDefault="006B0E7E" w:rsidP="00FC4C67">
      <w:pPr>
        <w:pStyle w:val="Normal1"/>
        <w:spacing w:line="276" w:lineRule="auto"/>
        <w:jc w:val="center"/>
        <w:rPr>
          <w:b/>
          <w:bCs/>
          <w:sz w:val="28"/>
          <w:szCs w:val="28"/>
        </w:rPr>
      </w:pPr>
    </w:p>
    <w:p w14:paraId="0B47BD35" w14:textId="5A324629" w:rsidR="006B0E7E" w:rsidRDefault="006B0E7E" w:rsidP="00FC4C67">
      <w:pPr>
        <w:pStyle w:val="Normal1"/>
        <w:spacing w:line="276" w:lineRule="auto"/>
        <w:jc w:val="center"/>
        <w:rPr>
          <w:b/>
          <w:bCs/>
          <w:sz w:val="28"/>
          <w:szCs w:val="28"/>
        </w:rPr>
      </w:pPr>
    </w:p>
    <w:p w14:paraId="3EAA9381" w14:textId="26E58EFD" w:rsidR="006E1915" w:rsidRPr="006B0E7E" w:rsidRDefault="007D54F9" w:rsidP="00FC4C67">
      <w:pPr>
        <w:pStyle w:val="Normal1"/>
        <w:spacing w:line="276" w:lineRule="auto"/>
        <w:jc w:val="center"/>
        <w:rPr>
          <w:b/>
          <w:bCs/>
          <w:sz w:val="28"/>
          <w:szCs w:val="28"/>
        </w:rPr>
      </w:pPr>
      <w:r w:rsidRPr="006E1915">
        <w:rPr>
          <w:b/>
          <w:bCs/>
          <w:sz w:val="28"/>
          <w:szCs w:val="28"/>
        </w:rPr>
        <w:lastRenderedPageBreak/>
        <w:t xml:space="preserve">Tema </w:t>
      </w:r>
      <w:r w:rsidR="006B0E7E">
        <w:rPr>
          <w:b/>
          <w:bCs/>
          <w:sz w:val="28"/>
          <w:szCs w:val="28"/>
        </w:rPr>
        <w:t>6</w:t>
      </w:r>
      <w:r w:rsidRPr="006E1915">
        <w:rPr>
          <w:b/>
          <w:bCs/>
          <w:sz w:val="28"/>
          <w:szCs w:val="28"/>
        </w:rPr>
        <w:t>: Reacții de hipersensibilitate. Clasificarea. Patogenia generală.  Reacția alergică tip I, II, III și IV.</w:t>
      </w:r>
    </w:p>
    <w:p w14:paraId="30E9855F" w14:textId="77777777" w:rsidR="006E1915" w:rsidRPr="006E1915" w:rsidRDefault="006212BA" w:rsidP="00FC4C67">
      <w:pPr>
        <w:pStyle w:val="Normal1"/>
        <w:spacing w:line="276" w:lineRule="auto"/>
        <w:jc w:val="center"/>
        <w:rPr>
          <w:b/>
          <w:bCs/>
          <w:sz w:val="24"/>
          <w:szCs w:val="24"/>
          <w:lang w:val="ro-RO"/>
        </w:rPr>
      </w:pPr>
    </w:p>
    <w:p w14:paraId="09AE4842" w14:textId="77777777" w:rsidR="0051705B" w:rsidRPr="006E1915" w:rsidRDefault="007D54F9" w:rsidP="00FC4C67">
      <w:pPr>
        <w:pStyle w:val="Normal1"/>
        <w:spacing w:line="276" w:lineRule="auto"/>
        <w:jc w:val="center"/>
        <w:rPr>
          <w:b/>
          <w:bCs/>
          <w:sz w:val="24"/>
          <w:szCs w:val="24"/>
          <w:lang w:val="ro-RO"/>
        </w:rPr>
      </w:pPr>
      <w:r w:rsidRPr="006E1915">
        <w:rPr>
          <w:b/>
          <w:bCs/>
          <w:sz w:val="24"/>
          <w:szCs w:val="24"/>
          <w:lang w:val="ro-RO"/>
        </w:rPr>
        <w:t>Problema de situație 1</w:t>
      </w:r>
    </w:p>
    <w:p w14:paraId="7E16CF09" w14:textId="77777777" w:rsidR="0051705B" w:rsidRPr="006E1915" w:rsidRDefault="006212BA" w:rsidP="00FC4C67">
      <w:pPr>
        <w:pStyle w:val="Normal1"/>
        <w:spacing w:line="276" w:lineRule="auto"/>
        <w:jc w:val="center"/>
        <w:rPr>
          <w:b/>
          <w:bCs/>
          <w:sz w:val="24"/>
          <w:szCs w:val="24"/>
          <w:lang w:val="ro-RO"/>
        </w:rPr>
      </w:pPr>
    </w:p>
    <w:p w14:paraId="4C117BEA" w14:textId="77777777" w:rsidR="00CB2596" w:rsidRPr="006E1915" w:rsidRDefault="007D54F9" w:rsidP="00FC4C67">
      <w:pPr>
        <w:pStyle w:val="Normal1"/>
        <w:spacing w:line="276" w:lineRule="auto"/>
        <w:jc w:val="both"/>
        <w:rPr>
          <w:sz w:val="24"/>
          <w:szCs w:val="24"/>
          <w:lang w:val="ro-RO"/>
        </w:rPr>
      </w:pPr>
      <w:r w:rsidRPr="006E1915">
        <w:rPr>
          <w:sz w:val="24"/>
          <w:szCs w:val="24"/>
          <w:lang w:val="ro-RO"/>
        </w:rPr>
        <w:t xml:space="preserve">Pacientul N., 32 ani, acuză prurit puternic la nivelul nasului, strănut violent, lăcrămație abundentă, rinoree apoasă, dureri faringiene, tuse, cefalee.  Din anamneză s-a stabilit că de 3 ani aceste semne apar primăvara. Starea pacientului se înrăutățește când se află în pădure, grădina publică. </w:t>
      </w:r>
    </w:p>
    <w:p w14:paraId="55CB8C5C" w14:textId="77777777" w:rsidR="0051705B" w:rsidRPr="006E1915" w:rsidRDefault="007D54F9" w:rsidP="00FC4C67">
      <w:pPr>
        <w:spacing w:after="0" w:line="276" w:lineRule="auto"/>
        <w:jc w:val="both"/>
        <w:rPr>
          <w:rFonts w:cs="Times New Roman"/>
          <w:sz w:val="24"/>
          <w:szCs w:val="24"/>
          <w:lang w:val="ro-RO"/>
        </w:rPr>
      </w:pPr>
      <w:r w:rsidRPr="006E1915">
        <w:rPr>
          <w:rFonts w:cs="Times New Roman"/>
          <w:b/>
          <w:bCs/>
          <w:sz w:val="24"/>
          <w:szCs w:val="24"/>
          <w:lang w:val="ro-RO"/>
        </w:rPr>
        <w:t>Obiectiv:</w:t>
      </w:r>
      <w:r w:rsidRPr="006E1915">
        <w:rPr>
          <w:rFonts w:cs="Times New Roman"/>
          <w:sz w:val="24"/>
          <w:szCs w:val="24"/>
          <w:lang w:val="ro-RO"/>
        </w:rPr>
        <w:t xml:space="preserve"> Sclerele sunt hiperemiate, eritem şi edem palpebral, lăcrămație, eliminări seromucoase nazale, respirație îngreuiată. Se atestă edemul mucoasei nazo-faringelui, secreție abundentă  de mucus. </w:t>
      </w:r>
    </w:p>
    <w:p w14:paraId="7CD482C7" w14:textId="77777777" w:rsidR="00742561" w:rsidRPr="006E1915" w:rsidRDefault="007D54F9" w:rsidP="00FC4C67">
      <w:pPr>
        <w:spacing w:after="0" w:line="276" w:lineRule="auto"/>
        <w:jc w:val="both"/>
        <w:rPr>
          <w:rFonts w:cs="Times New Roman"/>
          <w:b/>
          <w:bCs/>
          <w:sz w:val="24"/>
          <w:szCs w:val="24"/>
          <w:lang w:val="ro-RO"/>
        </w:rPr>
      </w:pPr>
      <w:r w:rsidRPr="006E1915">
        <w:rPr>
          <w:rFonts w:cs="Times New Roman"/>
          <w:b/>
          <w:bCs/>
          <w:sz w:val="24"/>
          <w:szCs w:val="24"/>
          <w:lang w:val="ro-RO"/>
        </w:rPr>
        <w:t xml:space="preserve">Hemograma: </w:t>
      </w:r>
      <w:r w:rsidRPr="006E1915">
        <w:rPr>
          <w:rFonts w:cs="Times New Roman"/>
          <w:sz w:val="24"/>
          <w:szCs w:val="24"/>
          <w:lang w:val="ro-RO"/>
        </w:rPr>
        <w:t>leucocite -  10,5 × 10</w:t>
      </w:r>
      <w:r w:rsidRPr="006E1915">
        <w:rPr>
          <w:rFonts w:cs="Times New Roman"/>
          <w:sz w:val="24"/>
          <w:szCs w:val="24"/>
          <w:vertAlign w:val="superscript"/>
          <w:lang w:val="ro-RO"/>
        </w:rPr>
        <w:t>9</w:t>
      </w:r>
      <w:r w:rsidRPr="006E1915">
        <w:rPr>
          <w:rFonts w:cs="Times New Roman"/>
          <w:sz w:val="24"/>
          <w:szCs w:val="24"/>
          <w:lang w:val="ro-RO"/>
        </w:rPr>
        <w:t>/L (N= 4,8 – 10,8 ×10</w:t>
      </w:r>
      <w:r w:rsidRPr="006E1915">
        <w:rPr>
          <w:rFonts w:cs="Times New Roman"/>
          <w:sz w:val="24"/>
          <w:szCs w:val="24"/>
          <w:vertAlign w:val="superscript"/>
          <w:lang w:val="ro-RO"/>
        </w:rPr>
        <w:t>9</w:t>
      </w:r>
      <w:r w:rsidRPr="006E1915">
        <w:rPr>
          <w:rFonts w:cs="Times New Roman"/>
          <w:sz w:val="24"/>
          <w:szCs w:val="24"/>
          <w:lang w:val="ro-RO"/>
        </w:rPr>
        <w:t>/L), limfocite - 22% (N=</w:t>
      </w:r>
      <w:r w:rsidRPr="006E1915">
        <w:rPr>
          <w:rFonts w:cs="Times New Roman"/>
          <w:sz w:val="24"/>
          <w:szCs w:val="24"/>
          <w:lang w:val="ro-MD"/>
        </w:rPr>
        <w:t>25–33%</w:t>
      </w:r>
      <w:r w:rsidRPr="006E1915">
        <w:rPr>
          <w:rFonts w:cs="Times New Roman"/>
          <w:sz w:val="24"/>
          <w:szCs w:val="24"/>
          <w:lang w:val="ro-RO"/>
        </w:rPr>
        <w:t>),  neutrofile: nesegmentate - 2% (N=1-5%), segmentate - 56% (N=</w:t>
      </w:r>
      <w:r w:rsidRPr="006E1915">
        <w:rPr>
          <w:rFonts w:cs="Times New Roman"/>
          <w:sz w:val="24"/>
          <w:szCs w:val="24"/>
          <w:lang w:val="ro-MD"/>
        </w:rPr>
        <w:t>40–70%</w:t>
      </w:r>
      <w:r w:rsidRPr="006E1915">
        <w:rPr>
          <w:rFonts w:cs="Times New Roman"/>
          <w:sz w:val="24"/>
          <w:szCs w:val="24"/>
          <w:lang w:val="ro-RO"/>
        </w:rPr>
        <w:t xml:space="preserve">) monocite - 7% (N= 3-7%), eozinofile - 10%  (N = </w:t>
      </w:r>
      <w:r w:rsidRPr="006E1915">
        <w:rPr>
          <w:rFonts w:cs="Times New Roman"/>
          <w:sz w:val="24"/>
          <w:szCs w:val="24"/>
          <w:lang w:val="ro-MD"/>
        </w:rPr>
        <w:t>0–6%</w:t>
      </w:r>
      <w:r w:rsidRPr="006E1915">
        <w:rPr>
          <w:rFonts w:cs="Times New Roman"/>
          <w:sz w:val="24"/>
          <w:szCs w:val="24"/>
          <w:lang w:val="ro-RO"/>
        </w:rPr>
        <w:t>).</w:t>
      </w:r>
    </w:p>
    <w:p w14:paraId="7FAA18EE" w14:textId="77777777" w:rsidR="00984DA8" w:rsidRPr="006E1915" w:rsidRDefault="007D54F9" w:rsidP="00FC4C67">
      <w:pPr>
        <w:spacing w:after="0" w:line="276" w:lineRule="auto"/>
        <w:jc w:val="both"/>
        <w:rPr>
          <w:rFonts w:cs="Times New Roman"/>
          <w:sz w:val="24"/>
          <w:szCs w:val="24"/>
          <w:lang w:val="ro-RO"/>
        </w:rPr>
      </w:pPr>
      <w:r w:rsidRPr="006E1915">
        <w:rPr>
          <w:rFonts w:cs="Times New Roman"/>
          <w:b/>
          <w:bCs/>
          <w:sz w:val="24"/>
          <w:szCs w:val="24"/>
          <w:lang w:val="ro-RO"/>
        </w:rPr>
        <w:t>Imunograma:</w:t>
      </w:r>
      <w:r w:rsidRPr="006E1915">
        <w:rPr>
          <w:rFonts w:cs="Times New Roman"/>
          <w:sz w:val="24"/>
          <w:szCs w:val="24"/>
          <w:lang w:val="ro-RO"/>
        </w:rPr>
        <w:t xml:space="preserve"> </w:t>
      </w:r>
      <w:bookmarkStart w:id="7" w:name="_Hlk180619167"/>
      <w:r w:rsidRPr="006E1915">
        <w:rPr>
          <w:rFonts w:cs="Times New Roman"/>
          <w:sz w:val="24"/>
          <w:szCs w:val="24"/>
          <w:lang w:val="ro-RO"/>
        </w:rPr>
        <w:t>CD4+ - 1400/ mm </w:t>
      </w:r>
      <w:r w:rsidRPr="006E1915">
        <w:rPr>
          <w:rFonts w:cs="Times New Roman"/>
          <w:sz w:val="24"/>
          <w:szCs w:val="24"/>
          <w:vertAlign w:val="superscript"/>
          <w:lang w:val="ro-RO"/>
        </w:rPr>
        <w:t>3</w:t>
      </w:r>
      <w:r w:rsidRPr="006E1915">
        <w:rPr>
          <w:rFonts w:cs="Times New Roman"/>
          <w:sz w:val="24"/>
          <w:szCs w:val="24"/>
          <w:lang w:val="ro-RO"/>
        </w:rPr>
        <w:t xml:space="preserve"> (N= 500 to 1200/mm </w:t>
      </w:r>
      <w:r w:rsidRPr="006E1915">
        <w:rPr>
          <w:rFonts w:cs="Times New Roman"/>
          <w:sz w:val="24"/>
          <w:szCs w:val="24"/>
          <w:vertAlign w:val="superscript"/>
          <w:lang w:val="ro-RO"/>
        </w:rPr>
        <w:t>3</w:t>
      </w:r>
      <w:r w:rsidRPr="006E1915">
        <w:rPr>
          <w:rFonts w:cs="Times New Roman"/>
          <w:sz w:val="24"/>
          <w:szCs w:val="24"/>
          <w:lang w:val="ro-RO"/>
        </w:rPr>
        <w:t xml:space="preserve">), T-helper – 58,5%,  B-limfocite -  62%,  IgA –2,00g/L (N= </w:t>
      </w:r>
      <w:r w:rsidRPr="006E1915">
        <w:rPr>
          <w:rFonts w:cs="Times New Roman"/>
          <w:sz w:val="24"/>
          <w:szCs w:val="24"/>
          <w:lang w:val="ro-MD"/>
        </w:rPr>
        <w:t>0,70–3,50 g/L</w:t>
      </w:r>
      <w:r w:rsidRPr="006E1915">
        <w:rPr>
          <w:rFonts w:cs="Times New Roman"/>
          <w:sz w:val="24"/>
          <w:szCs w:val="24"/>
          <w:lang w:val="ro-RO"/>
        </w:rPr>
        <w:t>), IgM -  2,1 g/L (N=</w:t>
      </w:r>
      <w:r w:rsidRPr="006E1915">
        <w:rPr>
          <w:rFonts w:cs="Times New Roman"/>
          <w:sz w:val="24"/>
          <w:szCs w:val="24"/>
          <w:lang w:val="en-US"/>
        </w:rPr>
        <w:t xml:space="preserve"> </w:t>
      </w:r>
      <w:r w:rsidRPr="006E1915">
        <w:rPr>
          <w:rFonts w:cs="Times New Roman"/>
          <w:sz w:val="24"/>
          <w:szCs w:val="24"/>
          <w:lang w:val="ro-RO"/>
        </w:rPr>
        <w:t xml:space="preserve">0,50–3,0 g/L), IgG – 13,0 mg/dL </w:t>
      </w:r>
      <w:bookmarkStart w:id="8" w:name="_Hlk180742827"/>
      <w:r w:rsidRPr="006E1915">
        <w:rPr>
          <w:rFonts w:cs="Times New Roman"/>
          <w:sz w:val="24"/>
          <w:szCs w:val="24"/>
          <w:lang w:val="ro-RO"/>
        </w:rPr>
        <w:t>(N=</w:t>
      </w:r>
      <w:r w:rsidRPr="006E1915">
        <w:rPr>
          <w:rFonts w:eastAsia="MyriadPro-Light" w:cs="Times New Roman"/>
          <w:sz w:val="24"/>
          <w:szCs w:val="24"/>
          <w:lang w:val="ro-MD"/>
        </w:rPr>
        <w:t xml:space="preserve"> </w:t>
      </w:r>
      <w:r w:rsidRPr="006E1915">
        <w:rPr>
          <w:rFonts w:cs="Times New Roman"/>
          <w:sz w:val="24"/>
          <w:szCs w:val="24"/>
          <w:lang w:val="ro-MD"/>
        </w:rPr>
        <w:t>7,0–17,0 g/L</w:t>
      </w:r>
      <w:r w:rsidRPr="006E1915">
        <w:rPr>
          <w:rFonts w:cs="Times New Roman"/>
          <w:sz w:val="24"/>
          <w:szCs w:val="24"/>
          <w:lang w:val="ro-RO"/>
        </w:rPr>
        <w:t xml:space="preserve">). </w:t>
      </w:r>
      <w:bookmarkEnd w:id="8"/>
      <w:r w:rsidRPr="006E1915">
        <w:rPr>
          <w:rFonts w:cs="Times New Roman"/>
          <w:sz w:val="24"/>
          <w:szCs w:val="24"/>
          <w:lang w:val="ro-RO"/>
        </w:rPr>
        <w:t>Cantitatea IgE în serul sanguin -  500 IU/mL (N=0-100 IU/mL)</w:t>
      </w:r>
    </w:p>
    <w:bookmarkEnd w:id="7"/>
    <w:p w14:paraId="3B8B606A" w14:textId="77777777" w:rsidR="00CB2596" w:rsidRPr="006E1915" w:rsidRDefault="007D54F9" w:rsidP="00FC4C67">
      <w:pPr>
        <w:spacing w:line="276" w:lineRule="auto"/>
        <w:jc w:val="both"/>
        <w:rPr>
          <w:rFonts w:cs="Times New Roman"/>
          <w:sz w:val="24"/>
          <w:szCs w:val="24"/>
          <w:lang w:val="ro-RO"/>
        </w:rPr>
      </w:pPr>
      <w:r w:rsidRPr="006E1915">
        <w:rPr>
          <w:rFonts w:cs="Times New Roman"/>
          <w:sz w:val="24"/>
          <w:szCs w:val="24"/>
          <w:lang w:val="ro-RO"/>
        </w:rPr>
        <w:t xml:space="preserve">La efectuarea </w:t>
      </w:r>
      <w:r w:rsidRPr="006E1915">
        <w:rPr>
          <w:rFonts w:cs="Times New Roman"/>
          <w:b/>
          <w:bCs/>
          <w:sz w:val="24"/>
          <w:szCs w:val="24"/>
          <w:lang w:val="ro-RO"/>
        </w:rPr>
        <w:t>testului percutanat</w:t>
      </w:r>
      <w:r w:rsidRPr="006E1915">
        <w:rPr>
          <w:rFonts w:cs="Times New Roman"/>
          <w:sz w:val="24"/>
          <w:szCs w:val="24"/>
          <w:lang w:val="ro-RO"/>
        </w:rPr>
        <w:t xml:space="preserve"> cu aplicarea alergenilor vegetali (polenul florilor de plante) s-a format o papulă înconjurată de un eritem, fără indurație la polenul de arțar.    </w:t>
      </w:r>
    </w:p>
    <w:p w14:paraId="6CFEA962" w14:textId="77777777" w:rsidR="009D3187" w:rsidRPr="006E1915" w:rsidRDefault="007D54F9" w:rsidP="00FC4C67">
      <w:pPr>
        <w:spacing w:line="276" w:lineRule="auto"/>
        <w:jc w:val="both"/>
        <w:rPr>
          <w:rFonts w:cs="Times New Roman"/>
          <w:b/>
          <w:bCs/>
          <w:sz w:val="24"/>
          <w:szCs w:val="24"/>
          <w:lang w:val="ro-RO"/>
        </w:rPr>
      </w:pPr>
      <w:r w:rsidRPr="006E1915">
        <w:rPr>
          <w:rFonts w:cs="Times New Roman"/>
          <w:b/>
          <w:bCs/>
          <w:sz w:val="24"/>
          <w:szCs w:val="24"/>
          <w:lang w:val="ro-RO"/>
        </w:rPr>
        <w:t>Întrebări:</w:t>
      </w:r>
    </w:p>
    <w:p w14:paraId="00B4FD81" w14:textId="77777777" w:rsidR="006E1915" w:rsidRPr="006B0E7E" w:rsidRDefault="007D54F9" w:rsidP="00FC4C67">
      <w:pPr>
        <w:pStyle w:val="Listparagraf"/>
        <w:numPr>
          <w:ilvl w:val="0"/>
          <w:numId w:val="17"/>
        </w:numPr>
        <w:spacing w:before="100" w:beforeAutospacing="1" w:after="0" w:line="276" w:lineRule="auto"/>
        <w:ind w:left="0" w:firstLine="0"/>
        <w:jc w:val="both"/>
        <w:rPr>
          <w:rFonts w:eastAsia="Times New Roman" w:cs="Times New Roman"/>
          <w:b/>
          <w:bCs/>
          <w:sz w:val="24"/>
          <w:szCs w:val="24"/>
          <w:lang w:val="ro-MD" w:eastAsia="ro-MD"/>
        </w:rPr>
      </w:pPr>
      <w:r w:rsidRPr="006B0E7E">
        <w:rPr>
          <w:rFonts w:eastAsia="Times New Roman" w:cs="Times New Roman"/>
          <w:b/>
          <w:bCs/>
          <w:sz w:val="24"/>
          <w:szCs w:val="24"/>
          <w:lang w:val="ro-MD" w:eastAsia="ro-MD"/>
        </w:rPr>
        <w:t>Ce tip de reacție alergică s-a dezvoltat la bolnav? Argumentați reieșind din anamneza, semnele clinice și datele analizelor de laborator.</w:t>
      </w:r>
    </w:p>
    <w:p w14:paraId="3A6DFCBB" w14:textId="77777777" w:rsidR="006E1915" w:rsidRPr="006E1915" w:rsidRDefault="006212BA" w:rsidP="00FC4C67">
      <w:pPr>
        <w:spacing w:after="0" w:line="276" w:lineRule="auto"/>
        <w:jc w:val="both"/>
        <w:rPr>
          <w:rFonts w:eastAsia="Times New Roman" w:cs="Times New Roman"/>
          <w:sz w:val="24"/>
          <w:szCs w:val="24"/>
          <w:lang w:val="ro-MD" w:eastAsia="ro-MD"/>
        </w:rPr>
      </w:pPr>
      <w:r>
        <w:rPr>
          <w:rFonts w:eastAsia="Times New Roman"/>
          <w:lang w:val="ro-MD" w:eastAsia="ro-MD"/>
        </w:rPr>
        <w:pict w14:anchorId="0D053149">
          <v:rect id="_x0000_i1406" style="width:0;height:1.5pt" o:hralign="center" o:hrstd="t" o:hr="t" fillcolor="#a0a0a0" stroked="f"/>
        </w:pict>
      </w:r>
    </w:p>
    <w:p w14:paraId="2885549F" w14:textId="77777777" w:rsidR="006E1915" w:rsidRPr="006E1915"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1B406CCD">
          <v:rect id="_x0000_i1407" style="width:0;height:1.5pt" o:hralign="center" o:hrstd="t" o:hr="t" fillcolor="#a0a0a0" stroked="f"/>
        </w:pict>
      </w:r>
    </w:p>
    <w:p w14:paraId="1E0C3008" w14:textId="77777777" w:rsidR="006E1915" w:rsidRPr="006E1915"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119ABF8E">
          <v:rect id="_x0000_i1408" style="width:0;height:1.5pt" o:hralign="center" o:hrstd="t" o:hr="t" fillcolor="#a0a0a0" stroked="f"/>
        </w:pict>
      </w:r>
    </w:p>
    <w:p w14:paraId="549B5555" w14:textId="77777777" w:rsidR="006E1915" w:rsidRPr="006E1915"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78B35E35">
          <v:rect id="_x0000_i1409" style="width:0;height:1.5pt" o:hralign="center" o:hrstd="t" o:hr="t" fillcolor="#a0a0a0" stroked="f"/>
        </w:pict>
      </w:r>
    </w:p>
    <w:p w14:paraId="66258115" w14:textId="77777777" w:rsidR="006E1915" w:rsidRPr="006E1915"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14321D3B">
          <v:rect id="_x0000_i1410" style="width:0;height:1.5pt" o:hralign="center" o:hrstd="t" o:hr="t" fillcolor="#a0a0a0" stroked="f"/>
        </w:pict>
      </w:r>
    </w:p>
    <w:p w14:paraId="47D5EF5A" w14:textId="77777777" w:rsidR="006E1915" w:rsidRPr="006B0E7E" w:rsidRDefault="007D54F9" w:rsidP="00FC4C67">
      <w:pPr>
        <w:pStyle w:val="Listparagraf"/>
        <w:numPr>
          <w:ilvl w:val="0"/>
          <w:numId w:val="17"/>
        </w:numPr>
        <w:spacing w:before="100" w:beforeAutospacing="1" w:after="0" w:line="276" w:lineRule="auto"/>
        <w:ind w:left="0" w:firstLine="0"/>
        <w:jc w:val="both"/>
        <w:rPr>
          <w:rFonts w:eastAsia="Times New Roman" w:cs="Times New Roman"/>
          <w:b/>
          <w:bCs/>
          <w:sz w:val="24"/>
          <w:szCs w:val="24"/>
          <w:lang w:val="ro-MD" w:eastAsia="ro-MD"/>
        </w:rPr>
      </w:pPr>
      <w:r w:rsidRPr="006B0E7E">
        <w:rPr>
          <w:rFonts w:eastAsia="Times New Roman" w:cs="Times New Roman"/>
          <w:b/>
          <w:bCs/>
          <w:sz w:val="24"/>
          <w:szCs w:val="24"/>
          <w:lang w:val="ro-MD" w:eastAsia="ro-MD"/>
        </w:rPr>
        <w:t>Deduceți lanțul patogenetic al sensibilizării active în cadrul reacției alergice de tip I Anafilactice. Rolul limfocitelor B și T.</w:t>
      </w:r>
    </w:p>
    <w:p w14:paraId="754C18AC" w14:textId="77777777" w:rsidR="006E1915" w:rsidRPr="006E1915"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61980B37">
          <v:rect id="_x0000_i1411" style="width:0;height:1.5pt" o:hralign="center" o:hrstd="t" o:hr="t" fillcolor="#a0a0a0" stroked="f"/>
        </w:pict>
      </w:r>
    </w:p>
    <w:p w14:paraId="035B7B8B" w14:textId="77777777" w:rsidR="006E1915" w:rsidRPr="006E1915"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20F33252">
          <v:rect id="_x0000_i1412" style="width:0;height:1.5pt" o:hralign="center" o:hrstd="t" o:hr="t" fillcolor="#a0a0a0" stroked="f"/>
        </w:pict>
      </w:r>
    </w:p>
    <w:p w14:paraId="679F3D1D" w14:textId="77777777" w:rsidR="006E1915" w:rsidRPr="006E1915"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2CDE3880">
          <v:rect id="_x0000_i1413" style="width:0;height:1.5pt" o:hralign="center" o:hrstd="t" o:hr="t" fillcolor="#a0a0a0" stroked="f"/>
        </w:pict>
      </w:r>
    </w:p>
    <w:p w14:paraId="62F87586" w14:textId="77777777" w:rsidR="006E1915" w:rsidRPr="006E1915"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642A4FA1">
          <v:rect id="_x0000_i1414" style="width:0;height:1.5pt" o:hralign="center" o:hrstd="t" o:hr="t" fillcolor="#a0a0a0" stroked="f"/>
        </w:pict>
      </w:r>
    </w:p>
    <w:p w14:paraId="70C17669" w14:textId="77777777" w:rsidR="006E1915" w:rsidRPr="006E1915"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463DB81E">
          <v:rect id="_x0000_i1415" style="width:0;height:1.5pt" o:hralign="center" o:hrstd="t" o:hr="t" fillcolor="#a0a0a0" stroked="f"/>
        </w:pict>
      </w:r>
    </w:p>
    <w:p w14:paraId="48E88717" w14:textId="77777777" w:rsidR="006E1915" w:rsidRPr="006B0E7E" w:rsidRDefault="007D54F9" w:rsidP="00FC4C67">
      <w:pPr>
        <w:pStyle w:val="Listparagraf"/>
        <w:numPr>
          <w:ilvl w:val="0"/>
          <w:numId w:val="17"/>
        </w:numPr>
        <w:spacing w:before="100" w:beforeAutospacing="1" w:after="0" w:line="276" w:lineRule="auto"/>
        <w:ind w:left="0" w:firstLine="0"/>
        <w:jc w:val="both"/>
        <w:rPr>
          <w:rFonts w:eastAsia="Times New Roman" w:cs="Times New Roman"/>
          <w:b/>
          <w:bCs/>
          <w:sz w:val="24"/>
          <w:szCs w:val="24"/>
          <w:lang w:val="ro-MD" w:eastAsia="ro-MD"/>
        </w:rPr>
      </w:pPr>
      <w:r w:rsidRPr="006B0E7E">
        <w:rPr>
          <w:rFonts w:eastAsia="Times New Roman" w:cs="Times New Roman"/>
          <w:b/>
          <w:bCs/>
          <w:sz w:val="24"/>
          <w:szCs w:val="24"/>
          <w:lang w:val="ro-MD" w:eastAsia="ro-MD"/>
        </w:rPr>
        <w:t>Ce mediatori celulari (sursa) presintetizaţi contribuie la dezvoltarea eritemului, edemului, lacrimației, secreției de mucus.</w:t>
      </w:r>
    </w:p>
    <w:p w14:paraId="1B935B65" w14:textId="77777777" w:rsidR="006E1915" w:rsidRPr="006E1915"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48CD2E90">
          <v:rect id="_x0000_i1416" style="width:0;height:1.5pt" o:hralign="center" o:hrstd="t" o:hr="t" fillcolor="#a0a0a0" stroked="f"/>
        </w:pict>
      </w:r>
    </w:p>
    <w:p w14:paraId="7F25E397" w14:textId="77777777" w:rsidR="006E1915" w:rsidRPr="006E1915"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02803816">
          <v:rect id="_x0000_i1417" style="width:0;height:1.5pt" o:hralign="center" o:hrstd="t" o:hr="t" fillcolor="#a0a0a0" stroked="f"/>
        </w:pict>
      </w:r>
    </w:p>
    <w:p w14:paraId="6B991702" w14:textId="77777777" w:rsidR="006E1915" w:rsidRPr="006E1915"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0BF45B71">
          <v:rect id="_x0000_i1418" style="width:0;height:1.5pt" o:hralign="center" o:hrstd="t" o:hr="t" fillcolor="#a0a0a0" stroked="f"/>
        </w:pict>
      </w:r>
    </w:p>
    <w:p w14:paraId="6B148B01" w14:textId="77777777" w:rsidR="006E1915" w:rsidRPr="006E1915"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3864C16A">
          <v:rect id="_x0000_i1419" style="width:0;height:1.5pt" o:hralign="center" o:hrstd="t" o:hr="t" fillcolor="#a0a0a0" stroked="f"/>
        </w:pict>
      </w:r>
    </w:p>
    <w:p w14:paraId="0E259922" w14:textId="77777777" w:rsidR="006E1915" w:rsidRPr="006E1915"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0C5CD54B">
          <v:rect id="_x0000_i1420" style="width:0;height:1.5pt" o:hralign="center" o:hrstd="t" o:hr="t" fillcolor="#a0a0a0" stroked="f"/>
        </w:pict>
      </w:r>
    </w:p>
    <w:p w14:paraId="537052E4" w14:textId="77777777" w:rsidR="006E1915" w:rsidRPr="006B0E7E" w:rsidRDefault="007D54F9" w:rsidP="00FC4C67">
      <w:pPr>
        <w:pStyle w:val="Listparagraf"/>
        <w:numPr>
          <w:ilvl w:val="0"/>
          <w:numId w:val="17"/>
        </w:numPr>
        <w:spacing w:before="100" w:beforeAutospacing="1" w:after="0" w:line="276" w:lineRule="auto"/>
        <w:ind w:left="0" w:firstLine="0"/>
        <w:jc w:val="both"/>
        <w:rPr>
          <w:rFonts w:eastAsia="Times New Roman" w:cs="Times New Roman"/>
          <w:b/>
          <w:bCs/>
          <w:sz w:val="24"/>
          <w:szCs w:val="24"/>
          <w:lang w:val="ro-MD" w:eastAsia="ro-MD"/>
        </w:rPr>
      </w:pPr>
      <w:r w:rsidRPr="006B0E7E">
        <w:rPr>
          <w:rFonts w:eastAsia="Times New Roman" w:cs="Times New Roman"/>
          <w:b/>
          <w:bCs/>
          <w:sz w:val="24"/>
          <w:szCs w:val="24"/>
          <w:lang w:val="ro-MD" w:eastAsia="ro-MD"/>
        </w:rPr>
        <w:lastRenderedPageBreak/>
        <w:t>Ce mediatori sintetizați de novo contribuie la dezvoltarea semnelor clinice în cadrul reacției anafilactice. Deduceți lanțul sintezei prostaglandinelor și leucotrienelor.</w:t>
      </w:r>
    </w:p>
    <w:p w14:paraId="1728CEBF" w14:textId="77777777" w:rsidR="006E1915" w:rsidRPr="006E1915"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606F67F9">
          <v:rect id="_x0000_i1421" style="width:0;height:1.5pt" o:hralign="center" o:hrstd="t" o:hr="t" fillcolor="#a0a0a0" stroked="f"/>
        </w:pict>
      </w:r>
    </w:p>
    <w:p w14:paraId="139027AB" w14:textId="77777777" w:rsidR="006E1915" w:rsidRPr="006E1915"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2CF4B178">
          <v:rect id="_x0000_i1422" style="width:0;height:1.5pt" o:hralign="center" o:hrstd="t" o:hr="t" fillcolor="#a0a0a0" stroked="f"/>
        </w:pict>
      </w:r>
    </w:p>
    <w:p w14:paraId="1C4E7A07" w14:textId="77777777" w:rsidR="006E1915" w:rsidRPr="006E1915"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424925A8">
          <v:rect id="_x0000_i1423" style="width:0;height:1.5pt" o:hralign="center" o:hrstd="t" o:hr="t" fillcolor="#a0a0a0" stroked="f"/>
        </w:pict>
      </w:r>
    </w:p>
    <w:p w14:paraId="09AC2D25" w14:textId="77777777" w:rsidR="006E1915" w:rsidRPr="006E1915"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0B366870">
          <v:rect id="_x0000_i1424" style="width:0;height:1.5pt" o:hralign="center" o:hrstd="t" o:hr="t" fillcolor="#a0a0a0" stroked="f"/>
        </w:pict>
      </w:r>
    </w:p>
    <w:p w14:paraId="2D4CACAC" w14:textId="77777777" w:rsidR="006E1915" w:rsidRPr="006E1915"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41515253">
          <v:rect id="_x0000_i1425" style="width:0;height:1.5pt" o:hralign="center" o:hrstd="t" o:hr="t" fillcolor="#a0a0a0" stroked="f"/>
        </w:pict>
      </w:r>
    </w:p>
    <w:p w14:paraId="71892038" w14:textId="77777777" w:rsidR="006E1915" w:rsidRPr="006B0E7E" w:rsidRDefault="007D54F9" w:rsidP="00FC4C67">
      <w:pPr>
        <w:pStyle w:val="Listparagraf"/>
        <w:numPr>
          <w:ilvl w:val="0"/>
          <w:numId w:val="17"/>
        </w:numPr>
        <w:spacing w:before="100" w:beforeAutospacing="1" w:after="0" w:line="276" w:lineRule="auto"/>
        <w:ind w:left="0" w:firstLine="0"/>
        <w:jc w:val="both"/>
        <w:rPr>
          <w:rFonts w:eastAsia="Times New Roman" w:cs="Times New Roman"/>
          <w:b/>
          <w:bCs/>
          <w:sz w:val="24"/>
          <w:szCs w:val="24"/>
          <w:lang w:val="ro-MD" w:eastAsia="ro-MD"/>
        </w:rPr>
      </w:pPr>
      <w:r w:rsidRPr="006B0E7E">
        <w:rPr>
          <w:rFonts w:eastAsia="Times New Roman" w:cs="Times New Roman"/>
          <w:b/>
          <w:bCs/>
          <w:sz w:val="24"/>
          <w:szCs w:val="24"/>
          <w:lang w:val="ro-MD" w:eastAsia="ro-MD"/>
        </w:rPr>
        <w:t>Care este patogenia scăderii presiunii arteriale în cadrul șocului anafilactic. Care sunt mecanismele bronhoobstrucției în cadrul șocului anafilactic.</w:t>
      </w:r>
    </w:p>
    <w:p w14:paraId="34A5E71A" w14:textId="77777777" w:rsidR="006E1915" w:rsidRPr="006E1915"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67D0187C">
          <v:rect id="_x0000_i1426" style="width:0;height:1.5pt" o:hralign="center" o:hrstd="t" o:hr="t" fillcolor="#a0a0a0" stroked="f"/>
        </w:pict>
      </w:r>
    </w:p>
    <w:p w14:paraId="5B9F9381" w14:textId="77777777" w:rsidR="006E1915" w:rsidRPr="006E1915"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35484130">
          <v:rect id="_x0000_i1427" style="width:0;height:1.5pt" o:hralign="center" o:hrstd="t" o:hr="t" fillcolor="#a0a0a0" stroked="f"/>
        </w:pict>
      </w:r>
    </w:p>
    <w:p w14:paraId="13EAAB82" w14:textId="77777777" w:rsidR="006E1915" w:rsidRPr="006E1915"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2FF996BF">
          <v:rect id="_x0000_i1428" style="width:0;height:1.5pt" o:hralign="center" o:hrstd="t" o:hr="t" fillcolor="#a0a0a0" stroked="f"/>
        </w:pict>
      </w:r>
    </w:p>
    <w:p w14:paraId="2CC2666E" w14:textId="77777777" w:rsidR="006E1915" w:rsidRPr="006E1915"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1518DBBB">
          <v:rect id="_x0000_i1429" style="width:0;height:1.5pt" o:hralign="center" o:hrstd="t" o:hr="t" fillcolor="#a0a0a0" stroked="f"/>
        </w:pict>
      </w:r>
    </w:p>
    <w:p w14:paraId="38E05963" w14:textId="77777777" w:rsidR="006E1915" w:rsidRPr="006E1915"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75B24D34">
          <v:rect id="_x0000_i1430" style="width:0;height:1.5pt" o:hralign="center" o:hrstd="t" o:hr="t" fillcolor="#a0a0a0" stroked="f"/>
        </w:pict>
      </w:r>
    </w:p>
    <w:p w14:paraId="11D1F320" w14:textId="77777777" w:rsidR="006E1915" w:rsidRPr="006B0E7E" w:rsidRDefault="007D54F9" w:rsidP="00FC4C67">
      <w:pPr>
        <w:pStyle w:val="Listparagraf"/>
        <w:numPr>
          <w:ilvl w:val="0"/>
          <w:numId w:val="17"/>
        </w:numPr>
        <w:spacing w:before="100" w:beforeAutospacing="1" w:after="0" w:line="276" w:lineRule="auto"/>
        <w:ind w:left="0" w:firstLine="0"/>
        <w:jc w:val="both"/>
        <w:rPr>
          <w:rFonts w:eastAsia="Times New Roman" w:cs="Times New Roman"/>
          <w:b/>
          <w:bCs/>
          <w:sz w:val="24"/>
          <w:szCs w:val="24"/>
          <w:lang w:val="ro-MD" w:eastAsia="ro-MD"/>
        </w:rPr>
      </w:pPr>
      <w:r w:rsidRPr="006B0E7E">
        <w:rPr>
          <w:rFonts w:eastAsia="Times New Roman" w:cs="Times New Roman"/>
          <w:b/>
          <w:bCs/>
          <w:sz w:val="24"/>
          <w:szCs w:val="24"/>
          <w:lang w:val="ro-MD" w:eastAsia="ro-MD"/>
        </w:rPr>
        <w:t>Interpretați patogenetic creșterea procentajului limfocitelor B și a limfocitelor T în cadrul reacției anafilactice. Argumentați prevalența limfocitelor B în imunogramă.</w:t>
      </w:r>
    </w:p>
    <w:p w14:paraId="3E68C307" w14:textId="77777777" w:rsidR="006E1915" w:rsidRPr="006E1915"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5448AD8A">
          <v:rect id="_x0000_i1431" style="width:0;height:1.5pt" o:hralign="center" o:hrstd="t" o:hr="t" fillcolor="#a0a0a0" stroked="f"/>
        </w:pict>
      </w:r>
    </w:p>
    <w:p w14:paraId="540ECA6B" w14:textId="77777777" w:rsidR="006E1915" w:rsidRPr="006E1915"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03366579">
          <v:rect id="_x0000_i1432" style="width:0;height:1.5pt" o:hralign="center" o:hrstd="t" o:hr="t" fillcolor="#a0a0a0" stroked="f"/>
        </w:pict>
      </w:r>
    </w:p>
    <w:p w14:paraId="567853C5" w14:textId="77777777" w:rsidR="006E1915" w:rsidRPr="006E1915"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58DF7A5E">
          <v:rect id="_x0000_i1433" style="width:0;height:1.5pt" o:hralign="center" o:hrstd="t" o:hr="t" fillcolor="#a0a0a0" stroked="f"/>
        </w:pict>
      </w:r>
    </w:p>
    <w:p w14:paraId="613291CB" w14:textId="77777777" w:rsidR="006E1915" w:rsidRPr="006E1915"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106656D3">
          <v:rect id="_x0000_i1434" style="width:0;height:1.5pt" o:hralign="center" o:hrstd="t" o:hr="t" fillcolor="#a0a0a0" stroked="f"/>
        </w:pict>
      </w:r>
    </w:p>
    <w:p w14:paraId="6C1001CB" w14:textId="77777777" w:rsidR="006E1915" w:rsidRPr="006E1915"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411D8BA2">
          <v:rect id="_x0000_i1435" style="width:0;height:1.5pt" o:hralign="center" o:hrstd="t" o:hr="t" fillcolor="#a0a0a0" stroked="f"/>
        </w:pict>
      </w:r>
    </w:p>
    <w:p w14:paraId="3D21BBE9" w14:textId="77777777" w:rsidR="006E1915" w:rsidRPr="006B0E7E" w:rsidRDefault="007D54F9" w:rsidP="00FC4C67">
      <w:pPr>
        <w:pStyle w:val="Listparagraf"/>
        <w:numPr>
          <w:ilvl w:val="0"/>
          <w:numId w:val="17"/>
        </w:numPr>
        <w:spacing w:before="100" w:beforeAutospacing="1" w:after="0" w:line="276" w:lineRule="auto"/>
        <w:ind w:left="0" w:firstLine="0"/>
        <w:jc w:val="both"/>
        <w:rPr>
          <w:rFonts w:eastAsia="Times New Roman" w:cs="Times New Roman"/>
          <w:b/>
          <w:bCs/>
          <w:sz w:val="24"/>
          <w:szCs w:val="24"/>
          <w:lang w:val="ro-MD" w:eastAsia="ro-MD"/>
        </w:rPr>
      </w:pPr>
      <w:r w:rsidRPr="006B0E7E">
        <w:rPr>
          <w:rFonts w:eastAsia="Times New Roman" w:cs="Times New Roman"/>
          <w:b/>
          <w:bCs/>
          <w:sz w:val="24"/>
          <w:szCs w:val="24"/>
          <w:lang w:val="ro-MD" w:eastAsia="ro-MD"/>
        </w:rPr>
        <w:t>Explicați creșterea procentajului de eozinofile în analiza generala a sângelui. Enumerați mediatorii și funcțiile mediatorilor presintetizaţi în eozinofile.</w:t>
      </w:r>
    </w:p>
    <w:p w14:paraId="5232BA87" w14:textId="77777777" w:rsidR="006E1915" w:rsidRPr="006E1915"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25829B6C">
          <v:rect id="_x0000_i1436" style="width:0;height:1.5pt" o:hralign="center" o:hrstd="t" o:hr="t" fillcolor="#a0a0a0" stroked="f"/>
        </w:pict>
      </w:r>
    </w:p>
    <w:p w14:paraId="7F2AA18F" w14:textId="77777777" w:rsidR="006E1915" w:rsidRPr="006E1915"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1E914259">
          <v:rect id="_x0000_i1437" style="width:0;height:1.5pt" o:hralign="center" o:hrstd="t" o:hr="t" fillcolor="#a0a0a0" stroked="f"/>
        </w:pict>
      </w:r>
    </w:p>
    <w:p w14:paraId="2184E6F5" w14:textId="77777777" w:rsidR="006E1915" w:rsidRPr="006E1915"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45AB0814">
          <v:rect id="_x0000_i1438" style="width:0;height:1.5pt" o:hralign="center" o:hrstd="t" o:hr="t" fillcolor="#a0a0a0" stroked="f"/>
        </w:pict>
      </w:r>
    </w:p>
    <w:p w14:paraId="029D1029" w14:textId="77777777" w:rsidR="006E1915" w:rsidRPr="006E1915"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4D61C680">
          <v:rect id="_x0000_i1439" style="width:0;height:1.5pt" o:hralign="center" o:hrstd="t" o:hr="t" fillcolor="#a0a0a0" stroked="f"/>
        </w:pict>
      </w:r>
    </w:p>
    <w:p w14:paraId="303629E7" w14:textId="04F7265D" w:rsidR="00301259" w:rsidRPr="0064552F"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3B08F12B">
          <v:rect id="_x0000_i1440" style="width:0;height:1.5pt" o:hralign="center" o:hrstd="t" o:hr="t" fillcolor="#a0a0a0" stroked="f"/>
        </w:pict>
      </w:r>
    </w:p>
    <w:p w14:paraId="1D079CB5" w14:textId="77777777" w:rsidR="00FC4C67" w:rsidRDefault="00FC4C67" w:rsidP="00FC4C67">
      <w:pPr>
        <w:pStyle w:val="Normal13"/>
        <w:spacing w:line="276" w:lineRule="auto"/>
        <w:jc w:val="center"/>
        <w:rPr>
          <w:b/>
          <w:bCs/>
          <w:sz w:val="24"/>
          <w:szCs w:val="24"/>
          <w:lang w:val="ro-RO"/>
        </w:rPr>
      </w:pPr>
    </w:p>
    <w:p w14:paraId="3140D25F" w14:textId="77777777" w:rsidR="00FC4C67" w:rsidRDefault="00FC4C67" w:rsidP="00FC4C67">
      <w:pPr>
        <w:pStyle w:val="Normal13"/>
        <w:spacing w:line="276" w:lineRule="auto"/>
        <w:jc w:val="center"/>
        <w:rPr>
          <w:b/>
          <w:bCs/>
          <w:sz w:val="24"/>
          <w:szCs w:val="24"/>
          <w:lang w:val="ro-RO"/>
        </w:rPr>
      </w:pPr>
    </w:p>
    <w:p w14:paraId="28F24515" w14:textId="48138E24" w:rsidR="00301259" w:rsidRPr="006E1915" w:rsidRDefault="007D54F9" w:rsidP="00FC4C67">
      <w:pPr>
        <w:pStyle w:val="Normal13"/>
        <w:spacing w:line="276" w:lineRule="auto"/>
        <w:jc w:val="center"/>
        <w:rPr>
          <w:b/>
          <w:bCs/>
          <w:sz w:val="24"/>
          <w:szCs w:val="24"/>
          <w:lang w:val="ro-RO"/>
        </w:rPr>
      </w:pPr>
      <w:r w:rsidRPr="006E1915">
        <w:rPr>
          <w:b/>
          <w:bCs/>
          <w:sz w:val="24"/>
          <w:szCs w:val="24"/>
          <w:lang w:val="ro-RO"/>
        </w:rPr>
        <w:t>Problema de situație 2</w:t>
      </w:r>
    </w:p>
    <w:p w14:paraId="7150F903" w14:textId="77777777" w:rsidR="002C2F51" w:rsidRPr="006E1915" w:rsidRDefault="007D54F9" w:rsidP="00FC4C67">
      <w:pPr>
        <w:pStyle w:val="Normal13"/>
        <w:spacing w:before="240" w:line="276" w:lineRule="auto"/>
        <w:jc w:val="both"/>
        <w:rPr>
          <w:sz w:val="24"/>
          <w:szCs w:val="24"/>
          <w:lang w:val="ro-RO"/>
        </w:rPr>
      </w:pPr>
      <w:r w:rsidRPr="006E1915">
        <w:rPr>
          <w:sz w:val="24"/>
          <w:szCs w:val="24"/>
          <w:lang w:val="ro-RO"/>
        </w:rPr>
        <w:t>Pacientul G, 48 ani, acuză astenie, vertije, greață, somnolență. Din anamneză : pacientul a fost bolnav de salmoneloză şi timp de 3 luni a fost tratat cu levomicetină.</w:t>
      </w:r>
    </w:p>
    <w:p w14:paraId="4A6DE5BF" w14:textId="77777777" w:rsidR="002C2F51" w:rsidRPr="006E1915" w:rsidRDefault="007D54F9" w:rsidP="00FC4C67">
      <w:pPr>
        <w:pStyle w:val="Normal13"/>
        <w:spacing w:before="240" w:line="276" w:lineRule="auto"/>
        <w:jc w:val="both"/>
        <w:rPr>
          <w:sz w:val="24"/>
          <w:szCs w:val="24"/>
          <w:lang w:val="ro-RO"/>
        </w:rPr>
      </w:pPr>
      <w:r w:rsidRPr="006E1915">
        <w:rPr>
          <w:b/>
          <w:bCs/>
          <w:sz w:val="24"/>
          <w:szCs w:val="24"/>
          <w:lang w:val="ro-RO"/>
        </w:rPr>
        <w:t>Obiectiv:</w:t>
      </w:r>
      <w:r w:rsidRPr="006E1915">
        <w:rPr>
          <w:sz w:val="24"/>
          <w:szCs w:val="24"/>
          <w:lang w:val="ro-RO"/>
        </w:rPr>
        <w:t xml:space="preserve"> tegumentele palide, reci, uscate. Frecvența respirației 20 pe minut, auscultativ respirație veziculară,  pulsul – 86 pe minut, PA 110/65 mm Hg. </w:t>
      </w:r>
    </w:p>
    <w:p w14:paraId="75139B63" w14:textId="77777777" w:rsidR="002C2F51" w:rsidRPr="006E1915" w:rsidRDefault="007D54F9" w:rsidP="00FC4C67">
      <w:pPr>
        <w:pStyle w:val="Normal13"/>
        <w:spacing w:before="240" w:line="276" w:lineRule="auto"/>
        <w:jc w:val="both"/>
        <w:rPr>
          <w:sz w:val="24"/>
          <w:szCs w:val="24"/>
          <w:lang w:val="ro-RO"/>
        </w:rPr>
      </w:pPr>
      <w:r w:rsidRPr="006E1915">
        <w:rPr>
          <w:b/>
          <w:bCs/>
          <w:sz w:val="24"/>
          <w:szCs w:val="24"/>
          <w:lang w:val="ro-RO"/>
        </w:rPr>
        <w:t>In hemogramă:</w:t>
      </w:r>
      <w:r w:rsidRPr="006E1915">
        <w:rPr>
          <w:sz w:val="24"/>
          <w:szCs w:val="24"/>
          <w:lang w:val="ro-RO"/>
        </w:rPr>
        <w:t xml:space="preserve">  eritrocite – 2,4 × 10</w:t>
      </w:r>
      <w:r w:rsidRPr="006E1915">
        <w:rPr>
          <w:sz w:val="24"/>
          <w:szCs w:val="24"/>
          <w:vertAlign w:val="superscript"/>
          <w:lang w:val="ro-RO"/>
        </w:rPr>
        <w:t xml:space="preserve">12 </w:t>
      </w:r>
      <w:r w:rsidRPr="006E1915">
        <w:rPr>
          <w:sz w:val="24"/>
          <w:szCs w:val="24"/>
          <w:lang w:val="ro-RO"/>
        </w:rPr>
        <w:t>/L (N=4,0 - 5,2× 10</w:t>
      </w:r>
      <w:r w:rsidRPr="006E1915">
        <w:rPr>
          <w:sz w:val="24"/>
          <w:szCs w:val="24"/>
          <w:vertAlign w:val="superscript"/>
          <w:lang w:val="ro-RO"/>
        </w:rPr>
        <w:t xml:space="preserve">12 </w:t>
      </w:r>
      <w:r w:rsidRPr="006E1915">
        <w:rPr>
          <w:sz w:val="24"/>
          <w:szCs w:val="24"/>
          <w:lang w:val="ro-RO"/>
        </w:rPr>
        <w:t>/L), Hb – 110 g/L  (N=</w:t>
      </w:r>
      <w:r w:rsidRPr="006E1915">
        <w:rPr>
          <w:sz w:val="24"/>
          <w:szCs w:val="24"/>
        </w:rPr>
        <w:t>120–158 g/L)</w:t>
      </w:r>
      <w:r w:rsidRPr="006E1915">
        <w:rPr>
          <w:sz w:val="24"/>
          <w:szCs w:val="24"/>
          <w:lang w:val="ro-RO"/>
        </w:rPr>
        <w:t xml:space="preserve">, hematocritul – 30% (N= </w:t>
      </w:r>
      <w:r w:rsidRPr="006E1915">
        <w:rPr>
          <w:sz w:val="24"/>
          <w:szCs w:val="24"/>
        </w:rPr>
        <w:t>35,4–44,4%)</w:t>
      </w:r>
      <w:r w:rsidRPr="006E1915">
        <w:rPr>
          <w:sz w:val="24"/>
          <w:szCs w:val="24"/>
          <w:lang w:val="ro-RO"/>
        </w:rPr>
        <w:t>, leucocite – 10,5× 10</w:t>
      </w:r>
      <w:r w:rsidRPr="006E1915">
        <w:rPr>
          <w:sz w:val="24"/>
          <w:szCs w:val="24"/>
          <w:vertAlign w:val="superscript"/>
          <w:lang w:val="ro-RO"/>
        </w:rPr>
        <w:t>9</w:t>
      </w:r>
      <w:r w:rsidRPr="006E1915">
        <w:rPr>
          <w:sz w:val="24"/>
          <w:szCs w:val="24"/>
          <w:lang w:val="ro-RO"/>
        </w:rPr>
        <w:t>/L, (N= 4,8 – 10,8 ×10</w:t>
      </w:r>
      <w:r w:rsidRPr="006E1915">
        <w:rPr>
          <w:sz w:val="24"/>
          <w:szCs w:val="24"/>
          <w:vertAlign w:val="superscript"/>
          <w:lang w:val="ro-RO"/>
        </w:rPr>
        <w:t>9</w:t>
      </w:r>
      <w:r w:rsidRPr="006E1915">
        <w:rPr>
          <w:sz w:val="24"/>
          <w:szCs w:val="24"/>
          <w:lang w:val="ro-RO"/>
        </w:rPr>
        <w:t xml:space="preserve">/L), limfocite -25%,(N = </w:t>
      </w:r>
      <w:r w:rsidRPr="006E1915">
        <w:rPr>
          <w:sz w:val="24"/>
          <w:szCs w:val="24"/>
        </w:rPr>
        <w:t>25–33%</w:t>
      </w:r>
      <w:r w:rsidRPr="006E1915">
        <w:rPr>
          <w:sz w:val="24"/>
          <w:szCs w:val="24"/>
          <w:lang w:val="ro-RO"/>
        </w:rPr>
        <w:t>), neutrofile nesegmentate -  4% (N=0-5%),  neutrofile segmentate - 58% (N=</w:t>
      </w:r>
      <w:r w:rsidRPr="006E1915">
        <w:rPr>
          <w:sz w:val="24"/>
          <w:szCs w:val="24"/>
        </w:rPr>
        <w:t>40–70%</w:t>
      </w:r>
      <w:r w:rsidRPr="006E1915">
        <w:rPr>
          <w:sz w:val="24"/>
          <w:szCs w:val="24"/>
          <w:lang w:val="ro-RO"/>
        </w:rPr>
        <w:t xml:space="preserve">),  monocite - 4%, eozinofile - 12%, VSH – 15 </w:t>
      </w:r>
      <w:bookmarkStart w:id="9" w:name="_Hlk180749069"/>
      <w:r w:rsidRPr="006E1915">
        <w:rPr>
          <w:sz w:val="24"/>
          <w:szCs w:val="24"/>
          <w:lang w:val="ro-RO"/>
        </w:rPr>
        <w:t xml:space="preserve">mm/oră </w:t>
      </w:r>
      <w:bookmarkEnd w:id="9"/>
      <w:r w:rsidRPr="006E1915">
        <w:rPr>
          <w:sz w:val="24"/>
          <w:szCs w:val="24"/>
          <w:lang w:val="ro-RO"/>
        </w:rPr>
        <w:t>(N= 2-15</w:t>
      </w:r>
      <w:r w:rsidRPr="006E1915">
        <w:rPr>
          <w:rFonts w:eastAsiaTheme="minorEastAsia"/>
          <w:sz w:val="24"/>
          <w:szCs w:val="24"/>
          <w:lang w:val="ro-RO"/>
        </w:rPr>
        <w:t xml:space="preserve"> </w:t>
      </w:r>
      <w:r w:rsidRPr="006E1915">
        <w:rPr>
          <w:sz w:val="24"/>
          <w:szCs w:val="24"/>
          <w:lang w:val="ro-RO"/>
        </w:rPr>
        <w:t xml:space="preserve">mm/oră). </w:t>
      </w:r>
    </w:p>
    <w:p w14:paraId="0C3D1E5A" w14:textId="77777777" w:rsidR="002F5BF7" w:rsidRPr="006E1915" w:rsidRDefault="007D54F9" w:rsidP="00FC4C67">
      <w:pPr>
        <w:spacing w:before="240" w:after="0" w:line="276" w:lineRule="auto"/>
        <w:jc w:val="both"/>
        <w:rPr>
          <w:rFonts w:cs="Times New Roman"/>
          <w:sz w:val="24"/>
          <w:szCs w:val="24"/>
          <w:lang w:val="ro-RO"/>
        </w:rPr>
      </w:pPr>
      <w:r w:rsidRPr="006E1915">
        <w:rPr>
          <w:rFonts w:cs="Times New Roman"/>
          <w:b/>
          <w:bCs/>
          <w:sz w:val="24"/>
          <w:szCs w:val="24"/>
          <w:lang w:val="ro-RO"/>
        </w:rPr>
        <w:lastRenderedPageBreak/>
        <w:t xml:space="preserve"> Imunograma:</w:t>
      </w:r>
      <w:r w:rsidRPr="006E1915">
        <w:rPr>
          <w:rFonts w:cs="Times New Roman"/>
          <w:sz w:val="24"/>
          <w:szCs w:val="24"/>
          <w:lang w:val="ro-RO"/>
        </w:rPr>
        <w:t xml:space="preserve">  CD4+ - 1400/ mm </w:t>
      </w:r>
      <w:r w:rsidRPr="006E1915">
        <w:rPr>
          <w:rFonts w:cs="Times New Roman"/>
          <w:sz w:val="24"/>
          <w:szCs w:val="24"/>
          <w:vertAlign w:val="superscript"/>
          <w:lang w:val="ro-RO"/>
        </w:rPr>
        <w:t>3</w:t>
      </w:r>
      <w:r w:rsidRPr="006E1915">
        <w:rPr>
          <w:rFonts w:cs="Times New Roman"/>
          <w:sz w:val="24"/>
          <w:szCs w:val="24"/>
          <w:lang w:val="ro-RO"/>
        </w:rPr>
        <w:t xml:space="preserve"> (N= 500 to 1200/mm </w:t>
      </w:r>
      <w:r w:rsidRPr="006E1915">
        <w:rPr>
          <w:rFonts w:cs="Times New Roman"/>
          <w:sz w:val="24"/>
          <w:szCs w:val="24"/>
          <w:vertAlign w:val="superscript"/>
          <w:lang w:val="ro-RO"/>
        </w:rPr>
        <w:t>3</w:t>
      </w:r>
      <w:r w:rsidRPr="006E1915">
        <w:rPr>
          <w:rFonts w:cs="Times New Roman"/>
          <w:sz w:val="24"/>
          <w:szCs w:val="24"/>
          <w:lang w:val="ro-RO"/>
        </w:rPr>
        <w:t>), CD8+ - 300/mm</w:t>
      </w:r>
      <w:r w:rsidRPr="006E1915">
        <w:rPr>
          <w:rFonts w:cs="Times New Roman"/>
          <w:sz w:val="24"/>
          <w:szCs w:val="24"/>
          <w:vertAlign w:val="superscript"/>
          <w:lang w:val="en-US"/>
        </w:rPr>
        <w:t>3</w:t>
      </w:r>
      <w:r w:rsidRPr="006E1915">
        <w:rPr>
          <w:rFonts w:cs="Times New Roman"/>
          <w:sz w:val="24"/>
          <w:szCs w:val="24"/>
          <w:lang w:val="en-US"/>
        </w:rPr>
        <w:t xml:space="preserve"> (N=150 to 1000/mm </w:t>
      </w:r>
      <w:r w:rsidRPr="006E1915">
        <w:rPr>
          <w:rFonts w:cs="Times New Roman"/>
          <w:sz w:val="24"/>
          <w:szCs w:val="24"/>
          <w:vertAlign w:val="superscript"/>
          <w:lang w:val="en-US"/>
        </w:rPr>
        <w:t>3</w:t>
      </w:r>
      <w:r w:rsidRPr="006E1915">
        <w:rPr>
          <w:rFonts w:cs="Times New Roman"/>
          <w:sz w:val="24"/>
          <w:szCs w:val="24"/>
          <w:lang w:val="en-US"/>
        </w:rPr>
        <w:t xml:space="preserve">), </w:t>
      </w:r>
      <w:r w:rsidRPr="006E1915">
        <w:rPr>
          <w:rFonts w:cs="Times New Roman"/>
          <w:sz w:val="24"/>
          <w:szCs w:val="24"/>
          <w:lang w:val="ro-RO"/>
        </w:rPr>
        <w:t xml:space="preserve">T-helper – 58,5%,  B-limfocite -  62%,  IgA -1,0 g/L (N= </w:t>
      </w:r>
      <w:r w:rsidRPr="006E1915">
        <w:rPr>
          <w:rFonts w:cs="Times New Roman"/>
          <w:sz w:val="24"/>
          <w:szCs w:val="24"/>
          <w:lang w:val="ro-MD"/>
        </w:rPr>
        <w:t>0,70–3,50 g/L</w:t>
      </w:r>
      <w:r w:rsidRPr="006E1915">
        <w:rPr>
          <w:rFonts w:cs="Times New Roman"/>
          <w:sz w:val="24"/>
          <w:szCs w:val="24"/>
          <w:lang w:val="ro-RO"/>
        </w:rPr>
        <w:t xml:space="preserve">), IgM - 3,4 g/L </w:t>
      </w:r>
      <w:bookmarkStart w:id="10" w:name="_Hlk180746760"/>
      <w:r w:rsidRPr="006E1915">
        <w:rPr>
          <w:rFonts w:cs="Times New Roman"/>
          <w:sz w:val="24"/>
          <w:szCs w:val="24"/>
          <w:lang w:val="ro-RO"/>
        </w:rPr>
        <w:t>(N=</w:t>
      </w:r>
      <w:r w:rsidRPr="006E1915">
        <w:rPr>
          <w:rFonts w:cs="Times New Roman"/>
          <w:sz w:val="24"/>
          <w:szCs w:val="24"/>
          <w:lang w:val="en-US"/>
        </w:rPr>
        <w:t xml:space="preserve"> </w:t>
      </w:r>
      <w:r w:rsidRPr="006E1915">
        <w:rPr>
          <w:rFonts w:cs="Times New Roman"/>
          <w:sz w:val="24"/>
          <w:szCs w:val="24"/>
          <w:lang w:val="ro-RO"/>
        </w:rPr>
        <w:t xml:space="preserve">0,50–3,0 g/L),  </w:t>
      </w:r>
      <w:bookmarkEnd w:id="10"/>
      <w:r w:rsidRPr="006E1915">
        <w:rPr>
          <w:rFonts w:cs="Times New Roman"/>
          <w:sz w:val="24"/>
          <w:szCs w:val="24"/>
          <w:lang w:val="ro-RO"/>
        </w:rPr>
        <w:t xml:space="preserve">IgG -28,1 g/L </w:t>
      </w:r>
      <w:bookmarkStart w:id="11" w:name="_Hlk180746773"/>
      <w:r w:rsidRPr="006E1915">
        <w:rPr>
          <w:rFonts w:cs="Times New Roman"/>
          <w:sz w:val="24"/>
          <w:szCs w:val="24"/>
          <w:lang w:val="ro-RO"/>
        </w:rPr>
        <w:t>(N=</w:t>
      </w:r>
      <w:r w:rsidRPr="006E1915">
        <w:rPr>
          <w:rFonts w:cs="Times New Roman"/>
          <w:sz w:val="24"/>
          <w:szCs w:val="24"/>
          <w:lang w:val="ro-MD"/>
        </w:rPr>
        <w:t>7,0–17,0 g/L).</w:t>
      </w:r>
    </w:p>
    <w:bookmarkEnd w:id="11"/>
    <w:p w14:paraId="1FC22010" w14:textId="77777777" w:rsidR="002F5BF7" w:rsidRPr="006E1915" w:rsidRDefault="007D54F9" w:rsidP="00FC4C67">
      <w:pPr>
        <w:pStyle w:val="Normal13"/>
        <w:spacing w:before="240" w:line="276" w:lineRule="auto"/>
        <w:jc w:val="both"/>
        <w:rPr>
          <w:b/>
          <w:bCs/>
          <w:sz w:val="24"/>
          <w:szCs w:val="24"/>
          <w:lang w:val="ro-RO"/>
        </w:rPr>
      </w:pPr>
      <w:r w:rsidRPr="006E1915">
        <w:rPr>
          <w:sz w:val="24"/>
          <w:szCs w:val="24"/>
          <w:lang w:val="ro-RO"/>
        </w:rPr>
        <w:t xml:space="preserve"> În sânge s-au depistat </w:t>
      </w:r>
      <w:r w:rsidRPr="006E1915">
        <w:rPr>
          <w:b/>
          <w:bCs/>
          <w:sz w:val="24"/>
          <w:szCs w:val="24"/>
          <w:lang w:val="ro-RO"/>
        </w:rPr>
        <w:t>anticorpi antieritrocitari.</w:t>
      </w:r>
    </w:p>
    <w:p w14:paraId="7554D695" w14:textId="77777777" w:rsidR="002F5BF7" w:rsidRPr="006E1915" w:rsidRDefault="007D54F9" w:rsidP="00FC4C67">
      <w:pPr>
        <w:pStyle w:val="Normal13"/>
        <w:spacing w:before="240" w:line="276" w:lineRule="auto"/>
        <w:jc w:val="both"/>
        <w:rPr>
          <w:b/>
          <w:bCs/>
          <w:sz w:val="24"/>
          <w:szCs w:val="24"/>
          <w:lang w:val="ro-RO"/>
        </w:rPr>
      </w:pPr>
      <w:r w:rsidRPr="006E1915">
        <w:rPr>
          <w:b/>
          <w:bCs/>
          <w:sz w:val="24"/>
          <w:szCs w:val="24"/>
          <w:lang w:val="ro-RO"/>
        </w:rPr>
        <w:t xml:space="preserve">Întrebări: </w:t>
      </w:r>
    </w:p>
    <w:p w14:paraId="52B90AFD" w14:textId="77777777" w:rsidR="006E1915" w:rsidRPr="006B0E7E" w:rsidRDefault="007D54F9" w:rsidP="00FC4C67">
      <w:pPr>
        <w:pStyle w:val="Listparagraf"/>
        <w:numPr>
          <w:ilvl w:val="0"/>
          <w:numId w:val="18"/>
        </w:numPr>
        <w:spacing w:before="100" w:beforeAutospacing="1" w:after="0" w:line="276" w:lineRule="auto"/>
        <w:ind w:left="0" w:firstLine="0"/>
        <w:rPr>
          <w:rFonts w:eastAsia="Times New Roman" w:cs="Times New Roman"/>
          <w:b/>
          <w:bCs/>
          <w:sz w:val="24"/>
          <w:szCs w:val="24"/>
          <w:lang w:val="ro-MD" w:eastAsia="ro-MD"/>
        </w:rPr>
      </w:pPr>
      <w:r w:rsidRPr="006B0E7E">
        <w:rPr>
          <w:rFonts w:eastAsia="Times New Roman" w:cs="Times New Roman"/>
          <w:b/>
          <w:bCs/>
          <w:sz w:val="24"/>
          <w:szCs w:val="24"/>
          <w:lang w:val="ro-MD" w:eastAsia="ro-MD"/>
        </w:rPr>
        <w:t>Ce tip de reacție alergică s-a dezvoltat la bolnav? Argumentați reieșind din anamneza, semnele clinice și datele analizelor de laborator.</w:t>
      </w:r>
    </w:p>
    <w:p w14:paraId="1FE7654D" w14:textId="77777777" w:rsidR="006E1915" w:rsidRPr="006E1915"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6118E233">
          <v:rect id="_x0000_i1441" style="width:0;height:1.5pt" o:hralign="center" o:hrstd="t" o:hr="t" fillcolor="#a0a0a0" stroked="f"/>
        </w:pict>
      </w:r>
    </w:p>
    <w:p w14:paraId="0B260934" w14:textId="77777777" w:rsidR="006E1915" w:rsidRPr="006E1915"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12AAA7BB">
          <v:rect id="_x0000_i1442" style="width:0;height:1.5pt" o:hralign="center" o:hrstd="t" o:hr="t" fillcolor="#a0a0a0" stroked="f"/>
        </w:pict>
      </w:r>
    </w:p>
    <w:p w14:paraId="4D3BB548" w14:textId="77777777" w:rsidR="006E1915" w:rsidRPr="006E1915"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37F1654F">
          <v:rect id="_x0000_i1443" style="width:0;height:1.5pt" o:hralign="center" o:hrstd="t" o:hr="t" fillcolor="#a0a0a0" stroked="f"/>
        </w:pict>
      </w:r>
    </w:p>
    <w:p w14:paraId="06A65723" w14:textId="77777777" w:rsidR="006E1915" w:rsidRPr="006E1915"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42C86044">
          <v:rect id="_x0000_i1444" style="width:0;height:1.5pt" o:hralign="center" o:hrstd="t" o:hr="t" fillcolor="#a0a0a0" stroked="f"/>
        </w:pict>
      </w:r>
    </w:p>
    <w:p w14:paraId="3669943C" w14:textId="77777777" w:rsidR="006E1915" w:rsidRPr="006E1915"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1C21DF01">
          <v:rect id="_x0000_i1445" style="width:0;height:1.5pt" o:hralign="center" o:hrstd="t" o:hr="t" fillcolor="#a0a0a0" stroked="f"/>
        </w:pict>
      </w:r>
    </w:p>
    <w:p w14:paraId="0B689652" w14:textId="77777777" w:rsidR="006E1915" w:rsidRPr="006B0E7E" w:rsidRDefault="007D54F9" w:rsidP="00FC4C67">
      <w:pPr>
        <w:pStyle w:val="Listparagraf"/>
        <w:numPr>
          <w:ilvl w:val="0"/>
          <w:numId w:val="18"/>
        </w:numPr>
        <w:spacing w:before="100" w:beforeAutospacing="1" w:after="0" w:line="276" w:lineRule="auto"/>
        <w:ind w:left="0" w:firstLine="0"/>
        <w:rPr>
          <w:rFonts w:eastAsia="Times New Roman" w:cs="Times New Roman"/>
          <w:b/>
          <w:bCs/>
          <w:sz w:val="24"/>
          <w:szCs w:val="24"/>
          <w:lang w:val="ro-MD" w:eastAsia="ro-MD"/>
        </w:rPr>
      </w:pPr>
      <w:r w:rsidRPr="006B0E7E">
        <w:rPr>
          <w:rFonts w:eastAsia="Times New Roman" w:cs="Times New Roman"/>
          <w:b/>
          <w:bCs/>
          <w:sz w:val="24"/>
          <w:szCs w:val="24"/>
          <w:lang w:val="ro-MD" w:eastAsia="ro-MD"/>
        </w:rPr>
        <w:t>Ce sunt haptenele? Care este rolul acestora în etiologia reacțiilor alergice. Deosebirea dintre alergen complet și haptenă.</w:t>
      </w:r>
    </w:p>
    <w:p w14:paraId="465B7712" w14:textId="77777777" w:rsidR="006E1915" w:rsidRPr="006E1915"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5A74FC15">
          <v:rect id="_x0000_i1446" style="width:0;height:1.5pt" o:hralign="center" o:hrstd="t" o:hr="t" fillcolor="#a0a0a0" stroked="f"/>
        </w:pict>
      </w:r>
    </w:p>
    <w:p w14:paraId="3DF3B89E" w14:textId="77777777" w:rsidR="006E1915" w:rsidRPr="006E1915"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54F79FD9">
          <v:rect id="_x0000_i1447" style="width:0;height:1.5pt" o:hralign="center" o:hrstd="t" o:hr="t" fillcolor="#a0a0a0" stroked="f"/>
        </w:pict>
      </w:r>
    </w:p>
    <w:p w14:paraId="49FE5F63" w14:textId="77777777" w:rsidR="006E1915" w:rsidRPr="006E1915"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3ABC2917">
          <v:rect id="_x0000_i1448" style="width:0;height:1.5pt" o:hralign="center" o:hrstd="t" o:hr="t" fillcolor="#a0a0a0" stroked="f"/>
        </w:pict>
      </w:r>
    </w:p>
    <w:p w14:paraId="3E9E3893" w14:textId="77777777" w:rsidR="006E1915" w:rsidRPr="006E1915"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5F81285A">
          <v:rect id="_x0000_i1449" style="width:0;height:1.5pt" o:hralign="center" o:hrstd="t" o:hr="t" fillcolor="#a0a0a0" stroked="f"/>
        </w:pict>
      </w:r>
    </w:p>
    <w:p w14:paraId="56ED308C" w14:textId="77777777" w:rsidR="006E1915" w:rsidRPr="006E1915"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78F5EC18">
          <v:rect id="_x0000_i1450" style="width:0;height:1.5pt" o:hralign="center" o:hrstd="t" o:hr="t" fillcolor="#a0a0a0" stroked="f"/>
        </w:pict>
      </w:r>
    </w:p>
    <w:p w14:paraId="646C6032" w14:textId="77777777" w:rsidR="006E1915" w:rsidRPr="006B0E7E" w:rsidRDefault="007D54F9" w:rsidP="00FC4C67">
      <w:pPr>
        <w:pStyle w:val="Listparagraf"/>
        <w:numPr>
          <w:ilvl w:val="0"/>
          <w:numId w:val="18"/>
        </w:numPr>
        <w:spacing w:before="100" w:beforeAutospacing="1" w:after="0" w:line="276" w:lineRule="auto"/>
        <w:ind w:left="0" w:firstLine="0"/>
        <w:rPr>
          <w:rFonts w:eastAsia="Times New Roman" w:cs="Times New Roman"/>
          <w:b/>
          <w:bCs/>
          <w:sz w:val="24"/>
          <w:szCs w:val="24"/>
          <w:lang w:val="ro-MD" w:eastAsia="ro-MD"/>
        </w:rPr>
      </w:pPr>
      <w:r w:rsidRPr="006B0E7E">
        <w:rPr>
          <w:rFonts w:eastAsia="Times New Roman" w:cs="Times New Roman"/>
          <w:b/>
          <w:bCs/>
          <w:sz w:val="24"/>
          <w:szCs w:val="24"/>
          <w:lang w:val="ro-MD" w:eastAsia="ro-MD"/>
        </w:rPr>
        <w:t>Deduceți lanțul patogenetic al sensibilizării active în cadrul reacției alergice de tip 2 - Citolitice, citotoxice. Rolul limfocitelor B și T.</w:t>
      </w:r>
    </w:p>
    <w:p w14:paraId="2CB3493D" w14:textId="77777777" w:rsidR="006E1915" w:rsidRPr="006E1915"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0D6F4809">
          <v:rect id="_x0000_i1451" style="width:0;height:1.5pt" o:hralign="center" o:hrstd="t" o:hr="t" fillcolor="#a0a0a0" stroked="f"/>
        </w:pict>
      </w:r>
    </w:p>
    <w:p w14:paraId="750D724A" w14:textId="77777777" w:rsidR="006E1915" w:rsidRPr="006E1915"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012B49BB">
          <v:rect id="_x0000_i1452" style="width:0;height:1.5pt" o:hralign="center" o:hrstd="t" o:hr="t" fillcolor="#a0a0a0" stroked="f"/>
        </w:pict>
      </w:r>
    </w:p>
    <w:p w14:paraId="1FE66584" w14:textId="77777777" w:rsidR="006E1915" w:rsidRPr="006E1915"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74B830D8">
          <v:rect id="_x0000_i1453" style="width:0;height:1.5pt" o:hralign="center" o:hrstd="t" o:hr="t" fillcolor="#a0a0a0" stroked="f"/>
        </w:pict>
      </w:r>
    </w:p>
    <w:p w14:paraId="64D12A54" w14:textId="77777777" w:rsidR="006E1915" w:rsidRPr="006E1915"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5936CB39">
          <v:rect id="_x0000_i1454" style="width:0;height:1.5pt" o:hralign="center" o:hrstd="t" o:hr="t" fillcolor="#a0a0a0" stroked="f"/>
        </w:pict>
      </w:r>
    </w:p>
    <w:p w14:paraId="4751CD41" w14:textId="77777777" w:rsidR="006E1915" w:rsidRPr="006E1915"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261F3FB9">
          <v:rect id="_x0000_i1455" style="width:0;height:1.5pt" o:hralign="center" o:hrstd="t" o:hr="t" fillcolor="#a0a0a0" stroked="f"/>
        </w:pict>
      </w:r>
    </w:p>
    <w:p w14:paraId="283C104E" w14:textId="77777777" w:rsidR="006E1915" w:rsidRPr="006B0E7E" w:rsidRDefault="007D54F9" w:rsidP="00FC4C67">
      <w:pPr>
        <w:pStyle w:val="Listparagraf"/>
        <w:numPr>
          <w:ilvl w:val="0"/>
          <w:numId w:val="18"/>
        </w:numPr>
        <w:spacing w:before="100" w:beforeAutospacing="1" w:after="0" w:line="276" w:lineRule="auto"/>
        <w:ind w:left="0" w:firstLine="0"/>
        <w:rPr>
          <w:rFonts w:eastAsia="Times New Roman" w:cs="Times New Roman"/>
          <w:b/>
          <w:bCs/>
          <w:sz w:val="24"/>
          <w:szCs w:val="24"/>
          <w:lang w:val="ro-MD" w:eastAsia="ro-MD"/>
        </w:rPr>
      </w:pPr>
      <w:r w:rsidRPr="006B0E7E">
        <w:rPr>
          <w:rFonts w:eastAsia="Times New Roman" w:cs="Times New Roman"/>
          <w:b/>
          <w:bCs/>
          <w:sz w:val="24"/>
          <w:szCs w:val="24"/>
          <w:lang w:val="ro-MD" w:eastAsia="ro-MD"/>
        </w:rPr>
        <w:t>Ce mecanisme patogenetice contribuie la hemoliza eritrocitelor la acest bolnav?</w:t>
      </w:r>
    </w:p>
    <w:p w14:paraId="234A4413" w14:textId="77777777" w:rsidR="006E1915" w:rsidRPr="006E1915"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17DC52E8">
          <v:rect id="_x0000_i1456" style="width:0;height:1.5pt" o:hralign="center" o:hrstd="t" o:hr="t" fillcolor="#a0a0a0" stroked="f"/>
        </w:pict>
      </w:r>
    </w:p>
    <w:p w14:paraId="7322482B" w14:textId="77777777" w:rsidR="006E1915" w:rsidRPr="006E1915"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7A6558AF">
          <v:rect id="_x0000_i1457" style="width:0;height:1.5pt" o:hralign="center" o:hrstd="t" o:hr="t" fillcolor="#a0a0a0" stroked="f"/>
        </w:pict>
      </w:r>
    </w:p>
    <w:p w14:paraId="05378D77" w14:textId="77777777" w:rsidR="006E1915" w:rsidRPr="006E1915"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1D081994">
          <v:rect id="_x0000_i1458" style="width:0;height:1.5pt" o:hralign="center" o:hrstd="t" o:hr="t" fillcolor="#a0a0a0" stroked="f"/>
        </w:pict>
      </w:r>
    </w:p>
    <w:p w14:paraId="3F3ABAD0" w14:textId="77777777" w:rsidR="006E1915" w:rsidRPr="006E1915"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5AC9FABC">
          <v:rect id="_x0000_i1459" style="width:0;height:1.5pt" o:hralign="center" o:hrstd="t" o:hr="t" fillcolor="#a0a0a0" stroked="f"/>
        </w:pict>
      </w:r>
    </w:p>
    <w:p w14:paraId="4B1D9A53" w14:textId="77777777" w:rsidR="006E1915" w:rsidRPr="006E1915"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11A4F270">
          <v:rect id="_x0000_i1460" style="width:0;height:1.5pt" o:hralign="center" o:hrstd="t" o:hr="t" fillcolor="#a0a0a0" stroked="f"/>
        </w:pict>
      </w:r>
    </w:p>
    <w:p w14:paraId="49B6370C" w14:textId="77777777" w:rsidR="006E1915" w:rsidRPr="006B0E7E" w:rsidRDefault="007D54F9" w:rsidP="00FC4C67">
      <w:pPr>
        <w:pStyle w:val="Listparagraf"/>
        <w:numPr>
          <w:ilvl w:val="0"/>
          <w:numId w:val="18"/>
        </w:numPr>
        <w:spacing w:before="100" w:beforeAutospacing="1" w:after="0" w:line="276" w:lineRule="auto"/>
        <w:ind w:left="0" w:firstLine="0"/>
        <w:rPr>
          <w:rFonts w:eastAsia="Times New Roman" w:cs="Times New Roman"/>
          <w:b/>
          <w:bCs/>
          <w:sz w:val="24"/>
          <w:szCs w:val="24"/>
          <w:lang w:val="ro-MD" w:eastAsia="ro-MD"/>
        </w:rPr>
      </w:pPr>
      <w:r w:rsidRPr="006B0E7E">
        <w:rPr>
          <w:rFonts w:eastAsia="Times New Roman" w:cs="Times New Roman"/>
          <w:b/>
          <w:bCs/>
          <w:sz w:val="24"/>
          <w:szCs w:val="24"/>
          <w:lang w:val="ro-MD" w:eastAsia="ro-MD"/>
        </w:rPr>
        <w:t>Ce componente ale sistemului complementului și prin ce mecanisme induc hemoliza eritrocitelor?</w:t>
      </w:r>
    </w:p>
    <w:p w14:paraId="6E6A997A" w14:textId="77777777" w:rsidR="006E1915" w:rsidRPr="006E1915"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7FF57AFD">
          <v:rect id="_x0000_i1461" style="width:0;height:1.5pt" o:hralign="center" o:hrstd="t" o:hr="t" fillcolor="#a0a0a0" stroked="f"/>
        </w:pict>
      </w:r>
    </w:p>
    <w:p w14:paraId="0A8EE086" w14:textId="77777777" w:rsidR="006E1915" w:rsidRPr="006E1915"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077C46FB">
          <v:rect id="_x0000_i1462" style="width:0;height:1.5pt" o:hralign="center" o:hrstd="t" o:hr="t" fillcolor="#a0a0a0" stroked="f"/>
        </w:pict>
      </w:r>
    </w:p>
    <w:p w14:paraId="26482A41" w14:textId="77777777" w:rsidR="006E1915" w:rsidRPr="006E1915"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45BBC374">
          <v:rect id="_x0000_i1463" style="width:0;height:1.5pt" o:hralign="center" o:hrstd="t" o:hr="t" fillcolor="#a0a0a0" stroked="f"/>
        </w:pict>
      </w:r>
    </w:p>
    <w:p w14:paraId="3989D495" w14:textId="77777777" w:rsidR="006E1915" w:rsidRPr="006E1915"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4F4622CA">
          <v:rect id="_x0000_i1464" style="width:0;height:1.5pt" o:hralign="center" o:hrstd="t" o:hr="t" fillcolor="#a0a0a0" stroked="f"/>
        </w:pict>
      </w:r>
    </w:p>
    <w:p w14:paraId="77AD3137" w14:textId="77777777" w:rsidR="006E1915" w:rsidRPr="006E1915"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lastRenderedPageBreak/>
        <w:pict w14:anchorId="50B17D91">
          <v:rect id="_x0000_i1465" style="width:0;height:1.5pt" o:hralign="center" o:hrstd="t" o:hr="t" fillcolor="#a0a0a0" stroked="f"/>
        </w:pict>
      </w:r>
    </w:p>
    <w:p w14:paraId="4A460A0F" w14:textId="77777777" w:rsidR="006E1915" w:rsidRPr="006B0E7E" w:rsidRDefault="007D54F9" w:rsidP="00FC4C67">
      <w:pPr>
        <w:pStyle w:val="Listparagraf"/>
        <w:numPr>
          <w:ilvl w:val="0"/>
          <w:numId w:val="18"/>
        </w:numPr>
        <w:spacing w:before="100" w:beforeAutospacing="1" w:after="0" w:line="276" w:lineRule="auto"/>
        <w:ind w:left="0" w:firstLine="0"/>
        <w:rPr>
          <w:rFonts w:eastAsia="Times New Roman" w:cs="Times New Roman"/>
          <w:b/>
          <w:bCs/>
          <w:sz w:val="24"/>
          <w:szCs w:val="24"/>
          <w:lang w:val="ro-MD" w:eastAsia="ro-MD"/>
        </w:rPr>
      </w:pPr>
      <w:r w:rsidRPr="006B0E7E">
        <w:rPr>
          <w:rFonts w:eastAsia="Times New Roman" w:cs="Times New Roman"/>
          <w:b/>
          <w:bCs/>
          <w:sz w:val="24"/>
          <w:szCs w:val="24"/>
          <w:lang w:val="ro-MD" w:eastAsia="ro-MD"/>
        </w:rPr>
        <w:t>Deduceți lanțul patogenetic al activării sistemului complementului pe cale clasică și pe cea alternativă.</w:t>
      </w:r>
    </w:p>
    <w:p w14:paraId="7BFCBDAF" w14:textId="77777777" w:rsidR="006E1915" w:rsidRPr="006E1915"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442B09E1">
          <v:rect id="_x0000_i1466" style="width:0;height:1.5pt" o:hralign="center" o:hrstd="t" o:hr="t" fillcolor="#a0a0a0" stroked="f"/>
        </w:pict>
      </w:r>
    </w:p>
    <w:p w14:paraId="2A05D36B" w14:textId="77777777" w:rsidR="006E1915" w:rsidRPr="006E1915"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4226CD49">
          <v:rect id="_x0000_i1467" style="width:0;height:1.5pt" o:hralign="center" o:hrstd="t" o:hr="t" fillcolor="#a0a0a0" stroked="f"/>
        </w:pict>
      </w:r>
    </w:p>
    <w:p w14:paraId="3C8C78A1" w14:textId="77777777" w:rsidR="006E1915" w:rsidRPr="006E1915"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659E4D79">
          <v:rect id="_x0000_i1468" style="width:0;height:1.5pt" o:hralign="center" o:hrstd="t" o:hr="t" fillcolor="#a0a0a0" stroked="f"/>
        </w:pict>
      </w:r>
    </w:p>
    <w:p w14:paraId="73FC7A46" w14:textId="77777777" w:rsidR="006E1915" w:rsidRPr="006E1915"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050F00A3">
          <v:rect id="_x0000_i1469" style="width:0;height:1.5pt" o:hralign="center" o:hrstd="t" o:hr="t" fillcolor="#a0a0a0" stroked="f"/>
        </w:pict>
      </w:r>
    </w:p>
    <w:p w14:paraId="37EBBBB4" w14:textId="77777777" w:rsidR="006E1915" w:rsidRPr="006E1915"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2B983359">
          <v:rect id="_x0000_i1470" style="width:0;height:1.5pt" o:hralign="center" o:hrstd="t" o:hr="t" fillcolor="#a0a0a0" stroked="f"/>
        </w:pict>
      </w:r>
    </w:p>
    <w:p w14:paraId="698CADFF" w14:textId="77777777" w:rsidR="006E1915" w:rsidRPr="006B0E7E" w:rsidRDefault="007D54F9" w:rsidP="00FC4C67">
      <w:pPr>
        <w:pStyle w:val="Listparagraf"/>
        <w:numPr>
          <w:ilvl w:val="0"/>
          <w:numId w:val="18"/>
        </w:numPr>
        <w:spacing w:before="100" w:beforeAutospacing="1" w:after="0" w:line="276" w:lineRule="auto"/>
        <w:ind w:left="0" w:firstLine="0"/>
        <w:rPr>
          <w:rFonts w:eastAsia="Times New Roman" w:cs="Times New Roman"/>
          <w:b/>
          <w:bCs/>
          <w:sz w:val="24"/>
          <w:szCs w:val="24"/>
          <w:lang w:val="ro-MD" w:eastAsia="ro-MD"/>
        </w:rPr>
      </w:pPr>
      <w:r w:rsidRPr="006B0E7E">
        <w:rPr>
          <w:rFonts w:eastAsia="Times New Roman" w:cs="Times New Roman"/>
          <w:b/>
          <w:bCs/>
          <w:sz w:val="24"/>
          <w:szCs w:val="24"/>
          <w:lang w:val="ro-MD" w:eastAsia="ro-MD"/>
        </w:rPr>
        <w:t>Interpretați patogenetic creșterea procentajului limfocitelor B și a limfocitelor T în cadrul reacției citolitice-citotoxice. Argumentați prevalența limfocitelor B în imunogramă.</w:t>
      </w:r>
    </w:p>
    <w:p w14:paraId="54FC0606" w14:textId="77777777" w:rsidR="006E1915" w:rsidRPr="006E1915"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08F6B7C6">
          <v:rect id="_x0000_i1471" style="width:0;height:1.5pt" o:hralign="center" o:hrstd="t" o:hr="t" fillcolor="#a0a0a0" stroked="f"/>
        </w:pict>
      </w:r>
    </w:p>
    <w:p w14:paraId="637FEDB8" w14:textId="77777777" w:rsidR="006E1915" w:rsidRPr="006E1915"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7BF4E39E">
          <v:rect id="_x0000_i1472" style="width:0;height:1.5pt" o:hralign="center" o:hrstd="t" o:hr="t" fillcolor="#a0a0a0" stroked="f"/>
        </w:pict>
      </w:r>
    </w:p>
    <w:p w14:paraId="3DCF8802" w14:textId="77777777" w:rsidR="006E1915" w:rsidRPr="006E1915"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7CCD298B">
          <v:rect id="_x0000_i1473" style="width:0;height:1.5pt" o:hralign="center" o:hrstd="t" o:hr="t" fillcolor="#a0a0a0" stroked="f"/>
        </w:pict>
      </w:r>
    </w:p>
    <w:p w14:paraId="5DA1783C" w14:textId="77777777" w:rsidR="006E1915" w:rsidRPr="006E1915"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65BFB128">
          <v:rect id="_x0000_i1474" style="width:0;height:1.5pt" o:hralign="center" o:hrstd="t" o:hr="t" fillcolor="#a0a0a0" stroked="f"/>
        </w:pict>
      </w:r>
    </w:p>
    <w:p w14:paraId="168E88E4" w14:textId="77777777" w:rsidR="006E1915" w:rsidRPr="006E1915"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05FC2885">
          <v:rect id="_x0000_i1475" style="width:0;height:1.5pt" o:hralign="center" o:hrstd="t" o:hr="t" fillcolor="#a0a0a0" stroked="f"/>
        </w:pict>
      </w:r>
    </w:p>
    <w:p w14:paraId="7B92899D" w14:textId="77777777" w:rsidR="00A7456A" w:rsidRPr="006E1915" w:rsidRDefault="006212BA" w:rsidP="00FC4C67">
      <w:pPr>
        <w:spacing w:after="0" w:line="276" w:lineRule="auto"/>
        <w:rPr>
          <w:rFonts w:cs="Times New Roman"/>
          <w:sz w:val="24"/>
          <w:szCs w:val="24"/>
        </w:rPr>
      </w:pPr>
    </w:p>
    <w:p w14:paraId="3FB64BF0" w14:textId="77777777" w:rsidR="00C148B4" w:rsidRPr="006E1915" w:rsidRDefault="007D54F9" w:rsidP="00FC4C67">
      <w:pPr>
        <w:pStyle w:val="Normal12"/>
        <w:spacing w:line="276" w:lineRule="auto"/>
        <w:jc w:val="center"/>
        <w:rPr>
          <w:b/>
          <w:sz w:val="24"/>
          <w:szCs w:val="24"/>
          <w:lang w:val="ro-RO"/>
        </w:rPr>
      </w:pPr>
      <w:r w:rsidRPr="006E1915">
        <w:rPr>
          <w:b/>
          <w:sz w:val="24"/>
          <w:szCs w:val="24"/>
          <w:lang w:val="ro-RO"/>
        </w:rPr>
        <w:t>Problema  de situație 3</w:t>
      </w:r>
    </w:p>
    <w:p w14:paraId="4F8C126C" w14:textId="77777777" w:rsidR="00C148B4" w:rsidRPr="006E1915" w:rsidRDefault="007D54F9" w:rsidP="00FC4C67">
      <w:pPr>
        <w:pStyle w:val="Normal12"/>
        <w:spacing w:before="240" w:line="276" w:lineRule="auto"/>
        <w:jc w:val="both"/>
        <w:rPr>
          <w:sz w:val="24"/>
          <w:szCs w:val="24"/>
          <w:lang w:val="ro-RO"/>
        </w:rPr>
      </w:pPr>
      <w:r w:rsidRPr="006E1915">
        <w:rPr>
          <w:b/>
          <w:sz w:val="24"/>
          <w:szCs w:val="24"/>
          <w:lang w:val="ro-RO"/>
        </w:rPr>
        <w:t xml:space="preserve"> </w:t>
      </w:r>
      <w:r w:rsidRPr="006E1915">
        <w:rPr>
          <w:sz w:val="24"/>
          <w:szCs w:val="24"/>
          <w:lang w:val="ro-RO"/>
        </w:rPr>
        <w:t xml:space="preserve">Pacientul D., 9 ani, în rezultatul traumei piciorului a primit cu scop profilactic 3000 UI de ser antitetanic hiperimun de cal. La a 9 zi după administrarea serului la copil au apărut dureri puternice şi tumefierea articulațiilor brahiale şi ale genunchilor, erupții cutanate generalizate, astenie generală. </w:t>
      </w:r>
    </w:p>
    <w:p w14:paraId="4BABAA13" w14:textId="77777777" w:rsidR="00E42FC0" w:rsidRPr="006E1915" w:rsidRDefault="007D54F9" w:rsidP="00FC4C67">
      <w:pPr>
        <w:pStyle w:val="Normal12"/>
        <w:spacing w:before="240" w:line="276" w:lineRule="auto"/>
        <w:jc w:val="both"/>
        <w:rPr>
          <w:sz w:val="24"/>
          <w:szCs w:val="24"/>
          <w:lang w:val="ro-RO"/>
        </w:rPr>
      </w:pPr>
      <w:r w:rsidRPr="006E1915">
        <w:rPr>
          <w:sz w:val="24"/>
          <w:szCs w:val="24"/>
          <w:lang w:val="ro-RO"/>
        </w:rPr>
        <w:tab/>
      </w:r>
      <w:r w:rsidRPr="006E1915">
        <w:rPr>
          <w:b/>
          <w:bCs/>
          <w:sz w:val="24"/>
          <w:szCs w:val="24"/>
          <w:lang w:val="ro-RO"/>
        </w:rPr>
        <w:t xml:space="preserve">Obiectiv: </w:t>
      </w:r>
      <w:r w:rsidRPr="006E1915">
        <w:rPr>
          <w:sz w:val="24"/>
          <w:szCs w:val="24"/>
          <w:lang w:val="ro-RO"/>
        </w:rPr>
        <w:t>Locul injecției serului este tumefiat şi dureros, temperatura matinală a corpului 38,8 ºC, zgomotele cardiace surde, P/A – 80/50 mm Hg. Copilul a fost internat în spital.</w:t>
      </w:r>
    </w:p>
    <w:p w14:paraId="13A889E0" w14:textId="77777777" w:rsidR="00914E11" w:rsidRPr="006E1915" w:rsidRDefault="007D54F9" w:rsidP="00FC4C67">
      <w:pPr>
        <w:pStyle w:val="Normal12"/>
        <w:spacing w:before="240" w:line="276" w:lineRule="auto"/>
        <w:jc w:val="both"/>
        <w:rPr>
          <w:sz w:val="24"/>
          <w:szCs w:val="24"/>
          <w:lang w:val="ro-RO"/>
        </w:rPr>
      </w:pPr>
      <w:r w:rsidRPr="006E1915">
        <w:rPr>
          <w:b/>
          <w:bCs/>
          <w:sz w:val="24"/>
          <w:szCs w:val="24"/>
          <w:lang w:val="ro-RO"/>
        </w:rPr>
        <w:t>Imunograma:</w:t>
      </w:r>
      <w:r w:rsidRPr="006E1915">
        <w:rPr>
          <w:sz w:val="24"/>
          <w:szCs w:val="24"/>
          <w:lang w:val="ro-RO"/>
        </w:rPr>
        <w:t xml:space="preserve">  CD4+ - 1300/ mm </w:t>
      </w:r>
      <w:r w:rsidRPr="006E1915">
        <w:rPr>
          <w:sz w:val="24"/>
          <w:szCs w:val="24"/>
          <w:vertAlign w:val="superscript"/>
          <w:lang w:val="ro-RO"/>
        </w:rPr>
        <w:t>3</w:t>
      </w:r>
      <w:r w:rsidRPr="006E1915">
        <w:rPr>
          <w:sz w:val="24"/>
          <w:szCs w:val="24"/>
          <w:lang w:val="ro-RO"/>
        </w:rPr>
        <w:t xml:space="preserve"> (N= 500 to 1200/mm </w:t>
      </w:r>
      <w:r w:rsidRPr="006E1915">
        <w:rPr>
          <w:sz w:val="24"/>
          <w:szCs w:val="24"/>
          <w:vertAlign w:val="superscript"/>
          <w:lang w:val="ro-RO"/>
        </w:rPr>
        <w:t>3</w:t>
      </w:r>
      <w:r w:rsidRPr="006E1915">
        <w:rPr>
          <w:sz w:val="24"/>
          <w:szCs w:val="24"/>
          <w:lang w:val="ro-RO"/>
        </w:rPr>
        <w:t>), T-helper - 52%,   B-limfocite - 56%,  IgA – 1,8 g/L</w:t>
      </w:r>
      <w:r w:rsidRPr="006E1915">
        <w:rPr>
          <w:rFonts w:eastAsiaTheme="minorEastAsia"/>
          <w:sz w:val="24"/>
          <w:szCs w:val="24"/>
          <w:lang w:val="ro-RO"/>
        </w:rPr>
        <w:t xml:space="preserve"> </w:t>
      </w:r>
      <w:r w:rsidRPr="006E1915">
        <w:rPr>
          <w:sz w:val="24"/>
          <w:szCs w:val="24"/>
          <w:lang w:val="ro-RO"/>
        </w:rPr>
        <w:t xml:space="preserve">(N= </w:t>
      </w:r>
      <w:r w:rsidRPr="006E1915">
        <w:rPr>
          <w:sz w:val="24"/>
          <w:szCs w:val="24"/>
        </w:rPr>
        <w:t>0,70–3,50 g/L</w:t>
      </w:r>
      <w:r w:rsidRPr="006E1915">
        <w:rPr>
          <w:sz w:val="24"/>
          <w:szCs w:val="24"/>
          <w:lang w:val="ro-RO"/>
        </w:rPr>
        <w:t>),  IgM - 3,2g/L (N=</w:t>
      </w:r>
      <w:r w:rsidRPr="006E1915">
        <w:rPr>
          <w:sz w:val="24"/>
          <w:szCs w:val="24"/>
          <w:lang w:val="en-US"/>
        </w:rPr>
        <w:t xml:space="preserve"> </w:t>
      </w:r>
      <w:r w:rsidRPr="006E1915">
        <w:rPr>
          <w:sz w:val="24"/>
          <w:szCs w:val="24"/>
          <w:lang w:val="ro-RO"/>
        </w:rPr>
        <w:t>0,50–3,0 g/L),  IgG - 31,3 g/L (N=</w:t>
      </w:r>
      <w:r w:rsidRPr="006E1915">
        <w:rPr>
          <w:sz w:val="24"/>
          <w:szCs w:val="24"/>
        </w:rPr>
        <w:t xml:space="preserve"> 7.0–17.0 g/L</w:t>
      </w:r>
      <w:r w:rsidRPr="006E1915">
        <w:rPr>
          <w:sz w:val="24"/>
          <w:szCs w:val="24"/>
          <w:lang w:val="ro-RO"/>
        </w:rPr>
        <w:t xml:space="preserve">).  </w:t>
      </w:r>
    </w:p>
    <w:p w14:paraId="43BE0A3A" w14:textId="77777777" w:rsidR="00C148B4" w:rsidRPr="006E1915" w:rsidRDefault="007D54F9" w:rsidP="00FC4C67">
      <w:pPr>
        <w:pStyle w:val="Normal12"/>
        <w:spacing w:before="240" w:line="276" w:lineRule="auto"/>
        <w:jc w:val="both"/>
        <w:rPr>
          <w:sz w:val="24"/>
          <w:szCs w:val="24"/>
          <w:lang w:val="ro-RO"/>
        </w:rPr>
      </w:pPr>
      <w:r w:rsidRPr="006E1915">
        <w:rPr>
          <w:sz w:val="24"/>
          <w:szCs w:val="24"/>
          <w:lang w:val="ro-RO"/>
        </w:rPr>
        <w:t xml:space="preserve">Fracțiile </w:t>
      </w:r>
      <w:r w:rsidRPr="006E1915">
        <w:rPr>
          <w:b/>
          <w:sz w:val="24"/>
          <w:szCs w:val="24"/>
          <w:lang w:val="ro-RO"/>
        </w:rPr>
        <w:t xml:space="preserve">complementului în serul sanguin sunt micșorate. </w:t>
      </w:r>
    </w:p>
    <w:p w14:paraId="16564C7E" w14:textId="77777777" w:rsidR="00E42FC0" w:rsidRPr="006E1915" w:rsidRDefault="007D54F9" w:rsidP="00FC4C67">
      <w:pPr>
        <w:spacing w:before="240" w:line="276" w:lineRule="auto"/>
        <w:rPr>
          <w:rFonts w:cs="Times New Roman"/>
          <w:b/>
          <w:bCs/>
          <w:sz w:val="24"/>
          <w:szCs w:val="24"/>
          <w:lang w:val="ro-RO"/>
        </w:rPr>
      </w:pPr>
      <w:r w:rsidRPr="006E1915">
        <w:rPr>
          <w:rFonts w:cs="Times New Roman"/>
          <w:b/>
          <w:bCs/>
          <w:sz w:val="24"/>
          <w:szCs w:val="24"/>
          <w:lang w:val="ro-RO"/>
        </w:rPr>
        <w:t xml:space="preserve">Întrebări: </w:t>
      </w:r>
    </w:p>
    <w:p w14:paraId="07C14E07" w14:textId="77777777" w:rsidR="006E1915" w:rsidRPr="006B0E7E" w:rsidRDefault="007D54F9" w:rsidP="00FC4C67">
      <w:pPr>
        <w:pStyle w:val="Listparagraf"/>
        <w:numPr>
          <w:ilvl w:val="0"/>
          <w:numId w:val="19"/>
        </w:numPr>
        <w:spacing w:before="100" w:beforeAutospacing="1" w:after="0" w:line="276" w:lineRule="auto"/>
        <w:ind w:left="0" w:firstLine="0"/>
        <w:rPr>
          <w:rFonts w:eastAsia="Times New Roman" w:cs="Times New Roman"/>
          <w:b/>
          <w:bCs/>
          <w:sz w:val="24"/>
          <w:szCs w:val="24"/>
          <w:lang w:val="ro-MD" w:eastAsia="ro-MD"/>
        </w:rPr>
      </w:pPr>
      <w:r w:rsidRPr="006B0E7E">
        <w:rPr>
          <w:rFonts w:eastAsia="Times New Roman" w:cs="Times New Roman"/>
          <w:b/>
          <w:bCs/>
          <w:sz w:val="24"/>
          <w:szCs w:val="24"/>
          <w:lang w:val="ro-MD" w:eastAsia="ro-MD"/>
        </w:rPr>
        <w:t>Ce tip de reacție alergică s-a dezvoltat la bolnav? Argumentați reieșind din anamneza, semnele clinice și datele analizelor de laborator.</w:t>
      </w:r>
    </w:p>
    <w:p w14:paraId="1DDB0443" w14:textId="77777777" w:rsidR="006E1915" w:rsidRPr="006E1915"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35AB39C1">
          <v:rect id="_x0000_i1476" style="width:0;height:1.5pt" o:hralign="center" o:hrstd="t" o:hr="t" fillcolor="#a0a0a0" stroked="f"/>
        </w:pict>
      </w:r>
    </w:p>
    <w:p w14:paraId="763F4E23" w14:textId="77777777" w:rsidR="006E1915" w:rsidRPr="006E1915"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04D366E0">
          <v:rect id="_x0000_i1477" style="width:0;height:1.5pt" o:hralign="center" o:hrstd="t" o:hr="t" fillcolor="#a0a0a0" stroked="f"/>
        </w:pict>
      </w:r>
    </w:p>
    <w:p w14:paraId="75A57FB6" w14:textId="77777777" w:rsidR="006E1915" w:rsidRPr="006E1915"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3D1E56F9">
          <v:rect id="_x0000_i1478" style="width:0;height:1.5pt" o:hralign="center" o:hrstd="t" o:hr="t" fillcolor="#a0a0a0" stroked="f"/>
        </w:pict>
      </w:r>
    </w:p>
    <w:p w14:paraId="692151A4" w14:textId="77777777" w:rsidR="006E1915" w:rsidRPr="006E1915"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4FFB5FC1">
          <v:rect id="_x0000_i1479" style="width:0;height:1.5pt" o:hralign="center" o:hrstd="t" o:hr="t" fillcolor="#a0a0a0" stroked="f"/>
        </w:pict>
      </w:r>
    </w:p>
    <w:p w14:paraId="3E45E967" w14:textId="77777777" w:rsidR="006E1915" w:rsidRPr="006E1915"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79954C05">
          <v:rect id="_x0000_i1480" style="width:0;height:1.5pt" o:hralign="center" o:hrstd="t" o:hr="t" fillcolor="#a0a0a0" stroked="f"/>
        </w:pict>
      </w:r>
    </w:p>
    <w:p w14:paraId="1B17F2AE" w14:textId="77777777" w:rsidR="006E1915" w:rsidRPr="006B0E7E" w:rsidRDefault="007D54F9" w:rsidP="00FC4C67">
      <w:pPr>
        <w:pStyle w:val="Listparagraf"/>
        <w:numPr>
          <w:ilvl w:val="0"/>
          <w:numId w:val="19"/>
        </w:numPr>
        <w:spacing w:before="100" w:beforeAutospacing="1" w:after="0" w:line="276" w:lineRule="auto"/>
        <w:ind w:left="0" w:firstLine="0"/>
        <w:rPr>
          <w:rFonts w:eastAsia="Times New Roman" w:cs="Times New Roman"/>
          <w:b/>
          <w:bCs/>
          <w:sz w:val="24"/>
          <w:szCs w:val="24"/>
          <w:lang w:val="ro-MD" w:eastAsia="ro-MD"/>
        </w:rPr>
      </w:pPr>
      <w:r w:rsidRPr="006B0E7E">
        <w:rPr>
          <w:rFonts w:eastAsia="Times New Roman" w:cs="Times New Roman"/>
          <w:b/>
          <w:bCs/>
          <w:sz w:val="24"/>
          <w:szCs w:val="24"/>
          <w:lang w:val="ro-MD" w:eastAsia="ro-MD"/>
        </w:rPr>
        <w:t>Deduceți lanțul patogenetic al sensibilizării active în cadrul reacției alergice de tip III. Rolul limfocitelor B și T.</w:t>
      </w:r>
    </w:p>
    <w:p w14:paraId="00C5C406" w14:textId="77777777" w:rsidR="006E1915" w:rsidRPr="006E1915"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6F926502">
          <v:rect id="_x0000_i1481" style="width:0;height:1.5pt" o:hralign="center" o:hrstd="t" o:hr="t" fillcolor="#a0a0a0" stroked="f"/>
        </w:pict>
      </w:r>
    </w:p>
    <w:p w14:paraId="3DFDC03E" w14:textId="77777777" w:rsidR="006E1915" w:rsidRPr="006E1915"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lastRenderedPageBreak/>
        <w:pict w14:anchorId="5E39EE0B">
          <v:rect id="_x0000_i1482" style="width:0;height:1.5pt" o:hralign="center" o:hrstd="t" o:hr="t" fillcolor="#a0a0a0" stroked="f"/>
        </w:pict>
      </w:r>
    </w:p>
    <w:p w14:paraId="4AC4EEDA" w14:textId="77777777" w:rsidR="006E1915" w:rsidRPr="006E1915"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6F6E009F">
          <v:rect id="_x0000_i1483" style="width:0;height:1.5pt" o:hralign="center" o:hrstd="t" o:hr="t" fillcolor="#a0a0a0" stroked="f"/>
        </w:pict>
      </w:r>
    </w:p>
    <w:p w14:paraId="000C0ED2" w14:textId="77777777" w:rsidR="006E1915" w:rsidRPr="006E1915"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6A1AD1CA">
          <v:rect id="_x0000_i1484" style="width:0;height:1.5pt" o:hralign="center" o:hrstd="t" o:hr="t" fillcolor="#a0a0a0" stroked="f"/>
        </w:pict>
      </w:r>
    </w:p>
    <w:p w14:paraId="69A137CC" w14:textId="77777777" w:rsidR="006E1915" w:rsidRPr="006E1915"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21EF204E">
          <v:rect id="_x0000_i1485" style="width:0;height:1.5pt" o:hralign="center" o:hrstd="t" o:hr="t" fillcolor="#a0a0a0" stroked="f"/>
        </w:pict>
      </w:r>
    </w:p>
    <w:p w14:paraId="68E67F13" w14:textId="77777777" w:rsidR="006E1915" w:rsidRPr="006B0E7E" w:rsidRDefault="007D54F9" w:rsidP="00FC4C67">
      <w:pPr>
        <w:pStyle w:val="Listparagraf"/>
        <w:numPr>
          <w:ilvl w:val="0"/>
          <w:numId w:val="19"/>
        </w:numPr>
        <w:spacing w:before="100" w:beforeAutospacing="1" w:after="0" w:line="276" w:lineRule="auto"/>
        <w:ind w:left="0" w:firstLine="0"/>
        <w:rPr>
          <w:rFonts w:eastAsia="Times New Roman" w:cs="Times New Roman"/>
          <w:b/>
          <w:bCs/>
          <w:sz w:val="24"/>
          <w:szCs w:val="24"/>
          <w:lang w:val="ro-MD" w:eastAsia="ro-MD"/>
        </w:rPr>
      </w:pPr>
      <w:r w:rsidRPr="006B0E7E">
        <w:rPr>
          <w:rFonts w:eastAsia="Times New Roman" w:cs="Times New Roman"/>
          <w:b/>
          <w:bCs/>
          <w:sz w:val="24"/>
          <w:szCs w:val="24"/>
          <w:lang w:val="ro-MD" w:eastAsia="ro-MD"/>
        </w:rPr>
        <w:t>Ce mediatori au contribuit la leziunea și inflamația articulațiilor brahiale și ale genunchilor la bolnav?</w:t>
      </w:r>
    </w:p>
    <w:p w14:paraId="6DA5EDF1" w14:textId="77777777" w:rsidR="006E1915" w:rsidRPr="006E1915"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6DB715B8">
          <v:rect id="_x0000_i1486" style="width:0;height:1.5pt" o:hralign="center" o:hrstd="t" o:hr="t" fillcolor="#a0a0a0" stroked="f"/>
        </w:pict>
      </w:r>
    </w:p>
    <w:p w14:paraId="11A621ED" w14:textId="77777777" w:rsidR="006E1915" w:rsidRPr="006E1915"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23C91554">
          <v:rect id="_x0000_i1487" style="width:0;height:1.5pt" o:hralign="center" o:hrstd="t" o:hr="t" fillcolor="#a0a0a0" stroked="f"/>
        </w:pict>
      </w:r>
    </w:p>
    <w:p w14:paraId="2D703FD0" w14:textId="77777777" w:rsidR="006E1915" w:rsidRPr="006E1915"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7443F720">
          <v:rect id="_x0000_i1488" style="width:0;height:1.5pt" o:hralign="center" o:hrstd="t" o:hr="t" fillcolor="#a0a0a0" stroked="f"/>
        </w:pict>
      </w:r>
    </w:p>
    <w:p w14:paraId="464CE9AD" w14:textId="77777777" w:rsidR="006E1915" w:rsidRPr="006E1915"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6E6C8EFE">
          <v:rect id="_x0000_i1489" style="width:0;height:1.5pt" o:hralign="center" o:hrstd="t" o:hr="t" fillcolor="#a0a0a0" stroked="f"/>
        </w:pict>
      </w:r>
    </w:p>
    <w:p w14:paraId="0FAD66E5" w14:textId="77777777" w:rsidR="006E1915" w:rsidRPr="006E1915"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55B69697">
          <v:rect id="_x0000_i1490" style="width:0;height:1.5pt" o:hralign="center" o:hrstd="t" o:hr="t" fillcolor="#a0a0a0" stroked="f"/>
        </w:pict>
      </w:r>
    </w:p>
    <w:p w14:paraId="0A5118E4" w14:textId="77777777" w:rsidR="006E1915" w:rsidRPr="006B0E7E" w:rsidRDefault="007D54F9" w:rsidP="00FC4C67">
      <w:pPr>
        <w:pStyle w:val="Listparagraf"/>
        <w:numPr>
          <w:ilvl w:val="0"/>
          <w:numId w:val="19"/>
        </w:numPr>
        <w:spacing w:before="100" w:beforeAutospacing="1" w:after="0" w:line="276" w:lineRule="auto"/>
        <w:ind w:left="0" w:firstLine="0"/>
        <w:rPr>
          <w:rFonts w:eastAsia="Times New Roman" w:cs="Times New Roman"/>
          <w:b/>
          <w:bCs/>
          <w:sz w:val="24"/>
          <w:szCs w:val="24"/>
          <w:lang w:val="ro-MD" w:eastAsia="ro-MD"/>
        </w:rPr>
      </w:pPr>
      <w:r w:rsidRPr="006B0E7E">
        <w:rPr>
          <w:rFonts w:eastAsia="Times New Roman" w:cs="Times New Roman"/>
          <w:b/>
          <w:bCs/>
          <w:sz w:val="24"/>
          <w:szCs w:val="24"/>
          <w:lang w:val="ro-MD" w:eastAsia="ro-MD"/>
        </w:rPr>
        <w:t>Explicați mecanismul circulației și sedimentării complexelor imune circulante în cadrul reacției alergice de tip III.</w:t>
      </w:r>
    </w:p>
    <w:p w14:paraId="6434910F" w14:textId="77777777" w:rsidR="006E1915" w:rsidRPr="006E1915"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58BC037C">
          <v:rect id="_x0000_i1491" style="width:0;height:1.5pt" o:hralign="center" o:hrstd="t" o:hr="t" fillcolor="#a0a0a0" stroked="f"/>
        </w:pict>
      </w:r>
    </w:p>
    <w:p w14:paraId="4FADC90F" w14:textId="77777777" w:rsidR="006E1915" w:rsidRPr="006E1915"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3FDE83B7">
          <v:rect id="_x0000_i1492" style="width:0;height:1.5pt" o:hralign="center" o:hrstd="t" o:hr="t" fillcolor="#a0a0a0" stroked="f"/>
        </w:pict>
      </w:r>
    </w:p>
    <w:p w14:paraId="590731C5" w14:textId="77777777" w:rsidR="006E1915" w:rsidRPr="006E1915"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566FCAE3">
          <v:rect id="_x0000_i1493" style="width:0;height:1.5pt" o:hralign="center" o:hrstd="t" o:hr="t" fillcolor="#a0a0a0" stroked="f"/>
        </w:pict>
      </w:r>
    </w:p>
    <w:p w14:paraId="040D2CEF" w14:textId="77777777" w:rsidR="006E1915" w:rsidRPr="006E1915"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19C74447">
          <v:rect id="_x0000_i1494" style="width:0;height:1.5pt" o:hralign="center" o:hrstd="t" o:hr="t" fillcolor="#a0a0a0" stroked="f"/>
        </w:pict>
      </w:r>
    </w:p>
    <w:p w14:paraId="0881828D" w14:textId="77777777" w:rsidR="006E1915" w:rsidRPr="006E1915"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0C931B28">
          <v:rect id="_x0000_i1495" style="width:0;height:1.5pt" o:hralign="center" o:hrstd="t" o:hr="t" fillcolor="#a0a0a0" stroked="f"/>
        </w:pict>
      </w:r>
    </w:p>
    <w:p w14:paraId="6B7A17C3" w14:textId="77777777" w:rsidR="006E1915" w:rsidRPr="006B0E7E" w:rsidRDefault="007D54F9" w:rsidP="00FC4C67">
      <w:pPr>
        <w:pStyle w:val="Listparagraf"/>
        <w:numPr>
          <w:ilvl w:val="0"/>
          <w:numId w:val="19"/>
        </w:numPr>
        <w:spacing w:before="100" w:beforeAutospacing="1" w:after="0" w:line="276" w:lineRule="auto"/>
        <w:ind w:left="0" w:firstLine="0"/>
        <w:rPr>
          <w:rFonts w:eastAsia="Times New Roman" w:cs="Times New Roman"/>
          <w:b/>
          <w:bCs/>
          <w:sz w:val="24"/>
          <w:szCs w:val="24"/>
          <w:lang w:val="ro-MD" w:eastAsia="ro-MD"/>
        </w:rPr>
      </w:pPr>
      <w:r w:rsidRPr="006B0E7E">
        <w:rPr>
          <w:rFonts w:eastAsia="Times New Roman" w:cs="Times New Roman"/>
          <w:b/>
          <w:bCs/>
          <w:sz w:val="24"/>
          <w:szCs w:val="24"/>
          <w:lang w:val="ro-MD" w:eastAsia="ro-MD"/>
        </w:rPr>
        <w:t>Ce mediatori plasmatici sunt implicați în patogenia reacțiilor alergice de tip III. Argumentați răspunsul prin efectele acestor mediatori.</w:t>
      </w:r>
    </w:p>
    <w:p w14:paraId="45EE8B0D" w14:textId="77777777" w:rsidR="006E1915" w:rsidRPr="006E1915"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02858C53">
          <v:rect id="_x0000_i1496" style="width:0;height:1.5pt" o:hralign="center" o:hrstd="t" o:hr="t" fillcolor="#a0a0a0" stroked="f"/>
        </w:pict>
      </w:r>
    </w:p>
    <w:p w14:paraId="6B594B42" w14:textId="77777777" w:rsidR="006E1915" w:rsidRPr="006E1915"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586507DE">
          <v:rect id="_x0000_i1497" style="width:0;height:1.5pt" o:hralign="center" o:hrstd="t" o:hr="t" fillcolor="#a0a0a0" stroked="f"/>
        </w:pict>
      </w:r>
    </w:p>
    <w:p w14:paraId="5BA92580" w14:textId="77777777" w:rsidR="006E1915" w:rsidRPr="006E1915"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36EBC6F0">
          <v:rect id="_x0000_i1498" style="width:0;height:1.5pt" o:hralign="center" o:hrstd="t" o:hr="t" fillcolor="#a0a0a0" stroked="f"/>
        </w:pict>
      </w:r>
    </w:p>
    <w:p w14:paraId="03108987" w14:textId="77777777" w:rsidR="006E1915" w:rsidRPr="006E1915"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0E3BB643">
          <v:rect id="_x0000_i1499" style="width:0;height:1.5pt" o:hralign="center" o:hrstd="t" o:hr="t" fillcolor="#a0a0a0" stroked="f"/>
        </w:pict>
      </w:r>
    </w:p>
    <w:p w14:paraId="2C78B458" w14:textId="77777777" w:rsidR="006E1915" w:rsidRPr="006E1915"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23CBF059">
          <v:rect id="_x0000_i1500" style="width:0;height:1.5pt" o:hralign="center" o:hrstd="t" o:hr="t" fillcolor="#a0a0a0" stroked="f"/>
        </w:pict>
      </w:r>
    </w:p>
    <w:p w14:paraId="2DAB6592" w14:textId="77777777" w:rsidR="006E1915" w:rsidRPr="006B0E7E" w:rsidRDefault="007D54F9" w:rsidP="00FC4C67">
      <w:pPr>
        <w:pStyle w:val="Listparagraf"/>
        <w:numPr>
          <w:ilvl w:val="0"/>
          <w:numId w:val="19"/>
        </w:numPr>
        <w:spacing w:before="100" w:beforeAutospacing="1" w:after="0" w:line="276" w:lineRule="auto"/>
        <w:ind w:left="0" w:firstLine="0"/>
        <w:rPr>
          <w:rFonts w:eastAsia="Times New Roman" w:cs="Times New Roman"/>
          <w:b/>
          <w:bCs/>
          <w:sz w:val="24"/>
          <w:szCs w:val="24"/>
          <w:lang w:val="ro-MD" w:eastAsia="ro-MD"/>
        </w:rPr>
      </w:pPr>
      <w:r w:rsidRPr="006B0E7E">
        <w:rPr>
          <w:rFonts w:eastAsia="Times New Roman" w:cs="Times New Roman"/>
          <w:b/>
          <w:bCs/>
          <w:sz w:val="24"/>
          <w:szCs w:val="24"/>
          <w:lang w:val="ro-MD" w:eastAsia="ro-MD"/>
        </w:rPr>
        <w:t>Interpretați patogenetic creșterea procentajului limfocitelor B și a limfocitelor T în cadrul reacției alergice de tip III. Argumentați prevalența limfocitelor B în imunogramă.</w:t>
      </w:r>
    </w:p>
    <w:p w14:paraId="2364551A" w14:textId="77777777" w:rsidR="006E1915" w:rsidRPr="006E1915"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61D04F29">
          <v:rect id="_x0000_i1501" style="width:0;height:1.5pt" o:hralign="center" o:hrstd="t" o:hr="t" fillcolor="#a0a0a0" stroked="f"/>
        </w:pict>
      </w:r>
    </w:p>
    <w:p w14:paraId="5B218FB9" w14:textId="77777777" w:rsidR="006E1915" w:rsidRPr="006E1915"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0F79C704">
          <v:rect id="_x0000_i1502" style="width:0;height:1.5pt" o:hralign="center" o:hrstd="t" o:hr="t" fillcolor="#a0a0a0" stroked="f"/>
        </w:pict>
      </w:r>
    </w:p>
    <w:p w14:paraId="31939EC6" w14:textId="77777777" w:rsidR="006E1915" w:rsidRPr="006E1915"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4DD4A63D">
          <v:rect id="_x0000_i1503" style="width:0;height:1.5pt" o:hralign="center" o:hrstd="t" o:hr="t" fillcolor="#a0a0a0" stroked="f"/>
        </w:pict>
      </w:r>
    </w:p>
    <w:p w14:paraId="073EE15C" w14:textId="77777777" w:rsidR="006E1915" w:rsidRPr="006E1915"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71FA5E6E">
          <v:rect id="_x0000_i1504" style="width:0;height:1.5pt" o:hralign="center" o:hrstd="t" o:hr="t" fillcolor="#a0a0a0" stroked="f"/>
        </w:pict>
      </w:r>
    </w:p>
    <w:p w14:paraId="12582838" w14:textId="77777777" w:rsidR="006E1915" w:rsidRPr="006E1915"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2D058DDC">
          <v:rect id="_x0000_i1505" style="width:0;height:1.5pt" o:hralign="center" o:hrstd="t" o:hr="t" fillcolor="#a0a0a0" stroked="f"/>
        </w:pict>
      </w:r>
    </w:p>
    <w:p w14:paraId="5B0B9CBF" w14:textId="77777777" w:rsidR="006E1915" w:rsidRPr="006B0E7E" w:rsidRDefault="007D54F9" w:rsidP="00FC4C67">
      <w:pPr>
        <w:spacing w:before="100" w:beforeAutospacing="1" w:after="0" w:line="276" w:lineRule="auto"/>
        <w:rPr>
          <w:rFonts w:eastAsia="Times New Roman" w:cs="Times New Roman"/>
          <w:b/>
          <w:bCs/>
          <w:sz w:val="24"/>
          <w:szCs w:val="24"/>
          <w:lang w:val="ro-MD" w:eastAsia="ro-MD"/>
        </w:rPr>
      </w:pPr>
      <w:r w:rsidRPr="006B0E7E">
        <w:rPr>
          <w:rFonts w:eastAsia="Times New Roman" w:cs="Times New Roman"/>
          <w:b/>
          <w:bCs/>
          <w:sz w:val="24"/>
          <w:szCs w:val="24"/>
          <w:lang w:val="ro-MD" w:eastAsia="ro-MD"/>
        </w:rPr>
        <w:t>7. Explicați esența scăderii fracțiilor sistemului complementului în ser sanguine în cadrul reacției alergice de tip III.</w:t>
      </w:r>
    </w:p>
    <w:p w14:paraId="67893243" w14:textId="77777777" w:rsidR="006E1915" w:rsidRPr="006E1915"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491FF9FA">
          <v:rect id="_x0000_i1506" style="width:0;height:1.5pt" o:hralign="center" o:hrstd="t" o:hr="t" fillcolor="#a0a0a0" stroked="f"/>
        </w:pict>
      </w:r>
    </w:p>
    <w:p w14:paraId="155A1D3E" w14:textId="77777777" w:rsidR="006E1915" w:rsidRPr="006E1915"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6AC5C97A">
          <v:rect id="_x0000_i1507" style="width:0;height:1.5pt" o:hralign="center" o:hrstd="t" o:hr="t" fillcolor="#a0a0a0" stroked="f"/>
        </w:pict>
      </w:r>
    </w:p>
    <w:p w14:paraId="3D209264" w14:textId="77777777" w:rsidR="006E1915" w:rsidRPr="006E1915"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40CF4F79">
          <v:rect id="_x0000_i1508" style="width:0;height:1.5pt" o:hralign="center" o:hrstd="t" o:hr="t" fillcolor="#a0a0a0" stroked="f"/>
        </w:pict>
      </w:r>
    </w:p>
    <w:p w14:paraId="259CC904" w14:textId="77777777" w:rsidR="006E1915" w:rsidRPr="006E1915"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6C289C10">
          <v:rect id="_x0000_i1509" style="width:0;height:1.5pt" o:hralign="center" o:hrstd="t" o:hr="t" fillcolor="#a0a0a0" stroked="f"/>
        </w:pict>
      </w:r>
    </w:p>
    <w:p w14:paraId="4AE11161" w14:textId="143E2412" w:rsidR="006E1915" w:rsidRPr="00FC4C6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6CF7FA1C">
          <v:rect id="_x0000_i1510" style="width:0;height:1.5pt" o:hralign="center" o:hrstd="t" o:hr="t" fillcolor="#a0a0a0" stroked="f"/>
        </w:pict>
      </w:r>
    </w:p>
    <w:p w14:paraId="37648E48" w14:textId="77777777" w:rsidR="00CF5D6B" w:rsidRPr="006E1915" w:rsidRDefault="007D54F9" w:rsidP="00FC4C67">
      <w:pPr>
        <w:spacing w:line="276" w:lineRule="auto"/>
        <w:jc w:val="center"/>
        <w:rPr>
          <w:rFonts w:cs="Times New Roman"/>
          <w:b/>
          <w:bCs/>
          <w:sz w:val="24"/>
          <w:szCs w:val="24"/>
          <w:lang w:val="ro-RO"/>
        </w:rPr>
      </w:pPr>
      <w:r w:rsidRPr="006E1915">
        <w:rPr>
          <w:rFonts w:cs="Times New Roman"/>
          <w:b/>
          <w:bCs/>
          <w:sz w:val="24"/>
          <w:szCs w:val="24"/>
          <w:lang w:val="ro-RO"/>
        </w:rPr>
        <w:lastRenderedPageBreak/>
        <w:t>Problema de situație 4</w:t>
      </w:r>
    </w:p>
    <w:p w14:paraId="27B3240B" w14:textId="77777777" w:rsidR="00CF5D6B" w:rsidRPr="006E1915" w:rsidRDefault="007D54F9" w:rsidP="00FC4C67">
      <w:pPr>
        <w:spacing w:after="0" w:line="276" w:lineRule="auto"/>
        <w:jc w:val="both"/>
        <w:rPr>
          <w:rFonts w:cs="Times New Roman"/>
          <w:sz w:val="24"/>
          <w:szCs w:val="24"/>
          <w:lang w:val="ro-RO"/>
        </w:rPr>
      </w:pPr>
      <w:r w:rsidRPr="006E1915">
        <w:rPr>
          <w:rFonts w:cs="Times New Roman"/>
          <w:sz w:val="24"/>
          <w:szCs w:val="24"/>
          <w:lang w:val="ro-RO"/>
        </w:rPr>
        <w:t>Pacienta R, 18 ani, s-a adresat la medicul de familie cu următoarele acuze- prurit, roșeață, erupții  și ulcerații pe piele în regiunea brațului stâng.</w:t>
      </w:r>
    </w:p>
    <w:p w14:paraId="1E7A8334" w14:textId="77777777" w:rsidR="0011776D" w:rsidRPr="006E1915" w:rsidRDefault="007D54F9" w:rsidP="00FC4C67">
      <w:pPr>
        <w:spacing w:after="0" w:line="276" w:lineRule="auto"/>
        <w:jc w:val="both"/>
        <w:rPr>
          <w:rFonts w:cs="Times New Roman"/>
          <w:sz w:val="24"/>
          <w:szCs w:val="24"/>
          <w:lang w:val="ro-RO"/>
        </w:rPr>
      </w:pPr>
      <w:r w:rsidRPr="006E1915">
        <w:rPr>
          <w:rFonts w:cs="Times New Roman"/>
          <w:sz w:val="24"/>
          <w:szCs w:val="24"/>
          <w:lang w:val="ro-RO"/>
        </w:rPr>
        <w:t xml:space="preserve">Din anamneza- cu o lună în urmă a cumpărat o brățară din aliaj de culoare galbenă, iar  purtarea regulată a acestea,  peste 2 săptămâni,  i-a provocat manifestările sus-numite. </w:t>
      </w:r>
    </w:p>
    <w:p w14:paraId="5D08271F" w14:textId="77777777" w:rsidR="00532B4C" w:rsidRPr="006E1915" w:rsidRDefault="007D54F9" w:rsidP="00FC4C67">
      <w:pPr>
        <w:spacing w:after="0" w:line="276" w:lineRule="auto"/>
        <w:jc w:val="both"/>
        <w:rPr>
          <w:rFonts w:cs="Times New Roman"/>
          <w:sz w:val="24"/>
          <w:szCs w:val="24"/>
          <w:lang w:val="ro-MD"/>
        </w:rPr>
      </w:pPr>
      <w:r w:rsidRPr="006E1915">
        <w:rPr>
          <w:rFonts w:cs="Times New Roman"/>
          <w:sz w:val="24"/>
          <w:szCs w:val="24"/>
          <w:lang w:val="ro-RO"/>
        </w:rPr>
        <w:t>Imunograma: leucocite -  9,5 × 10</w:t>
      </w:r>
      <w:r w:rsidRPr="006E1915">
        <w:rPr>
          <w:rFonts w:cs="Times New Roman"/>
          <w:sz w:val="24"/>
          <w:szCs w:val="24"/>
          <w:vertAlign w:val="superscript"/>
          <w:lang w:val="ro-RO"/>
        </w:rPr>
        <w:t>9</w:t>
      </w:r>
      <w:r w:rsidRPr="006E1915">
        <w:rPr>
          <w:rFonts w:cs="Times New Roman"/>
          <w:sz w:val="24"/>
          <w:szCs w:val="24"/>
          <w:lang w:val="ro-RO"/>
        </w:rPr>
        <w:t xml:space="preserve">/L </w:t>
      </w:r>
      <w:bookmarkStart w:id="12" w:name="_Hlk180748352"/>
      <w:r w:rsidRPr="006E1915">
        <w:rPr>
          <w:rFonts w:cs="Times New Roman"/>
          <w:sz w:val="24"/>
          <w:szCs w:val="24"/>
          <w:lang w:val="ro-RO"/>
        </w:rPr>
        <w:t>(N= 4,8 – 10,8 ×10</w:t>
      </w:r>
      <w:r w:rsidRPr="006E1915">
        <w:rPr>
          <w:rFonts w:cs="Times New Roman"/>
          <w:sz w:val="24"/>
          <w:szCs w:val="24"/>
          <w:vertAlign w:val="superscript"/>
          <w:lang w:val="ro-RO"/>
        </w:rPr>
        <w:t>9</w:t>
      </w:r>
      <w:r w:rsidRPr="006E1915">
        <w:rPr>
          <w:rFonts w:cs="Times New Roman"/>
          <w:sz w:val="24"/>
          <w:szCs w:val="24"/>
          <w:lang w:val="ro-RO"/>
        </w:rPr>
        <w:t xml:space="preserve">/L), </w:t>
      </w:r>
      <w:bookmarkEnd w:id="12"/>
      <w:r w:rsidRPr="006E1915">
        <w:rPr>
          <w:rFonts w:cs="Times New Roman"/>
          <w:sz w:val="24"/>
          <w:szCs w:val="24"/>
          <w:lang w:val="ro-RO"/>
        </w:rPr>
        <w:t xml:space="preserve">limfocite - 40% </w:t>
      </w:r>
      <w:bookmarkStart w:id="13" w:name="_Hlk180748368"/>
      <w:r w:rsidRPr="006E1915">
        <w:rPr>
          <w:rFonts w:cs="Times New Roman"/>
          <w:sz w:val="24"/>
          <w:szCs w:val="24"/>
          <w:lang w:val="ro-RO"/>
        </w:rPr>
        <w:t>(N=</w:t>
      </w:r>
      <w:r w:rsidRPr="006E1915">
        <w:rPr>
          <w:rFonts w:cs="Times New Roman"/>
          <w:sz w:val="24"/>
          <w:szCs w:val="24"/>
          <w:lang w:val="ro-MD"/>
        </w:rPr>
        <w:t>25–33%</w:t>
      </w:r>
      <w:r w:rsidRPr="006E1915">
        <w:rPr>
          <w:rFonts w:cs="Times New Roman"/>
          <w:sz w:val="24"/>
          <w:szCs w:val="24"/>
          <w:lang w:val="ro-RO"/>
        </w:rPr>
        <w:t xml:space="preserve">),  </w:t>
      </w:r>
      <w:bookmarkEnd w:id="13"/>
      <w:r w:rsidRPr="006E1915">
        <w:rPr>
          <w:rFonts w:cs="Times New Roman"/>
          <w:sz w:val="24"/>
          <w:szCs w:val="24"/>
          <w:lang w:val="ro-RO"/>
        </w:rPr>
        <w:t xml:space="preserve">neutrofile nesegmentate -  3% </w:t>
      </w:r>
      <w:bookmarkStart w:id="14" w:name="_Hlk180748534"/>
      <w:r w:rsidRPr="006E1915">
        <w:rPr>
          <w:rFonts w:cs="Times New Roman"/>
          <w:sz w:val="24"/>
          <w:szCs w:val="24"/>
          <w:lang w:val="ro-RO"/>
        </w:rPr>
        <w:t xml:space="preserve">(N=0-5%),  </w:t>
      </w:r>
      <w:bookmarkEnd w:id="14"/>
      <w:r w:rsidRPr="006E1915">
        <w:rPr>
          <w:rFonts w:cs="Times New Roman"/>
          <w:sz w:val="24"/>
          <w:szCs w:val="24"/>
          <w:lang w:val="ro-RO"/>
        </w:rPr>
        <w:t xml:space="preserve">neutrofile segmentate - 46% </w:t>
      </w:r>
      <w:bookmarkStart w:id="15" w:name="_Hlk180748506"/>
      <w:r w:rsidRPr="006E1915">
        <w:rPr>
          <w:rFonts w:cs="Times New Roman"/>
          <w:sz w:val="24"/>
          <w:szCs w:val="24"/>
          <w:lang w:val="ro-RO"/>
        </w:rPr>
        <w:t>(N=</w:t>
      </w:r>
      <w:r w:rsidRPr="006E1915">
        <w:rPr>
          <w:rFonts w:cs="Times New Roman"/>
          <w:sz w:val="24"/>
          <w:szCs w:val="24"/>
          <w:lang w:val="ro-MD"/>
        </w:rPr>
        <w:t>40–70%</w:t>
      </w:r>
      <w:r w:rsidRPr="006E1915">
        <w:rPr>
          <w:rFonts w:cs="Times New Roman"/>
          <w:sz w:val="24"/>
          <w:szCs w:val="24"/>
          <w:lang w:val="ro-RO"/>
        </w:rPr>
        <w:t xml:space="preserve">), </w:t>
      </w:r>
      <w:bookmarkEnd w:id="15"/>
      <w:r w:rsidRPr="006E1915">
        <w:rPr>
          <w:rFonts w:cs="Times New Roman"/>
          <w:sz w:val="24"/>
          <w:szCs w:val="24"/>
          <w:lang w:val="ro-RO"/>
        </w:rPr>
        <w:t xml:space="preserve">monocite - 7% (N= 3-7%),  eozinofile - 4% (N = </w:t>
      </w:r>
      <w:r w:rsidRPr="006E1915">
        <w:rPr>
          <w:rFonts w:cs="Times New Roman"/>
          <w:sz w:val="24"/>
          <w:szCs w:val="24"/>
          <w:lang w:val="ro-MD"/>
        </w:rPr>
        <w:t>0–6%</w:t>
      </w:r>
      <w:r w:rsidRPr="006E1915">
        <w:rPr>
          <w:rFonts w:cs="Times New Roman"/>
          <w:sz w:val="24"/>
          <w:szCs w:val="24"/>
          <w:lang w:val="ro-RO"/>
        </w:rPr>
        <w:t>), CD4+ - 1600/ mm </w:t>
      </w:r>
      <w:r w:rsidRPr="006E1915">
        <w:rPr>
          <w:rFonts w:cs="Times New Roman"/>
          <w:sz w:val="24"/>
          <w:szCs w:val="24"/>
          <w:vertAlign w:val="superscript"/>
          <w:lang w:val="ro-RO"/>
        </w:rPr>
        <w:t>3</w:t>
      </w:r>
      <w:r w:rsidRPr="006E1915">
        <w:rPr>
          <w:rFonts w:cs="Times New Roman"/>
          <w:sz w:val="24"/>
          <w:szCs w:val="24"/>
          <w:lang w:val="ro-RO"/>
        </w:rPr>
        <w:t xml:space="preserve"> (N= 500 to 1200/mm </w:t>
      </w:r>
      <w:r w:rsidRPr="006E1915">
        <w:rPr>
          <w:rFonts w:cs="Times New Roman"/>
          <w:sz w:val="24"/>
          <w:szCs w:val="24"/>
          <w:vertAlign w:val="superscript"/>
          <w:lang w:val="ro-RO"/>
        </w:rPr>
        <w:t>3</w:t>
      </w:r>
      <w:r w:rsidRPr="006E1915">
        <w:rPr>
          <w:rFonts w:cs="Times New Roman"/>
          <w:sz w:val="24"/>
          <w:szCs w:val="24"/>
          <w:lang w:val="ro-RO"/>
        </w:rPr>
        <w:t>), CD8+ - 1300/mm</w:t>
      </w:r>
      <w:r w:rsidRPr="006E1915">
        <w:rPr>
          <w:rFonts w:cs="Times New Roman"/>
          <w:sz w:val="24"/>
          <w:szCs w:val="24"/>
          <w:vertAlign w:val="superscript"/>
          <w:lang w:val="en-US"/>
        </w:rPr>
        <w:t>3</w:t>
      </w:r>
      <w:r w:rsidRPr="006E1915">
        <w:rPr>
          <w:rFonts w:cs="Times New Roman"/>
          <w:sz w:val="24"/>
          <w:szCs w:val="24"/>
          <w:lang w:val="en-US"/>
        </w:rPr>
        <w:t xml:space="preserve"> (N=150 to 1000/mm </w:t>
      </w:r>
      <w:bookmarkStart w:id="16" w:name="_Hlk180618133"/>
      <w:r w:rsidRPr="006E1915">
        <w:rPr>
          <w:rFonts w:cs="Times New Roman"/>
          <w:sz w:val="24"/>
          <w:szCs w:val="24"/>
          <w:vertAlign w:val="superscript"/>
          <w:lang w:val="en-US"/>
        </w:rPr>
        <w:t>3</w:t>
      </w:r>
      <w:bookmarkEnd w:id="16"/>
      <w:r w:rsidRPr="006E1915">
        <w:rPr>
          <w:rFonts w:cs="Times New Roman"/>
          <w:sz w:val="24"/>
          <w:szCs w:val="24"/>
          <w:lang w:val="en-US"/>
        </w:rPr>
        <w:t xml:space="preserve">), </w:t>
      </w:r>
      <w:r w:rsidRPr="006E1915">
        <w:rPr>
          <w:rFonts w:cs="Times New Roman"/>
          <w:sz w:val="24"/>
          <w:szCs w:val="24"/>
          <w:lang w:val="ro-RO"/>
        </w:rPr>
        <w:t xml:space="preserve">T-limfocite -  68%,   B-limfocite - 32%.  IgA - 1,4g/L (N= </w:t>
      </w:r>
      <w:r w:rsidRPr="006E1915">
        <w:rPr>
          <w:rFonts w:cs="Times New Roman"/>
          <w:sz w:val="24"/>
          <w:szCs w:val="24"/>
          <w:lang w:val="ro-MD"/>
        </w:rPr>
        <w:t>0,70–3,50 g/L</w:t>
      </w:r>
      <w:r w:rsidRPr="006E1915">
        <w:rPr>
          <w:rFonts w:cs="Times New Roman"/>
          <w:sz w:val="24"/>
          <w:szCs w:val="24"/>
          <w:lang w:val="ro-RO"/>
        </w:rPr>
        <w:t>), IgM – 1,8g/L (N=</w:t>
      </w:r>
      <w:r w:rsidRPr="006E1915">
        <w:rPr>
          <w:rFonts w:cs="Times New Roman"/>
          <w:sz w:val="24"/>
          <w:szCs w:val="24"/>
          <w:lang w:val="en-US"/>
        </w:rPr>
        <w:t xml:space="preserve"> </w:t>
      </w:r>
      <w:r w:rsidRPr="006E1915">
        <w:rPr>
          <w:rFonts w:cs="Times New Roman"/>
          <w:sz w:val="24"/>
          <w:szCs w:val="24"/>
          <w:lang w:val="ro-RO"/>
        </w:rPr>
        <w:t>0,50–3,0 g/L),  IgG –12,5g/L (N=</w:t>
      </w:r>
      <w:r w:rsidRPr="006E1915">
        <w:rPr>
          <w:rFonts w:cs="Times New Roman"/>
          <w:sz w:val="24"/>
          <w:szCs w:val="24"/>
          <w:lang w:val="ro-MD"/>
        </w:rPr>
        <w:t>7,0–17,0 g/L).</w:t>
      </w:r>
    </w:p>
    <w:p w14:paraId="1CD1CA2C" w14:textId="77777777" w:rsidR="00984F41" w:rsidRPr="006E1915" w:rsidRDefault="006212BA" w:rsidP="00FC4C67">
      <w:pPr>
        <w:spacing w:after="0" w:line="276" w:lineRule="auto"/>
        <w:jc w:val="both"/>
        <w:rPr>
          <w:rFonts w:cs="Times New Roman"/>
          <w:sz w:val="24"/>
          <w:szCs w:val="24"/>
          <w:lang w:val="ro-MD"/>
        </w:rPr>
      </w:pPr>
    </w:p>
    <w:p w14:paraId="3745C1C4" w14:textId="77777777" w:rsidR="00984F41" w:rsidRPr="006E1915" w:rsidRDefault="007D54F9" w:rsidP="00FC4C67">
      <w:pPr>
        <w:spacing w:after="0" w:line="276" w:lineRule="auto"/>
        <w:jc w:val="both"/>
        <w:rPr>
          <w:rFonts w:cs="Times New Roman"/>
          <w:b/>
          <w:bCs/>
          <w:sz w:val="24"/>
          <w:szCs w:val="24"/>
          <w:lang w:val="ro-RO"/>
        </w:rPr>
      </w:pPr>
      <w:r w:rsidRPr="006E1915">
        <w:rPr>
          <w:rFonts w:cs="Times New Roman"/>
          <w:b/>
          <w:bCs/>
          <w:sz w:val="24"/>
          <w:szCs w:val="24"/>
          <w:lang w:val="ro-MD"/>
        </w:rPr>
        <w:t>Întrebări:</w:t>
      </w:r>
    </w:p>
    <w:p w14:paraId="0A27567F" w14:textId="77777777" w:rsidR="006E1915" w:rsidRPr="006B0E7E" w:rsidRDefault="007D54F9" w:rsidP="00FC4C67">
      <w:pPr>
        <w:pStyle w:val="Listparagraf"/>
        <w:numPr>
          <w:ilvl w:val="0"/>
          <w:numId w:val="20"/>
        </w:numPr>
        <w:spacing w:before="100" w:beforeAutospacing="1" w:after="0" w:line="276" w:lineRule="auto"/>
        <w:ind w:left="426"/>
        <w:rPr>
          <w:rFonts w:eastAsia="Times New Roman" w:cs="Times New Roman"/>
          <w:b/>
          <w:bCs/>
          <w:sz w:val="24"/>
          <w:szCs w:val="24"/>
          <w:lang w:val="ro-MD" w:eastAsia="ro-MD"/>
        </w:rPr>
      </w:pPr>
      <w:r w:rsidRPr="006B0E7E">
        <w:rPr>
          <w:rFonts w:eastAsia="Times New Roman" w:cs="Times New Roman"/>
          <w:b/>
          <w:bCs/>
          <w:sz w:val="24"/>
          <w:szCs w:val="24"/>
          <w:lang w:val="ro-MD" w:eastAsia="ro-MD"/>
        </w:rPr>
        <w:t>Ce tip de reacție alergică s-a dezvoltat la bolnav? Argumentați reieșind din anamneza, semnele clinice și datele analizelor de laborator.</w:t>
      </w:r>
    </w:p>
    <w:p w14:paraId="222DF4E5" w14:textId="77777777" w:rsidR="006E1915" w:rsidRPr="006E1915"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0042FE62">
          <v:rect id="_x0000_i1511" style="width:0;height:1.5pt" o:hralign="center" o:hrstd="t" o:hr="t" fillcolor="#a0a0a0" stroked="f"/>
        </w:pict>
      </w:r>
    </w:p>
    <w:p w14:paraId="5818B5DA" w14:textId="77777777" w:rsidR="006E1915" w:rsidRPr="006E1915"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2525B2F8">
          <v:rect id="_x0000_i1512" style="width:0;height:1.5pt" o:hralign="center" o:hrstd="t" o:hr="t" fillcolor="#a0a0a0" stroked="f"/>
        </w:pict>
      </w:r>
    </w:p>
    <w:p w14:paraId="47056308" w14:textId="77777777" w:rsidR="006E1915" w:rsidRPr="006E1915"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324FA4DE">
          <v:rect id="_x0000_i1513" style="width:0;height:1.5pt" o:hralign="center" o:hrstd="t" o:hr="t" fillcolor="#a0a0a0" stroked="f"/>
        </w:pict>
      </w:r>
    </w:p>
    <w:p w14:paraId="34B506E5" w14:textId="77777777" w:rsidR="006E1915" w:rsidRPr="006E1915"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3474B988">
          <v:rect id="_x0000_i1514" style="width:0;height:1.5pt" o:hralign="center" o:hrstd="t" o:hr="t" fillcolor="#a0a0a0" stroked="f"/>
        </w:pict>
      </w:r>
    </w:p>
    <w:p w14:paraId="1FD642A1" w14:textId="77777777" w:rsidR="006E1915" w:rsidRPr="006E1915"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7CFE6AEC">
          <v:rect id="_x0000_i1515" style="width:0;height:1.5pt" o:hralign="center" o:hrstd="t" o:hr="t" fillcolor="#a0a0a0" stroked="f"/>
        </w:pict>
      </w:r>
    </w:p>
    <w:p w14:paraId="79C6E03E" w14:textId="77777777" w:rsidR="006E1915" w:rsidRPr="006B0E7E" w:rsidRDefault="007D54F9" w:rsidP="00FC4C67">
      <w:pPr>
        <w:pStyle w:val="Listparagraf"/>
        <w:numPr>
          <w:ilvl w:val="0"/>
          <w:numId w:val="20"/>
        </w:numPr>
        <w:spacing w:before="100" w:beforeAutospacing="1" w:after="0" w:line="276" w:lineRule="auto"/>
        <w:ind w:left="0" w:firstLine="0"/>
        <w:rPr>
          <w:rFonts w:eastAsia="Times New Roman" w:cs="Times New Roman"/>
          <w:b/>
          <w:bCs/>
          <w:sz w:val="24"/>
          <w:szCs w:val="24"/>
          <w:lang w:val="ro-MD" w:eastAsia="ro-MD"/>
        </w:rPr>
      </w:pPr>
      <w:r w:rsidRPr="006B0E7E">
        <w:rPr>
          <w:rFonts w:eastAsia="Times New Roman" w:cs="Times New Roman"/>
          <w:b/>
          <w:bCs/>
          <w:sz w:val="24"/>
          <w:szCs w:val="24"/>
          <w:lang w:val="ro-MD" w:eastAsia="ro-MD"/>
        </w:rPr>
        <w:t>Deduceți lanțul patogenetic al sensibilizării active în cadrul reacției alergice de tip IV. Rolul patogenetic al limfocitelor T.</w:t>
      </w:r>
    </w:p>
    <w:p w14:paraId="5D95AED8" w14:textId="77777777" w:rsidR="006E1915" w:rsidRPr="006E1915"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4758DBBE">
          <v:rect id="_x0000_i1516" style="width:0;height:1.5pt" o:hralign="center" o:hrstd="t" o:hr="t" fillcolor="#a0a0a0" stroked="f"/>
        </w:pict>
      </w:r>
    </w:p>
    <w:p w14:paraId="52618C47" w14:textId="77777777" w:rsidR="006E1915" w:rsidRPr="006E1915"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36F2D32D">
          <v:rect id="_x0000_i1517" style="width:0;height:1.5pt" o:hralign="center" o:hrstd="t" o:hr="t" fillcolor="#a0a0a0" stroked="f"/>
        </w:pict>
      </w:r>
    </w:p>
    <w:p w14:paraId="034F6AA5" w14:textId="77777777" w:rsidR="006E1915" w:rsidRPr="006E1915"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1C9C464F">
          <v:rect id="_x0000_i1518" style="width:0;height:1.5pt" o:hralign="center" o:hrstd="t" o:hr="t" fillcolor="#a0a0a0" stroked="f"/>
        </w:pict>
      </w:r>
    </w:p>
    <w:p w14:paraId="18BAF02B" w14:textId="77777777" w:rsidR="006E1915" w:rsidRPr="006E1915"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3241F9D3">
          <v:rect id="_x0000_i1519" style="width:0;height:1.5pt" o:hralign="center" o:hrstd="t" o:hr="t" fillcolor="#a0a0a0" stroked="f"/>
        </w:pict>
      </w:r>
    </w:p>
    <w:p w14:paraId="569C6C40" w14:textId="77777777" w:rsidR="006E1915" w:rsidRPr="006E1915"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2819E52D">
          <v:rect id="_x0000_i1520" style="width:0;height:1.5pt" o:hralign="center" o:hrstd="t" o:hr="t" fillcolor="#a0a0a0" stroked="f"/>
        </w:pict>
      </w:r>
    </w:p>
    <w:p w14:paraId="49F1C0CB" w14:textId="77777777" w:rsidR="006E1915" w:rsidRPr="006B0E7E" w:rsidRDefault="007D54F9" w:rsidP="00FC4C67">
      <w:pPr>
        <w:pStyle w:val="Listparagraf"/>
        <w:numPr>
          <w:ilvl w:val="0"/>
          <w:numId w:val="20"/>
        </w:numPr>
        <w:spacing w:before="100" w:beforeAutospacing="1" w:after="0" w:line="276" w:lineRule="auto"/>
        <w:ind w:left="0" w:firstLine="0"/>
        <w:rPr>
          <w:rFonts w:eastAsia="Times New Roman" w:cs="Times New Roman"/>
          <w:b/>
          <w:bCs/>
          <w:sz w:val="24"/>
          <w:szCs w:val="24"/>
          <w:lang w:val="ro-MD" w:eastAsia="ro-MD"/>
        </w:rPr>
      </w:pPr>
      <w:r w:rsidRPr="006B0E7E">
        <w:rPr>
          <w:rFonts w:eastAsia="Times New Roman" w:cs="Times New Roman"/>
          <w:b/>
          <w:bCs/>
          <w:sz w:val="24"/>
          <w:szCs w:val="24"/>
          <w:lang w:val="ro-MD" w:eastAsia="ro-MD"/>
        </w:rPr>
        <w:t>Ce mediatori au contribuit la leziune și inflamația din cadrul dermatitei de contact.</w:t>
      </w:r>
    </w:p>
    <w:p w14:paraId="5A7E1B03" w14:textId="77777777" w:rsidR="006E1915" w:rsidRPr="006E1915"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0479BACE">
          <v:rect id="_x0000_i1521" style="width:0;height:1.5pt" o:hralign="center" o:hrstd="t" o:hr="t" fillcolor="#a0a0a0" stroked="f"/>
        </w:pict>
      </w:r>
    </w:p>
    <w:p w14:paraId="32DF382E" w14:textId="77777777" w:rsidR="006E1915" w:rsidRPr="006E1915"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4D0020F0">
          <v:rect id="_x0000_i1522" style="width:0;height:1.5pt" o:hralign="center" o:hrstd="t" o:hr="t" fillcolor="#a0a0a0" stroked="f"/>
        </w:pict>
      </w:r>
    </w:p>
    <w:p w14:paraId="387AFA61" w14:textId="77777777" w:rsidR="006E1915" w:rsidRPr="006E1915"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18FC888F">
          <v:rect id="_x0000_i1523" style="width:0;height:1.5pt" o:hralign="center" o:hrstd="t" o:hr="t" fillcolor="#a0a0a0" stroked="f"/>
        </w:pict>
      </w:r>
    </w:p>
    <w:p w14:paraId="60E42185" w14:textId="77777777" w:rsidR="006E1915" w:rsidRPr="006E1915"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2B0F829C">
          <v:rect id="_x0000_i1524" style="width:0;height:1.5pt" o:hralign="center" o:hrstd="t" o:hr="t" fillcolor="#a0a0a0" stroked="f"/>
        </w:pict>
      </w:r>
    </w:p>
    <w:p w14:paraId="2AE6D3B1" w14:textId="77777777" w:rsidR="006E1915" w:rsidRPr="006E1915"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0D12580B">
          <v:rect id="_x0000_i1525" style="width:0;height:1.5pt" o:hralign="center" o:hrstd="t" o:hr="t" fillcolor="#a0a0a0" stroked="f"/>
        </w:pict>
      </w:r>
    </w:p>
    <w:p w14:paraId="7454081C" w14:textId="77777777" w:rsidR="006E1915" w:rsidRPr="006B0E7E" w:rsidRDefault="007D54F9" w:rsidP="00FC4C67">
      <w:pPr>
        <w:pStyle w:val="Listparagraf"/>
        <w:numPr>
          <w:ilvl w:val="0"/>
          <w:numId w:val="20"/>
        </w:numPr>
        <w:spacing w:before="100" w:beforeAutospacing="1" w:after="0" w:line="276" w:lineRule="auto"/>
        <w:ind w:left="0" w:firstLine="0"/>
        <w:rPr>
          <w:rFonts w:eastAsia="Times New Roman" w:cs="Times New Roman"/>
          <w:b/>
          <w:bCs/>
          <w:sz w:val="24"/>
          <w:szCs w:val="24"/>
          <w:lang w:val="ro-MD" w:eastAsia="ro-MD"/>
        </w:rPr>
      </w:pPr>
      <w:r w:rsidRPr="006B0E7E">
        <w:rPr>
          <w:rFonts w:eastAsia="Times New Roman" w:cs="Times New Roman"/>
          <w:b/>
          <w:bCs/>
          <w:sz w:val="24"/>
          <w:szCs w:val="24"/>
          <w:lang w:val="ro-MD" w:eastAsia="ro-MD"/>
        </w:rPr>
        <w:t>Ce mediatori celulari sunt implicați în patogenia reacțiilor alergice de tip IV. Argumentați răspunsul prin efectele acestor mediatori.</w:t>
      </w:r>
    </w:p>
    <w:p w14:paraId="56C82011" w14:textId="77777777" w:rsidR="006E1915" w:rsidRPr="006E1915"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13C84869">
          <v:rect id="_x0000_i1526" style="width:0;height:1.5pt" o:hralign="center" o:hrstd="t" o:hr="t" fillcolor="#a0a0a0" stroked="f"/>
        </w:pict>
      </w:r>
    </w:p>
    <w:p w14:paraId="56831CCB" w14:textId="77777777" w:rsidR="006E1915" w:rsidRPr="006E1915"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058E9048">
          <v:rect id="_x0000_i1527" style="width:0;height:1.5pt" o:hralign="center" o:hrstd="t" o:hr="t" fillcolor="#a0a0a0" stroked="f"/>
        </w:pict>
      </w:r>
    </w:p>
    <w:p w14:paraId="7EF471CE" w14:textId="77777777" w:rsidR="006E1915" w:rsidRPr="006E1915"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4941CD1B">
          <v:rect id="_x0000_i1528" style="width:0;height:1.5pt" o:hralign="center" o:hrstd="t" o:hr="t" fillcolor="#a0a0a0" stroked="f"/>
        </w:pict>
      </w:r>
    </w:p>
    <w:p w14:paraId="02BEF8C8" w14:textId="77777777" w:rsidR="006E1915" w:rsidRPr="006E1915"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7C66726D">
          <v:rect id="_x0000_i1529" style="width:0;height:1.5pt" o:hralign="center" o:hrstd="t" o:hr="t" fillcolor="#a0a0a0" stroked="f"/>
        </w:pict>
      </w:r>
    </w:p>
    <w:p w14:paraId="735AB764" w14:textId="77777777" w:rsidR="006E1915" w:rsidRPr="006E1915"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0140B5D7">
          <v:rect id="_x0000_i1530" style="width:0;height:1.5pt" o:hralign="center" o:hrstd="t" o:hr="t" fillcolor="#a0a0a0" stroked="f"/>
        </w:pict>
      </w:r>
    </w:p>
    <w:p w14:paraId="7A3A7402" w14:textId="77777777" w:rsidR="006E1915" w:rsidRPr="006B0E7E" w:rsidRDefault="007D54F9" w:rsidP="00FC4C67">
      <w:pPr>
        <w:pStyle w:val="Listparagraf"/>
        <w:numPr>
          <w:ilvl w:val="0"/>
          <w:numId w:val="20"/>
        </w:numPr>
        <w:spacing w:before="100" w:beforeAutospacing="1" w:after="0" w:line="276" w:lineRule="auto"/>
        <w:ind w:left="0" w:firstLine="0"/>
        <w:rPr>
          <w:rFonts w:eastAsia="Times New Roman" w:cs="Times New Roman"/>
          <w:b/>
          <w:bCs/>
          <w:sz w:val="24"/>
          <w:szCs w:val="24"/>
          <w:lang w:val="ro-MD" w:eastAsia="ro-MD"/>
        </w:rPr>
      </w:pPr>
      <w:r w:rsidRPr="006B0E7E">
        <w:rPr>
          <w:rFonts w:eastAsia="Times New Roman" w:cs="Times New Roman"/>
          <w:b/>
          <w:bCs/>
          <w:sz w:val="24"/>
          <w:szCs w:val="24"/>
          <w:lang w:val="ro-MD" w:eastAsia="ro-MD"/>
        </w:rPr>
        <w:lastRenderedPageBreak/>
        <w:t>Interpretați patogenetic creșterea procentajului limfocitelor T în cadrul reacției alergice de tip IV. Argumentați prevalența limfocitelor T în imunogramă.</w:t>
      </w:r>
    </w:p>
    <w:p w14:paraId="2F816B3C" w14:textId="77777777" w:rsidR="006E1915" w:rsidRPr="006E1915"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2A8C9E7F">
          <v:rect id="_x0000_i1531" style="width:0;height:1.5pt" o:hralign="center" o:hrstd="t" o:hr="t" fillcolor="#a0a0a0" stroked="f"/>
        </w:pict>
      </w:r>
    </w:p>
    <w:p w14:paraId="12FBB60A" w14:textId="77777777" w:rsidR="006E1915" w:rsidRPr="006E1915"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6FA93A1D">
          <v:rect id="_x0000_i1532" style="width:0;height:1.5pt" o:hralign="center" o:hrstd="t" o:hr="t" fillcolor="#a0a0a0" stroked="f"/>
        </w:pict>
      </w:r>
    </w:p>
    <w:p w14:paraId="5D835DEB" w14:textId="77777777" w:rsidR="006E1915" w:rsidRPr="006E1915"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4A2756EB">
          <v:rect id="_x0000_i1533" style="width:0;height:1.5pt" o:hralign="center" o:hrstd="t" o:hr="t" fillcolor="#a0a0a0" stroked="f"/>
        </w:pict>
      </w:r>
    </w:p>
    <w:p w14:paraId="13B6FABB" w14:textId="77777777" w:rsidR="006E1915" w:rsidRPr="006E1915"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623E58A6">
          <v:rect id="_x0000_i1534" style="width:0;height:1.5pt" o:hralign="center" o:hrstd="t" o:hr="t" fillcolor="#a0a0a0" stroked="f"/>
        </w:pict>
      </w:r>
    </w:p>
    <w:p w14:paraId="6DBDA329" w14:textId="77777777" w:rsidR="006E1915" w:rsidRPr="006E1915"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0CDBCBFF">
          <v:rect id="_x0000_i1535" style="width:0;height:1.5pt" o:hralign="center" o:hrstd="t" o:hr="t" fillcolor="#a0a0a0" stroked="f"/>
        </w:pict>
      </w:r>
    </w:p>
    <w:p w14:paraId="1F2943D3" w14:textId="77777777" w:rsidR="006E1915" w:rsidRPr="006B0E7E" w:rsidRDefault="007D54F9" w:rsidP="00FC4C67">
      <w:pPr>
        <w:pStyle w:val="Listparagraf"/>
        <w:numPr>
          <w:ilvl w:val="0"/>
          <w:numId w:val="20"/>
        </w:numPr>
        <w:spacing w:before="100" w:beforeAutospacing="1" w:after="0" w:line="276" w:lineRule="auto"/>
        <w:ind w:left="0" w:firstLine="0"/>
        <w:rPr>
          <w:rFonts w:eastAsia="Times New Roman" w:cs="Times New Roman"/>
          <w:b/>
          <w:bCs/>
          <w:sz w:val="24"/>
          <w:szCs w:val="24"/>
          <w:lang w:val="ro-MD" w:eastAsia="ro-MD"/>
        </w:rPr>
      </w:pPr>
      <w:r w:rsidRPr="006B0E7E">
        <w:rPr>
          <w:rFonts w:eastAsia="Times New Roman" w:cs="Times New Roman"/>
          <w:b/>
          <w:bCs/>
          <w:sz w:val="24"/>
          <w:szCs w:val="24"/>
          <w:lang w:val="ro-MD" w:eastAsia="ro-MD"/>
        </w:rPr>
        <w:t>Explicați funcțiile limfocitelor CD-4+ și CD-8+ în patogenia reacției alergice de tip IV.</w:t>
      </w:r>
    </w:p>
    <w:p w14:paraId="0D1BA6BC" w14:textId="77777777" w:rsidR="006E1915" w:rsidRPr="006E1915"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672DBA7E">
          <v:rect id="_x0000_i1536" style="width:0;height:1.5pt" o:hralign="center" o:hrstd="t" o:hr="t" fillcolor="#a0a0a0" stroked="f"/>
        </w:pict>
      </w:r>
    </w:p>
    <w:p w14:paraId="78D82CCC" w14:textId="77777777" w:rsidR="006E1915" w:rsidRPr="006E1915"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60587134">
          <v:rect id="_x0000_i1537" style="width:0;height:1.5pt" o:hralign="center" o:hrstd="t" o:hr="t" fillcolor="#a0a0a0" stroked="f"/>
        </w:pict>
      </w:r>
    </w:p>
    <w:p w14:paraId="183B7849" w14:textId="77777777" w:rsidR="006E1915" w:rsidRPr="006E1915"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3BFBB447">
          <v:rect id="_x0000_i1538" style="width:0;height:1.5pt" o:hralign="center" o:hrstd="t" o:hr="t" fillcolor="#a0a0a0" stroked="f"/>
        </w:pict>
      </w:r>
    </w:p>
    <w:p w14:paraId="3C824AD5" w14:textId="77777777" w:rsidR="006E1915" w:rsidRPr="006E1915"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423FE035">
          <v:rect id="_x0000_i1539" style="width:0;height:1.5pt" o:hralign="center" o:hrstd="t" o:hr="t" fillcolor="#a0a0a0" stroked="f"/>
        </w:pict>
      </w:r>
    </w:p>
    <w:p w14:paraId="6D7D9DB3" w14:textId="77777777" w:rsidR="006E1915" w:rsidRPr="006E1915"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278937FB">
          <v:rect id="_x0000_i1540" style="width:0;height:1.5pt" o:hralign="center" o:hrstd="t" o:hr="t" fillcolor="#a0a0a0" stroked="f"/>
        </w:pict>
      </w:r>
    </w:p>
    <w:p w14:paraId="0717D172" w14:textId="77777777" w:rsidR="006E1915" w:rsidRPr="006B0E7E" w:rsidRDefault="007D54F9" w:rsidP="00FC4C67">
      <w:pPr>
        <w:pStyle w:val="Listparagraf"/>
        <w:numPr>
          <w:ilvl w:val="0"/>
          <w:numId w:val="20"/>
        </w:numPr>
        <w:spacing w:before="100" w:beforeAutospacing="1" w:after="0" w:line="276" w:lineRule="auto"/>
        <w:ind w:left="0" w:firstLine="0"/>
        <w:rPr>
          <w:rFonts w:eastAsia="Times New Roman" w:cs="Times New Roman"/>
          <w:b/>
          <w:bCs/>
          <w:sz w:val="24"/>
          <w:szCs w:val="24"/>
          <w:lang w:val="ro-MD" w:eastAsia="ro-MD"/>
        </w:rPr>
      </w:pPr>
      <w:r w:rsidRPr="006B0E7E">
        <w:rPr>
          <w:rFonts w:eastAsia="Times New Roman" w:cs="Times New Roman"/>
          <w:b/>
          <w:bCs/>
          <w:sz w:val="24"/>
          <w:szCs w:val="24"/>
          <w:lang w:val="ro-MD" w:eastAsia="ro-MD"/>
        </w:rPr>
        <w:t>Ce tipuri de citokine mediază reacţiile alergice de tip IV? Care sunt efectele acestora în cadrul reacției alergice de tip IV.</w:t>
      </w:r>
    </w:p>
    <w:p w14:paraId="37CAA7CE" w14:textId="77777777" w:rsidR="006E1915" w:rsidRPr="006E1915"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56357325">
          <v:rect id="_x0000_i1541" style="width:0;height:1.5pt" o:hralign="center" o:hrstd="t" o:hr="t" fillcolor="#a0a0a0" stroked="f"/>
        </w:pict>
      </w:r>
    </w:p>
    <w:p w14:paraId="749455CF" w14:textId="77777777" w:rsidR="006E1915" w:rsidRPr="006E1915"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5B8F3FE9">
          <v:rect id="_x0000_i1542" style="width:0;height:1.5pt" o:hralign="center" o:hrstd="t" o:hr="t" fillcolor="#a0a0a0" stroked="f"/>
        </w:pict>
      </w:r>
    </w:p>
    <w:p w14:paraId="79ACED71" w14:textId="77777777" w:rsidR="006E1915" w:rsidRPr="006E1915"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2193B5F2">
          <v:rect id="_x0000_i1543" style="width:0;height:1.5pt" o:hralign="center" o:hrstd="t" o:hr="t" fillcolor="#a0a0a0" stroked="f"/>
        </w:pict>
      </w:r>
    </w:p>
    <w:p w14:paraId="7A1E0301" w14:textId="77777777" w:rsidR="006E1915" w:rsidRPr="006E1915"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3AB7D8C2">
          <v:rect id="_x0000_i1544" style="width:0;height:1.5pt" o:hralign="center" o:hrstd="t" o:hr="t" fillcolor="#a0a0a0" stroked="f"/>
        </w:pict>
      </w:r>
    </w:p>
    <w:p w14:paraId="6C664069" w14:textId="77777777" w:rsidR="006E1915" w:rsidRPr="006E1915"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3A036E22">
          <v:rect id="_x0000_i1545" style="width:0;height:1.5pt" o:hralign="center" o:hrstd="t" o:hr="t" fillcolor="#a0a0a0" stroked="f"/>
        </w:pict>
      </w:r>
    </w:p>
    <w:p w14:paraId="29C1F083" w14:textId="77777777" w:rsidR="006E1915" w:rsidRPr="006E1915"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30A4D828">
          <v:rect id="_x0000_i1546" style="width:0;height:1.5pt" o:hralign="center" o:hrstd="t" o:hr="t" fillcolor="#a0a0a0" stroked="f"/>
        </w:pict>
      </w:r>
    </w:p>
    <w:p w14:paraId="10348884" w14:textId="77777777" w:rsidR="006E1915" w:rsidRPr="006E1915" w:rsidRDefault="006212BA" w:rsidP="00FC4C67">
      <w:pPr>
        <w:pStyle w:val="Listparagraf"/>
        <w:spacing w:after="0" w:line="276" w:lineRule="auto"/>
        <w:ind w:left="0"/>
        <w:jc w:val="both"/>
        <w:rPr>
          <w:rFonts w:cs="Times New Roman"/>
          <w:sz w:val="24"/>
          <w:szCs w:val="24"/>
          <w:lang w:val="ro-RO"/>
        </w:rPr>
      </w:pPr>
    </w:p>
    <w:p w14:paraId="4A65E8E6" w14:textId="77777777" w:rsidR="00731748" w:rsidRDefault="007D54F9" w:rsidP="00FC4C67">
      <w:pPr>
        <w:spacing w:line="276" w:lineRule="auto"/>
      </w:pPr>
      <w:r>
        <w:br w:type="page"/>
      </w:r>
    </w:p>
    <w:p w14:paraId="42A49B31" w14:textId="6C06284D" w:rsidR="003E6A38" w:rsidRPr="001661A1" w:rsidRDefault="007D54F9" w:rsidP="00FC4C67">
      <w:pPr>
        <w:spacing w:after="0" w:line="276" w:lineRule="auto"/>
        <w:jc w:val="center"/>
        <w:rPr>
          <w:b/>
          <w:bCs/>
          <w:lang w:val="ro-MD"/>
        </w:rPr>
      </w:pPr>
      <w:r>
        <w:rPr>
          <w:b/>
          <w:bCs/>
          <w:lang w:val="ro-MD"/>
        </w:rPr>
        <w:lastRenderedPageBreak/>
        <w:t xml:space="preserve">Tema </w:t>
      </w:r>
      <w:r w:rsidR="006B0E7E">
        <w:rPr>
          <w:b/>
          <w:bCs/>
          <w:lang w:val="ro-MD"/>
        </w:rPr>
        <w:t>7</w:t>
      </w:r>
      <w:r>
        <w:rPr>
          <w:b/>
          <w:bCs/>
          <w:lang w:val="ro-MD"/>
        </w:rPr>
        <w:t xml:space="preserve">. </w:t>
      </w:r>
      <w:r w:rsidRPr="003E6A38">
        <w:rPr>
          <w:b/>
          <w:bCs/>
          <w:lang w:val="ro-MD"/>
        </w:rPr>
        <w:t>Dishomeostaziile glucidice, proteice și lipidice. Hiperglicemia. Hipoglicemia. Hipoproteinemia. Dislipidemia Etiologia. Patogenia. Reacții de compensare.</w:t>
      </w:r>
    </w:p>
    <w:p w14:paraId="3FE28642" w14:textId="77777777" w:rsidR="00A7456A" w:rsidRDefault="006212BA" w:rsidP="00FC4C67">
      <w:pPr>
        <w:spacing w:after="0" w:line="276" w:lineRule="auto"/>
        <w:jc w:val="center"/>
        <w:rPr>
          <w:b/>
          <w:bCs/>
          <w:sz w:val="24"/>
          <w:szCs w:val="24"/>
          <w:lang w:val="ro-RO"/>
        </w:rPr>
      </w:pPr>
    </w:p>
    <w:p w14:paraId="70457B8C" w14:textId="77777777" w:rsidR="00E10BDB" w:rsidRPr="00A7456A" w:rsidRDefault="007D54F9" w:rsidP="00FC4C67">
      <w:pPr>
        <w:spacing w:after="0" w:line="276" w:lineRule="auto"/>
        <w:jc w:val="center"/>
        <w:rPr>
          <w:b/>
          <w:bCs/>
          <w:sz w:val="24"/>
          <w:szCs w:val="24"/>
          <w:lang w:val="ro-RO"/>
        </w:rPr>
      </w:pPr>
      <w:r w:rsidRPr="00A7456A">
        <w:rPr>
          <w:b/>
          <w:bCs/>
          <w:sz w:val="24"/>
          <w:szCs w:val="24"/>
          <w:lang w:val="ro-RO"/>
        </w:rPr>
        <w:t>Caz clinic 1</w:t>
      </w:r>
    </w:p>
    <w:p w14:paraId="34A1A771" w14:textId="77777777" w:rsidR="005340B2" w:rsidRPr="00E51622" w:rsidRDefault="007D54F9" w:rsidP="00FC4C67">
      <w:pPr>
        <w:spacing w:after="0" w:line="276" w:lineRule="auto"/>
        <w:jc w:val="both"/>
        <w:rPr>
          <w:rFonts w:cs="Times New Roman"/>
          <w:sz w:val="24"/>
          <w:szCs w:val="24"/>
          <w:lang w:val="ro-RO"/>
        </w:rPr>
      </w:pPr>
      <w:r w:rsidRPr="00E10BDB">
        <w:rPr>
          <w:rFonts w:cs="Times New Roman"/>
          <w:sz w:val="24"/>
          <w:szCs w:val="24"/>
          <w:lang w:val="ro-RO"/>
        </w:rPr>
        <w:t xml:space="preserve">Pacient </w:t>
      </w:r>
      <w:r w:rsidRPr="00E51622">
        <w:rPr>
          <w:rFonts w:cs="Times New Roman"/>
          <w:sz w:val="24"/>
          <w:szCs w:val="24"/>
          <w:lang w:val="ro-RO"/>
        </w:rPr>
        <w:t>B</w:t>
      </w:r>
      <w:r w:rsidRPr="00E10BDB">
        <w:rPr>
          <w:rFonts w:cs="Times New Roman"/>
          <w:sz w:val="24"/>
          <w:szCs w:val="24"/>
          <w:lang w:val="ro-RO"/>
        </w:rPr>
        <w:t xml:space="preserve">., </w:t>
      </w:r>
      <w:r w:rsidRPr="00E51622">
        <w:rPr>
          <w:rFonts w:cs="Times New Roman"/>
          <w:sz w:val="24"/>
          <w:szCs w:val="24"/>
          <w:lang w:val="ro-RO"/>
        </w:rPr>
        <w:t>32</w:t>
      </w:r>
      <w:r w:rsidRPr="00E10BDB">
        <w:rPr>
          <w:rFonts w:cs="Times New Roman"/>
          <w:sz w:val="24"/>
          <w:szCs w:val="24"/>
          <w:lang w:val="ro-RO"/>
        </w:rPr>
        <w:t xml:space="preserve"> ani, </w:t>
      </w:r>
      <w:r w:rsidRPr="00E51622">
        <w:rPr>
          <w:rFonts w:cs="Times New Roman"/>
          <w:sz w:val="24"/>
          <w:szCs w:val="24"/>
          <w:lang w:val="ro-RO"/>
        </w:rPr>
        <w:t xml:space="preserve">a fost adus în </w:t>
      </w:r>
      <w:r>
        <w:rPr>
          <w:rFonts w:cs="Times New Roman"/>
          <w:sz w:val="24"/>
          <w:szCs w:val="24"/>
          <w:lang w:val="ro-RO"/>
        </w:rPr>
        <w:t xml:space="preserve">secția </w:t>
      </w:r>
      <w:r w:rsidRPr="00E51622">
        <w:rPr>
          <w:rFonts w:cs="Times New Roman"/>
          <w:sz w:val="24"/>
          <w:szCs w:val="24"/>
          <w:lang w:val="ro-RO"/>
        </w:rPr>
        <w:t xml:space="preserve">medicină </w:t>
      </w:r>
      <w:r>
        <w:rPr>
          <w:rFonts w:cs="Times New Roman"/>
          <w:sz w:val="24"/>
          <w:szCs w:val="24"/>
          <w:lang w:val="ro-RO"/>
        </w:rPr>
        <w:t xml:space="preserve">de </w:t>
      </w:r>
      <w:r w:rsidRPr="00E51622">
        <w:rPr>
          <w:rFonts w:cs="Times New Roman"/>
          <w:sz w:val="24"/>
          <w:szCs w:val="24"/>
          <w:lang w:val="ro-RO"/>
        </w:rPr>
        <w:t>urgen</w:t>
      </w:r>
      <w:r>
        <w:rPr>
          <w:rFonts w:cs="Times New Roman"/>
          <w:sz w:val="24"/>
          <w:szCs w:val="24"/>
          <w:lang w:val="ro-RO"/>
        </w:rPr>
        <w:t>ț</w:t>
      </w:r>
      <w:r w:rsidRPr="00E51622">
        <w:rPr>
          <w:rFonts w:cs="Times New Roman"/>
          <w:sz w:val="24"/>
          <w:szCs w:val="24"/>
          <w:lang w:val="ro-RO"/>
        </w:rPr>
        <w:t xml:space="preserve">ă cu următoarele </w:t>
      </w:r>
      <w:r w:rsidRPr="00E10BDB">
        <w:rPr>
          <w:rFonts w:cs="Times New Roman"/>
          <w:sz w:val="24"/>
          <w:szCs w:val="24"/>
          <w:lang w:val="ro-RO"/>
        </w:rPr>
        <w:t>acuz</w:t>
      </w:r>
      <w:r w:rsidRPr="00E51622">
        <w:rPr>
          <w:rFonts w:cs="Times New Roman"/>
          <w:sz w:val="24"/>
          <w:szCs w:val="24"/>
          <w:lang w:val="ro-RO"/>
        </w:rPr>
        <w:t>e:</w:t>
      </w:r>
      <w:r w:rsidRPr="00E10BDB">
        <w:rPr>
          <w:rFonts w:cs="Times New Roman"/>
          <w:sz w:val="24"/>
          <w:szCs w:val="24"/>
          <w:lang w:val="ro-RO"/>
        </w:rPr>
        <w:t xml:space="preserve"> </w:t>
      </w:r>
      <w:r w:rsidRPr="00E51622">
        <w:rPr>
          <w:rFonts w:cs="Times New Roman"/>
          <w:sz w:val="24"/>
          <w:szCs w:val="24"/>
          <w:lang w:val="ro-RO"/>
        </w:rPr>
        <w:t xml:space="preserve">confuzie, </w:t>
      </w:r>
      <w:r w:rsidRPr="00E10BDB">
        <w:rPr>
          <w:rFonts w:cs="Times New Roman"/>
          <w:sz w:val="24"/>
          <w:szCs w:val="24"/>
          <w:lang w:val="ro-RO"/>
        </w:rPr>
        <w:t>slăbiciune generală</w:t>
      </w:r>
      <w:r w:rsidRPr="00E51622">
        <w:rPr>
          <w:rFonts w:cs="Times New Roman"/>
          <w:sz w:val="24"/>
          <w:szCs w:val="24"/>
          <w:lang w:val="ro-RO"/>
        </w:rPr>
        <w:t xml:space="preserve">, transpirații, tahicardie, palpitații, senzație excesivă de foame și episoade de pierderea cunoștinței. </w:t>
      </w:r>
    </w:p>
    <w:p w14:paraId="38A15E03" w14:textId="77777777" w:rsidR="00E10BDB" w:rsidRPr="00E51622" w:rsidRDefault="007D54F9" w:rsidP="00FC4C67">
      <w:pPr>
        <w:spacing w:after="0" w:line="276" w:lineRule="auto"/>
        <w:jc w:val="both"/>
        <w:rPr>
          <w:rFonts w:cs="Times New Roman"/>
          <w:sz w:val="24"/>
          <w:szCs w:val="24"/>
          <w:lang w:val="ro-RO"/>
        </w:rPr>
      </w:pPr>
      <w:r w:rsidRPr="00E51622">
        <w:rPr>
          <w:rFonts w:cs="Times New Roman"/>
          <w:sz w:val="24"/>
          <w:szCs w:val="24"/>
          <w:lang w:val="ro-RO"/>
        </w:rPr>
        <w:t>Pacientul a raportat o senzație constantă de vertij în ultimele 2-3 luni, care se  îmbunătățea după administrarea băuturilor îndulcite. Din antecedente pacientul nu a suferit de nici o boală cronică sau operații anterioare. Pacientul este nefumător și nu consumă alcool.</w:t>
      </w:r>
    </w:p>
    <w:p w14:paraId="21A06944" w14:textId="77777777" w:rsidR="000C2441" w:rsidRPr="00E10BDB" w:rsidRDefault="007D54F9" w:rsidP="00FC4C67">
      <w:pPr>
        <w:spacing w:after="0" w:line="276" w:lineRule="auto"/>
        <w:jc w:val="both"/>
        <w:rPr>
          <w:rFonts w:cs="Times New Roman"/>
          <w:b/>
          <w:sz w:val="24"/>
          <w:szCs w:val="24"/>
          <w:lang w:val="ro-RO"/>
        </w:rPr>
      </w:pPr>
      <w:r w:rsidRPr="00E10BDB">
        <w:rPr>
          <w:rFonts w:cs="Times New Roman"/>
          <w:i/>
          <w:sz w:val="24"/>
          <w:szCs w:val="24"/>
          <w:lang w:val="ro-RO"/>
        </w:rPr>
        <w:t>Obiectiv:</w:t>
      </w:r>
      <w:r w:rsidRPr="00E10BDB">
        <w:rPr>
          <w:rFonts w:cs="Times New Roman"/>
          <w:sz w:val="24"/>
          <w:szCs w:val="24"/>
          <w:lang w:val="ro-RO"/>
        </w:rPr>
        <w:t xml:space="preserve"> tegumentele reci, umede. </w:t>
      </w:r>
      <w:r>
        <w:rPr>
          <w:rFonts w:cs="Times New Roman"/>
          <w:sz w:val="24"/>
          <w:szCs w:val="24"/>
          <w:lang w:val="ro-RO"/>
        </w:rPr>
        <w:t>T</w:t>
      </w:r>
      <w:r w:rsidRPr="00E10BDB">
        <w:rPr>
          <w:rFonts w:cs="Times New Roman"/>
          <w:sz w:val="24"/>
          <w:szCs w:val="24"/>
          <w:lang w:val="ro-RO"/>
        </w:rPr>
        <w:t xml:space="preserve">A – </w:t>
      </w:r>
      <w:r w:rsidRPr="00E51622">
        <w:rPr>
          <w:rFonts w:cs="Times New Roman"/>
          <w:sz w:val="24"/>
          <w:szCs w:val="24"/>
          <w:lang w:val="ro-RO"/>
        </w:rPr>
        <w:t>140</w:t>
      </w:r>
      <w:r w:rsidRPr="00E10BDB">
        <w:rPr>
          <w:rFonts w:cs="Times New Roman"/>
          <w:sz w:val="24"/>
          <w:szCs w:val="24"/>
          <w:lang w:val="ro-RO"/>
        </w:rPr>
        <w:t>/</w:t>
      </w:r>
      <w:r w:rsidRPr="00E51622">
        <w:rPr>
          <w:rFonts w:cs="Times New Roman"/>
          <w:sz w:val="24"/>
          <w:szCs w:val="24"/>
          <w:lang w:val="ro-RO"/>
        </w:rPr>
        <w:t>9</w:t>
      </w:r>
      <w:r w:rsidRPr="00E10BDB">
        <w:rPr>
          <w:rFonts w:cs="Times New Roman"/>
          <w:sz w:val="24"/>
          <w:szCs w:val="24"/>
          <w:lang w:val="ro-RO"/>
        </w:rPr>
        <w:t>0 mm Hg; pulsul – 112 pe minut;</w:t>
      </w:r>
      <w:r w:rsidRPr="00E51622">
        <w:rPr>
          <w:rFonts w:cs="Times New Roman"/>
          <w:sz w:val="24"/>
          <w:szCs w:val="24"/>
          <w:lang w:val="ro-RO"/>
        </w:rPr>
        <w:t xml:space="preserve"> FCC – 100 b/min; FR – 20/min</w:t>
      </w:r>
      <w:r w:rsidRPr="00E10BDB">
        <w:rPr>
          <w:rFonts w:cs="Times New Roman"/>
          <w:sz w:val="24"/>
          <w:szCs w:val="24"/>
          <w:lang w:val="ro-RO"/>
        </w:rPr>
        <w:t>.</w:t>
      </w:r>
    </w:p>
    <w:p w14:paraId="21F316D1" w14:textId="77777777" w:rsidR="000C2441" w:rsidRPr="00E51622" w:rsidRDefault="007D54F9" w:rsidP="00FC4C67">
      <w:pPr>
        <w:spacing w:after="0" w:line="276" w:lineRule="auto"/>
        <w:jc w:val="both"/>
        <w:rPr>
          <w:rFonts w:cs="Times New Roman"/>
          <w:sz w:val="24"/>
          <w:szCs w:val="24"/>
          <w:lang w:val="ro-MD"/>
        </w:rPr>
      </w:pPr>
      <w:r w:rsidRPr="00E10BDB">
        <w:rPr>
          <w:rFonts w:cs="Times New Roman"/>
          <w:sz w:val="24"/>
          <w:szCs w:val="24"/>
          <w:lang w:val="ro-RO"/>
        </w:rPr>
        <w:t>Date de laborator:  Glucoza</w:t>
      </w:r>
      <w:r w:rsidRPr="00E51622">
        <w:rPr>
          <w:rFonts w:cs="Times New Roman"/>
          <w:sz w:val="24"/>
          <w:szCs w:val="24"/>
          <w:lang w:val="ro-RO"/>
        </w:rPr>
        <w:t xml:space="preserve"> – 40 mg/dl; insulină serică - 50,8 μU/ml (6 - 35 μU/ml), peptidul C - 10,6 ng/ml (0,9-4 ng/ml); Na+ - 160 mEq/l; K+ - 3,0 mEq/l. </w:t>
      </w:r>
    </w:p>
    <w:p w14:paraId="05BF23D9" w14:textId="77777777" w:rsidR="00543199" w:rsidRDefault="007D54F9" w:rsidP="00FC4C67">
      <w:pPr>
        <w:spacing w:after="0" w:line="276" w:lineRule="auto"/>
        <w:jc w:val="both"/>
        <w:rPr>
          <w:rFonts w:cs="Times New Roman"/>
          <w:sz w:val="24"/>
          <w:szCs w:val="24"/>
          <w:lang w:val="ro-RO"/>
        </w:rPr>
      </w:pPr>
      <w:r w:rsidRPr="00E51622">
        <w:rPr>
          <w:rFonts w:cs="Times New Roman"/>
          <w:sz w:val="24"/>
          <w:szCs w:val="24"/>
          <w:lang w:val="ro-RO"/>
        </w:rPr>
        <w:t>La Tomografia Computerizată s-a depistat o tumoare la nivelul pancreasului – insulinom.</w:t>
      </w:r>
    </w:p>
    <w:p w14:paraId="10CF0018" w14:textId="77777777" w:rsidR="005C24EE" w:rsidRDefault="006212BA" w:rsidP="00FC4C67">
      <w:pPr>
        <w:spacing w:after="0" w:line="276" w:lineRule="auto"/>
        <w:jc w:val="both"/>
        <w:rPr>
          <w:rFonts w:cs="Times New Roman"/>
          <w:sz w:val="24"/>
          <w:szCs w:val="24"/>
          <w:lang w:val="ro-RO"/>
        </w:rPr>
      </w:pPr>
    </w:p>
    <w:p w14:paraId="70435E66" w14:textId="77777777" w:rsidR="003E6A38" w:rsidRPr="003E6A38" w:rsidRDefault="007D54F9" w:rsidP="00FC4C67">
      <w:pPr>
        <w:spacing w:after="0" w:line="276" w:lineRule="auto"/>
        <w:jc w:val="both"/>
        <w:rPr>
          <w:rFonts w:cs="Times New Roman"/>
          <w:b/>
          <w:bCs/>
          <w:sz w:val="24"/>
          <w:szCs w:val="24"/>
          <w:lang w:val="ro-RO"/>
        </w:rPr>
      </w:pPr>
      <w:r w:rsidRPr="005C24EE">
        <w:rPr>
          <w:rFonts w:cs="Times New Roman"/>
          <w:b/>
          <w:bCs/>
          <w:sz w:val="24"/>
          <w:szCs w:val="24"/>
          <w:lang w:val="ro-RO"/>
        </w:rPr>
        <w:t xml:space="preserve">Întrebări: </w:t>
      </w:r>
    </w:p>
    <w:p w14:paraId="63896C68" w14:textId="77777777" w:rsidR="003E6A38" w:rsidRPr="003E6A38" w:rsidRDefault="007D54F9" w:rsidP="00FC4C67">
      <w:pPr>
        <w:pStyle w:val="Listparagraf"/>
        <w:spacing w:line="276" w:lineRule="auto"/>
        <w:ind w:left="0"/>
        <w:rPr>
          <w:rFonts w:cs="Times New Roman"/>
          <w:b/>
          <w:bCs/>
          <w:sz w:val="24"/>
          <w:szCs w:val="24"/>
          <w:lang w:val="ro-MD"/>
        </w:rPr>
      </w:pPr>
      <w:r w:rsidRPr="003E6A38">
        <w:rPr>
          <w:rFonts w:cs="Times New Roman"/>
          <w:b/>
          <w:bCs/>
          <w:sz w:val="24"/>
          <w:szCs w:val="24"/>
          <w:lang w:val="ro-MD"/>
        </w:rPr>
        <w:t>1. Ce modificare al metabolismului glucidic se atestă la acest pacient și care este mecanismul patogenetic? Argumentați răspunsul.</w:t>
      </w:r>
    </w:p>
    <w:p w14:paraId="2A10CDA4" w14:textId="77777777" w:rsidR="003E6A38" w:rsidRPr="003E6A38" w:rsidRDefault="006212BA" w:rsidP="00FC4C67">
      <w:pPr>
        <w:pStyle w:val="Listparagraf"/>
        <w:spacing w:line="276" w:lineRule="auto"/>
        <w:ind w:left="0"/>
        <w:rPr>
          <w:rFonts w:cs="Times New Roman"/>
          <w:b/>
          <w:bCs/>
          <w:sz w:val="24"/>
          <w:szCs w:val="24"/>
          <w:lang w:val="ro-MD"/>
        </w:rPr>
      </w:pPr>
      <w:r>
        <w:rPr>
          <w:rFonts w:cs="Times New Roman"/>
          <w:b/>
          <w:bCs/>
          <w:sz w:val="24"/>
          <w:szCs w:val="24"/>
          <w:lang w:val="ro-MD"/>
        </w:rPr>
        <w:pict w14:anchorId="3F054D26">
          <v:rect id="_x0000_i1547" style="width:0;height:1.5pt" o:hralign="center" o:hrstd="t" o:hr="t" fillcolor="#a0a0a0" stroked="f"/>
        </w:pict>
      </w:r>
    </w:p>
    <w:p w14:paraId="61ADC9B8" w14:textId="77777777" w:rsidR="003E6A38" w:rsidRPr="003E6A38" w:rsidRDefault="006212BA" w:rsidP="00FC4C67">
      <w:pPr>
        <w:pStyle w:val="Listparagraf"/>
        <w:spacing w:line="276" w:lineRule="auto"/>
        <w:ind w:left="0"/>
        <w:rPr>
          <w:rFonts w:cs="Times New Roman"/>
          <w:b/>
          <w:bCs/>
          <w:sz w:val="24"/>
          <w:szCs w:val="24"/>
          <w:lang w:val="ro-MD"/>
        </w:rPr>
      </w:pPr>
      <w:r>
        <w:rPr>
          <w:rFonts w:cs="Times New Roman"/>
          <w:b/>
          <w:bCs/>
          <w:sz w:val="24"/>
          <w:szCs w:val="24"/>
          <w:lang w:val="ro-MD"/>
        </w:rPr>
        <w:pict w14:anchorId="496D83BF">
          <v:rect id="_x0000_i1548" style="width:0;height:1.5pt" o:hralign="center" o:hrstd="t" o:hr="t" fillcolor="#a0a0a0" stroked="f"/>
        </w:pict>
      </w:r>
    </w:p>
    <w:p w14:paraId="63207A13" w14:textId="77777777" w:rsidR="003E6A38" w:rsidRPr="003E6A38" w:rsidRDefault="006212BA" w:rsidP="00FC4C67">
      <w:pPr>
        <w:pStyle w:val="Listparagraf"/>
        <w:spacing w:line="276" w:lineRule="auto"/>
        <w:ind w:left="0"/>
        <w:rPr>
          <w:rFonts w:cs="Times New Roman"/>
          <w:b/>
          <w:bCs/>
          <w:sz w:val="24"/>
          <w:szCs w:val="24"/>
          <w:lang w:val="ro-MD"/>
        </w:rPr>
      </w:pPr>
      <w:r>
        <w:rPr>
          <w:rFonts w:cs="Times New Roman"/>
          <w:b/>
          <w:bCs/>
          <w:sz w:val="24"/>
          <w:szCs w:val="24"/>
          <w:lang w:val="ro-MD"/>
        </w:rPr>
        <w:pict w14:anchorId="0964012B">
          <v:rect id="_x0000_i1549" style="width:0;height:1.5pt" o:hralign="center" o:hrstd="t" o:hr="t" fillcolor="#a0a0a0" stroked="f"/>
        </w:pict>
      </w:r>
    </w:p>
    <w:p w14:paraId="6FF809C2" w14:textId="77777777" w:rsidR="003E6A38" w:rsidRPr="003E6A38" w:rsidRDefault="006212BA" w:rsidP="00FC4C67">
      <w:pPr>
        <w:pStyle w:val="Listparagraf"/>
        <w:spacing w:line="276" w:lineRule="auto"/>
        <w:ind w:left="0"/>
        <w:rPr>
          <w:rFonts w:cs="Times New Roman"/>
          <w:b/>
          <w:bCs/>
          <w:sz w:val="24"/>
          <w:szCs w:val="24"/>
          <w:lang w:val="ro-MD"/>
        </w:rPr>
      </w:pPr>
      <w:r>
        <w:rPr>
          <w:rFonts w:cs="Times New Roman"/>
          <w:b/>
          <w:bCs/>
          <w:sz w:val="24"/>
          <w:szCs w:val="24"/>
          <w:lang w:val="ro-MD"/>
        </w:rPr>
        <w:pict w14:anchorId="5C8D8CBC">
          <v:rect id="_x0000_i1550" style="width:0;height:1.5pt" o:hralign="center" o:hrstd="t" o:hr="t" fillcolor="#a0a0a0" stroked="f"/>
        </w:pict>
      </w:r>
    </w:p>
    <w:p w14:paraId="199B5608" w14:textId="77777777" w:rsidR="003E6A38" w:rsidRPr="003E6A38" w:rsidRDefault="006212BA" w:rsidP="00FC4C67">
      <w:pPr>
        <w:pStyle w:val="Listparagraf"/>
        <w:spacing w:line="276" w:lineRule="auto"/>
        <w:ind w:left="0"/>
        <w:rPr>
          <w:rFonts w:cs="Times New Roman"/>
          <w:b/>
          <w:bCs/>
          <w:sz w:val="24"/>
          <w:szCs w:val="24"/>
          <w:lang w:val="ro-MD"/>
        </w:rPr>
      </w:pPr>
      <w:r>
        <w:rPr>
          <w:rFonts w:cs="Times New Roman"/>
          <w:b/>
          <w:bCs/>
          <w:sz w:val="24"/>
          <w:szCs w:val="24"/>
          <w:lang w:val="ro-MD"/>
        </w:rPr>
        <w:pict w14:anchorId="3D5CF864">
          <v:rect id="_x0000_i1551" style="width:0;height:1.5pt" o:hralign="center" o:hrstd="t" o:hr="t" fillcolor="#a0a0a0" stroked="f"/>
        </w:pict>
      </w:r>
    </w:p>
    <w:p w14:paraId="774042CD" w14:textId="77777777" w:rsidR="003E6A38" w:rsidRPr="003E6A38" w:rsidRDefault="007D54F9" w:rsidP="00FC4C67">
      <w:pPr>
        <w:pStyle w:val="Listparagraf"/>
        <w:spacing w:line="276" w:lineRule="auto"/>
        <w:ind w:left="0"/>
        <w:rPr>
          <w:rFonts w:cs="Times New Roman"/>
          <w:b/>
          <w:bCs/>
          <w:sz w:val="24"/>
          <w:szCs w:val="24"/>
          <w:lang w:val="ro-MD"/>
        </w:rPr>
      </w:pPr>
      <w:r w:rsidRPr="003E6A38">
        <w:rPr>
          <w:rFonts w:cs="Times New Roman"/>
          <w:b/>
          <w:bCs/>
          <w:sz w:val="24"/>
          <w:szCs w:val="24"/>
          <w:lang w:val="ro-MD"/>
        </w:rPr>
        <w:t>2. Care este mecanismul tahicardiei la acest pacient (redați prin lanț patogenetic)?</w:t>
      </w:r>
    </w:p>
    <w:p w14:paraId="774FA0C4" w14:textId="77777777" w:rsidR="003E6A38" w:rsidRPr="003E6A38" w:rsidRDefault="006212BA" w:rsidP="00FC4C67">
      <w:pPr>
        <w:pStyle w:val="Listparagraf"/>
        <w:spacing w:line="276" w:lineRule="auto"/>
        <w:ind w:left="0"/>
        <w:rPr>
          <w:rFonts w:cs="Times New Roman"/>
          <w:b/>
          <w:bCs/>
          <w:sz w:val="24"/>
          <w:szCs w:val="24"/>
          <w:lang w:val="ro-MD"/>
        </w:rPr>
      </w:pPr>
      <w:r>
        <w:rPr>
          <w:rFonts w:cs="Times New Roman"/>
          <w:b/>
          <w:bCs/>
          <w:sz w:val="24"/>
          <w:szCs w:val="24"/>
          <w:lang w:val="ro-MD"/>
        </w:rPr>
        <w:pict w14:anchorId="32B1E3FA">
          <v:rect id="_x0000_i1552" style="width:0;height:1.5pt" o:hralign="center" o:hrstd="t" o:hr="t" fillcolor="#a0a0a0" stroked="f"/>
        </w:pict>
      </w:r>
    </w:p>
    <w:p w14:paraId="44D7676E" w14:textId="77777777" w:rsidR="003E6A38" w:rsidRPr="003E6A38" w:rsidRDefault="006212BA" w:rsidP="00FC4C67">
      <w:pPr>
        <w:pStyle w:val="Listparagraf"/>
        <w:spacing w:line="276" w:lineRule="auto"/>
        <w:ind w:left="0"/>
        <w:rPr>
          <w:rFonts w:cs="Times New Roman"/>
          <w:b/>
          <w:bCs/>
          <w:sz w:val="24"/>
          <w:szCs w:val="24"/>
          <w:lang w:val="ro-MD"/>
        </w:rPr>
      </w:pPr>
      <w:r>
        <w:rPr>
          <w:rFonts w:cs="Times New Roman"/>
          <w:b/>
          <w:bCs/>
          <w:sz w:val="24"/>
          <w:szCs w:val="24"/>
          <w:lang w:val="ro-MD"/>
        </w:rPr>
        <w:pict w14:anchorId="6D83CAE1">
          <v:rect id="_x0000_i1553" style="width:0;height:1.5pt" o:hralign="center" o:hrstd="t" o:hr="t" fillcolor="#a0a0a0" stroked="f"/>
        </w:pict>
      </w:r>
    </w:p>
    <w:p w14:paraId="16A7B3EA" w14:textId="77777777" w:rsidR="003E6A38" w:rsidRPr="003E6A38" w:rsidRDefault="006212BA" w:rsidP="00FC4C67">
      <w:pPr>
        <w:pStyle w:val="Listparagraf"/>
        <w:spacing w:line="276" w:lineRule="auto"/>
        <w:ind w:left="0"/>
        <w:rPr>
          <w:rFonts w:cs="Times New Roman"/>
          <w:b/>
          <w:bCs/>
          <w:sz w:val="24"/>
          <w:szCs w:val="24"/>
          <w:lang w:val="ro-MD"/>
        </w:rPr>
      </w:pPr>
      <w:r>
        <w:rPr>
          <w:rFonts w:cs="Times New Roman"/>
          <w:b/>
          <w:bCs/>
          <w:sz w:val="24"/>
          <w:szCs w:val="24"/>
          <w:lang w:val="ro-MD"/>
        </w:rPr>
        <w:pict w14:anchorId="740B0A81">
          <v:rect id="_x0000_i1554" style="width:0;height:1.5pt" o:hralign="center" o:hrstd="t" o:hr="t" fillcolor="#a0a0a0" stroked="f"/>
        </w:pict>
      </w:r>
    </w:p>
    <w:p w14:paraId="3AADE064" w14:textId="77777777" w:rsidR="003E6A38" w:rsidRPr="003E6A38" w:rsidRDefault="006212BA" w:rsidP="00FC4C67">
      <w:pPr>
        <w:pStyle w:val="Listparagraf"/>
        <w:spacing w:line="276" w:lineRule="auto"/>
        <w:ind w:left="0"/>
        <w:rPr>
          <w:rFonts w:cs="Times New Roman"/>
          <w:b/>
          <w:bCs/>
          <w:sz w:val="24"/>
          <w:szCs w:val="24"/>
          <w:lang w:val="ro-MD"/>
        </w:rPr>
      </w:pPr>
      <w:r>
        <w:rPr>
          <w:rFonts w:cs="Times New Roman"/>
          <w:b/>
          <w:bCs/>
          <w:sz w:val="24"/>
          <w:szCs w:val="24"/>
          <w:lang w:val="ro-MD"/>
        </w:rPr>
        <w:pict w14:anchorId="669EDEF0">
          <v:rect id="_x0000_i1555" style="width:0;height:1.5pt" o:hralign="center" o:hrstd="t" o:hr="t" fillcolor="#a0a0a0" stroked="f"/>
        </w:pict>
      </w:r>
    </w:p>
    <w:p w14:paraId="3B8621A3" w14:textId="77777777" w:rsidR="003E6A38" w:rsidRPr="003E6A38" w:rsidRDefault="006212BA" w:rsidP="00FC4C67">
      <w:pPr>
        <w:pStyle w:val="Listparagraf"/>
        <w:spacing w:line="276" w:lineRule="auto"/>
        <w:ind w:left="0"/>
        <w:rPr>
          <w:rFonts w:cs="Times New Roman"/>
          <w:b/>
          <w:bCs/>
          <w:sz w:val="24"/>
          <w:szCs w:val="24"/>
          <w:lang w:val="ro-MD"/>
        </w:rPr>
      </w:pPr>
      <w:r>
        <w:rPr>
          <w:rFonts w:cs="Times New Roman"/>
          <w:b/>
          <w:bCs/>
          <w:sz w:val="24"/>
          <w:szCs w:val="24"/>
          <w:lang w:val="ro-MD"/>
        </w:rPr>
        <w:pict w14:anchorId="77DB8290">
          <v:rect id="_x0000_i1556" style="width:0;height:1.5pt" o:hralign="center" o:hrstd="t" o:hr="t" fillcolor="#a0a0a0" stroked="f"/>
        </w:pict>
      </w:r>
    </w:p>
    <w:p w14:paraId="23C544BB" w14:textId="77777777" w:rsidR="003E6A38" w:rsidRPr="003E6A38" w:rsidRDefault="007D54F9" w:rsidP="00FC4C67">
      <w:pPr>
        <w:pStyle w:val="Listparagraf"/>
        <w:spacing w:line="276" w:lineRule="auto"/>
        <w:ind w:left="0"/>
        <w:rPr>
          <w:rFonts w:cs="Times New Roman"/>
          <w:b/>
          <w:bCs/>
          <w:sz w:val="24"/>
          <w:szCs w:val="24"/>
          <w:lang w:val="ro-MD"/>
        </w:rPr>
      </w:pPr>
      <w:r w:rsidRPr="003E6A38">
        <w:rPr>
          <w:rFonts w:cs="Times New Roman"/>
          <w:b/>
          <w:bCs/>
          <w:sz w:val="24"/>
          <w:szCs w:val="24"/>
          <w:lang w:val="ro-MD"/>
        </w:rPr>
        <w:t>3. Care este mecanismul tensiunii arteriale crescute la acest pacient (redați prin lanț patogenetic)?</w:t>
      </w:r>
    </w:p>
    <w:p w14:paraId="61EA7D98" w14:textId="77777777" w:rsidR="003E6A38" w:rsidRPr="003E6A38" w:rsidRDefault="006212BA" w:rsidP="00FC4C67">
      <w:pPr>
        <w:pStyle w:val="Listparagraf"/>
        <w:spacing w:line="276" w:lineRule="auto"/>
        <w:ind w:left="0"/>
        <w:rPr>
          <w:rFonts w:cs="Times New Roman"/>
          <w:b/>
          <w:bCs/>
          <w:sz w:val="24"/>
          <w:szCs w:val="24"/>
          <w:lang w:val="ro-MD"/>
        </w:rPr>
      </w:pPr>
      <w:r>
        <w:rPr>
          <w:rFonts w:cs="Times New Roman"/>
          <w:b/>
          <w:bCs/>
          <w:sz w:val="24"/>
          <w:szCs w:val="24"/>
          <w:lang w:val="ro-MD"/>
        </w:rPr>
        <w:pict w14:anchorId="3B2CC54D">
          <v:rect id="_x0000_i1557" style="width:0;height:1.5pt" o:hralign="center" o:hrstd="t" o:hr="t" fillcolor="#a0a0a0" stroked="f"/>
        </w:pict>
      </w:r>
    </w:p>
    <w:p w14:paraId="7BE10AE1" w14:textId="77777777" w:rsidR="003E6A38" w:rsidRPr="003E6A38" w:rsidRDefault="006212BA" w:rsidP="00FC4C67">
      <w:pPr>
        <w:pStyle w:val="Listparagraf"/>
        <w:spacing w:line="276" w:lineRule="auto"/>
        <w:ind w:left="0"/>
        <w:rPr>
          <w:rFonts w:cs="Times New Roman"/>
          <w:b/>
          <w:bCs/>
          <w:sz w:val="24"/>
          <w:szCs w:val="24"/>
          <w:lang w:val="ro-MD"/>
        </w:rPr>
      </w:pPr>
      <w:r>
        <w:rPr>
          <w:rFonts w:cs="Times New Roman"/>
          <w:b/>
          <w:bCs/>
          <w:sz w:val="24"/>
          <w:szCs w:val="24"/>
          <w:lang w:val="ro-MD"/>
        </w:rPr>
        <w:pict w14:anchorId="3F99DF88">
          <v:rect id="_x0000_i1558" style="width:0;height:1.5pt" o:hralign="center" o:hrstd="t" o:hr="t" fillcolor="#a0a0a0" stroked="f"/>
        </w:pict>
      </w:r>
    </w:p>
    <w:p w14:paraId="036B51B4" w14:textId="77777777" w:rsidR="003E6A38" w:rsidRPr="003E6A38" w:rsidRDefault="006212BA" w:rsidP="00FC4C67">
      <w:pPr>
        <w:pStyle w:val="Listparagraf"/>
        <w:spacing w:line="276" w:lineRule="auto"/>
        <w:ind w:left="0"/>
        <w:rPr>
          <w:rFonts w:cs="Times New Roman"/>
          <w:b/>
          <w:bCs/>
          <w:sz w:val="24"/>
          <w:szCs w:val="24"/>
          <w:lang w:val="ro-MD"/>
        </w:rPr>
      </w:pPr>
      <w:r>
        <w:rPr>
          <w:rFonts w:cs="Times New Roman"/>
          <w:b/>
          <w:bCs/>
          <w:sz w:val="24"/>
          <w:szCs w:val="24"/>
          <w:lang w:val="ro-MD"/>
        </w:rPr>
        <w:pict w14:anchorId="0D2145F7">
          <v:rect id="_x0000_i1559" style="width:0;height:1.5pt" o:hralign="center" o:hrstd="t" o:hr="t" fillcolor="#a0a0a0" stroked="f"/>
        </w:pict>
      </w:r>
    </w:p>
    <w:p w14:paraId="472A1286" w14:textId="77777777" w:rsidR="003E6A38" w:rsidRPr="003E6A38" w:rsidRDefault="006212BA" w:rsidP="00FC4C67">
      <w:pPr>
        <w:pStyle w:val="Listparagraf"/>
        <w:spacing w:line="276" w:lineRule="auto"/>
        <w:ind w:left="0"/>
        <w:rPr>
          <w:rFonts w:cs="Times New Roman"/>
          <w:b/>
          <w:bCs/>
          <w:sz w:val="24"/>
          <w:szCs w:val="24"/>
          <w:lang w:val="ro-MD"/>
        </w:rPr>
      </w:pPr>
      <w:r>
        <w:rPr>
          <w:rFonts w:cs="Times New Roman"/>
          <w:b/>
          <w:bCs/>
          <w:sz w:val="24"/>
          <w:szCs w:val="24"/>
          <w:lang w:val="ro-MD"/>
        </w:rPr>
        <w:pict w14:anchorId="5085DB3D">
          <v:rect id="_x0000_i1560" style="width:0;height:1.5pt" o:hralign="center" o:hrstd="t" o:hr="t" fillcolor="#a0a0a0" stroked="f"/>
        </w:pict>
      </w:r>
    </w:p>
    <w:p w14:paraId="341577FF" w14:textId="77777777" w:rsidR="003E6A38" w:rsidRPr="003E6A38" w:rsidRDefault="006212BA" w:rsidP="00FC4C67">
      <w:pPr>
        <w:pStyle w:val="Listparagraf"/>
        <w:spacing w:line="276" w:lineRule="auto"/>
        <w:ind w:left="0"/>
        <w:rPr>
          <w:rFonts w:cs="Times New Roman"/>
          <w:b/>
          <w:bCs/>
          <w:sz w:val="24"/>
          <w:szCs w:val="24"/>
          <w:lang w:val="ro-MD"/>
        </w:rPr>
      </w:pPr>
      <w:r>
        <w:rPr>
          <w:rFonts w:cs="Times New Roman"/>
          <w:b/>
          <w:bCs/>
          <w:sz w:val="24"/>
          <w:szCs w:val="24"/>
          <w:lang w:val="ro-MD"/>
        </w:rPr>
        <w:pict w14:anchorId="3A388A14">
          <v:rect id="_x0000_i1561" style="width:0;height:1.5pt" o:hralign="center" o:hrstd="t" o:hr="t" fillcolor="#a0a0a0" stroked="f"/>
        </w:pict>
      </w:r>
    </w:p>
    <w:p w14:paraId="3E7B416A" w14:textId="77777777" w:rsidR="0064552F" w:rsidRDefault="0064552F" w:rsidP="00FC4C67">
      <w:pPr>
        <w:pStyle w:val="Listparagraf"/>
        <w:spacing w:line="276" w:lineRule="auto"/>
        <w:ind w:left="0"/>
        <w:rPr>
          <w:rFonts w:cs="Times New Roman"/>
          <w:b/>
          <w:bCs/>
          <w:sz w:val="24"/>
          <w:szCs w:val="24"/>
          <w:lang w:val="ro-MD"/>
        </w:rPr>
      </w:pPr>
    </w:p>
    <w:p w14:paraId="36A938E5" w14:textId="71680456" w:rsidR="003E6A38" w:rsidRPr="003E6A38" w:rsidRDefault="0064552F" w:rsidP="00FC4C67">
      <w:pPr>
        <w:pStyle w:val="Listparagraf"/>
        <w:spacing w:line="276" w:lineRule="auto"/>
        <w:ind w:left="0"/>
        <w:rPr>
          <w:rFonts w:cs="Times New Roman"/>
          <w:b/>
          <w:bCs/>
          <w:sz w:val="24"/>
          <w:szCs w:val="24"/>
          <w:lang w:val="ro-MD"/>
        </w:rPr>
      </w:pPr>
      <w:r>
        <w:rPr>
          <w:rFonts w:cs="Times New Roman"/>
          <w:b/>
          <w:bCs/>
          <w:sz w:val="24"/>
          <w:szCs w:val="24"/>
          <w:lang w:val="ro-MD"/>
        </w:rPr>
        <w:t xml:space="preserve">4. </w:t>
      </w:r>
      <w:r w:rsidR="007D54F9" w:rsidRPr="003E6A38">
        <w:rPr>
          <w:rFonts w:cs="Times New Roman"/>
          <w:b/>
          <w:bCs/>
          <w:sz w:val="24"/>
          <w:szCs w:val="24"/>
          <w:lang w:val="ro-MD"/>
        </w:rPr>
        <w:t>Prin care mecanism glucagonul și epinefrina compensează hipoglicemia?</w:t>
      </w:r>
    </w:p>
    <w:p w14:paraId="14F87911" w14:textId="77777777" w:rsidR="003E6A38" w:rsidRPr="003E6A38" w:rsidRDefault="006212BA" w:rsidP="00FC4C67">
      <w:pPr>
        <w:pStyle w:val="Listparagraf"/>
        <w:spacing w:line="276" w:lineRule="auto"/>
        <w:ind w:left="0"/>
        <w:rPr>
          <w:rFonts w:cs="Times New Roman"/>
          <w:b/>
          <w:bCs/>
          <w:sz w:val="24"/>
          <w:szCs w:val="24"/>
          <w:lang w:val="ro-MD"/>
        </w:rPr>
      </w:pPr>
      <w:r>
        <w:rPr>
          <w:rFonts w:cs="Times New Roman"/>
          <w:b/>
          <w:bCs/>
          <w:sz w:val="24"/>
          <w:szCs w:val="24"/>
          <w:lang w:val="ro-MD"/>
        </w:rPr>
        <w:pict w14:anchorId="2615EFB8">
          <v:rect id="_x0000_i1562" style="width:0;height:1.5pt" o:hralign="center" o:hrstd="t" o:hr="t" fillcolor="#a0a0a0" stroked="f"/>
        </w:pict>
      </w:r>
    </w:p>
    <w:p w14:paraId="1B494CC8" w14:textId="77777777" w:rsidR="003E6A38" w:rsidRPr="003E6A38" w:rsidRDefault="006212BA" w:rsidP="00FC4C67">
      <w:pPr>
        <w:pStyle w:val="Listparagraf"/>
        <w:spacing w:line="276" w:lineRule="auto"/>
        <w:ind w:left="0"/>
        <w:rPr>
          <w:rFonts w:cs="Times New Roman"/>
          <w:b/>
          <w:bCs/>
          <w:sz w:val="24"/>
          <w:szCs w:val="24"/>
          <w:lang w:val="ro-MD"/>
        </w:rPr>
      </w:pPr>
      <w:r>
        <w:rPr>
          <w:rFonts w:cs="Times New Roman"/>
          <w:b/>
          <w:bCs/>
          <w:sz w:val="24"/>
          <w:szCs w:val="24"/>
          <w:lang w:val="ro-MD"/>
        </w:rPr>
        <w:pict w14:anchorId="329A2024">
          <v:rect id="_x0000_i1563" style="width:0;height:1.5pt" o:hralign="center" o:hrstd="t" o:hr="t" fillcolor="#a0a0a0" stroked="f"/>
        </w:pict>
      </w:r>
    </w:p>
    <w:p w14:paraId="661352B2" w14:textId="77777777" w:rsidR="003E6A38" w:rsidRPr="003E6A38" w:rsidRDefault="006212BA" w:rsidP="00FC4C67">
      <w:pPr>
        <w:pStyle w:val="Listparagraf"/>
        <w:spacing w:line="276" w:lineRule="auto"/>
        <w:ind w:left="0"/>
        <w:rPr>
          <w:rFonts w:cs="Times New Roman"/>
          <w:b/>
          <w:bCs/>
          <w:sz w:val="24"/>
          <w:szCs w:val="24"/>
          <w:lang w:val="ro-MD"/>
        </w:rPr>
      </w:pPr>
      <w:r>
        <w:rPr>
          <w:rFonts w:cs="Times New Roman"/>
          <w:b/>
          <w:bCs/>
          <w:sz w:val="24"/>
          <w:szCs w:val="24"/>
          <w:lang w:val="ro-MD"/>
        </w:rPr>
        <w:pict w14:anchorId="5DCFC4B1">
          <v:rect id="_x0000_i1564" style="width:0;height:1.5pt" o:hralign="center" o:hrstd="t" o:hr="t" fillcolor="#a0a0a0" stroked="f"/>
        </w:pict>
      </w:r>
    </w:p>
    <w:p w14:paraId="0E585FCB" w14:textId="77777777" w:rsidR="003E6A38" w:rsidRPr="003E6A38" w:rsidRDefault="006212BA" w:rsidP="00FC4C67">
      <w:pPr>
        <w:pStyle w:val="Listparagraf"/>
        <w:spacing w:line="276" w:lineRule="auto"/>
        <w:ind w:left="0"/>
        <w:rPr>
          <w:rFonts w:cs="Times New Roman"/>
          <w:b/>
          <w:bCs/>
          <w:sz w:val="24"/>
          <w:szCs w:val="24"/>
          <w:lang w:val="ro-MD"/>
        </w:rPr>
      </w:pPr>
      <w:r>
        <w:rPr>
          <w:rFonts w:cs="Times New Roman"/>
          <w:b/>
          <w:bCs/>
          <w:sz w:val="24"/>
          <w:szCs w:val="24"/>
          <w:lang w:val="ro-MD"/>
        </w:rPr>
        <w:lastRenderedPageBreak/>
        <w:pict w14:anchorId="06B99C50">
          <v:rect id="_x0000_i1565" style="width:0;height:1.5pt" o:hralign="center" o:hrstd="t" o:hr="t" fillcolor="#a0a0a0" stroked="f"/>
        </w:pict>
      </w:r>
    </w:p>
    <w:p w14:paraId="6F5F9C26" w14:textId="77777777" w:rsidR="003E6A38" w:rsidRDefault="006212BA" w:rsidP="00FC4C67">
      <w:pPr>
        <w:pStyle w:val="Listparagraf"/>
        <w:spacing w:line="276" w:lineRule="auto"/>
        <w:ind w:left="0"/>
        <w:rPr>
          <w:rFonts w:cs="Times New Roman"/>
          <w:b/>
          <w:bCs/>
          <w:sz w:val="24"/>
          <w:szCs w:val="24"/>
          <w:lang w:val="ro-MD"/>
        </w:rPr>
      </w:pPr>
      <w:r>
        <w:rPr>
          <w:rFonts w:cs="Times New Roman"/>
          <w:b/>
          <w:bCs/>
          <w:sz w:val="24"/>
          <w:szCs w:val="24"/>
          <w:lang w:val="ro-MD"/>
        </w:rPr>
        <w:pict w14:anchorId="19AE4CA8">
          <v:rect id="_x0000_i1566" style="width:0;height:1.5pt" o:hralign="center" o:bullet="t" o:hrstd="t" o:hr="t" fillcolor="#a0a0a0" stroked="f"/>
        </w:pict>
      </w:r>
    </w:p>
    <w:p w14:paraId="41F660DB" w14:textId="77777777" w:rsidR="00A7456A" w:rsidRDefault="006212BA" w:rsidP="00FC4C67">
      <w:pPr>
        <w:pStyle w:val="Listparagraf"/>
        <w:spacing w:line="276" w:lineRule="auto"/>
        <w:ind w:left="0"/>
        <w:rPr>
          <w:rFonts w:cs="Times New Roman"/>
          <w:b/>
          <w:bCs/>
          <w:sz w:val="24"/>
          <w:szCs w:val="24"/>
          <w:lang w:val="ro-MD"/>
        </w:rPr>
      </w:pPr>
    </w:p>
    <w:p w14:paraId="23EE7F90" w14:textId="77777777" w:rsidR="00A7456A" w:rsidRPr="003E6A38" w:rsidRDefault="006212BA" w:rsidP="00FC4C67">
      <w:pPr>
        <w:pStyle w:val="Listparagraf"/>
        <w:spacing w:line="276" w:lineRule="auto"/>
        <w:ind w:left="0"/>
        <w:rPr>
          <w:rFonts w:cs="Times New Roman"/>
          <w:b/>
          <w:bCs/>
          <w:sz w:val="24"/>
          <w:szCs w:val="24"/>
          <w:lang w:val="ro-MD"/>
        </w:rPr>
      </w:pPr>
    </w:p>
    <w:p w14:paraId="0FA06E2A" w14:textId="77777777" w:rsidR="003E6A38" w:rsidRPr="003E6A38" w:rsidRDefault="007D54F9" w:rsidP="00FC4C67">
      <w:pPr>
        <w:pStyle w:val="Listparagraf"/>
        <w:spacing w:line="276" w:lineRule="auto"/>
        <w:ind w:left="0"/>
        <w:rPr>
          <w:rFonts w:cs="Times New Roman"/>
          <w:b/>
          <w:bCs/>
          <w:sz w:val="24"/>
          <w:szCs w:val="24"/>
          <w:lang w:val="ro-MD"/>
        </w:rPr>
      </w:pPr>
      <w:r w:rsidRPr="003E6A38">
        <w:rPr>
          <w:rFonts w:cs="Times New Roman"/>
          <w:b/>
          <w:bCs/>
          <w:sz w:val="24"/>
          <w:szCs w:val="24"/>
          <w:lang w:val="ro-MD"/>
        </w:rPr>
        <w:t>5. Prin care mecanism cortizolul compensează hipoglicemia?</w:t>
      </w:r>
    </w:p>
    <w:p w14:paraId="18AEF33D" w14:textId="77777777" w:rsidR="003E6A38" w:rsidRPr="003E6A38" w:rsidRDefault="006212BA" w:rsidP="00FC4C67">
      <w:pPr>
        <w:pStyle w:val="Listparagraf"/>
        <w:spacing w:line="276" w:lineRule="auto"/>
        <w:ind w:left="0"/>
        <w:rPr>
          <w:rFonts w:cs="Times New Roman"/>
          <w:b/>
          <w:bCs/>
          <w:sz w:val="24"/>
          <w:szCs w:val="24"/>
          <w:lang w:val="ro-MD"/>
        </w:rPr>
      </w:pPr>
      <w:r>
        <w:rPr>
          <w:rFonts w:cs="Times New Roman"/>
          <w:b/>
          <w:bCs/>
          <w:sz w:val="24"/>
          <w:szCs w:val="24"/>
          <w:lang w:val="ro-MD"/>
        </w:rPr>
        <w:pict w14:anchorId="4EBF8739">
          <v:rect id="_x0000_i1567" style="width:0;height:1.5pt" o:hralign="center" o:hrstd="t" o:hr="t" fillcolor="#a0a0a0" stroked="f"/>
        </w:pict>
      </w:r>
    </w:p>
    <w:p w14:paraId="0AB6248F" w14:textId="77777777" w:rsidR="003E6A38" w:rsidRPr="003E6A38" w:rsidRDefault="006212BA" w:rsidP="00FC4C67">
      <w:pPr>
        <w:pStyle w:val="Listparagraf"/>
        <w:spacing w:line="276" w:lineRule="auto"/>
        <w:ind w:left="0"/>
        <w:rPr>
          <w:rFonts w:cs="Times New Roman"/>
          <w:b/>
          <w:bCs/>
          <w:sz w:val="24"/>
          <w:szCs w:val="24"/>
          <w:lang w:val="ro-MD"/>
        </w:rPr>
      </w:pPr>
      <w:r>
        <w:rPr>
          <w:rFonts w:cs="Times New Roman"/>
          <w:b/>
          <w:bCs/>
          <w:sz w:val="24"/>
          <w:szCs w:val="24"/>
          <w:lang w:val="ro-MD"/>
        </w:rPr>
        <w:pict w14:anchorId="24B36668">
          <v:rect id="_x0000_i1568" style="width:0;height:1.5pt" o:hralign="center" o:hrstd="t" o:hr="t" fillcolor="#a0a0a0" stroked="f"/>
        </w:pict>
      </w:r>
    </w:p>
    <w:p w14:paraId="08A53AAC" w14:textId="77777777" w:rsidR="003E6A38" w:rsidRPr="003E6A38" w:rsidRDefault="006212BA" w:rsidP="00FC4C67">
      <w:pPr>
        <w:pStyle w:val="Listparagraf"/>
        <w:spacing w:line="276" w:lineRule="auto"/>
        <w:ind w:left="0"/>
        <w:rPr>
          <w:rFonts w:cs="Times New Roman"/>
          <w:b/>
          <w:bCs/>
          <w:sz w:val="24"/>
          <w:szCs w:val="24"/>
          <w:lang w:val="ro-MD"/>
        </w:rPr>
      </w:pPr>
      <w:r>
        <w:rPr>
          <w:rFonts w:cs="Times New Roman"/>
          <w:b/>
          <w:bCs/>
          <w:sz w:val="24"/>
          <w:szCs w:val="24"/>
          <w:lang w:val="ro-MD"/>
        </w:rPr>
        <w:pict w14:anchorId="116C6F50">
          <v:rect id="_x0000_i1569" style="width:0;height:1.5pt" o:hralign="center" o:hrstd="t" o:hr="t" fillcolor="#a0a0a0" stroked="f"/>
        </w:pict>
      </w:r>
    </w:p>
    <w:p w14:paraId="45C89F37" w14:textId="77777777" w:rsidR="003E6A38" w:rsidRPr="003E6A38" w:rsidRDefault="006212BA" w:rsidP="00FC4C67">
      <w:pPr>
        <w:pStyle w:val="Listparagraf"/>
        <w:spacing w:line="276" w:lineRule="auto"/>
        <w:ind w:left="0"/>
        <w:rPr>
          <w:rFonts w:cs="Times New Roman"/>
          <w:b/>
          <w:bCs/>
          <w:sz w:val="24"/>
          <w:szCs w:val="24"/>
          <w:lang w:val="ro-MD"/>
        </w:rPr>
      </w:pPr>
      <w:r>
        <w:rPr>
          <w:rFonts w:cs="Times New Roman"/>
          <w:b/>
          <w:bCs/>
          <w:sz w:val="24"/>
          <w:szCs w:val="24"/>
          <w:lang w:val="ro-MD"/>
        </w:rPr>
        <w:pict w14:anchorId="07F70723">
          <v:rect id="_x0000_i1570" style="width:0;height:1.5pt" o:hralign="center" o:hrstd="t" o:hr="t" fillcolor="#a0a0a0" stroked="f"/>
        </w:pict>
      </w:r>
    </w:p>
    <w:p w14:paraId="3C90ECCE" w14:textId="77777777" w:rsidR="003E6A38" w:rsidRPr="003E6A38" w:rsidRDefault="006212BA" w:rsidP="00FC4C67">
      <w:pPr>
        <w:pStyle w:val="Listparagraf"/>
        <w:spacing w:line="276" w:lineRule="auto"/>
        <w:ind w:left="0"/>
        <w:rPr>
          <w:rFonts w:cs="Times New Roman"/>
          <w:b/>
          <w:bCs/>
          <w:sz w:val="24"/>
          <w:szCs w:val="24"/>
          <w:lang w:val="ro-MD"/>
        </w:rPr>
      </w:pPr>
      <w:r>
        <w:rPr>
          <w:rFonts w:cs="Times New Roman"/>
          <w:b/>
          <w:bCs/>
          <w:sz w:val="24"/>
          <w:szCs w:val="24"/>
          <w:lang w:val="ro-MD"/>
        </w:rPr>
        <w:pict w14:anchorId="2AD99099">
          <v:rect id="_x0000_i1571" style="width:0;height:1.5pt" o:hralign="center" o:hrstd="t" o:hr="t" fillcolor="#a0a0a0" stroked="f"/>
        </w:pict>
      </w:r>
    </w:p>
    <w:p w14:paraId="1ED95CED" w14:textId="77777777" w:rsidR="003E6A38" w:rsidRPr="003E6A38" w:rsidRDefault="007D54F9" w:rsidP="00FC4C67">
      <w:pPr>
        <w:pStyle w:val="Listparagraf"/>
        <w:spacing w:line="276" w:lineRule="auto"/>
        <w:ind w:left="0"/>
        <w:rPr>
          <w:rFonts w:cs="Times New Roman"/>
          <w:b/>
          <w:bCs/>
          <w:sz w:val="24"/>
          <w:szCs w:val="24"/>
          <w:lang w:val="ro-MD"/>
        </w:rPr>
      </w:pPr>
      <w:r w:rsidRPr="003E6A38">
        <w:rPr>
          <w:rFonts w:cs="Times New Roman"/>
          <w:b/>
          <w:bCs/>
          <w:sz w:val="24"/>
          <w:szCs w:val="24"/>
          <w:lang w:val="ro-MD"/>
        </w:rPr>
        <w:t>6. Care este explicația modificărilor electrolitice la acest pacient?</w:t>
      </w:r>
    </w:p>
    <w:p w14:paraId="13CEAB85" w14:textId="77777777" w:rsidR="003E6A38" w:rsidRPr="003E6A38" w:rsidRDefault="006212BA" w:rsidP="00FC4C67">
      <w:pPr>
        <w:pStyle w:val="Listparagraf"/>
        <w:spacing w:line="276" w:lineRule="auto"/>
        <w:ind w:left="0"/>
        <w:rPr>
          <w:rFonts w:cs="Times New Roman"/>
          <w:b/>
          <w:bCs/>
          <w:sz w:val="24"/>
          <w:szCs w:val="24"/>
          <w:lang w:val="ro-MD"/>
        </w:rPr>
      </w:pPr>
      <w:r>
        <w:rPr>
          <w:rFonts w:cs="Times New Roman"/>
          <w:b/>
          <w:bCs/>
          <w:sz w:val="24"/>
          <w:szCs w:val="24"/>
          <w:lang w:val="ro-MD"/>
        </w:rPr>
        <w:pict w14:anchorId="778D10F9">
          <v:rect id="_x0000_i1572" style="width:0;height:1.5pt" o:hralign="center" o:hrstd="t" o:hr="t" fillcolor="#a0a0a0" stroked="f"/>
        </w:pict>
      </w:r>
    </w:p>
    <w:p w14:paraId="7A96C25D" w14:textId="77777777" w:rsidR="003E6A38" w:rsidRPr="003E6A38" w:rsidRDefault="006212BA" w:rsidP="00FC4C67">
      <w:pPr>
        <w:pStyle w:val="Listparagraf"/>
        <w:spacing w:line="276" w:lineRule="auto"/>
        <w:ind w:left="0"/>
        <w:rPr>
          <w:rFonts w:cs="Times New Roman"/>
          <w:b/>
          <w:bCs/>
          <w:sz w:val="24"/>
          <w:szCs w:val="24"/>
          <w:lang w:val="ro-MD"/>
        </w:rPr>
      </w:pPr>
      <w:r>
        <w:rPr>
          <w:rFonts w:cs="Times New Roman"/>
          <w:b/>
          <w:bCs/>
          <w:sz w:val="24"/>
          <w:szCs w:val="24"/>
          <w:lang w:val="ro-MD"/>
        </w:rPr>
        <w:pict w14:anchorId="79D12706">
          <v:rect id="_x0000_i1573" style="width:0;height:1.5pt" o:hralign="center" o:hrstd="t" o:hr="t" fillcolor="#a0a0a0" stroked="f"/>
        </w:pict>
      </w:r>
    </w:p>
    <w:p w14:paraId="04AB5AB5" w14:textId="77777777" w:rsidR="003E6A38" w:rsidRPr="003E6A38" w:rsidRDefault="006212BA" w:rsidP="00FC4C67">
      <w:pPr>
        <w:pStyle w:val="Listparagraf"/>
        <w:spacing w:line="276" w:lineRule="auto"/>
        <w:ind w:left="0"/>
        <w:rPr>
          <w:rFonts w:cs="Times New Roman"/>
          <w:b/>
          <w:bCs/>
          <w:sz w:val="24"/>
          <w:szCs w:val="24"/>
          <w:lang w:val="ro-MD"/>
        </w:rPr>
      </w:pPr>
      <w:r>
        <w:rPr>
          <w:rFonts w:cs="Times New Roman"/>
          <w:b/>
          <w:bCs/>
          <w:sz w:val="24"/>
          <w:szCs w:val="24"/>
          <w:lang w:val="ro-MD"/>
        </w:rPr>
        <w:pict w14:anchorId="67D31A12">
          <v:rect id="_x0000_i1574" style="width:0;height:1.5pt" o:hralign="center" o:hrstd="t" o:hr="t" fillcolor="#a0a0a0" stroked="f"/>
        </w:pict>
      </w:r>
    </w:p>
    <w:p w14:paraId="3CC37B0A" w14:textId="77777777" w:rsidR="003E6A38" w:rsidRPr="003E6A38" w:rsidRDefault="006212BA" w:rsidP="00FC4C67">
      <w:pPr>
        <w:pStyle w:val="Listparagraf"/>
        <w:spacing w:line="276" w:lineRule="auto"/>
        <w:ind w:left="0"/>
        <w:rPr>
          <w:rFonts w:cs="Times New Roman"/>
          <w:b/>
          <w:bCs/>
          <w:sz w:val="24"/>
          <w:szCs w:val="24"/>
          <w:lang w:val="ro-MD"/>
        </w:rPr>
      </w:pPr>
      <w:r>
        <w:rPr>
          <w:rFonts w:cs="Times New Roman"/>
          <w:b/>
          <w:bCs/>
          <w:sz w:val="24"/>
          <w:szCs w:val="24"/>
          <w:lang w:val="ro-MD"/>
        </w:rPr>
        <w:pict w14:anchorId="289C1F59">
          <v:rect id="_x0000_i1575" style="width:0;height:1.5pt" o:hralign="center" o:hrstd="t" o:hr="t" fillcolor="#a0a0a0" stroked="f"/>
        </w:pict>
      </w:r>
    </w:p>
    <w:p w14:paraId="32540BB2" w14:textId="77777777" w:rsidR="003E6A38" w:rsidRPr="003E6A38" w:rsidRDefault="006212BA" w:rsidP="00FC4C67">
      <w:pPr>
        <w:pStyle w:val="Listparagraf"/>
        <w:spacing w:line="276" w:lineRule="auto"/>
        <w:ind w:left="0"/>
        <w:rPr>
          <w:rFonts w:cs="Times New Roman"/>
          <w:b/>
          <w:bCs/>
          <w:sz w:val="24"/>
          <w:szCs w:val="24"/>
          <w:lang w:val="ro-MD"/>
        </w:rPr>
      </w:pPr>
      <w:r>
        <w:rPr>
          <w:rFonts w:cs="Times New Roman"/>
          <w:b/>
          <w:bCs/>
          <w:sz w:val="24"/>
          <w:szCs w:val="24"/>
          <w:lang w:val="ro-MD"/>
        </w:rPr>
        <w:pict w14:anchorId="086B6803">
          <v:rect id="_x0000_i1576" style="width:0;height:1.5pt" o:hralign="center" o:hrstd="t" o:hr="t" fillcolor="#a0a0a0" stroked="f"/>
        </w:pict>
      </w:r>
    </w:p>
    <w:p w14:paraId="5D517611" w14:textId="77777777" w:rsidR="003E6A38" w:rsidRPr="003E6A38" w:rsidRDefault="007D54F9" w:rsidP="00FC4C67">
      <w:pPr>
        <w:pStyle w:val="Listparagraf"/>
        <w:spacing w:line="276" w:lineRule="auto"/>
        <w:ind w:left="0"/>
        <w:rPr>
          <w:rFonts w:cs="Times New Roman"/>
          <w:b/>
          <w:bCs/>
          <w:sz w:val="24"/>
          <w:szCs w:val="24"/>
          <w:lang w:val="ro-MD"/>
        </w:rPr>
      </w:pPr>
      <w:r w:rsidRPr="003E6A38">
        <w:rPr>
          <w:rFonts w:cs="Times New Roman"/>
          <w:b/>
          <w:bCs/>
          <w:sz w:val="24"/>
          <w:szCs w:val="24"/>
          <w:lang w:val="ro-MD"/>
        </w:rPr>
        <w:t>7. Insulina este un hormon anabolic, cum se modifică procesele metabolice glucidice la hipersecreția insulinei? (glicoliza, glicogenoliza, glicogenogeneza, gluconeogeneza) (indicați prin săgeți cresc sau se reduc)</w:t>
      </w:r>
    </w:p>
    <w:p w14:paraId="192B522E" w14:textId="77777777" w:rsidR="003E6A38" w:rsidRPr="003E6A38" w:rsidRDefault="006212BA" w:rsidP="00FC4C67">
      <w:pPr>
        <w:pStyle w:val="Listparagraf"/>
        <w:spacing w:line="276" w:lineRule="auto"/>
        <w:ind w:left="0"/>
        <w:rPr>
          <w:rFonts w:cs="Times New Roman"/>
          <w:b/>
          <w:bCs/>
          <w:sz w:val="24"/>
          <w:szCs w:val="24"/>
          <w:lang w:val="ro-MD"/>
        </w:rPr>
      </w:pPr>
      <w:r>
        <w:rPr>
          <w:rFonts w:cs="Times New Roman"/>
          <w:b/>
          <w:bCs/>
          <w:sz w:val="24"/>
          <w:szCs w:val="24"/>
          <w:lang w:val="ro-MD"/>
        </w:rPr>
        <w:pict w14:anchorId="1B81E3EE">
          <v:rect id="_x0000_i1577" style="width:0;height:1.5pt" o:hralign="center" o:hrstd="t" o:hr="t" fillcolor="#a0a0a0" stroked="f"/>
        </w:pict>
      </w:r>
    </w:p>
    <w:p w14:paraId="2DFC66AF" w14:textId="77777777" w:rsidR="003E6A38" w:rsidRPr="003E6A38" w:rsidRDefault="006212BA" w:rsidP="00FC4C67">
      <w:pPr>
        <w:pStyle w:val="Listparagraf"/>
        <w:spacing w:line="276" w:lineRule="auto"/>
        <w:ind w:left="0"/>
        <w:rPr>
          <w:rFonts w:cs="Times New Roman"/>
          <w:b/>
          <w:bCs/>
          <w:sz w:val="24"/>
          <w:szCs w:val="24"/>
          <w:lang w:val="ro-MD"/>
        </w:rPr>
      </w:pPr>
      <w:r>
        <w:rPr>
          <w:rFonts w:cs="Times New Roman"/>
          <w:b/>
          <w:bCs/>
          <w:sz w:val="24"/>
          <w:szCs w:val="24"/>
          <w:lang w:val="ro-MD"/>
        </w:rPr>
        <w:pict w14:anchorId="6111D4B6">
          <v:rect id="_x0000_i1578" style="width:0;height:1.5pt" o:hralign="center" o:hrstd="t" o:hr="t" fillcolor="#a0a0a0" stroked="f"/>
        </w:pict>
      </w:r>
    </w:p>
    <w:p w14:paraId="46FC155A" w14:textId="77777777" w:rsidR="003E6A38" w:rsidRPr="003E6A38" w:rsidRDefault="006212BA" w:rsidP="00FC4C67">
      <w:pPr>
        <w:pStyle w:val="Listparagraf"/>
        <w:spacing w:line="276" w:lineRule="auto"/>
        <w:ind w:left="0"/>
        <w:rPr>
          <w:rFonts w:cs="Times New Roman"/>
          <w:b/>
          <w:bCs/>
          <w:sz w:val="24"/>
          <w:szCs w:val="24"/>
          <w:lang w:val="ro-MD"/>
        </w:rPr>
      </w:pPr>
      <w:r>
        <w:rPr>
          <w:rFonts w:cs="Times New Roman"/>
          <w:b/>
          <w:bCs/>
          <w:sz w:val="24"/>
          <w:szCs w:val="24"/>
          <w:lang w:val="ro-MD"/>
        </w:rPr>
        <w:pict w14:anchorId="041A2D40">
          <v:rect id="_x0000_i1579" style="width:0;height:1.5pt" o:hralign="center" o:hrstd="t" o:hr="t" fillcolor="#a0a0a0" stroked="f"/>
        </w:pict>
      </w:r>
    </w:p>
    <w:p w14:paraId="4FCBE600" w14:textId="77777777" w:rsidR="003E6A38" w:rsidRPr="003E6A38" w:rsidRDefault="006212BA" w:rsidP="00FC4C67">
      <w:pPr>
        <w:pStyle w:val="Listparagraf"/>
        <w:spacing w:line="276" w:lineRule="auto"/>
        <w:ind w:left="0"/>
        <w:rPr>
          <w:rFonts w:cs="Times New Roman"/>
          <w:b/>
          <w:bCs/>
          <w:sz w:val="24"/>
          <w:szCs w:val="24"/>
          <w:lang w:val="ro-MD"/>
        </w:rPr>
      </w:pPr>
      <w:r>
        <w:rPr>
          <w:rFonts w:cs="Times New Roman"/>
          <w:b/>
          <w:bCs/>
          <w:sz w:val="24"/>
          <w:szCs w:val="24"/>
          <w:lang w:val="ro-MD"/>
        </w:rPr>
        <w:pict w14:anchorId="7B46AFA3">
          <v:rect id="_x0000_i1580" style="width:0;height:1.5pt" o:hralign="center" o:hrstd="t" o:hr="t" fillcolor="#a0a0a0" stroked="f"/>
        </w:pict>
      </w:r>
    </w:p>
    <w:p w14:paraId="5C4372B4" w14:textId="77777777" w:rsidR="003E6A38" w:rsidRPr="003E6A38" w:rsidRDefault="006212BA" w:rsidP="00FC4C67">
      <w:pPr>
        <w:pStyle w:val="Listparagraf"/>
        <w:spacing w:line="276" w:lineRule="auto"/>
        <w:ind w:left="0"/>
        <w:rPr>
          <w:rFonts w:cs="Times New Roman"/>
          <w:b/>
          <w:bCs/>
          <w:sz w:val="24"/>
          <w:szCs w:val="24"/>
          <w:lang w:val="ro-MD"/>
        </w:rPr>
      </w:pPr>
      <w:r>
        <w:rPr>
          <w:rFonts w:cs="Times New Roman"/>
          <w:b/>
          <w:bCs/>
          <w:sz w:val="24"/>
          <w:szCs w:val="24"/>
          <w:lang w:val="ro-MD"/>
        </w:rPr>
        <w:pict w14:anchorId="61CCF3AD">
          <v:rect id="_x0000_i1581" style="width:0;height:1.5pt" o:hralign="center" o:hrstd="t" o:hr="t" fillcolor="#a0a0a0" stroked="f"/>
        </w:pict>
      </w:r>
    </w:p>
    <w:p w14:paraId="22944207" w14:textId="77777777" w:rsidR="003E6A38" w:rsidRPr="003E6A38" w:rsidRDefault="006212BA" w:rsidP="00FC4C67">
      <w:pPr>
        <w:pStyle w:val="Listparagraf"/>
        <w:spacing w:line="276" w:lineRule="auto"/>
        <w:ind w:left="0"/>
        <w:rPr>
          <w:rFonts w:cs="Times New Roman"/>
          <w:b/>
          <w:bCs/>
          <w:sz w:val="24"/>
          <w:szCs w:val="24"/>
          <w:lang w:val="ro-MD"/>
        </w:rPr>
      </w:pPr>
      <w:r>
        <w:rPr>
          <w:rFonts w:cs="Times New Roman"/>
          <w:b/>
          <w:bCs/>
          <w:sz w:val="24"/>
          <w:szCs w:val="24"/>
          <w:lang w:val="ro-MD"/>
        </w:rPr>
        <w:pict w14:anchorId="0EAD309B">
          <v:rect id="_x0000_i1582" style="width:0;height:1.5pt" o:hralign="center" o:hrstd="t" o:hr="t" fillcolor="#a0a0a0" stroked="f"/>
        </w:pict>
      </w:r>
    </w:p>
    <w:p w14:paraId="2CB5C9D5" w14:textId="77777777" w:rsidR="003E6A38" w:rsidRDefault="006212BA" w:rsidP="00FC4C67">
      <w:pPr>
        <w:spacing w:after="0" w:line="276" w:lineRule="auto"/>
        <w:jc w:val="center"/>
        <w:rPr>
          <w:b/>
          <w:bCs/>
          <w:sz w:val="24"/>
          <w:szCs w:val="24"/>
          <w:lang w:val="ro-RO"/>
        </w:rPr>
      </w:pPr>
    </w:p>
    <w:p w14:paraId="095AF28D" w14:textId="77777777" w:rsidR="00FC4C67" w:rsidRDefault="00FC4C67" w:rsidP="00FC4C67">
      <w:pPr>
        <w:spacing w:after="0" w:line="276" w:lineRule="auto"/>
        <w:jc w:val="center"/>
        <w:rPr>
          <w:b/>
          <w:bCs/>
          <w:sz w:val="24"/>
          <w:szCs w:val="24"/>
          <w:lang w:val="ro-RO"/>
        </w:rPr>
      </w:pPr>
    </w:p>
    <w:p w14:paraId="550CA833" w14:textId="174D3E47" w:rsidR="00F12C76" w:rsidRPr="00A5377C" w:rsidRDefault="007D54F9" w:rsidP="00FC4C67">
      <w:pPr>
        <w:spacing w:after="0" w:line="276" w:lineRule="auto"/>
        <w:jc w:val="center"/>
        <w:rPr>
          <w:b/>
          <w:bCs/>
          <w:sz w:val="24"/>
          <w:szCs w:val="24"/>
          <w:lang w:val="ro-RO"/>
        </w:rPr>
      </w:pPr>
      <w:r w:rsidRPr="00A5377C">
        <w:rPr>
          <w:b/>
          <w:bCs/>
          <w:sz w:val="24"/>
          <w:szCs w:val="24"/>
          <w:lang w:val="ro-RO"/>
        </w:rPr>
        <w:t>Caz clinic 2</w:t>
      </w:r>
    </w:p>
    <w:p w14:paraId="619D92BA" w14:textId="77777777" w:rsidR="00D10B0B" w:rsidRDefault="007D54F9" w:rsidP="00FC4C67">
      <w:pPr>
        <w:spacing w:after="0" w:line="276" w:lineRule="auto"/>
        <w:jc w:val="both"/>
        <w:rPr>
          <w:sz w:val="24"/>
          <w:szCs w:val="24"/>
          <w:lang w:val="ro-RO"/>
        </w:rPr>
      </w:pPr>
      <w:r w:rsidRPr="009C1C3A">
        <w:rPr>
          <w:sz w:val="24"/>
          <w:szCs w:val="24"/>
          <w:lang w:val="ro-RO"/>
        </w:rPr>
        <w:t xml:space="preserve">Pacienta A., </w:t>
      </w:r>
      <w:r>
        <w:rPr>
          <w:sz w:val="24"/>
          <w:szCs w:val="24"/>
          <w:lang w:val="ro-RO"/>
        </w:rPr>
        <w:t xml:space="preserve">13 </w:t>
      </w:r>
      <w:r w:rsidRPr="009C1C3A">
        <w:rPr>
          <w:sz w:val="24"/>
          <w:szCs w:val="24"/>
          <w:lang w:val="ro-RO"/>
        </w:rPr>
        <w:t xml:space="preserve">ani, </w:t>
      </w:r>
      <w:r>
        <w:rPr>
          <w:sz w:val="24"/>
          <w:szCs w:val="24"/>
          <w:lang w:val="ro-RO"/>
        </w:rPr>
        <w:t xml:space="preserve">a fost adusă de părinții ei cu următoarele </w:t>
      </w:r>
      <w:r w:rsidRPr="009C1C3A">
        <w:rPr>
          <w:sz w:val="24"/>
          <w:szCs w:val="24"/>
          <w:lang w:val="ro-RO"/>
        </w:rPr>
        <w:t>acuz</w:t>
      </w:r>
      <w:r>
        <w:rPr>
          <w:sz w:val="24"/>
          <w:szCs w:val="24"/>
          <w:lang w:val="ro-RO"/>
        </w:rPr>
        <w:t>e</w:t>
      </w:r>
      <w:r w:rsidRPr="009C1C3A">
        <w:rPr>
          <w:sz w:val="24"/>
          <w:szCs w:val="24"/>
          <w:lang w:val="ro-RO"/>
        </w:rPr>
        <w:t xml:space="preserve"> slăbiciune generală, voma, obnubilare</w:t>
      </w:r>
      <w:r>
        <w:rPr>
          <w:sz w:val="24"/>
          <w:szCs w:val="24"/>
          <w:lang w:val="ro-RO"/>
        </w:rPr>
        <w:t xml:space="preserve">, respirație profundă și zgomotoasă. </w:t>
      </w:r>
    </w:p>
    <w:p w14:paraId="7512E07B" w14:textId="77777777" w:rsidR="009C1C3A" w:rsidRPr="009C1C3A" w:rsidRDefault="007D54F9" w:rsidP="00FC4C67">
      <w:pPr>
        <w:spacing w:after="0" w:line="276" w:lineRule="auto"/>
        <w:jc w:val="both"/>
        <w:rPr>
          <w:sz w:val="24"/>
          <w:szCs w:val="24"/>
          <w:lang w:val="ro-RO"/>
        </w:rPr>
      </w:pPr>
      <w:r>
        <w:rPr>
          <w:sz w:val="24"/>
          <w:szCs w:val="24"/>
          <w:lang w:val="ro-RO"/>
        </w:rPr>
        <w:t xml:space="preserve">Din spusele părinților, la copil, cu câteva luni în urmă, au observat </w:t>
      </w:r>
      <w:r w:rsidRPr="009C1C3A">
        <w:rPr>
          <w:sz w:val="24"/>
          <w:szCs w:val="24"/>
          <w:lang w:val="ro-RO"/>
        </w:rPr>
        <w:t>micșorarea masei corporale</w:t>
      </w:r>
      <w:r>
        <w:rPr>
          <w:sz w:val="24"/>
          <w:szCs w:val="24"/>
          <w:lang w:val="ro-RO"/>
        </w:rPr>
        <w:t xml:space="preserve"> deși mânca destul de frecvent</w:t>
      </w:r>
      <w:r w:rsidRPr="009C1C3A">
        <w:rPr>
          <w:sz w:val="24"/>
          <w:szCs w:val="24"/>
          <w:lang w:val="ro-RO"/>
        </w:rPr>
        <w:t>, sete</w:t>
      </w:r>
      <w:r>
        <w:rPr>
          <w:sz w:val="24"/>
          <w:szCs w:val="24"/>
          <w:lang w:val="ro-RO"/>
        </w:rPr>
        <w:t xml:space="preserve"> intensă</w:t>
      </w:r>
      <w:r w:rsidRPr="009C1C3A">
        <w:rPr>
          <w:sz w:val="24"/>
          <w:szCs w:val="24"/>
          <w:lang w:val="ro-RO"/>
        </w:rPr>
        <w:t>,</w:t>
      </w:r>
      <w:r>
        <w:rPr>
          <w:sz w:val="24"/>
          <w:szCs w:val="24"/>
          <w:lang w:val="ro-RO"/>
        </w:rPr>
        <w:t xml:space="preserve"> micțiuni frecvente. După care endocrinologul în urma investigațiilor suplimentare a stabilit diagnosticul de Diabet zaharat tip 1. </w:t>
      </w:r>
      <w:r w:rsidRPr="009C1C3A">
        <w:rPr>
          <w:sz w:val="24"/>
          <w:szCs w:val="24"/>
          <w:lang w:val="ro-RO"/>
        </w:rPr>
        <w:t xml:space="preserve"> </w:t>
      </w:r>
    </w:p>
    <w:p w14:paraId="703AB2A3" w14:textId="77777777" w:rsidR="009C1C3A" w:rsidRPr="009C1C3A" w:rsidRDefault="007D54F9" w:rsidP="00FC4C67">
      <w:pPr>
        <w:spacing w:after="0" w:line="276" w:lineRule="auto"/>
        <w:jc w:val="both"/>
        <w:rPr>
          <w:b/>
          <w:sz w:val="24"/>
          <w:szCs w:val="24"/>
          <w:lang w:val="ro-RO"/>
        </w:rPr>
      </w:pPr>
      <w:r w:rsidRPr="009C1C3A">
        <w:rPr>
          <w:i/>
          <w:sz w:val="24"/>
          <w:szCs w:val="24"/>
          <w:lang w:val="ro-RO"/>
        </w:rPr>
        <w:tab/>
        <w:t>Obiectiv:</w:t>
      </w:r>
      <w:r w:rsidRPr="009C1C3A">
        <w:rPr>
          <w:sz w:val="24"/>
          <w:szCs w:val="24"/>
          <w:lang w:val="ro-RO"/>
        </w:rPr>
        <w:t xml:space="preserve"> tegumentele reci, umede. </w:t>
      </w:r>
      <w:r>
        <w:rPr>
          <w:sz w:val="24"/>
          <w:szCs w:val="24"/>
          <w:lang w:val="ro-RO"/>
        </w:rPr>
        <w:t>T</w:t>
      </w:r>
      <w:r w:rsidRPr="009C1C3A">
        <w:rPr>
          <w:sz w:val="24"/>
          <w:szCs w:val="24"/>
          <w:lang w:val="ro-RO"/>
        </w:rPr>
        <w:t xml:space="preserve">A – </w:t>
      </w:r>
      <w:r>
        <w:rPr>
          <w:sz w:val="24"/>
          <w:szCs w:val="24"/>
          <w:lang w:val="ro-RO"/>
        </w:rPr>
        <w:t>90</w:t>
      </w:r>
      <w:r w:rsidRPr="009C1C3A">
        <w:rPr>
          <w:sz w:val="24"/>
          <w:szCs w:val="24"/>
          <w:lang w:val="ro-RO"/>
        </w:rPr>
        <w:t>/</w:t>
      </w:r>
      <w:r>
        <w:rPr>
          <w:sz w:val="24"/>
          <w:szCs w:val="24"/>
          <w:lang w:val="ro-RO"/>
        </w:rPr>
        <w:t>6</w:t>
      </w:r>
      <w:r w:rsidRPr="009C1C3A">
        <w:rPr>
          <w:sz w:val="24"/>
          <w:szCs w:val="24"/>
          <w:lang w:val="ro-RO"/>
        </w:rPr>
        <w:t xml:space="preserve">0 mm Hg; </w:t>
      </w:r>
      <w:r>
        <w:rPr>
          <w:sz w:val="24"/>
          <w:szCs w:val="24"/>
          <w:lang w:val="ro-RO"/>
        </w:rPr>
        <w:t xml:space="preserve">FR – 30/min; FCC – 100 b/min; </w:t>
      </w:r>
      <w:r w:rsidRPr="009C1C3A">
        <w:rPr>
          <w:sz w:val="24"/>
          <w:szCs w:val="24"/>
          <w:lang w:val="ro-RO"/>
        </w:rPr>
        <w:t>pulsul – 1</w:t>
      </w:r>
      <w:r>
        <w:rPr>
          <w:sz w:val="24"/>
          <w:szCs w:val="24"/>
          <w:lang w:val="ro-RO"/>
        </w:rPr>
        <w:t>10/</w:t>
      </w:r>
      <w:r w:rsidRPr="009C1C3A">
        <w:rPr>
          <w:sz w:val="24"/>
          <w:szCs w:val="24"/>
          <w:lang w:val="ro-RO"/>
        </w:rPr>
        <w:t>mi</w:t>
      </w:r>
      <w:r>
        <w:rPr>
          <w:sz w:val="24"/>
          <w:szCs w:val="24"/>
          <w:lang w:val="ro-RO"/>
        </w:rPr>
        <w:t>n</w:t>
      </w:r>
      <w:r w:rsidRPr="009C1C3A">
        <w:rPr>
          <w:sz w:val="24"/>
          <w:szCs w:val="24"/>
          <w:lang w:val="ro-RO"/>
        </w:rPr>
        <w:t>; miros de acetonă.</w:t>
      </w:r>
    </w:p>
    <w:p w14:paraId="16E3FD0C" w14:textId="77777777" w:rsidR="00E47231" w:rsidRDefault="007D54F9" w:rsidP="00FC4C67">
      <w:pPr>
        <w:spacing w:after="0" w:line="276" w:lineRule="auto"/>
        <w:rPr>
          <w:sz w:val="24"/>
          <w:szCs w:val="24"/>
          <w:lang w:val="ro-RO"/>
        </w:rPr>
      </w:pPr>
      <w:r w:rsidRPr="009C1C3A">
        <w:rPr>
          <w:sz w:val="24"/>
          <w:szCs w:val="24"/>
          <w:lang w:val="ro-RO"/>
        </w:rPr>
        <w:t>Date de laborator:  Glucoza</w:t>
      </w:r>
      <w:r>
        <w:rPr>
          <w:sz w:val="24"/>
          <w:szCs w:val="24"/>
          <w:lang w:val="ro-RO"/>
        </w:rPr>
        <w:t xml:space="preserve"> – 200 mg/dL; Na+ - </w:t>
      </w:r>
      <w:r w:rsidRPr="009C1C3A">
        <w:rPr>
          <w:sz w:val="24"/>
          <w:szCs w:val="24"/>
          <w:lang w:val="ro-RO"/>
        </w:rPr>
        <w:t>1</w:t>
      </w:r>
      <w:r>
        <w:rPr>
          <w:sz w:val="24"/>
          <w:szCs w:val="24"/>
          <w:lang w:val="ro-RO"/>
        </w:rPr>
        <w:t xml:space="preserve">25 </w:t>
      </w:r>
      <w:r w:rsidRPr="009C1C3A">
        <w:rPr>
          <w:sz w:val="24"/>
          <w:szCs w:val="24"/>
          <w:lang w:val="ro-RO"/>
        </w:rPr>
        <w:t>mEq/L</w:t>
      </w:r>
      <w:r>
        <w:rPr>
          <w:sz w:val="24"/>
          <w:szCs w:val="24"/>
          <w:lang w:val="ro-RO"/>
        </w:rPr>
        <w:t xml:space="preserve">; K+ - </w:t>
      </w:r>
      <w:r w:rsidRPr="009C1C3A">
        <w:rPr>
          <w:sz w:val="24"/>
          <w:szCs w:val="24"/>
          <w:lang w:val="ro-RO"/>
        </w:rPr>
        <w:t>5,</w:t>
      </w:r>
      <w:r>
        <w:rPr>
          <w:sz w:val="24"/>
          <w:szCs w:val="24"/>
          <w:lang w:val="ro-RO"/>
        </w:rPr>
        <w:t>9</w:t>
      </w:r>
      <w:r w:rsidRPr="009C1C3A">
        <w:rPr>
          <w:sz w:val="24"/>
          <w:szCs w:val="24"/>
          <w:lang w:val="ro-RO"/>
        </w:rPr>
        <w:t xml:space="preserve"> mEq/L</w:t>
      </w:r>
      <w:r>
        <w:rPr>
          <w:sz w:val="24"/>
          <w:szCs w:val="24"/>
          <w:lang w:val="ro-RO"/>
        </w:rPr>
        <w:t xml:space="preserve">; </w:t>
      </w:r>
      <w:r w:rsidRPr="009C1C3A">
        <w:rPr>
          <w:sz w:val="24"/>
          <w:szCs w:val="24"/>
          <w:lang w:val="ro-RO"/>
        </w:rPr>
        <w:t xml:space="preserve">Bicarbonați -   </w:t>
      </w:r>
      <w:r>
        <w:rPr>
          <w:sz w:val="24"/>
          <w:szCs w:val="24"/>
          <w:lang w:val="ro-RO"/>
        </w:rPr>
        <w:t>10</w:t>
      </w:r>
      <w:r w:rsidRPr="009C1C3A">
        <w:rPr>
          <w:sz w:val="24"/>
          <w:szCs w:val="24"/>
          <w:lang w:val="ro-RO"/>
        </w:rPr>
        <w:t xml:space="preserve"> mEq/L</w:t>
      </w:r>
      <w:r>
        <w:rPr>
          <w:sz w:val="24"/>
          <w:szCs w:val="24"/>
          <w:lang w:val="ro-RO"/>
        </w:rPr>
        <w:t>;</w:t>
      </w:r>
      <w:r w:rsidRPr="009C1C3A">
        <w:rPr>
          <w:b/>
          <w:sz w:val="24"/>
          <w:szCs w:val="24"/>
          <w:lang w:val="ro-RO"/>
        </w:rPr>
        <w:t xml:space="preserve"> </w:t>
      </w:r>
      <w:r w:rsidRPr="009C1C3A">
        <w:rPr>
          <w:sz w:val="24"/>
          <w:szCs w:val="24"/>
          <w:lang w:val="ro-RO"/>
        </w:rPr>
        <w:t>Ureea</w:t>
      </w:r>
      <w:r>
        <w:rPr>
          <w:sz w:val="24"/>
          <w:szCs w:val="24"/>
          <w:lang w:val="ro-RO"/>
        </w:rPr>
        <w:t xml:space="preserve"> - </w:t>
      </w:r>
      <w:r w:rsidRPr="009C1C3A">
        <w:rPr>
          <w:sz w:val="24"/>
          <w:szCs w:val="24"/>
          <w:lang w:val="ro-RO"/>
        </w:rPr>
        <w:t>18 mmol/L</w:t>
      </w:r>
      <w:r>
        <w:rPr>
          <w:sz w:val="24"/>
          <w:szCs w:val="24"/>
          <w:lang w:val="ro-RO"/>
        </w:rPr>
        <w:t xml:space="preserve">; </w:t>
      </w:r>
      <w:r w:rsidRPr="009C1C3A">
        <w:rPr>
          <w:sz w:val="24"/>
          <w:szCs w:val="24"/>
          <w:lang w:val="ro-RO"/>
        </w:rPr>
        <w:t xml:space="preserve">Creatinina </w:t>
      </w:r>
      <w:r>
        <w:rPr>
          <w:sz w:val="24"/>
          <w:szCs w:val="24"/>
          <w:lang w:val="ro-RO"/>
        </w:rPr>
        <w:t>-</w:t>
      </w:r>
      <w:r w:rsidRPr="009C1C3A">
        <w:rPr>
          <w:sz w:val="24"/>
          <w:szCs w:val="24"/>
          <w:lang w:val="ro-RO"/>
        </w:rPr>
        <w:t>140 mmol/L</w:t>
      </w:r>
      <w:r>
        <w:rPr>
          <w:sz w:val="24"/>
          <w:szCs w:val="24"/>
          <w:lang w:val="ro-RO"/>
        </w:rPr>
        <w:t>; Hb –</w:t>
      </w:r>
      <w:r w:rsidRPr="00E74E63">
        <w:rPr>
          <w:rFonts w:ascii="NewAster" w:hAnsi="NewAster" w:cs="NewAster"/>
          <w:sz w:val="18"/>
          <w:szCs w:val="18"/>
          <w:lang w:val="ro-MD"/>
        </w:rPr>
        <w:t xml:space="preserve"> </w:t>
      </w:r>
      <w:r w:rsidRPr="00E74E63">
        <w:rPr>
          <w:rFonts w:cs="Times New Roman"/>
          <w:sz w:val="24"/>
          <w:szCs w:val="24"/>
          <w:lang w:val="ro-MD"/>
        </w:rPr>
        <w:t>14 g/dL (</w:t>
      </w:r>
      <w:r>
        <w:rPr>
          <w:sz w:val="24"/>
          <w:szCs w:val="24"/>
          <w:lang w:val="ro-MD"/>
        </w:rPr>
        <w:t>1</w:t>
      </w:r>
      <w:r w:rsidRPr="00E74E63">
        <w:rPr>
          <w:sz w:val="24"/>
          <w:szCs w:val="24"/>
          <w:lang w:val="ro-MD"/>
        </w:rPr>
        <w:t>2.0–15.5 g/dL</w:t>
      </w:r>
      <w:r>
        <w:rPr>
          <w:sz w:val="24"/>
          <w:szCs w:val="24"/>
          <w:lang w:val="ro-MD"/>
        </w:rPr>
        <w:t>)</w:t>
      </w:r>
      <w:r>
        <w:rPr>
          <w:sz w:val="24"/>
          <w:szCs w:val="24"/>
          <w:lang w:val="ro-RO"/>
        </w:rPr>
        <w:t xml:space="preserve"> ; Ht – 49% (</w:t>
      </w:r>
      <w:r w:rsidRPr="00E74E63">
        <w:rPr>
          <w:sz w:val="24"/>
          <w:szCs w:val="24"/>
          <w:lang w:val="ro-MD"/>
        </w:rPr>
        <w:t>35–45%</w:t>
      </w:r>
      <w:r>
        <w:rPr>
          <w:sz w:val="24"/>
          <w:szCs w:val="24"/>
          <w:lang w:val="ro-RO"/>
        </w:rPr>
        <w:t>); corpi cetonici - +++; osmolaritatea – 330 mOsm/l.</w:t>
      </w:r>
    </w:p>
    <w:p w14:paraId="436F6324" w14:textId="77777777" w:rsidR="007D7D32" w:rsidRDefault="007D54F9" w:rsidP="00FC4C67">
      <w:pPr>
        <w:spacing w:after="0" w:line="276" w:lineRule="auto"/>
        <w:rPr>
          <w:sz w:val="24"/>
          <w:szCs w:val="24"/>
          <w:lang w:val="ro-RO"/>
        </w:rPr>
      </w:pPr>
      <w:r>
        <w:rPr>
          <w:sz w:val="24"/>
          <w:szCs w:val="24"/>
          <w:lang w:val="ro-RO"/>
        </w:rPr>
        <w:t>Urina: glucoză – +++, corpi cetonici - +++</w:t>
      </w:r>
    </w:p>
    <w:p w14:paraId="233B353F" w14:textId="77777777" w:rsidR="009C1C3A" w:rsidRDefault="007D54F9" w:rsidP="00FC4C67">
      <w:pPr>
        <w:spacing w:after="0" w:line="276" w:lineRule="auto"/>
        <w:rPr>
          <w:sz w:val="24"/>
          <w:szCs w:val="24"/>
          <w:lang w:val="ro-MD"/>
        </w:rPr>
      </w:pPr>
      <w:r>
        <w:rPr>
          <w:sz w:val="24"/>
          <w:szCs w:val="24"/>
          <w:lang w:val="ro-RO"/>
        </w:rPr>
        <w:t xml:space="preserve">Gazimetria sângelui: </w:t>
      </w:r>
      <w:r w:rsidRPr="00E74E63">
        <w:rPr>
          <w:bCs/>
          <w:sz w:val="24"/>
          <w:szCs w:val="24"/>
          <w:lang w:val="ro-RO"/>
        </w:rPr>
        <w:t>pH – 7,2;</w:t>
      </w:r>
      <w:r>
        <w:rPr>
          <w:b/>
          <w:sz w:val="24"/>
          <w:szCs w:val="24"/>
          <w:lang w:val="ro-RO"/>
        </w:rPr>
        <w:t xml:space="preserve"> </w:t>
      </w:r>
      <w:bookmarkStart w:id="17" w:name="_Hlk168857577"/>
      <w:r w:rsidRPr="00E47231">
        <w:rPr>
          <w:sz w:val="24"/>
          <w:szCs w:val="24"/>
          <w:lang w:val="ro-MD"/>
        </w:rPr>
        <w:t xml:space="preserve">PaO2 </w:t>
      </w:r>
      <w:r>
        <w:rPr>
          <w:sz w:val="24"/>
          <w:szCs w:val="24"/>
          <w:lang w:val="ro-MD"/>
        </w:rPr>
        <w:t xml:space="preserve">- </w:t>
      </w:r>
      <w:r w:rsidRPr="00E47231">
        <w:rPr>
          <w:sz w:val="24"/>
          <w:szCs w:val="24"/>
          <w:lang w:val="ro-MD"/>
        </w:rPr>
        <w:t>107 mm Hg</w:t>
      </w:r>
      <w:r>
        <w:rPr>
          <w:sz w:val="24"/>
          <w:szCs w:val="24"/>
          <w:lang w:val="ro-MD"/>
        </w:rPr>
        <w:t xml:space="preserve">; </w:t>
      </w:r>
      <w:r w:rsidRPr="00E47231">
        <w:rPr>
          <w:sz w:val="24"/>
          <w:szCs w:val="24"/>
          <w:lang w:val="ro-MD"/>
        </w:rPr>
        <w:t xml:space="preserve">PaCO2 </w:t>
      </w:r>
      <w:r>
        <w:rPr>
          <w:sz w:val="24"/>
          <w:szCs w:val="24"/>
          <w:lang w:val="ro-MD"/>
        </w:rPr>
        <w:t xml:space="preserve">- </w:t>
      </w:r>
      <w:r w:rsidRPr="00E47231">
        <w:rPr>
          <w:sz w:val="24"/>
          <w:szCs w:val="24"/>
          <w:lang w:val="ro-MD"/>
        </w:rPr>
        <w:t>20 mm Hg</w:t>
      </w:r>
      <w:bookmarkEnd w:id="17"/>
      <w:r>
        <w:rPr>
          <w:sz w:val="24"/>
          <w:szCs w:val="24"/>
          <w:lang w:val="ro-MD"/>
        </w:rPr>
        <w:t>.</w:t>
      </w:r>
    </w:p>
    <w:p w14:paraId="31766B35" w14:textId="77777777" w:rsidR="00681FE9" w:rsidRPr="009E264F" w:rsidRDefault="006212BA" w:rsidP="00FC4C67">
      <w:pPr>
        <w:spacing w:after="0" w:line="276" w:lineRule="auto"/>
        <w:rPr>
          <w:sz w:val="24"/>
          <w:szCs w:val="24"/>
          <w:lang w:val="ro-MD"/>
        </w:rPr>
      </w:pPr>
    </w:p>
    <w:p w14:paraId="26FBA85F" w14:textId="77777777" w:rsidR="00681FE9" w:rsidRPr="009E264F" w:rsidRDefault="007D54F9" w:rsidP="00FC4C67">
      <w:pPr>
        <w:spacing w:after="0" w:line="276" w:lineRule="auto"/>
        <w:rPr>
          <w:b/>
          <w:bCs/>
          <w:sz w:val="24"/>
          <w:szCs w:val="24"/>
          <w:lang w:val="ro-MD"/>
        </w:rPr>
      </w:pPr>
      <w:r w:rsidRPr="009E264F">
        <w:rPr>
          <w:b/>
          <w:bCs/>
          <w:sz w:val="24"/>
          <w:szCs w:val="24"/>
          <w:lang w:val="ro-MD"/>
        </w:rPr>
        <w:t>Întrebări:</w:t>
      </w:r>
    </w:p>
    <w:p w14:paraId="1F770F5E" w14:textId="77777777" w:rsidR="003E6A38" w:rsidRPr="003E6A38" w:rsidRDefault="007D54F9" w:rsidP="00FC4C67">
      <w:pPr>
        <w:spacing w:before="100" w:beforeAutospacing="1" w:after="0" w:line="276" w:lineRule="auto"/>
        <w:rPr>
          <w:rFonts w:eastAsia="Times New Roman" w:cs="Times New Roman"/>
          <w:sz w:val="24"/>
          <w:szCs w:val="24"/>
          <w:lang w:val="ro-MD" w:eastAsia="ro-MD"/>
        </w:rPr>
      </w:pPr>
      <w:r w:rsidRPr="003E6A38">
        <w:rPr>
          <w:rFonts w:eastAsia="Times New Roman" w:cs="Times New Roman"/>
          <w:b/>
          <w:bCs/>
          <w:sz w:val="24"/>
          <w:szCs w:val="24"/>
          <w:lang w:val="ro-MD" w:eastAsia="ro-MD"/>
        </w:rPr>
        <w:lastRenderedPageBreak/>
        <w:t>1. Care este mecanismul hiperglicemiei la acest pacient? Argumentați răspunsul.</w:t>
      </w:r>
    </w:p>
    <w:p w14:paraId="35954E3C" w14:textId="77777777" w:rsidR="003E6A38" w:rsidRPr="003E6A3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252E6E58">
          <v:rect id="_x0000_i1583" style="width:0;height:1.5pt" o:hralign="center" o:hrstd="t" o:hr="t" fillcolor="#a0a0a0" stroked="f"/>
        </w:pict>
      </w:r>
    </w:p>
    <w:p w14:paraId="3BE71968" w14:textId="77777777" w:rsidR="003E6A38" w:rsidRPr="003E6A3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014BFD1D">
          <v:rect id="_x0000_i1584" style="width:0;height:1.5pt" o:hralign="center" o:hrstd="t" o:hr="t" fillcolor="#a0a0a0" stroked="f"/>
        </w:pict>
      </w:r>
    </w:p>
    <w:p w14:paraId="2BC67ACE" w14:textId="77777777" w:rsidR="003E6A38" w:rsidRPr="003E6A3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5B39FE87">
          <v:rect id="_x0000_i1585" style="width:0;height:1.5pt" o:hralign="center" o:hrstd="t" o:hr="t" fillcolor="#a0a0a0" stroked="f"/>
        </w:pict>
      </w:r>
    </w:p>
    <w:p w14:paraId="78620A5F" w14:textId="77777777" w:rsidR="003E6A38" w:rsidRPr="003E6A3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5AE65556">
          <v:rect id="_x0000_i1586" style="width:0;height:1.5pt" o:hralign="center" o:hrstd="t" o:hr="t" fillcolor="#a0a0a0" stroked="f"/>
        </w:pict>
      </w:r>
    </w:p>
    <w:p w14:paraId="6434E109" w14:textId="77777777" w:rsidR="003E6A38" w:rsidRPr="003E6A3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5164B6CF">
          <v:rect id="_x0000_i1587" style="width:0;height:1.5pt" o:hralign="center" o:hrstd="t" o:hr="t" fillcolor="#a0a0a0" stroked="f"/>
        </w:pict>
      </w:r>
    </w:p>
    <w:p w14:paraId="5BAA004B" w14:textId="77777777" w:rsidR="003E6A38" w:rsidRPr="003E6A38" w:rsidRDefault="007D54F9" w:rsidP="00FC4C67">
      <w:pPr>
        <w:spacing w:before="100" w:beforeAutospacing="1" w:after="0" w:line="276" w:lineRule="auto"/>
        <w:rPr>
          <w:rFonts w:eastAsia="Times New Roman" w:cs="Times New Roman"/>
          <w:sz w:val="24"/>
          <w:szCs w:val="24"/>
          <w:lang w:val="ro-MD" w:eastAsia="ro-MD"/>
        </w:rPr>
      </w:pPr>
      <w:r w:rsidRPr="003E6A38">
        <w:rPr>
          <w:rFonts w:eastAsia="Times New Roman" w:cs="Times New Roman"/>
          <w:b/>
          <w:bCs/>
          <w:sz w:val="24"/>
          <w:szCs w:val="24"/>
          <w:lang w:val="ro-MD" w:eastAsia="ro-MD"/>
        </w:rPr>
        <w:t>2. Care este mecanismul poliuriei? (redați prin lanț patogenetic)</w:t>
      </w:r>
    </w:p>
    <w:p w14:paraId="23DA17E9" w14:textId="77777777" w:rsidR="003E6A38" w:rsidRPr="003E6A3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1FC5F2A0">
          <v:rect id="_x0000_i1588" style="width:0;height:1.5pt" o:hralign="center" o:hrstd="t" o:hr="t" fillcolor="#a0a0a0" stroked="f"/>
        </w:pict>
      </w:r>
    </w:p>
    <w:p w14:paraId="00D4173F" w14:textId="77777777" w:rsidR="003E6A38" w:rsidRPr="003E6A3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07F9AC49">
          <v:rect id="_x0000_i1589" style="width:0;height:1.5pt" o:hralign="center" o:hrstd="t" o:hr="t" fillcolor="#a0a0a0" stroked="f"/>
        </w:pict>
      </w:r>
    </w:p>
    <w:p w14:paraId="638C77F1" w14:textId="77777777" w:rsidR="003E6A38" w:rsidRPr="003E6A3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10531CED">
          <v:rect id="_x0000_i1590" style="width:0;height:1.5pt" o:hralign="center" o:hrstd="t" o:hr="t" fillcolor="#a0a0a0" stroked="f"/>
        </w:pict>
      </w:r>
    </w:p>
    <w:p w14:paraId="1EE25144" w14:textId="77777777" w:rsidR="003E6A38" w:rsidRPr="003E6A3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5F89709C">
          <v:rect id="_x0000_i1591" style="width:0;height:1.5pt" o:hralign="center" o:hrstd="t" o:hr="t" fillcolor="#a0a0a0" stroked="f"/>
        </w:pict>
      </w:r>
    </w:p>
    <w:p w14:paraId="6B544E2E" w14:textId="77777777" w:rsidR="003E6A38" w:rsidRPr="003E6A3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36B1F993">
          <v:rect id="_x0000_i1592" style="width:0;height:1.5pt" o:hralign="center" o:hrstd="t" o:hr="t" fillcolor="#a0a0a0" stroked="f"/>
        </w:pict>
      </w:r>
    </w:p>
    <w:p w14:paraId="1C48288F" w14:textId="77777777" w:rsidR="003E6A38" w:rsidRPr="003E6A38" w:rsidRDefault="007D54F9" w:rsidP="00FC4C67">
      <w:pPr>
        <w:spacing w:before="100" w:beforeAutospacing="1" w:after="0" w:line="276" w:lineRule="auto"/>
        <w:rPr>
          <w:rFonts w:eastAsia="Times New Roman" w:cs="Times New Roman"/>
          <w:sz w:val="24"/>
          <w:szCs w:val="24"/>
          <w:lang w:val="ro-MD" w:eastAsia="ro-MD"/>
        </w:rPr>
      </w:pPr>
      <w:r w:rsidRPr="003E6A38">
        <w:rPr>
          <w:rFonts w:eastAsia="Times New Roman" w:cs="Times New Roman"/>
          <w:b/>
          <w:bCs/>
          <w:sz w:val="24"/>
          <w:szCs w:val="24"/>
          <w:lang w:val="ro-MD" w:eastAsia="ro-MD"/>
        </w:rPr>
        <w:t>3. Care este mecanismul polidipsiei? (redați prin lanț patogenetic)</w:t>
      </w:r>
    </w:p>
    <w:p w14:paraId="1748B484" w14:textId="77777777" w:rsidR="003E6A38" w:rsidRPr="003E6A3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64C03B44">
          <v:rect id="_x0000_i1593" style="width:0;height:1.5pt" o:hralign="center" o:hrstd="t" o:hr="t" fillcolor="#a0a0a0" stroked="f"/>
        </w:pict>
      </w:r>
    </w:p>
    <w:p w14:paraId="5B41F921" w14:textId="77777777" w:rsidR="003E6A38" w:rsidRPr="003E6A3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3DAE88C1">
          <v:rect id="_x0000_i1594" style="width:0;height:1.5pt" o:hralign="center" o:hrstd="t" o:hr="t" fillcolor="#a0a0a0" stroked="f"/>
        </w:pict>
      </w:r>
    </w:p>
    <w:p w14:paraId="0CFF4447" w14:textId="77777777" w:rsidR="003E6A38" w:rsidRPr="003E6A3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6BC120EA">
          <v:rect id="_x0000_i1595" style="width:0;height:1.5pt" o:hralign="center" o:hrstd="t" o:hr="t" fillcolor="#a0a0a0" stroked="f"/>
        </w:pict>
      </w:r>
    </w:p>
    <w:p w14:paraId="37EB10BD" w14:textId="77777777" w:rsidR="003E6A38" w:rsidRPr="003E6A3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6B1891D0">
          <v:rect id="_x0000_i1596" style="width:0;height:1.5pt" o:hralign="center" o:hrstd="t" o:hr="t" fillcolor="#a0a0a0" stroked="f"/>
        </w:pict>
      </w:r>
    </w:p>
    <w:p w14:paraId="4FEDFE4C" w14:textId="77777777" w:rsidR="003E6A38" w:rsidRPr="003E6A3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289ECC7A">
          <v:rect id="_x0000_i1597" style="width:0;height:1.5pt" o:hralign="center" o:hrstd="t" o:hr="t" fillcolor="#a0a0a0" stroked="f"/>
        </w:pict>
      </w:r>
    </w:p>
    <w:p w14:paraId="78418911" w14:textId="77777777" w:rsidR="003E6A38" w:rsidRPr="003E6A38" w:rsidRDefault="007D54F9" w:rsidP="00FC4C67">
      <w:pPr>
        <w:spacing w:before="100" w:beforeAutospacing="1" w:after="0" w:line="276" w:lineRule="auto"/>
        <w:rPr>
          <w:rFonts w:eastAsia="Times New Roman" w:cs="Times New Roman"/>
          <w:sz w:val="24"/>
          <w:szCs w:val="24"/>
          <w:lang w:val="ro-MD" w:eastAsia="ro-MD"/>
        </w:rPr>
      </w:pPr>
      <w:r w:rsidRPr="003E6A38">
        <w:rPr>
          <w:rFonts w:eastAsia="Times New Roman" w:cs="Times New Roman"/>
          <w:b/>
          <w:bCs/>
          <w:sz w:val="24"/>
          <w:szCs w:val="24"/>
          <w:lang w:val="ro-MD" w:eastAsia="ro-MD"/>
        </w:rPr>
        <w:t>4. Cum se modifică procesele metabolice glucidice la hiposecreția insulinei? (glicoliza, glicogenoliza, glicogenogeneza, gluconeogeneza) (indicați prin săgeți cresc sau se reduc)</w:t>
      </w:r>
    </w:p>
    <w:p w14:paraId="05343AC1" w14:textId="77777777" w:rsidR="003E6A38" w:rsidRPr="003E6A3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6F173E28">
          <v:rect id="_x0000_i1598" style="width:0;height:1.5pt" o:hralign="center" o:hrstd="t" o:hr="t" fillcolor="#a0a0a0" stroked="f"/>
        </w:pict>
      </w:r>
    </w:p>
    <w:p w14:paraId="3FBEAF0B" w14:textId="77777777" w:rsidR="003E6A38" w:rsidRPr="003E6A3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69B87C90">
          <v:rect id="_x0000_i1599" style="width:0;height:1.5pt" o:hralign="center" o:hrstd="t" o:hr="t" fillcolor="#a0a0a0" stroked="f"/>
        </w:pict>
      </w:r>
    </w:p>
    <w:p w14:paraId="114E03ED" w14:textId="77777777" w:rsidR="003E6A38" w:rsidRPr="003E6A3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658FA037">
          <v:rect id="_x0000_i1600" style="width:0;height:1.5pt" o:hralign="center" o:hrstd="t" o:hr="t" fillcolor="#a0a0a0" stroked="f"/>
        </w:pict>
      </w:r>
    </w:p>
    <w:p w14:paraId="78F96726" w14:textId="77777777" w:rsidR="003E6A38" w:rsidRPr="003E6A3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52023A24">
          <v:rect id="_x0000_i1601" style="width:0;height:1.5pt" o:hralign="center" o:hrstd="t" o:hr="t" fillcolor="#a0a0a0" stroked="f"/>
        </w:pict>
      </w:r>
    </w:p>
    <w:p w14:paraId="12F704A9" w14:textId="77777777" w:rsidR="003E6A38" w:rsidRPr="003E6A3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3A7D60F4">
          <v:rect id="_x0000_i1602" style="width:0;height:1.5pt" o:hralign="center" o:hrstd="t" o:hr="t" fillcolor="#a0a0a0" stroked="f"/>
        </w:pict>
      </w:r>
    </w:p>
    <w:p w14:paraId="297A7195" w14:textId="77777777" w:rsidR="003E6A38" w:rsidRPr="003E6A38" w:rsidRDefault="007D54F9" w:rsidP="00FC4C67">
      <w:pPr>
        <w:spacing w:before="100" w:beforeAutospacing="1" w:after="0" w:line="276" w:lineRule="auto"/>
        <w:rPr>
          <w:rFonts w:eastAsia="Times New Roman" w:cs="Times New Roman"/>
          <w:sz w:val="24"/>
          <w:szCs w:val="24"/>
          <w:lang w:val="ro-MD" w:eastAsia="ro-MD"/>
        </w:rPr>
      </w:pPr>
      <w:r w:rsidRPr="003E6A38">
        <w:rPr>
          <w:rFonts w:eastAsia="Times New Roman" w:cs="Times New Roman"/>
          <w:b/>
          <w:bCs/>
          <w:sz w:val="24"/>
          <w:szCs w:val="24"/>
          <w:lang w:val="ro-MD" w:eastAsia="ro-MD"/>
        </w:rPr>
        <w:t>5. Care date de laborator și gazimetrie indică un dezechilibru acido-bazic și care dezechilibru se atestă la acest pacient?</w:t>
      </w:r>
    </w:p>
    <w:p w14:paraId="59641EB8" w14:textId="77777777" w:rsidR="003E6A38" w:rsidRPr="003E6A3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76FD3D5D">
          <v:rect id="_x0000_i1603" style="width:0;height:1.5pt" o:hralign="center" o:hrstd="t" o:hr="t" fillcolor="#a0a0a0" stroked="f"/>
        </w:pict>
      </w:r>
    </w:p>
    <w:p w14:paraId="70FB5E85" w14:textId="77777777" w:rsidR="003E6A38" w:rsidRPr="003E6A3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6C2818FC">
          <v:rect id="_x0000_i1604" style="width:0;height:1.5pt" o:hralign="center" o:hrstd="t" o:hr="t" fillcolor="#a0a0a0" stroked="f"/>
        </w:pict>
      </w:r>
    </w:p>
    <w:p w14:paraId="766600CF" w14:textId="77777777" w:rsidR="003E6A38" w:rsidRPr="003E6A3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595373A8">
          <v:rect id="_x0000_i1605" style="width:0;height:1.5pt" o:hralign="center" o:hrstd="t" o:hr="t" fillcolor="#a0a0a0" stroked="f"/>
        </w:pict>
      </w:r>
    </w:p>
    <w:p w14:paraId="423A0600" w14:textId="77777777" w:rsidR="003E6A38" w:rsidRPr="003E6A3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7188D476">
          <v:rect id="_x0000_i1606" style="width:0;height:1.5pt" o:hralign="center" o:hrstd="t" o:hr="t" fillcolor="#a0a0a0" stroked="f"/>
        </w:pict>
      </w:r>
    </w:p>
    <w:p w14:paraId="47051121" w14:textId="77777777" w:rsidR="003E6A38" w:rsidRPr="003E6A3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294BAA4E">
          <v:rect id="_x0000_i1607" style="width:0;height:1.5pt" o:hralign="center" o:hrstd="t" o:hr="t" fillcolor="#a0a0a0" stroked="f"/>
        </w:pict>
      </w:r>
    </w:p>
    <w:p w14:paraId="286F04BE" w14:textId="77777777" w:rsidR="003E6A38" w:rsidRPr="003E6A38" w:rsidRDefault="007D54F9" w:rsidP="00FC4C67">
      <w:pPr>
        <w:spacing w:before="100" w:beforeAutospacing="1" w:after="0" w:line="276" w:lineRule="auto"/>
        <w:rPr>
          <w:rFonts w:eastAsia="Times New Roman" w:cs="Times New Roman"/>
          <w:sz w:val="24"/>
          <w:szCs w:val="24"/>
          <w:lang w:val="ro-MD" w:eastAsia="ro-MD"/>
        </w:rPr>
      </w:pPr>
      <w:r w:rsidRPr="003E6A38">
        <w:rPr>
          <w:rFonts w:eastAsia="Times New Roman" w:cs="Times New Roman"/>
          <w:b/>
          <w:bCs/>
          <w:sz w:val="24"/>
          <w:szCs w:val="24"/>
          <w:lang w:val="ro-MD" w:eastAsia="ro-MD"/>
        </w:rPr>
        <w:t>6. Care este mecanismul cetoacidozei diabetice?</w:t>
      </w:r>
    </w:p>
    <w:p w14:paraId="4615BA20" w14:textId="77777777" w:rsidR="003E6A38" w:rsidRPr="003E6A3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56D13A7E">
          <v:rect id="_x0000_i1608" style="width:0;height:1.5pt" o:hralign="center" o:hrstd="t" o:hr="t" fillcolor="#a0a0a0" stroked="f"/>
        </w:pict>
      </w:r>
    </w:p>
    <w:p w14:paraId="4A9233F1" w14:textId="77777777" w:rsidR="003E6A38" w:rsidRPr="003E6A3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33BDCA8B">
          <v:rect id="_x0000_i1609" style="width:0;height:1.5pt" o:hralign="center" o:hrstd="t" o:hr="t" fillcolor="#a0a0a0" stroked="f"/>
        </w:pict>
      </w:r>
    </w:p>
    <w:p w14:paraId="65DF87FB" w14:textId="77777777" w:rsidR="003E6A38" w:rsidRPr="003E6A3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130FF703">
          <v:rect id="_x0000_i1610" style="width:0;height:1.5pt" o:hralign="center" o:hrstd="t" o:hr="t" fillcolor="#a0a0a0" stroked="f"/>
        </w:pict>
      </w:r>
    </w:p>
    <w:p w14:paraId="4B708372" w14:textId="77777777" w:rsidR="003E6A38" w:rsidRPr="003E6A3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6683F0A0">
          <v:rect id="_x0000_i1611" style="width:0;height:1.5pt" o:hralign="center" o:hrstd="t" o:hr="t" fillcolor="#a0a0a0" stroked="f"/>
        </w:pict>
      </w:r>
    </w:p>
    <w:p w14:paraId="366F8F65" w14:textId="77777777" w:rsidR="003E6A38" w:rsidRPr="003E6A3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6EB30F5A">
          <v:rect id="_x0000_i1612" style="width:0;height:1.5pt" o:hralign="center" o:hrstd="t" o:hr="t" fillcolor="#a0a0a0" stroked="f"/>
        </w:pict>
      </w:r>
    </w:p>
    <w:p w14:paraId="70DCED81" w14:textId="77777777" w:rsidR="003E6A38" w:rsidRPr="003E6A38" w:rsidRDefault="007D54F9" w:rsidP="00FC4C67">
      <w:pPr>
        <w:spacing w:before="100" w:beforeAutospacing="1" w:after="0" w:line="276" w:lineRule="auto"/>
        <w:rPr>
          <w:rFonts w:eastAsia="Times New Roman" w:cs="Times New Roman"/>
          <w:sz w:val="24"/>
          <w:szCs w:val="24"/>
          <w:lang w:val="ro-MD" w:eastAsia="ro-MD"/>
        </w:rPr>
      </w:pPr>
      <w:r w:rsidRPr="003E6A38">
        <w:rPr>
          <w:rFonts w:eastAsia="Times New Roman" w:cs="Times New Roman"/>
          <w:b/>
          <w:bCs/>
          <w:sz w:val="24"/>
          <w:szCs w:val="24"/>
          <w:lang w:val="ro-MD" w:eastAsia="ro-MD"/>
        </w:rPr>
        <w:lastRenderedPageBreak/>
        <w:t>7. Care sunt mecanismele reducerii lipogenezei și intensificării lipolizei periferice?</w:t>
      </w:r>
    </w:p>
    <w:p w14:paraId="66906991" w14:textId="77777777" w:rsidR="003E6A38" w:rsidRPr="003E6A3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6660D8BE">
          <v:rect id="_x0000_i1613" style="width:0;height:1.5pt" o:hralign="center" o:hrstd="t" o:hr="t" fillcolor="#a0a0a0" stroked="f"/>
        </w:pict>
      </w:r>
    </w:p>
    <w:p w14:paraId="4D2EDBAE" w14:textId="77777777" w:rsidR="003E6A38" w:rsidRPr="003E6A3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2C67E457">
          <v:rect id="_x0000_i1614" style="width:0;height:1.5pt" o:hralign="center" o:hrstd="t" o:hr="t" fillcolor="#a0a0a0" stroked="f"/>
        </w:pict>
      </w:r>
    </w:p>
    <w:p w14:paraId="19AE93A8" w14:textId="77777777" w:rsidR="003E6A38" w:rsidRPr="003E6A3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28AFA5FD">
          <v:rect id="_x0000_i1615" style="width:0;height:1.5pt" o:hralign="center" o:hrstd="t" o:hr="t" fillcolor="#a0a0a0" stroked="f"/>
        </w:pict>
      </w:r>
    </w:p>
    <w:p w14:paraId="596347A8" w14:textId="77777777" w:rsidR="003E6A38" w:rsidRPr="003E6A3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757FA037">
          <v:rect id="_x0000_i1616" style="width:0;height:1.5pt" o:hralign="center" o:hrstd="t" o:hr="t" fillcolor="#a0a0a0" stroked="f"/>
        </w:pict>
      </w:r>
    </w:p>
    <w:p w14:paraId="50C0D7A4" w14:textId="77777777" w:rsidR="003E6A38" w:rsidRPr="003E6A3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3C325EDC">
          <v:rect id="_x0000_i1617" style="width:0;height:1.5pt" o:hralign="center" o:hrstd="t" o:hr="t" fillcolor="#a0a0a0" stroked="f"/>
        </w:pict>
      </w:r>
    </w:p>
    <w:p w14:paraId="111D7FBB" w14:textId="77777777" w:rsidR="003E6A38" w:rsidRPr="003E6A3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736DE194">
          <v:rect id="_x0000_i1618" style="width:0;height:1.5pt" o:hralign="center" o:hrstd="t" o:hr="t" fillcolor="#a0a0a0" stroked="f"/>
        </w:pict>
      </w:r>
    </w:p>
    <w:p w14:paraId="33B9D18C" w14:textId="77777777" w:rsidR="00EB3DE9" w:rsidRDefault="006212BA" w:rsidP="00FC4C67">
      <w:pPr>
        <w:spacing w:after="0" w:line="276" w:lineRule="auto"/>
        <w:jc w:val="center"/>
        <w:rPr>
          <w:rFonts w:eastAsia="Times New Roman" w:cs="Times New Roman"/>
          <w:sz w:val="24"/>
          <w:szCs w:val="24"/>
          <w:lang w:val="ro-MD" w:eastAsia="ro-MD"/>
        </w:rPr>
      </w:pPr>
    </w:p>
    <w:p w14:paraId="7AA8AC91" w14:textId="77777777" w:rsidR="00407528" w:rsidRDefault="006212BA" w:rsidP="00FC4C67">
      <w:pPr>
        <w:spacing w:after="0" w:line="276" w:lineRule="auto"/>
        <w:jc w:val="center"/>
        <w:rPr>
          <w:b/>
          <w:bCs/>
          <w:sz w:val="24"/>
          <w:szCs w:val="24"/>
          <w:lang w:val="ro-RO"/>
        </w:rPr>
      </w:pPr>
    </w:p>
    <w:p w14:paraId="33F1262C" w14:textId="77777777" w:rsidR="00414022" w:rsidRDefault="007D54F9" w:rsidP="00FC4C67">
      <w:pPr>
        <w:spacing w:after="0" w:line="276" w:lineRule="auto"/>
        <w:jc w:val="center"/>
        <w:rPr>
          <w:b/>
          <w:bCs/>
          <w:sz w:val="24"/>
          <w:szCs w:val="24"/>
          <w:lang w:val="ro-RO"/>
        </w:rPr>
      </w:pPr>
      <w:r w:rsidRPr="00414022">
        <w:rPr>
          <w:b/>
          <w:bCs/>
          <w:sz w:val="24"/>
          <w:szCs w:val="24"/>
          <w:lang w:val="ro-RO"/>
        </w:rPr>
        <w:t>Caz clinic 3</w:t>
      </w:r>
    </w:p>
    <w:p w14:paraId="45522440" w14:textId="77777777" w:rsidR="00414022" w:rsidRDefault="006212BA" w:rsidP="00FC4C67">
      <w:pPr>
        <w:spacing w:after="0" w:line="276" w:lineRule="auto"/>
        <w:jc w:val="center"/>
        <w:rPr>
          <w:b/>
          <w:bCs/>
          <w:sz w:val="24"/>
          <w:szCs w:val="24"/>
          <w:lang w:val="ro-RO"/>
        </w:rPr>
      </w:pPr>
    </w:p>
    <w:p w14:paraId="7B4582EA" w14:textId="77777777" w:rsidR="00414022" w:rsidRPr="00414022" w:rsidRDefault="007D54F9" w:rsidP="00FC4C67">
      <w:pPr>
        <w:spacing w:after="0" w:line="276" w:lineRule="auto"/>
        <w:jc w:val="both"/>
        <w:rPr>
          <w:rFonts w:cs="Times New Roman"/>
          <w:i/>
          <w:sz w:val="24"/>
          <w:szCs w:val="24"/>
          <w:lang w:val="ro-RO"/>
        </w:rPr>
      </w:pPr>
      <w:r w:rsidRPr="00414022">
        <w:rPr>
          <w:rFonts w:cs="Times New Roman"/>
          <w:sz w:val="24"/>
          <w:szCs w:val="24"/>
          <w:lang w:val="ro-RO"/>
        </w:rPr>
        <w:t xml:space="preserve">Pacientul P., 49 ani, </w:t>
      </w:r>
      <w:r w:rsidRPr="005E11B8">
        <w:rPr>
          <w:rFonts w:cs="Times New Roman"/>
          <w:sz w:val="24"/>
          <w:szCs w:val="24"/>
          <w:lang w:val="ro-RO"/>
        </w:rPr>
        <w:t xml:space="preserve">ce suferă de alcoolism cronic, </w:t>
      </w:r>
      <w:r w:rsidRPr="00414022">
        <w:rPr>
          <w:rFonts w:cs="Times New Roman"/>
          <w:sz w:val="24"/>
          <w:szCs w:val="24"/>
          <w:lang w:val="ro-RO"/>
        </w:rPr>
        <w:t>a fost internat cu următoarele acuze: slăbiciune generală, lipsa poftei de mâncare, vomă, diaree, edeme</w:t>
      </w:r>
      <w:r>
        <w:rPr>
          <w:rFonts w:cs="Times New Roman"/>
          <w:sz w:val="24"/>
          <w:szCs w:val="24"/>
          <w:lang w:val="ro-RO"/>
        </w:rPr>
        <w:t xml:space="preserve">, </w:t>
      </w:r>
      <w:r w:rsidRPr="005C24EE">
        <w:rPr>
          <w:rFonts w:cs="Times New Roman"/>
          <w:sz w:val="24"/>
          <w:szCs w:val="24"/>
          <w:lang w:val="ro-RO"/>
        </w:rPr>
        <w:t xml:space="preserve">epistaxis </w:t>
      </w:r>
      <w:r w:rsidRPr="001C490E">
        <w:rPr>
          <w:rFonts w:cs="Times New Roman"/>
          <w:sz w:val="24"/>
          <w:szCs w:val="24"/>
          <w:lang w:val="ro-RO"/>
        </w:rPr>
        <w:t xml:space="preserve">și </w:t>
      </w:r>
      <w:r>
        <w:rPr>
          <w:rFonts w:cs="Times New Roman"/>
          <w:sz w:val="24"/>
          <w:szCs w:val="24"/>
          <w:lang w:val="ro-RO"/>
        </w:rPr>
        <w:t>hemoragii gingivale.</w:t>
      </w:r>
    </w:p>
    <w:p w14:paraId="34BC38C7" w14:textId="77777777" w:rsidR="00A80083" w:rsidRPr="005E11B8" w:rsidRDefault="007D54F9" w:rsidP="00FC4C67">
      <w:pPr>
        <w:spacing w:after="0" w:line="276" w:lineRule="auto"/>
        <w:jc w:val="both"/>
        <w:rPr>
          <w:rFonts w:cs="Times New Roman"/>
          <w:sz w:val="24"/>
          <w:szCs w:val="24"/>
          <w:lang w:val="ro-RO"/>
        </w:rPr>
      </w:pPr>
      <w:r w:rsidRPr="00414022">
        <w:rPr>
          <w:rFonts w:cs="Times New Roman"/>
          <w:b/>
          <w:bCs/>
          <w:i/>
          <w:sz w:val="24"/>
          <w:szCs w:val="24"/>
          <w:lang w:val="ro-RO"/>
        </w:rPr>
        <w:t>Obiectiv:</w:t>
      </w:r>
      <w:r w:rsidRPr="00414022">
        <w:rPr>
          <w:rFonts w:cs="Times New Roman"/>
          <w:sz w:val="24"/>
          <w:szCs w:val="24"/>
          <w:lang w:val="ro-RO"/>
        </w:rPr>
        <w:t xml:space="preserve"> </w:t>
      </w:r>
      <w:r w:rsidRPr="005E11B8">
        <w:rPr>
          <w:rFonts w:cs="Times New Roman"/>
          <w:sz w:val="24"/>
          <w:szCs w:val="24"/>
          <w:lang w:val="ro-RO"/>
        </w:rPr>
        <w:t>cașexie</w:t>
      </w:r>
      <w:r w:rsidRPr="00414022">
        <w:rPr>
          <w:rFonts w:cs="Times New Roman"/>
          <w:sz w:val="24"/>
          <w:szCs w:val="24"/>
          <w:lang w:val="ro-RO"/>
        </w:rPr>
        <w:t>, tegumente</w:t>
      </w:r>
      <w:r>
        <w:rPr>
          <w:rFonts w:cs="Times New Roman"/>
          <w:sz w:val="24"/>
          <w:szCs w:val="24"/>
          <w:lang w:val="ro-RO"/>
        </w:rPr>
        <w:t xml:space="preserve"> </w:t>
      </w:r>
      <w:r w:rsidRPr="00414022">
        <w:rPr>
          <w:rFonts w:cs="Times New Roman"/>
          <w:sz w:val="24"/>
          <w:szCs w:val="24"/>
          <w:lang w:val="ro-RO"/>
        </w:rPr>
        <w:t>palid</w:t>
      </w:r>
      <w:r>
        <w:rPr>
          <w:rFonts w:cs="Times New Roman"/>
          <w:sz w:val="24"/>
          <w:szCs w:val="24"/>
          <w:lang w:val="ro-RO"/>
        </w:rPr>
        <w:t xml:space="preserve">e și uscate cu </w:t>
      </w:r>
      <w:r w:rsidRPr="005C24EE">
        <w:rPr>
          <w:rFonts w:cs="Times New Roman"/>
          <w:sz w:val="24"/>
          <w:szCs w:val="24"/>
          <w:lang w:val="ro-RO"/>
        </w:rPr>
        <w:t xml:space="preserve">echimoze, </w:t>
      </w:r>
      <w:r w:rsidRPr="00414022">
        <w:rPr>
          <w:rFonts w:cs="Times New Roman"/>
          <w:sz w:val="24"/>
          <w:szCs w:val="24"/>
          <w:lang w:val="ro-RO"/>
        </w:rPr>
        <w:t>edeme generalizat</w:t>
      </w:r>
      <w:r w:rsidRPr="005E11B8">
        <w:rPr>
          <w:rFonts w:cs="Times New Roman"/>
          <w:sz w:val="24"/>
          <w:szCs w:val="24"/>
          <w:lang w:val="ro-RO"/>
        </w:rPr>
        <w:t>e, hepatomegalie. Indicele de masă corporală – 16,5 (norma 18,5 - 24)</w:t>
      </w:r>
    </w:p>
    <w:p w14:paraId="33DB082E" w14:textId="77777777" w:rsidR="00A80083" w:rsidRDefault="007D54F9" w:rsidP="00FC4C67">
      <w:pPr>
        <w:spacing w:after="0" w:line="276" w:lineRule="auto"/>
        <w:jc w:val="both"/>
        <w:rPr>
          <w:rFonts w:cs="Times New Roman"/>
          <w:sz w:val="24"/>
          <w:szCs w:val="24"/>
          <w:lang w:val="ro-MD"/>
        </w:rPr>
      </w:pPr>
      <w:r w:rsidRPr="00A80083">
        <w:rPr>
          <w:rFonts w:cs="Times New Roman"/>
          <w:b/>
          <w:bCs/>
          <w:sz w:val="24"/>
          <w:szCs w:val="24"/>
          <w:lang w:val="ro-RO"/>
        </w:rPr>
        <w:t>Date de laborator:</w:t>
      </w:r>
      <w:r w:rsidRPr="00A80083">
        <w:rPr>
          <w:rFonts w:cs="Times New Roman"/>
          <w:sz w:val="24"/>
          <w:szCs w:val="24"/>
          <w:lang w:val="ro-RO"/>
        </w:rPr>
        <w:t xml:space="preserve">  </w:t>
      </w:r>
      <w:r w:rsidRPr="00414022">
        <w:rPr>
          <w:rFonts w:cs="Times New Roman"/>
          <w:sz w:val="24"/>
          <w:szCs w:val="24"/>
          <w:lang w:val="ro-RO"/>
        </w:rPr>
        <w:t xml:space="preserve">Proteinele plasmatice </w:t>
      </w:r>
      <w:r w:rsidRPr="005E11B8">
        <w:rPr>
          <w:rFonts w:cs="Times New Roman"/>
          <w:sz w:val="24"/>
          <w:szCs w:val="24"/>
          <w:lang w:val="ro-RO"/>
        </w:rPr>
        <w:t xml:space="preserve">- </w:t>
      </w:r>
      <w:r w:rsidRPr="00414022">
        <w:rPr>
          <w:rFonts w:cs="Times New Roman"/>
          <w:sz w:val="24"/>
          <w:szCs w:val="24"/>
          <w:lang w:val="ro-RO"/>
        </w:rPr>
        <w:t>40 g/l</w:t>
      </w:r>
      <w:r w:rsidRPr="005E11B8">
        <w:rPr>
          <w:rFonts w:cs="Times New Roman"/>
          <w:sz w:val="24"/>
          <w:szCs w:val="24"/>
          <w:lang w:val="ro-RO"/>
        </w:rPr>
        <w:t xml:space="preserve">, albumina – 2.5 </w:t>
      </w:r>
      <w:r w:rsidRPr="005E11B8">
        <w:rPr>
          <w:rFonts w:cs="Times New Roman"/>
          <w:sz w:val="24"/>
          <w:szCs w:val="24"/>
          <w:lang w:val="ro-MD"/>
        </w:rPr>
        <w:t>g/dL</w:t>
      </w:r>
      <w:r w:rsidRPr="005E11B8">
        <w:rPr>
          <w:rFonts w:cs="Times New Roman"/>
          <w:sz w:val="24"/>
          <w:szCs w:val="24"/>
          <w:lang w:val="ro-RO"/>
        </w:rPr>
        <w:t xml:space="preserve"> (norma </w:t>
      </w:r>
      <w:r w:rsidRPr="005E11B8">
        <w:rPr>
          <w:rFonts w:cs="Times New Roman"/>
          <w:sz w:val="24"/>
          <w:szCs w:val="24"/>
          <w:lang w:val="ro-MD"/>
        </w:rPr>
        <w:t>3.4–4.7 g/dL)</w:t>
      </w:r>
      <w:r w:rsidRPr="005E11B8">
        <w:rPr>
          <w:rFonts w:cs="Times New Roman"/>
          <w:sz w:val="24"/>
          <w:szCs w:val="24"/>
          <w:lang w:val="ro-RO"/>
        </w:rPr>
        <w:t>; transferina –</w:t>
      </w:r>
      <w:r w:rsidRPr="005C24EE">
        <w:rPr>
          <w:rFonts w:cs="Times New Roman"/>
          <w:color w:val="2A2E2F"/>
          <w:sz w:val="21"/>
          <w:szCs w:val="21"/>
          <w:shd w:val="clear" w:color="auto" w:fill="FFFFFF"/>
          <w:lang w:val="ro-RO"/>
        </w:rPr>
        <w:t xml:space="preserve"> 1,0 (</w:t>
      </w:r>
      <w:r w:rsidRPr="005C24EE">
        <w:rPr>
          <w:rFonts w:cs="Times New Roman"/>
          <w:color w:val="2A2E2F"/>
          <w:sz w:val="24"/>
          <w:szCs w:val="24"/>
          <w:shd w:val="clear" w:color="auto" w:fill="FFFFFF"/>
          <w:lang w:val="ro-RO"/>
        </w:rPr>
        <w:t xml:space="preserve">norma </w:t>
      </w:r>
      <w:r w:rsidRPr="005C24EE">
        <w:rPr>
          <w:rFonts w:cs="Times New Roman"/>
          <w:sz w:val="24"/>
          <w:szCs w:val="24"/>
          <w:lang w:val="ro-RO"/>
        </w:rPr>
        <w:t>2.0-3.6 g/L) </w:t>
      </w:r>
      <w:r w:rsidRPr="005E11B8">
        <w:rPr>
          <w:rFonts w:cs="Times New Roman"/>
          <w:sz w:val="24"/>
          <w:szCs w:val="24"/>
          <w:lang w:val="ro-RO"/>
        </w:rPr>
        <w:t xml:space="preserve">; </w:t>
      </w:r>
      <w:r w:rsidRPr="00A80083">
        <w:rPr>
          <w:rFonts w:cs="Times New Roman"/>
          <w:sz w:val="24"/>
          <w:szCs w:val="24"/>
          <w:lang w:val="ro-RO"/>
        </w:rPr>
        <w:t xml:space="preserve">Glucoza – </w:t>
      </w:r>
      <w:r w:rsidRPr="005E11B8">
        <w:rPr>
          <w:rFonts w:cs="Times New Roman"/>
          <w:sz w:val="24"/>
          <w:szCs w:val="24"/>
          <w:lang w:val="ro-RO"/>
        </w:rPr>
        <w:t>60</w:t>
      </w:r>
      <w:r w:rsidRPr="00A80083">
        <w:rPr>
          <w:rFonts w:cs="Times New Roman"/>
          <w:sz w:val="24"/>
          <w:szCs w:val="24"/>
          <w:lang w:val="ro-RO"/>
        </w:rPr>
        <w:t xml:space="preserve"> mg/dL; Na+ - 1</w:t>
      </w:r>
      <w:r w:rsidRPr="005E11B8">
        <w:rPr>
          <w:rFonts w:cs="Times New Roman"/>
          <w:sz w:val="24"/>
          <w:szCs w:val="24"/>
          <w:lang w:val="ro-RO"/>
        </w:rPr>
        <w:t>5</w:t>
      </w:r>
      <w:r w:rsidRPr="00A80083">
        <w:rPr>
          <w:rFonts w:cs="Times New Roman"/>
          <w:sz w:val="24"/>
          <w:szCs w:val="24"/>
          <w:lang w:val="ro-RO"/>
        </w:rPr>
        <w:t xml:space="preserve">5 mEq/L; K+ - </w:t>
      </w:r>
      <w:r w:rsidRPr="005E11B8">
        <w:rPr>
          <w:rFonts w:cs="Times New Roman"/>
          <w:sz w:val="24"/>
          <w:szCs w:val="24"/>
          <w:lang w:val="ro-RO"/>
        </w:rPr>
        <w:t>2</w:t>
      </w:r>
      <w:r w:rsidRPr="00A80083">
        <w:rPr>
          <w:rFonts w:cs="Times New Roman"/>
          <w:sz w:val="24"/>
          <w:szCs w:val="24"/>
          <w:lang w:val="ro-RO"/>
        </w:rPr>
        <w:t xml:space="preserve">,9 mEq/L; Creatinina </w:t>
      </w:r>
      <w:r>
        <w:rPr>
          <w:rFonts w:cs="Times New Roman"/>
          <w:sz w:val="24"/>
          <w:szCs w:val="24"/>
          <w:lang w:val="ro-RO"/>
        </w:rPr>
        <w:t xml:space="preserve">–0,3 </w:t>
      </w:r>
      <w:r w:rsidRPr="00D90635">
        <w:rPr>
          <w:rFonts w:cs="Times New Roman"/>
          <w:sz w:val="24"/>
          <w:szCs w:val="24"/>
          <w:lang w:val="ro-MD"/>
        </w:rPr>
        <w:t>mg/dL</w:t>
      </w:r>
      <w:r w:rsidRPr="00D90635">
        <w:rPr>
          <w:rFonts w:cs="Times New Roman"/>
          <w:sz w:val="24"/>
          <w:szCs w:val="24"/>
          <w:lang w:val="ro-RO"/>
        </w:rPr>
        <w:t xml:space="preserve"> </w:t>
      </w:r>
      <w:r>
        <w:rPr>
          <w:rFonts w:cs="Times New Roman"/>
          <w:sz w:val="24"/>
          <w:szCs w:val="24"/>
          <w:lang w:val="ro-RO"/>
        </w:rPr>
        <w:t xml:space="preserve">(norma </w:t>
      </w:r>
      <w:r w:rsidRPr="00D90635">
        <w:rPr>
          <w:rFonts w:cs="Times New Roman"/>
          <w:sz w:val="24"/>
          <w:szCs w:val="24"/>
          <w:lang w:val="ro-MD"/>
        </w:rPr>
        <w:t>0.6–1.2 mg/dL</w:t>
      </w:r>
      <w:r>
        <w:rPr>
          <w:rFonts w:cs="Times New Roman"/>
          <w:sz w:val="24"/>
          <w:szCs w:val="24"/>
          <w:lang w:val="ro-MD"/>
        </w:rPr>
        <w:t>)</w:t>
      </w:r>
      <w:r w:rsidRPr="00A80083">
        <w:rPr>
          <w:rFonts w:cs="Times New Roman"/>
          <w:sz w:val="24"/>
          <w:szCs w:val="24"/>
          <w:lang w:val="ro-RO"/>
        </w:rPr>
        <w:t>; Hb –</w:t>
      </w:r>
      <w:r w:rsidRPr="00A80083">
        <w:rPr>
          <w:rFonts w:cs="Times New Roman"/>
          <w:sz w:val="24"/>
          <w:szCs w:val="24"/>
          <w:lang w:val="ro-MD"/>
        </w:rPr>
        <w:t xml:space="preserve"> </w:t>
      </w:r>
      <w:r w:rsidRPr="005E11B8">
        <w:rPr>
          <w:rFonts w:cs="Times New Roman"/>
          <w:sz w:val="24"/>
          <w:szCs w:val="24"/>
          <w:lang w:val="ro-MD"/>
        </w:rPr>
        <w:t xml:space="preserve">11,5 </w:t>
      </w:r>
      <w:r w:rsidRPr="00A80083">
        <w:rPr>
          <w:rFonts w:cs="Times New Roman"/>
          <w:sz w:val="24"/>
          <w:szCs w:val="24"/>
          <w:lang w:val="ro-MD"/>
        </w:rPr>
        <w:t>g/dL (</w:t>
      </w:r>
      <w:r w:rsidRPr="005E11B8">
        <w:rPr>
          <w:rFonts w:cs="Times New Roman"/>
          <w:sz w:val="24"/>
          <w:szCs w:val="24"/>
          <w:lang w:val="ro-MD"/>
        </w:rPr>
        <w:t>13.6–17.5 g/dL</w:t>
      </w:r>
      <w:r w:rsidRPr="00A80083">
        <w:rPr>
          <w:rFonts w:cs="Times New Roman"/>
          <w:sz w:val="24"/>
          <w:szCs w:val="24"/>
          <w:lang w:val="ro-MD"/>
        </w:rPr>
        <w:t>)</w:t>
      </w:r>
      <w:r w:rsidRPr="00A80083">
        <w:rPr>
          <w:rFonts w:cs="Times New Roman"/>
          <w:sz w:val="24"/>
          <w:szCs w:val="24"/>
          <w:lang w:val="ro-RO"/>
        </w:rPr>
        <w:t xml:space="preserve">; </w:t>
      </w:r>
      <w:r w:rsidRPr="00AA3D12">
        <w:rPr>
          <w:rFonts w:cs="Times New Roman"/>
          <w:sz w:val="24"/>
          <w:szCs w:val="24"/>
          <w:lang w:val="ro-MD"/>
        </w:rPr>
        <w:t>AL</w:t>
      </w:r>
      <w:r w:rsidRPr="005E11B8">
        <w:rPr>
          <w:rFonts w:cs="Times New Roman"/>
          <w:sz w:val="24"/>
          <w:szCs w:val="24"/>
          <w:lang w:val="ro-MD"/>
        </w:rPr>
        <w:t xml:space="preserve">AT – 85 </w:t>
      </w:r>
      <w:r w:rsidRPr="00AA3D12">
        <w:rPr>
          <w:rFonts w:cs="Times New Roman"/>
          <w:sz w:val="24"/>
          <w:szCs w:val="24"/>
          <w:lang w:val="ro-MD"/>
        </w:rPr>
        <w:t>IU/L</w:t>
      </w:r>
      <w:r w:rsidRPr="005E11B8">
        <w:rPr>
          <w:rFonts w:cs="Times New Roman"/>
          <w:sz w:val="24"/>
          <w:szCs w:val="24"/>
          <w:lang w:val="ro-RO"/>
        </w:rPr>
        <w:t xml:space="preserve"> (norma </w:t>
      </w:r>
      <w:r w:rsidRPr="00AA3D12">
        <w:rPr>
          <w:rFonts w:cs="Times New Roman"/>
          <w:sz w:val="24"/>
          <w:szCs w:val="24"/>
          <w:lang w:val="ro-MD"/>
        </w:rPr>
        <w:t>7–56 IU/L</w:t>
      </w:r>
      <w:r w:rsidRPr="005E11B8">
        <w:rPr>
          <w:rFonts w:cs="Times New Roman"/>
          <w:sz w:val="24"/>
          <w:szCs w:val="24"/>
          <w:lang w:val="ro-MD"/>
        </w:rPr>
        <w:t>)</w:t>
      </w:r>
      <w:r w:rsidRPr="005E11B8">
        <w:rPr>
          <w:rFonts w:cs="Times New Roman"/>
          <w:sz w:val="24"/>
          <w:szCs w:val="24"/>
          <w:lang w:val="ro-RO"/>
        </w:rPr>
        <w:t xml:space="preserve">; </w:t>
      </w:r>
      <w:r w:rsidRPr="005E11B8">
        <w:rPr>
          <w:rFonts w:cs="Times New Roman"/>
          <w:sz w:val="24"/>
          <w:szCs w:val="24"/>
          <w:lang w:val="ro-MD"/>
        </w:rPr>
        <w:t xml:space="preserve"> ASAT – 55 IU/L (norma 0–35 IU/L);</w:t>
      </w:r>
      <w:r>
        <w:rPr>
          <w:rFonts w:cs="Times New Roman"/>
          <w:sz w:val="24"/>
          <w:szCs w:val="24"/>
          <w:lang w:val="ro-MD"/>
        </w:rPr>
        <w:t xml:space="preserve"> poliurie. </w:t>
      </w:r>
    </w:p>
    <w:p w14:paraId="74D59709" w14:textId="77777777" w:rsidR="00E971B1" w:rsidRDefault="007D54F9" w:rsidP="00FC4C67">
      <w:pPr>
        <w:spacing w:after="0" w:line="276" w:lineRule="auto"/>
        <w:jc w:val="both"/>
        <w:rPr>
          <w:rFonts w:cs="Times New Roman"/>
          <w:sz w:val="24"/>
          <w:szCs w:val="24"/>
          <w:lang w:val="ro-MD"/>
        </w:rPr>
      </w:pPr>
      <w:r>
        <w:rPr>
          <w:rFonts w:cs="Times New Roman"/>
          <w:sz w:val="24"/>
          <w:szCs w:val="24"/>
          <w:lang w:val="ro-MD"/>
        </w:rPr>
        <w:t>La RMN (rezonanța magnetică nucleară) – s-a depistat steatoză hepatică.</w:t>
      </w:r>
    </w:p>
    <w:p w14:paraId="41103BAA" w14:textId="77777777" w:rsidR="005E11B8" w:rsidRDefault="006212BA" w:rsidP="00FC4C67">
      <w:pPr>
        <w:spacing w:after="0" w:line="276" w:lineRule="auto"/>
        <w:jc w:val="both"/>
        <w:rPr>
          <w:rFonts w:cs="Times New Roman"/>
          <w:sz w:val="24"/>
          <w:szCs w:val="24"/>
          <w:lang w:val="ro-MD"/>
        </w:rPr>
      </w:pPr>
    </w:p>
    <w:p w14:paraId="26CDCB4A" w14:textId="77777777" w:rsidR="003E6A38" w:rsidRPr="003E6A38" w:rsidRDefault="007D54F9" w:rsidP="00FC4C67">
      <w:pPr>
        <w:spacing w:after="0" w:line="276" w:lineRule="auto"/>
        <w:jc w:val="both"/>
        <w:rPr>
          <w:rFonts w:cs="Times New Roman"/>
          <w:b/>
          <w:bCs/>
          <w:sz w:val="24"/>
          <w:szCs w:val="24"/>
          <w:lang w:val="ro-MD"/>
        </w:rPr>
      </w:pPr>
      <w:r w:rsidRPr="005E11B8">
        <w:rPr>
          <w:rFonts w:cs="Times New Roman"/>
          <w:b/>
          <w:bCs/>
          <w:sz w:val="24"/>
          <w:szCs w:val="24"/>
          <w:lang w:val="ro-MD"/>
        </w:rPr>
        <w:t>Întrebări:</w:t>
      </w:r>
    </w:p>
    <w:p w14:paraId="3FFCAA41" w14:textId="77777777" w:rsidR="003E6A38" w:rsidRPr="003E6A38" w:rsidRDefault="007D54F9" w:rsidP="00FC4C67">
      <w:pPr>
        <w:spacing w:before="100" w:beforeAutospacing="1" w:after="0" w:line="276" w:lineRule="auto"/>
        <w:rPr>
          <w:rFonts w:eastAsia="Times New Roman" w:cs="Times New Roman"/>
          <w:sz w:val="24"/>
          <w:szCs w:val="24"/>
          <w:lang w:val="ro-MD" w:eastAsia="ro-MD"/>
        </w:rPr>
      </w:pPr>
      <w:r w:rsidRPr="003E6A38">
        <w:rPr>
          <w:rFonts w:eastAsia="Times New Roman" w:cs="Times New Roman"/>
          <w:b/>
          <w:bCs/>
          <w:sz w:val="24"/>
          <w:szCs w:val="24"/>
          <w:lang w:val="ro-MD" w:eastAsia="ro-MD"/>
        </w:rPr>
        <w:t>1. Care este mecanismul maldigestiei și malabsorbției proteinelor?</w:t>
      </w:r>
    </w:p>
    <w:p w14:paraId="5B1C4751" w14:textId="77777777" w:rsidR="003E6A38" w:rsidRPr="003E6A3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5973EBCA">
          <v:rect id="_x0000_i1619" style="width:0;height:1.5pt" o:hralign="center" o:hrstd="t" o:hr="t" fillcolor="#a0a0a0" stroked="f"/>
        </w:pict>
      </w:r>
    </w:p>
    <w:p w14:paraId="66E8E81B" w14:textId="77777777" w:rsidR="003E6A38" w:rsidRPr="003E6A3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4F299C7E">
          <v:rect id="_x0000_i1620" style="width:0;height:1.5pt" o:hralign="center" o:hrstd="t" o:hr="t" fillcolor="#a0a0a0" stroked="f"/>
        </w:pict>
      </w:r>
    </w:p>
    <w:p w14:paraId="101D536A" w14:textId="77777777" w:rsidR="003E6A38" w:rsidRPr="003E6A3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0A656E23">
          <v:rect id="_x0000_i1621" style="width:0;height:1.5pt" o:hralign="center" o:hrstd="t" o:hr="t" fillcolor="#a0a0a0" stroked="f"/>
        </w:pict>
      </w:r>
    </w:p>
    <w:p w14:paraId="5015C9CC" w14:textId="77777777" w:rsidR="003E6A38" w:rsidRPr="003E6A3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703ED874">
          <v:rect id="_x0000_i1622" style="width:0;height:1.5pt" o:hralign="center" o:hrstd="t" o:hr="t" fillcolor="#a0a0a0" stroked="f"/>
        </w:pict>
      </w:r>
    </w:p>
    <w:p w14:paraId="6EEB6B1A" w14:textId="77777777" w:rsidR="003E6A38" w:rsidRPr="003E6A3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3602CCA2">
          <v:rect id="_x0000_i1623" style="width:0;height:1.5pt" o:hralign="center" o:hrstd="t" o:hr="t" fillcolor="#a0a0a0" stroked="f"/>
        </w:pict>
      </w:r>
    </w:p>
    <w:p w14:paraId="5878B609" w14:textId="77777777" w:rsidR="003E6A38" w:rsidRPr="003E6A38" w:rsidRDefault="007D54F9" w:rsidP="00FC4C67">
      <w:pPr>
        <w:spacing w:before="100" w:beforeAutospacing="1" w:after="0" w:line="276" w:lineRule="auto"/>
        <w:rPr>
          <w:rFonts w:eastAsia="Times New Roman" w:cs="Times New Roman"/>
          <w:sz w:val="24"/>
          <w:szCs w:val="24"/>
          <w:lang w:val="ro-MD" w:eastAsia="ro-MD"/>
        </w:rPr>
      </w:pPr>
      <w:r w:rsidRPr="003E6A38">
        <w:rPr>
          <w:rFonts w:eastAsia="Times New Roman" w:cs="Times New Roman"/>
          <w:b/>
          <w:bCs/>
          <w:sz w:val="24"/>
          <w:szCs w:val="24"/>
          <w:lang w:val="ro-MD" w:eastAsia="ro-MD"/>
        </w:rPr>
        <w:t>2. Care este mecanismul patogenetic al distrofiei grase a ficatului din cauza hipoproteinemiei?</w:t>
      </w:r>
    </w:p>
    <w:p w14:paraId="29EC5F32" w14:textId="77777777" w:rsidR="003E6A38" w:rsidRPr="003E6A3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24712B4F">
          <v:rect id="_x0000_i1624" style="width:0;height:1.5pt" o:hralign="center" o:hrstd="t" o:hr="t" fillcolor="#a0a0a0" stroked="f"/>
        </w:pict>
      </w:r>
    </w:p>
    <w:p w14:paraId="6C0CD887" w14:textId="77777777" w:rsidR="003E6A38" w:rsidRPr="003E6A3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249741FA">
          <v:rect id="_x0000_i1625" style="width:0;height:1.5pt" o:hralign="center" o:hrstd="t" o:hr="t" fillcolor="#a0a0a0" stroked="f"/>
        </w:pict>
      </w:r>
    </w:p>
    <w:p w14:paraId="43DBAB4E" w14:textId="77777777" w:rsidR="003E6A38" w:rsidRPr="003E6A3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59CAEA36">
          <v:rect id="_x0000_i1626" style="width:0;height:1.5pt" o:hralign="center" o:hrstd="t" o:hr="t" fillcolor="#a0a0a0" stroked="f"/>
        </w:pict>
      </w:r>
    </w:p>
    <w:p w14:paraId="5D479757" w14:textId="77777777" w:rsidR="003E6A38" w:rsidRPr="003E6A3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58880404">
          <v:rect id="_x0000_i1627" style="width:0;height:1.5pt" o:hralign="center" o:hrstd="t" o:hr="t" fillcolor="#a0a0a0" stroked="f"/>
        </w:pict>
      </w:r>
    </w:p>
    <w:p w14:paraId="1E85D3CD" w14:textId="77777777" w:rsidR="003E6A38" w:rsidRPr="003E6A3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750EE498">
          <v:rect id="_x0000_i1628" style="width:0;height:1.5pt" o:hralign="center" o:hrstd="t" o:hr="t" fillcolor="#a0a0a0" stroked="f"/>
        </w:pict>
      </w:r>
    </w:p>
    <w:p w14:paraId="0F1B283B" w14:textId="77777777" w:rsidR="003E6A38" w:rsidRPr="003E6A38" w:rsidRDefault="007D54F9" w:rsidP="00FC4C67">
      <w:pPr>
        <w:spacing w:before="100" w:beforeAutospacing="1" w:after="0" w:line="276" w:lineRule="auto"/>
        <w:rPr>
          <w:rFonts w:eastAsia="Times New Roman" w:cs="Times New Roman"/>
          <w:sz w:val="24"/>
          <w:szCs w:val="24"/>
          <w:lang w:val="ro-MD" w:eastAsia="ro-MD"/>
        </w:rPr>
      </w:pPr>
      <w:r w:rsidRPr="003E6A38">
        <w:rPr>
          <w:rFonts w:eastAsia="Times New Roman" w:cs="Times New Roman"/>
          <w:b/>
          <w:bCs/>
          <w:sz w:val="24"/>
          <w:szCs w:val="24"/>
          <w:lang w:val="ro-MD" w:eastAsia="ro-MD"/>
        </w:rPr>
        <w:t>3. Care este mecanismul edemelor generalizate la acest pacient? (redați prin lanț patogenetic)</w:t>
      </w:r>
    </w:p>
    <w:p w14:paraId="1FE32139" w14:textId="77777777" w:rsidR="003E6A38" w:rsidRPr="003E6A3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57647E93">
          <v:rect id="_x0000_i1629" style="width:0;height:1.5pt" o:hralign="center" o:hrstd="t" o:hr="t" fillcolor="#a0a0a0" stroked="f"/>
        </w:pict>
      </w:r>
    </w:p>
    <w:p w14:paraId="677E4D9D" w14:textId="77777777" w:rsidR="003E6A38" w:rsidRPr="003E6A3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4558A1D9">
          <v:rect id="_x0000_i1630" style="width:0;height:1.5pt" o:hralign="center" o:hrstd="t" o:hr="t" fillcolor="#a0a0a0" stroked="f"/>
        </w:pict>
      </w:r>
    </w:p>
    <w:p w14:paraId="73746BEE" w14:textId="77777777" w:rsidR="003E6A38" w:rsidRPr="003E6A3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7445D081">
          <v:rect id="_x0000_i1631" style="width:0;height:1.5pt" o:hralign="center" o:hrstd="t" o:hr="t" fillcolor="#a0a0a0" stroked="f"/>
        </w:pict>
      </w:r>
    </w:p>
    <w:p w14:paraId="545D78E1" w14:textId="77777777" w:rsidR="003E6A38" w:rsidRPr="003E6A3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355CDA6D">
          <v:rect id="_x0000_i1632" style="width:0;height:1.5pt" o:hralign="center" o:hrstd="t" o:hr="t" fillcolor="#a0a0a0" stroked="f"/>
        </w:pict>
      </w:r>
    </w:p>
    <w:p w14:paraId="20F32D7A" w14:textId="77777777" w:rsidR="003E6A38" w:rsidRPr="003E6A3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46346149">
          <v:rect id="_x0000_i1633" style="width:0;height:1.5pt" o:hralign="center" o:hrstd="t" o:hr="t" fillcolor="#a0a0a0" stroked="f"/>
        </w:pict>
      </w:r>
    </w:p>
    <w:p w14:paraId="2C245DB7" w14:textId="77777777" w:rsidR="003E6A38" w:rsidRPr="003E6A38" w:rsidRDefault="007D54F9" w:rsidP="00FC4C67">
      <w:pPr>
        <w:spacing w:before="100" w:beforeAutospacing="1" w:after="0" w:line="276" w:lineRule="auto"/>
        <w:rPr>
          <w:rFonts w:eastAsia="Times New Roman" w:cs="Times New Roman"/>
          <w:sz w:val="24"/>
          <w:szCs w:val="24"/>
          <w:lang w:val="ro-MD" w:eastAsia="ro-MD"/>
        </w:rPr>
      </w:pPr>
      <w:r w:rsidRPr="003E6A38">
        <w:rPr>
          <w:rFonts w:eastAsia="Times New Roman" w:cs="Times New Roman"/>
          <w:b/>
          <w:bCs/>
          <w:sz w:val="24"/>
          <w:szCs w:val="24"/>
          <w:lang w:val="ro-MD" w:eastAsia="ro-MD"/>
        </w:rPr>
        <w:lastRenderedPageBreak/>
        <w:t>4. Pacientul cu hipoproteinemie manifestă semne clinice ce indică sindrom hemoragic (epistaxis, hemoragii gingivale și echimoze pe suprafața pielii). Care este mecanismul patogenetic al sindromului hemoragic?</w:t>
      </w:r>
    </w:p>
    <w:p w14:paraId="0A2BF865" w14:textId="77777777" w:rsidR="003E6A38" w:rsidRPr="003E6A3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6285179E">
          <v:rect id="_x0000_i1634" style="width:0;height:1.5pt" o:hralign="center" o:hrstd="t" o:hr="t" fillcolor="#a0a0a0" stroked="f"/>
        </w:pict>
      </w:r>
    </w:p>
    <w:p w14:paraId="53E4F609" w14:textId="77777777" w:rsidR="003E6A38" w:rsidRPr="003E6A3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26E7EA08">
          <v:rect id="_x0000_i1635" style="width:0;height:1.5pt" o:hralign="center" o:hrstd="t" o:hr="t" fillcolor="#a0a0a0" stroked="f"/>
        </w:pict>
      </w:r>
    </w:p>
    <w:p w14:paraId="11BF8BB8" w14:textId="77777777" w:rsidR="003E6A38" w:rsidRPr="003E6A3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2A0A0262">
          <v:rect id="_x0000_i1636" style="width:0;height:1.5pt" o:hralign="center" o:hrstd="t" o:hr="t" fillcolor="#a0a0a0" stroked="f"/>
        </w:pict>
      </w:r>
    </w:p>
    <w:p w14:paraId="7C5FBA27" w14:textId="77777777" w:rsidR="003E6A38" w:rsidRPr="003E6A3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5D0A3C65">
          <v:rect id="_x0000_i1637" style="width:0;height:1.5pt" o:hralign="center" o:hrstd="t" o:hr="t" fillcolor="#a0a0a0" stroked="f"/>
        </w:pict>
      </w:r>
    </w:p>
    <w:p w14:paraId="7F755FBA" w14:textId="77777777" w:rsidR="003E6A38" w:rsidRPr="003E6A3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6CBBE3E0">
          <v:rect id="_x0000_i1638" style="width:0;height:1.5pt" o:hralign="center" o:hrstd="t" o:hr="t" fillcolor="#a0a0a0" stroked="f"/>
        </w:pict>
      </w:r>
    </w:p>
    <w:p w14:paraId="54E6629F" w14:textId="77777777" w:rsidR="003E6A38" w:rsidRPr="003E6A38" w:rsidRDefault="007D54F9" w:rsidP="00FC4C67">
      <w:pPr>
        <w:spacing w:before="100" w:beforeAutospacing="1" w:after="0" w:line="276" w:lineRule="auto"/>
        <w:rPr>
          <w:rFonts w:eastAsia="Times New Roman" w:cs="Times New Roman"/>
          <w:sz w:val="24"/>
          <w:szCs w:val="24"/>
          <w:lang w:val="ro-MD" w:eastAsia="ro-MD"/>
        </w:rPr>
      </w:pPr>
      <w:r w:rsidRPr="003E6A38">
        <w:rPr>
          <w:rFonts w:eastAsia="Times New Roman" w:cs="Times New Roman"/>
          <w:b/>
          <w:bCs/>
          <w:sz w:val="24"/>
          <w:szCs w:val="24"/>
          <w:lang w:val="ro-MD" w:eastAsia="ro-MD"/>
        </w:rPr>
        <w:t>5. Cum se modifică statutul imun la bolnavi cu hipoproteinemie? Argumentați.</w:t>
      </w:r>
    </w:p>
    <w:p w14:paraId="256257F0" w14:textId="77777777" w:rsidR="003E6A38" w:rsidRPr="003E6A3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7F220BDF">
          <v:rect id="_x0000_i1639" style="width:0;height:1.5pt" o:hralign="center" o:hrstd="t" o:hr="t" fillcolor="#a0a0a0" stroked="f"/>
        </w:pict>
      </w:r>
    </w:p>
    <w:p w14:paraId="48D4546D" w14:textId="77777777" w:rsidR="003E6A38" w:rsidRPr="003E6A3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582E61D2">
          <v:rect id="_x0000_i1640" style="width:0;height:1.5pt" o:hralign="center" o:hrstd="t" o:hr="t" fillcolor="#a0a0a0" stroked="f"/>
        </w:pict>
      </w:r>
    </w:p>
    <w:p w14:paraId="14B7A2F5" w14:textId="77777777" w:rsidR="003E6A38" w:rsidRPr="003E6A3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066BA037">
          <v:rect id="_x0000_i1641" style="width:0;height:1.5pt" o:hralign="center" o:hrstd="t" o:hr="t" fillcolor="#a0a0a0" stroked="f"/>
        </w:pict>
      </w:r>
    </w:p>
    <w:p w14:paraId="63F33DCF" w14:textId="77777777" w:rsidR="003E6A38" w:rsidRPr="003E6A3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69EE192C">
          <v:rect id="_x0000_i1642" style="width:0;height:1.5pt" o:hralign="center" o:hrstd="t" o:hr="t" fillcolor="#a0a0a0" stroked="f"/>
        </w:pict>
      </w:r>
    </w:p>
    <w:p w14:paraId="05971FDF" w14:textId="77777777" w:rsidR="003E6A38" w:rsidRPr="003E6A3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6E4899DA">
          <v:rect id="_x0000_i1643" style="width:0;height:1.5pt" o:hralign="center" o:hrstd="t" o:hr="t" fillcolor="#a0a0a0" stroked="f"/>
        </w:pict>
      </w:r>
    </w:p>
    <w:p w14:paraId="6746C7F4" w14:textId="1989682F" w:rsidR="003E6A38" w:rsidRPr="0064552F"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72433D79">
          <v:rect id="_x0000_i1644" style="width:0;height:1.5pt" o:hralign="center" o:hrstd="t" o:hr="t" fillcolor="#a0a0a0" stroked="f"/>
        </w:pict>
      </w:r>
    </w:p>
    <w:p w14:paraId="55667529" w14:textId="77777777" w:rsidR="00FC4C67" w:rsidRDefault="00FC4C67" w:rsidP="00FC4C67">
      <w:pPr>
        <w:spacing w:line="276" w:lineRule="auto"/>
        <w:jc w:val="center"/>
        <w:rPr>
          <w:rFonts w:cs="Times New Roman"/>
          <w:b/>
          <w:sz w:val="24"/>
          <w:szCs w:val="24"/>
          <w:lang w:val="ro-RO"/>
        </w:rPr>
      </w:pPr>
    </w:p>
    <w:p w14:paraId="3E45D01A" w14:textId="77777777" w:rsidR="00FC4C67" w:rsidRDefault="00FC4C67" w:rsidP="00FC4C67">
      <w:pPr>
        <w:spacing w:line="276" w:lineRule="auto"/>
        <w:jc w:val="center"/>
        <w:rPr>
          <w:rFonts w:cs="Times New Roman"/>
          <w:b/>
          <w:sz w:val="24"/>
          <w:szCs w:val="24"/>
          <w:lang w:val="ro-RO"/>
        </w:rPr>
      </w:pPr>
    </w:p>
    <w:p w14:paraId="2171D447" w14:textId="56A976F7" w:rsidR="009E0982" w:rsidRPr="00AE4E46" w:rsidRDefault="007D54F9" w:rsidP="00FC4C67">
      <w:pPr>
        <w:spacing w:line="276" w:lineRule="auto"/>
        <w:jc w:val="center"/>
        <w:rPr>
          <w:rFonts w:cs="Times New Roman"/>
          <w:b/>
          <w:sz w:val="24"/>
          <w:szCs w:val="24"/>
          <w:lang w:val="ro-RO"/>
        </w:rPr>
      </w:pPr>
      <w:r w:rsidRPr="00AE4E46">
        <w:rPr>
          <w:rFonts w:cs="Times New Roman"/>
          <w:b/>
          <w:sz w:val="24"/>
          <w:szCs w:val="24"/>
          <w:lang w:val="ro-RO"/>
        </w:rPr>
        <w:t>Caz clinic Nr.</w:t>
      </w:r>
      <w:r>
        <w:rPr>
          <w:rFonts w:cs="Times New Roman"/>
          <w:b/>
          <w:sz w:val="24"/>
          <w:szCs w:val="24"/>
          <w:lang w:val="ro-RO"/>
        </w:rPr>
        <w:t>4</w:t>
      </w:r>
    </w:p>
    <w:p w14:paraId="26E96C34" w14:textId="77777777" w:rsidR="009E0982" w:rsidRDefault="007D54F9" w:rsidP="00FC4C67">
      <w:pPr>
        <w:spacing w:after="0" w:line="276" w:lineRule="auto"/>
        <w:jc w:val="both"/>
        <w:rPr>
          <w:rFonts w:cs="Times New Roman"/>
          <w:sz w:val="24"/>
          <w:szCs w:val="24"/>
          <w:lang w:val="ro-RO"/>
        </w:rPr>
      </w:pPr>
      <w:r>
        <w:rPr>
          <w:lang w:val="ro-RO"/>
        </w:rPr>
        <w:tab/>
      </w:r>
      <w:r w:rsidRPr="00555F41">
        <w:rPr>
          <w:rFonts w:cs="Times New Roman"/>
          <w:sz w:val="24"/>
          <w:szCs w:val="24"/>
          <w:lang w:val="ro-RO"/>
        </w:rPr>
        <w:t>Pacientul X, bărbat în vârstă de 60 de ani, se adresează la medicul de familie cu acuze la dureri periodice în regiunea precordială</w:t>
      </w:r>
      <w:r>
        <w:rPr>
          <w:rFonts w:cs="Times New Roman"/>
          <w:sz w:val="24"/>
          <w:szCs w:val="24"/>
          <w:lang w:val="ro-RO"/>
        </w:rPr>
        <w:t>.</w:t>
      </w:r>
    </w:p>
    <w:p w14:paraId="63E8DA82" w14:textId="77777777" w:rsidR="009E0982" w:rsidRPr="00555F41" w:rsidRDefault="007D54F9" w:rsidP="00FC4C67">
      <w:pPr>
        <w:spacing w:after="0" w:line="276" w:lineRule="auto"/>
        <w:jc w:val="both"/>
        <w:rPr>
          <w:rFonts w:cs="Times New Roman"/>
          <w:sz w:val="24"/>
          <w:szCs w:val="24"/>
          <w:lang w:val="ro-RO"/>
        </w:rPr>
      </w:pPr>
      <w:r w:rsidRPr="00555F41">
        <w:rPr>
          <w:rFonts w:cs="Times New Roman"/>
          <w:b/>
          <w:bCs/>
          <w:sz w:val="24"/>
          <w:szCs w:val="24"/>
          <w:lang w:val="ro-RO"/>
        </w:rPr>
        <w:t xml:space="preserve">Din anamneză: </w:t>
      </w:r>
      <w:r w:rsidRPr="00555F41">
        <w:rPr>
          <w:rFonts w:cs="Times New Roman"/>
          <w:sz w:val="24"/>
          <w:szCs w:val="24"/>
          <w:lang w:val="ro-RO"/>
        </w:rPr>
        <w:t>Serviciul implică stres emoțional permanent, activând în calitate de avocat și consumă multe lipide de origine animală. Cu 2 ani în urmă a suferit infarct miocardic.</w:t>
      </w:r>
      <w:r>
        <w:rPr>
          <w:rFonts w:cs="Times New Roman"/>
          <w:sz w:val="24"/>
          <w:szCs w:val="24"/>
          <w:lang w:val="ro-RO"/>
        </w:rPr>
        <w:t xml:space="preserve"> </w:t>
      </w:r>
      <w:r w:rsidRPr="00555F41">
        <w:rPr>
          <w:rFonts w:cs="Times New Roman"/>
          <w:sz w:val="24"/>
          <w:szCs w:val="24"/>
          <w:lang w:val="ro-RO"/>
        </w:rPr>
        <w:t>Timp de 1 an administrează statine .</w:t>
      </w:r>
    </w:p>
    <w:p w14:paraId="7713A256" w14:textId="77777777" w:rsidR="009E0982" w:rsidRPr="00555F41" w:rsidRDefault="007D54F9" w:rsidP="00FC4C67">
      <w:pPr>
        <w:spacing w:after="0" w:line="276" w:lineRule="auto"/>
        <w:jc w:val="both"/>
        <w:rPr>
          <w:rFonts w:cs="Times New Roman"/>
          <w:sz w:val="24"/>
          <w:szCs w:val="24"/>
          <w:lang w:val="ro-RO"/>
        </w:rPr>
      </w:pPr>
      <w:r w:rsidRPr="00555F41">
        <w:rPr>
          <w:rFonts w:cs="Times New Roman"/>
          <w:sz w:val="24"/>
          <w:szCs w:val="24"/>
          <w:lang w:val="ro-RO"/>
        </w:rPr>
        <w:tab/>
      </w:r>
      <w:r w:rsidRPr="00555F41">
        <w:rPr>
          <w:rFonts w:cs="Times New Roman"/>
          <w:b/>
          <w:bCs/>
          <w:sz w:val="24"/>
          <w:szCs w:val="24"/>
          <w:lang w:val="ro-RO"/>
        </w:rPr>
        <w:t xml:space="preserve">Obiectiv: </w:t>
      </w:r>
      <w:r w:rsidRPr="00555F41">
        <w:rPr>
          <w:rFonts w:cs="Times New Roman"/>
          <w:sz w:val="24"/>
          <w:szCs w:val="24"/>
          <w:lang w:val="ro-RO"/>
        </w:rPr>
        <w:t>Masa=115 Kg, Talia=170 cm. TA=150/105 mmHg. Ps=90.</w:t>
      </w:r>
    </w:p>
    <w:p w14:paraId="4747B9C6" w14:textId="77777777" w:rsidR="009E0982" w:rsidRPr="00555F41" w:rsidRDefault="007D54F9" w:rsidP="00FC4C67">
      <w:pPr>
        <w:spacing w:line="276" w:lineRule="auto"/>
        <w:jc w:val="both"/>
        <w:rPr>
          <w:rFonts w:cs="Times New Roman"/>
          <w:sz w:val="24"/>
          <w:szCs w:val="24"/>
          <w:lang w:val="ro-RO"/>
        </w:rPr>
      </w:pPr>
      <w:r w:rsidRPr="00555F41">
        <w:rPr>
          <w:rFonts w:cs="Times New Roman"/>
          <w:sz w:val="24"/>
          <w:szCs w:val="24"/>
          <w:lang w:val="ro-RO"/>
        </w:rPr>
        <w:tab/>
        <w:t>Paraclinic a prezentat interes profilul lipi</w:t>
      </w:r>
      <w:r>
        <w:rPr>
          <w:rFonts w:cs="Times New Roman"/>
          <w:sz w:val="24"/>
          <w:szCs w:val="24"/>
          <w:lang w:val="ro-RO"/>
        </w:rPr>
        <w:t>di</w:t>
      </w:r>
      <w:r w:rsidRPr="00555F41">
        <w:rPr>
          <w:rFonts w:cs="Times New Roman"/>
          <w:sz w:val="24"/>
          <w:szCs w:val="24"/>
          <w:lang w:val="ro-RO"/>
        </w:rPr>
        <w:t>c al pacientului:</w:t>
      </w:r>
    </w:p>
    <w:tbl>
      <w:tblPr>
        <w:tblStyle w:val="Tabelgril"/>
        <w:tblW w:w="0" w:type="auto"/>
        <w:tblLook w:val="04A0" w:firstRow="1" w:lastRow="0" w:firstColumn="1" w:lastColumn="0" w:noHBand="0" w:noVBand="1"/>
      </w:tblPr>
      <w:tblGrid>
        <w:gridCol w:w="3192"/>
        <w:gridCol w:w="3192"/>
        <w:gridCol w:w="3192"/>
      </w:tblGrid>
      <w:tr w:rsidR="009E0982" w:rsidRPr="00555F41" w14:paraId="082E3E19" w14:textId="77777777" w:rsidTr="008276D4">
        <w:tc>
          <w:tcPr>
            <w:tcW w:w="3192" w:type="dxa"/>
          </w:tcPr>
          <w:p w14:paraId="25AEB693" w14:textId="77777777" w:rsidR="009E0982" w:rsidRPr="00555F41" w:rsidRDefault="007D54F9" w:rsidP="00FC4C67">
            <w:pPr>
              <w:spacing w:line="276" w:lineRule="auto"/>
              <w:rPr>
                <w:rFonts w:cs="Times New Roman"/>
                <w:sz w:val="24"/>
                <w:szCs w:val="24"/>
                <w:lang w:val="ro-RO"/>
              </w:rPr>
            </w:pPr>
            <w:r w:rsidRPr="00555F41">
              <w:rPr>
                <w:rFonts w:cs="Times New Roman"/>
                <w:sz w:val="24"/>
                <w:szCs w:val="24"/>
                <w:lang w:val="ro-RO"/>
              </w:rPr>
              <w:t>Marcher</w:t>
            </w:r>
          </w:p>
        </w:tc>
        <w:tc>
          <w:tcPr>
            <w:tcW w:w="3192" w:type="dxa"/>
          </w:tcPr>
          <w:p w14:paraId="3A9EF07B" w14:textId="77777777" w:rsidR="009E0982" w:rsidRPr="00555F41" w:rsidRDefault="007D54F9" w:rsidP="00FC4C67">
            <w:pPr>
              <w:spacing w:line="276" w:lineRule="auto"/>
              <w:rPr>
                <w:rFonts w:cs="Times New Roman"/>
                <w:sz w:val="24"/>
                <w:szCs w:val="24"/>
                <w:lang w:val="ro-RO"/>
              </w:rPr>
            </w:pPr>
            <w:r w:rsidRPr="00555F41">
              <w:rPr>
                <w:rFonts w:cs="Times New Roman"/>
                <w:sz w:val="24"/>
                <w:szCs w:val="24"/>
                <w:lang w:val="ro-RO"/>
              </w:rPr>
              <w:t>Valoarea la pacient</w:t>
            </w:r>
          </w:p>
        </w:tc>
        <w:tc>
          <w:tcPr>
            <w:tcW w:w="3192" w:type="dxa"/>
          </w:tcPr>
          <w:p w14:paraId="7E7C78AB" w14:textId="77777777" w:rsidR="009E0982" w:rsidRPr="00555F41" w:rsidRDefault="007D54F9" w:rsidP="00FC4C67">
            <w:pPr>
              <w:spacing w:line="276" w:lineRule="auto"/>
              <w:rPr>
                <w:rFonts w:cs="Times New Roman"/>
                <w:sz w:val="24"/>
                <w:szCs w:val="24"/>
                <w:lang w:val="ro-RO"/>
              </w:rPr>
            </w:pPr>
            <w:r w:rsidRPr="00555F41">
              <w:rPr>
                <w:rFonts w:cs="Times New Roman"/>
                <w:sz w:val="24"/>
                <w:szCs w:val="24"/>
                <w:lang w:val="ro-RO"/>
              </w:rPr>
              <w:t>Norma</w:t>
            </w:r>
          </w:p>
        </w:tc>
      </w:tr>
      <w:tr w:rsidR="009E0982" w:rsidRPr="00555F41" w14:paraId="6100369D" w14:textId="77777777" w:rsidTr="008276D4">
        <w:tc>
          <w:tcPr>
            <w:tcW w:w="3192" w:type="dxa"/>
          </w:tcPr>
          <w:p w14:paraId="7110EFDD" w14:textId="77777777" w:rsidR="009E0982" w:rsidRPr="00555F41" w:rsidRDefault="007D54F9" w:rsidP="00FC4C67">
            <w:pPr>
              <w:spacing w:line="276" w:lineRule="auto"/>
              <w:rPr>
                <w:rFonts w:cs="Times New Roman"/>
                <w:sz w:val="24"/>
                <w:szCs w:val="24"/>
                <w:lang w:val="ro-RO"/>
              </w:rPr>
            </w:pPr>
            <w:r w:rsidRPr="00555F41">
              <w:rPr>
                <w:rFonts w:cs="Times New Roman"/>
                <w:sz w:val="24"/>
                <w:szCs w:val="24"/>
                <w:lang w:val="ro-RO"/>
              </w:rPr>
              <w:t>Colesterol total</w:t>
            </w:r>
          </w:p>
        </w:tc>
        <w:tc>
          <w:tcPr>
            <w:tcW w:w="3192" w:type="dxa"/>
          </w:tcPr>
          <w:p w14:paraId="31CEE6A0" w14:textId="77777777" w:rsidR="009E0982" w:rsidRPr="00555F41" w:rsidRDefault="007D54F9" w:rsidP="00FC4C67">
            <w:pPr>
              <w:spacing w:line="276" w:lineRule="auto"/>
              <w:rPr>
                <w:rFonts w:cs="Times New Roman"/>
                <w:sz w:val="24"/>
                <w:szCs w:val="24"/>
                <w:lang w:val="ro-RO"/>
              </w:rPr>
            </w:pPr>
            <w:r w:rsidRPr="00555F41">
              <w:rPr>
                <w:rFonts w:cs="Times New Roman"/>
                <w:sz w:val="24"/>
                <w:szCs w:val="24"/>
                <w:lang w:val="ro-RO"/>
              </w:rPr>
              <w:t>450</w:t>
            </w:r>
          </w:p>
        </w:tc>
        <w:tc>
          <w:tcPr>
            <w:tcW w:w="3192" w:type="dxa"/>
          </w:tcPr>
          <w:p w14:paraId="69724CFB" w14:textId="77777777" w:rsidR="009E0982" w:rsidRPr="00555F41" w:rsidRDefault="007D54F9" w:rsidP="00FC4C67">
            <w:pPr>
              <w:spacing w:line="276" w:lineRule="auto"/>
              <w:rPr>
                <w:rFonts w:cs="Times New Roman"/>
                <w:sz w:val="24"/>
                <w:szCs w:val="24"/>
                <w:lang w:val="ro-RO"/>
              </w:rPr>
            </w:pPr>
            <w:r w:rsidRPr="00555F41">
              <w:rPr>
                <w:rFonts w:cs="Times New Roman"/>
                <w:sz w:val="24"/>
                <w:szCs w:val="24"/>
                <w:lang w:val="ro-RO"/>
              </w:rPr>
              <w:t>&lt;200 mg/dl</w:t>
            </w:r>
          </w:p>
        </w:tc>
      </w:tr>
      <w:tr w:rsidR="009E0982" w:rsidRPr="00555F41" w14:paraId="193ADCF2" w14:textId="77777777" w:rsidTr="008276D4">
        <w:tc>
          <w:tcPr>
            <w:tcW w:w="3192" w:type="dxa"/>
          </w:tcPr>
          <w:p w14:paraId="603C016C" w14:textId="77777777" w:rsidR="009E0982" w:rsidRPr="00555F41" w:rsidRDefault="007D54F9" w:rsidP="00FC4C67">
            <w:pPr>
              <w:spacing w:line="276" w:lineRule="auto"/>
              <w:rPr>
                <w:rFonts w:cs="Times New Roman"/>
                <w:sz w:val="24"/>
                <w:szCs w:val="24"/>
                <w:lang w:val="ro-RO"/>
              </w:rPr>
            </w:pPr>
            <w:r w:rsidRPr="00555F41">
              <w:rPr>
                <w:rFonts w:cs="Times New Roman"/>
                <w:sz w:val="24"/>
                <w:szCs w:val="24"/>
                <w:lang w:val="ro-RO"/>
              </w:rPr>
              <w:t>HDL-colesterol</w:t>
            </w:r>
          </w:p>
        </w:tc>
        <w:tc>
          <w:tcPr>
            <w:tcW w:w="3192" w:type="dxa"/>
          </w:tcPr>
          <w:p w14:paraId="790F64A6" w14:textId="77777777" w:rsidR="009E0982" w:rsidRPr="00555F41" w:rsidRDefault="007D54F9" w:rsidP="00FC4C67">
            <w:pPr>
              <w:spacing w:line="276" w:lineRule="auto"/>
              <w:rPr>
                <w:rFonts w:cs="Times New Roman"/>
                <w:sz w:val="24"/>
                <w:szCs w:val="24"/>
                <w:lang w:val="ro-RO"/>
              </w:rPr>
            </w:pPr>
            <w:r w:rsidRPr="00555F41">
              <w:rPr>
                <w:rFonts w:cs="Times New Roman"/>
                <w:sz w:val="24"/>
                <w:szCs w:val="24"/>
                <w:lang w:val="ro-RO"/>
              </w:rPr>
              <w:t>25</w:t>
            </w:r>
          </w:p>
        </w:tc>
        <w:tc>
          <w:tcPr>
            <w:tcW w:w="3192" w:type="dxa"/>
          </w:tcPr>
          <w:p w14:paraId="5E951B08" w14:textId="77777777" w:rsidR="009E0982" w:rsidRPr="00555F41" w:rsidRDefault="007D54F9" w:rsidP="00FC4C67">
            <w:pPr>
              <w:spacing w:line="276" w:lineRule="auto"/>
              <w:rPr>
                <w:rFonts w:cs="Times New Roman"/>
                <w:sz w:val="24"/>
                <w:szCs w:val="24"/>
                <w:lang w:val="ro-RO"/>
              </w:rPr>
            </w:pPr>
            <w:r w:rsidRPr="00555F41">
              <w:rPr>
                <w:rFonts w:cs="Times New Roman"/>
                <w:sz w:val="24"/>
                <w:szCs w:val="24"/>
                <w:lang w:val="ro-RO"/>
              </w:rPr>
              <w:t>&gt;40 mg/dl</w:t>
            </w:r>
          </w:p>
        </w:tc>
      </w:tr>
      <w:tr w:rsidR="009E0982" w:rsidRPr="00555F41" w14:paraId="11391B8B" w14:textId="77777777" w:rsidTr="008276D4">
        <w:tc>
          <w:tcPr>
            <w:tcW w:w="3192" w:type="dxa"/>
          </w:tcPr>
          <w:p w14:paraId="023AFDFE" w14:textId="77777777" w:rsidR="009E0982" w:rsidRPr="00555F41" w:rsidRDefault="007D54F9" w:rsidP="00FC4C67">
            <w:pPr>
              <w:spacing w:line="276" w:lineRule="auto"/>
              <w:rPr>
                <w:rFonts w:cs="Times New Roman"/>
                <w:sz w:val="24"/>
                <w:szCs w:val="24"/>
                <w:lang w:val="ro-RO"/>
              </w:rPr>
            </w:pPr>
            <w:r w:rsidRPr="00555F41">
              <w:rPr>
                <w:rFonts w:cs="Times New Roman"/>
                <w:sz w:val="24"/>
                <w:szCs w:val="24"/>
                <w:lang w:val="ro-RO"/>
              </w:rPr>
              <w:t>LDL-colesterol</w:t>
            </w:r>
          </w:p>
        </w:tc>
        <w:tc>
          <w:tcPr>
            <w:tcW w:w="3192" w:type="dxa"/>
          </w:tcPr>
          <w:p w14:paraId="2C2EB717" w14:textId="77777777" w:rsidR="009E0982" w:rsidRPr="00555F41" w:rsidRDefault="007D54F9" w:rsidP="00FC4C67">
            <w:pPr>
              <w:spacing w:line="276" w:lineRule="auto"/>
              <w:rPr>
                <w:rFonts w:cs="Times New Roman"/>
                <w:sz w:val="24"/>
                <w:szCs w:val="24"/>
                <w:lang w:val="ro-RO"/>
              </w:rPr>
            </w:pPr>
            <w:r w:rsidRPr="00555F41">
              <w:rPr>
                <w:rFonts w:cs="Times New Roman"/>
                <w:sz w:val="24"/>
                <w:szCs w:val="24"/>
                <w:lang w:val="ro-RO"/>
              </w:rPr>
              <w:t>300</w:t>
            </w:r>
          </w:p>
        </w:tc>
        <w:tc>
          <w:tcPr>
            <w:tcW w:w="3192" w:type="dxa"/>
          </w:tcPr>
          <w:p w14:paraId="1732C194" w14:textId="77777777" w:rsidR="009E0982" w:rsidRPr="00555F41" w:rsidRDefault="007D54F9" w:rsidP="00FC4C67">
            <w:pPr>
              <w:spacing w:line="276" w:lineRule="auto"/>
              <w:rPr>
                <w:rFonts w:cs="Times New Roman"/>
                <w:sz w:val="24"/>
                <w:szCs w:val="24"/>
                <w:lang w:val="ro-RO"/>
              </w:rPr>
            </w:pPr>
            <w:r w:rsidRPr="00555F41">
              <w:rPr>
                <w:rFonts w:cs="Times New Roman"/>
                <w:sz w:val="24"/>
                <w:szCs w:val="24"/>
                <w:lang w:val="ro-RO"/>
              </w:rPr>
              <w:t>&lt;100 mg/dl</w:t>
            </w:r>
          </w:p>
        </w:tc>
      </w:tr>
      <w:tr w:rsidR="009E0982" w:rsidRPr="00555F41" w14:paraId="748FC297" w14:textId="77777777" w:rsidTr="008276D4">
        <w:tc>
          <w:tcPr>
            <w:tcW w:w="3192" w:type="dxa"/>
          </w:tcPr>
          <w:p w14:paraId="56E24FA1" w14:textId="77777777" w:rsidR="009E0982" w:rsidRPr="00555F41" w:rsidRDefault="007D54F9" w:rsidP="00FC4C67">
            <w:pPr>
              <w:spacing w:line="276" w:lineRule="auto"/>
              <w:rPr>
                <w:rFonts w:cs="Times New Roman"/>
                <w:sz w:val="24"/>
                <w:szCs w:val="24"/>
                <w:lang w:val="ro-RO"/>
              </w:rPr>
            </w:pPr>
            <w:r w:rsidRPr="00555F41">
              <w:rPr>
                <w:rFonts w:cs="Times New Roman"/>
                <w:sz w:val="24"/>
                <w:szCs w:val="24"/>
                <w:lang w:val="ro-RO"/>
              </w:rPr>
              <w:t>Trigliceride</w:t>
            </w:r>
          </w:p>
        </w:tc>
        <w:tc>
          <w:tcPr>
            <w:tcW w:w="3192" w:type="dxa"/>
          </w:tcPr>
          <w:p w14:paraId="4315ACCE" w14:textId="77777777" w:rsidR="009E0982" w:rsidRPr="00555F41" w:rsidRDefault="007D54F9" w:rsidP="00FC4C67">
            <w:pPr>
              <w:spacing w:line="276" w:lineRule="auto"/>
              <w:rPr>
                <w:rFonts w:cs="Times New Roman"/>
                <w:sz w:val="24"/>
                <w:szCs w:val="24"/>
                <w:lang w:val="ro-RO"/>
              </w:rPr>
            </w:pPr>
            <w:r w:rsidRPr="00555F41">
              <w:rPr>
                <w:rFonts w:cs="Times New Roman"/>
                <w:sz w:val="24"/>
                <w:szCs w:val="24"/>
                <w:lang w:val="ro-RO"/>
              </w:rPr>
              <w:t>400</w:t>
            </w:r>
          </w:p>
        </w:tc>
        <w:tc>
          <w:tcPr>
            <w:tcW w:w="3192" w:type="dxa"/>
          </w:tcPr>
          <w:p w14:paraId="31932218" w14:textId="77777777" w:rsidR="009E0982" w:rsidRPr="00555F41" w:rsidRDefault="007D54F9" w:rsidP="00FC4C67">
            <w:pPr>
              <w:spacing w:line="276" w:lineRule="auto"/>
              <w:rPr>
                <w:rFonts w:cs="Times New Roman"/>
                <w:sz w:val="24"/>
                <w:szCs w:val="24"/>
                <w:lang w:val="ro-RO"/>
              </w:rPr>
            </w:pPr>
            <w:r w:rsidRPr="00555F41">
              <w:rPr>
                <w:rFonts w:cs="Times New Roman"/>
                <w:sz w:val="24"/>
                <w:szCs w:val="24"/>
                <w:lang w:val="ro-RO"/>
              </w:rPr>
              <w:t>&lt;150 mg/dl</w:t>
            </w:r>
          </w:p>
        </w:tc>
      </w:tr>
    </w:tbl>
    <w:p w14:paraId="4A290CD2" w14:textId="77777777" w:rsidR="009E0982" w:rsidRDefault="006212BA" w:rsidP="00FC4C67">
      <w:pPr>
        <w:spacing w:line="276" w:lineRule="auto"/>
        <w:rPr>
          <w:rFonts w:cs="Times New Roman"/>
          <w:sz w:val="24"/>
          <w:szCs w:val="24"/>
          <w:lang w:val="ro-RO"/>
        </w:rPr>
      </w:pPr>
    </w:p>
    <w:p w14:paraId="23DDB8C5" w14:textId="77777777" w:rsidR="009E0982" w:rsidRDefault="007D54F9" w:rsidP="00FC4C67">
      <w:pPr>
        <w:spacing w:line="276" w:lineRule="auto"/>
        <w:rPr>
          <w:rFonts w:cs="Times New Roman"/>
          <w:sz w:val="24"/>
          <w:szCs w:val="24"/>
          <w:lang w:val="ro-RO"/>
        </w:rPr>
      </w:pPr>
      <w:r w:rsidRPr="00555F41">
        <w:rPr>
          <w:rFonts w:cs="Times New Roman"/>
          <w:sz w:val="24"/>
          <w:szCs w:val="24"/>
          <w:lang w:val="ro-RO"/>
        </w:rPr>
        <w:t>A fost stabilit</w:t>
      </w:r>
      <w:r>
        <w:rPr>
          <w:rFonts w:cs="Times New Roman"/>
          <w:sz w:val="24"/>
          <w:szCs w:val="24"/>
          <w:lang w:val="ro-RO"/>
        </w:rPr>
        <w:t>: A</w:t>
      </w:r>
      <w:r w:rsidRPr="00555F41">
        <w:rPr>
          <w:rFonts w:cs="Times New Roman"/>
          <w:sz w:val="24"/>
          <w:szCs w:val="24"/>
          <w:lang w:val="ro-RO"/>
        </w:rPr>
        <w:t>teroscleroza arterelor coronariene. Hipercolesterolemie secundară.</w:t>
      </w:r>
      <w:r>
        <w:rPr>
          <w:rFonts w:cs="Times New Roman"/>
          <w:sz w:val="24"/>
          <w:szCs w:val="24"/>
          <w:lang w:val="ro-RO"/>
        </w:rPr>
        <w:t xml:space="preserve"> </w:t>
      </w:r>
      <w:r w:rsidRPr="00555F41">
        <w:rPr>
          <w:rFonts w:cs="Times New Roman"/>
          <w:sz w:val="24"/>
          <w:szCs w:val="24"/>
          <w:lang w:val="ro-RO"/>
        </w:rPr>
        <w:t>Obezitate gr.</w:t>
      </w:r>
      <w:r>
        <w:rPr>
          <w:rFonts w:cs="Times New Roman"/>
          <w:sz w:val="24"/>
          <w:szCs w:val="24"/>
          <w:lang w:val="ro-RO"/>
        </w:rPr>
        <w:t xml:space="preserve"> </w:t>
      </w:r>
      <w:r w:rsidRPr="00555F41">
        <w:rPr>
          <w:rFonts w:cs="Times New Roman"/>
          <w:sz w:val="24"/>
          <w:szCs w:val="24"/>
          <w:lang w:val="ro-RO"/>
        </w:rPr>
        <w:t>II.</w:t>
      </w:r>
      <w:r>
        <w:rPr>
          <w:rFonts w:cs="Times New Roman"/>
          <w:sz w:val="24"/>
          <w:szCs w:val="24"/>
          <w:lang w:val="ro-RO"/>
        </w:rPr>
        <w:t xml:space="preserve"> </w:t>
      </w:r>
    </w:p>
    <w:p w14:paraId="0C06274D" w14:textId="77777777" w:rsidR="009E0982" w:rsidRPr="00555F41" w:rsidRDefault="007D54F9" w:rsidP="00FC4C67">
      <w:pPr>
        <w:spacing w:line="276" w:lineRule="auto"/>
        <w:rPr>
          <w:rFonts w:cs="Times New Roman"/>
          <w:b/>
          <w:bCs/>
          <w:sz w:val="24"/>
          <w:szCs w:val="24"/>
          <w:lang w:val="ro-RO"/>
        </w:rPr>
      </w:pPr>
      <w:r w:rsidRPr="00555F41">
        <w:rPr>
          <w:rFonts w:cs="Times New Roman"/>
          <w:b/>
          <w:bCs/>
          <w:sz w:val="24"/>
          <w:szCs w:val="24"/>
          <w:lang w:val="ro-RO"/>
        </w:rPr>
        <w:t xml:space="preserve">Întrebări: </w:t>
      </w:r>
    </w:p>
    <w:p w14:paraId="631E5E42" w14:textId="77777777" w:rsidR="003E6A38" w:rsidRPr="003E6A38" w:rsidRDefault="007D54F9" w:rsidP="00FC4C67">
      <w:pPr>
        <w:spacing w:before="100" w:beforeAutospacing="1" w:after="100" w:afterAutospacing="1" w:line="276" w:lineRule="auto"/>
        <w:rPr>
          <w:rFonts w:eastAsia="Times New Roman" w:cs="Times New Roman"/>
          <w:sz w:val="24"/>
          <w:szCs w:val="24"/>
          <w:lang w:val="ro-MD" w:eastAsia="ro-MD"/>
        </w:rPr>
      </w:pPr>
      <w:r w:rsidRPr="003E6A38">
        <w:rPr>
          <w:rFonts w:eastAsia="Times New Roman" w:cs="Times New Roman"/>
          <w:b/>
          <w:bCs/>
          <w:sz w:val="24"/>
          <w:szCs w:val="24"/>
          <w:lang w:val="ro-MD" w:eastAsia="ro-MD"/>
        </w:rPr>
        <w:t>1. Ce modificări al metabolismului lipidic se atestă la bolnav? Argumentați din datele problemei.</w:t>
      </w:r>
    </w:p>
    <w:p w14:paraId="1F12E70A" w14:textId="77777777" w:rsidR="003E6A38" w:rsidRPr="003E6A3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189A3FC6">
          <v:rect id="_x0000_i1645" style="width:0;height:1.5pt" o:hralign="center" o:hrstd="t" o:hr="t" fillcolor="#a0a0a0" stroked="f"/>
        </w:pict>
      </w:r>
    </w:p>
    <w:p w14:paraId="3336350A" w14:textId="77777777" w:rsidR="003E6A38" w:rsidRPr="003E6A3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708D494C">
          <v:rect id="_x0000_i1646" style="width:0;height:1.5pt" o:hralign="center" o:hrstd="t" o:hr="t" fillcolor="#a0a0a0" stroked="f"/>
        </w:pict>
      </w:r>
    </w:p>
    <w:p w14:paraId="419D8245" w14:textId="77777777" w:rsidR="003E6A38" w:rsidRPr="003E6A3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7741D58D">
          <v:rect id="_x0000_i1647" style="width:0;height:1.5pt" o:hralign="center" o:hrstd="t" o:hr="t" fillcolor="#a0a0a0" stroked="f"/>
        </w:pict>
      </w:r>
    </w:p>
    <w:p w14:paraId="529B6F66" w14:textId="77777777" w:rsidR="003E6A38" w:rsidRPr="003E6A3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lastRenderedPageBreak/>
        <w:pict w14:anchorId="33AA869F">
          <v:rect id="_x0000_i1648" style="width:0;height:1.5pt" o:hralign="center" o:hrstd="t" o:hr="t" fillcolor="#a0a0a0" stroked="f"/>
        </w:pict>
      </w:r>
    </w:p>
    <w:p w14:paraId="300D9032" w14:textId="77777777" w:rsidR="003E6A38" w:rsidRPr="003E6A3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2FFB5A1A">
          <v:rect id="_x0000_i1649" style="width:0;height:1.5pt" o:hralign="center" o:hrstd="t" o:hr="t" fillcolor="#a0a0a0" stroked="f"/>
        </w:pict>
      </w:r>
    </w:p>
    <w:p w14:paraId="13619679" w14:textId="77777777" w:rsidR="003E6A38" w:rsidRPr="003E6A38" w:rsidRDefault="007D54F9" w:rsidP="00FC4C67">
      <w:pPr>
        <w:spacing w:before="100" w:beforeAutospacing="1" w:after="100" w:afterAutospacing="1" w:line="276" w:lineRule="auto"/>
        <w:rPr>
          <w:rFonts w:eastAsia="Times New Roman" w:cs="Times New Roman"/>
          <w:sz w:val="24"/>
          <w:szCs w:val="24"/>
          <w:lang w:val="ro-MD" w:eastAsia="ro-MD"/>
        </w:rPr>
      </w:pPr>
      <w:r w:rsidRPr="003E6A38">
        <w:rPr>
          <w:rFonts w:eastAsia="Times New Roman" w:cs="Times New Roman"/>
          <w:b/>
          <w:bCs/>
          <w:sz w:val="24"/>
          <w:szCs w:val="24"/>
          <w:lang w:val="ro-MD" w:eastAsia="ro-MD"/>
        </w:rPr>
        <w:t>2. Care sunt tipurile de hiperlipidemii? Patogenia hiperlipidemiei de transport.</w:t>
      </w:r>
    </w:p>
    <w:p w14:paraId="21D65E4D" w14:textId="77777777" w:rsidR="003E6A38" w:rsidRPr="003E6A3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58BC7734">
          <v:rect id="_x0000_i1650" style="width:0;height:1.5pt" o:hralign="center" o:hrstd="t" o:hr="t" fillcolor="#a0a0a0" stroked="f"/>
        </w:pict>
      </w:r>
    </w:p>
    <w:p w14:paraId="37EC683F" w14:textId="77777777" w:rsidR="003E6A38" w:rsidRPr="003E6A3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5135E4F9">
          <v:rect id="_x0000_i1651" style="width:0;height:1.5pt" o:hralign="center" o:hrstd="t" o:hr="t" fillcolor="#a0a0a0" stroked="f"/>
        </w:pict>
      </w:r>
    </w:p>
    <w:p w14:paraId="0367FC2D" w14:textId="77777777" w:rsidR="003E6A38" w:rsidRPr="003E6A3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1B9E118E">
          <v:rect id="_x0000_i1652" style="width:0;height:1.5pt" o:hralign="center" o:hrstd="t" o:hr="t" fillcolor="#a0a0a0" stroked="f"/>
        </w:pict>
      </w:r>
    </w:p>
    <w:p w14:paraId="4742022B" w14:textId="77777777" w:rsidR="003E6A38" w:rsidRPr="003E6A3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1A143A0C">
          <v:rect id="_x0000_i1653" style="width:0;height:1.5pt" o:hralign="center" o:hrstd="t" o:hr="t" fillcolor="#a0a0a0" stroked="f"/>
        </w:pict>
      </w:r>
    </w:p>
    <w:p w14:paraId="4A5A11D3" w14:textId="77777777" w:rsidR="003E6A38" w:rsidRPr="003E6A3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1503A073">
          <v:rect id="_x0000_i1654" style="width:0;height:1.5pt" o:hralign="center" o:hrstd="t" o:hr="t" fillcolor="#a0a0a0" stroked="f"/>
        </w:pict>
      </w:r>
    </w:p>
    <w:p w14:paraId="7C6A9C32" w14:textId="77777777" w:rsidR="003E6A38" w:rsidRPr="003E6A38" w:rsidRDefault="007D54F9" w:rsidP="00FC4C67">
      <w:pPr>
        <w:spacing w:before="100" w:beforeAutospacing="1" w:after="100" w:afterAutospacing="1" w:line="276" w:lineRule="auto"/>
        <w:rPr>
          <w:rFonts w:eastAsia="Times New Roman" w:cs="Times New Roman"/>
          <w:sz w:val="24"/>
          <w:szCs w:val="24"/>
          <w:lang w:val="ro-MD" w:eastAsia="ro-MD"/>
        </w:rPr>
      </w:pPr>
      <w:r w:rsidRPr="003E6A38">
        <w:rPr>
          <w:rFonts w:eastAsia="Times New Roman" w:cs="Times New Roman"/>
          <w:b/>
          <w:bCs/>
          <w:sz w:val="24"/>
          <w:szCs w:val="24"/>
          <w:lang w:val="ro-MD" w:eastAsia="ro-MD"/>
        </w:rPr>
        <w:t>3. Care sunt tipurile de hiperlipidemii? Patogenia hiperlipidemiei de retenție.</w:t>
      </w:r>
    </w:p>
    <w:p w14:paraId="20F7347C" w14:textId="77777777" w:rsidR="003E6A38" w:rsidRPr="003E6A3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472F1732">
          <v:rect id="_x0000_i1655" style="width:0;height:1.5pt" o:hralign="center" o:hrstd="t" o:hr="t" fillcolor="#a0a0a0" stroked="f"/>
        </w:pict>
      </w:r>
    </w:p>
    <w:p w14:paraId="46A53883" w14:textId="77777777" w:rsidR="003E6A38" w:rsidRPr="003E6A3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7499B493">
          <v:rect id="_x0000_i1656" style="width:0;height:1.5pt" o:hralign="center" o:hrstd="t" o:hr="t" fillcolor="#a0a0a0" stroked="f"/>
        </w:pict>
      </w:r>
    </w:p>
    <w:p w14:paraId="4B75CDA9" w14:textId="77777777" w:rsidR="003E6A38" w:rsidRPr="003E6A3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47B15C52">
          <v:rect id="_x0000_i1657" style="width:0;height:1.5pt" o:hralign="center" o:hrstd="t" o:hr="t" fillcolor="#a0a0a0" stroked="f"/>
        </w:pict>
      </w:r>
    </w:p>
    <w:p w14:paraId="015F9E98" w14:textId="77777777" w:rsidR="003E6A38" w:rsidRPr="003E6A3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7A2F856F">
          <v:rect id="_x0000_i1658" style="width:0;height:1.5pt" o:hralign="center" o:hrstd="t" o:hr="t" fillcolor="#a0a0a0" stroked="f"/>
        </w:pict>
      </w:r>
    </w:p>
    <w:p w14:paraId="4C53EAA9" w14:textId="77777777" w:rsidR="003E6A38" w:rsidRPr="003E6A3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0C1EF6C0">
          <v:rect id="_x0000_i1659" style="width:0;height:1.5pt" o:hralign="center" o:hrstd="t" o:hr="t" fillcolor="#a0a0a0" stroked="f"/>
        </w:pict>
      </w:r>
    </w:p>
    <w:p w14:paraId="4A5E2D23" w14:textId="77777777" w:rsidR="003E6A38" w:rsidRPr="003E6A38" w:rsidRDefault="007D54F9" w:rsidP="00FC4C67">
      <w:pPr>
        <w:spacing w:before="100" w:beforeAutospacing="1" w:after="100" w:afterAutospacing="1" w:line="276" w:lineRule="auto"/>
        <w:rPr>
          <w:rFonts w:eastAsia="Times New Roman" w:cs="Times New Roman"/>
          <w:sz w:val="24"/>
          <w:szCs w:val="24"/>
          <w:lang w:val="ro-MD" w:eastAsia="ro-MD"/>
        </w:rPr>
      </w:pPr>
      <w:r w:rsidRPr="003E6A38">
        <w:rPr>
          <w:rFonts w:eastAsia="Times New Roman" w:cs="Times New Roman"/>
          <w:b/>
          <w:bCs/>
          <w:sz w:val="24"/>
          <w:szCs w:val="24"/>
          <w:lang w:val="ro-MD" w:eastAsia="ro-MD"/>
        </w:rPr>
        <w:t>4. Care fracții de lipoproteine sunt aterogene? Argumentați din datele problemei.</w:t>
      </w:r>
    </w:p>
    <w:p w14:paraId="19F6718E" w14:textId="77777777" w:rsidR="003E6A38" w:rsidRPr="003E6A3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1AECEE4E">
          <v:rect id="_x0000_i1660" style="width:0;height:1.5pt" o:hralign="center" o:hrstd="t" o:hr="t" fillcolor="#a0a0a0" stroked="f"/>
        </w:pict>
      </w:r>
    </w:p>
    <w:p w14:paraId="1E6F2643" w14:textId="77777777" w:rsidR="003E6A38" w:rsidRPr="003E6A3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0E7EF5EA">
          <v:rect id="_x0000_i1661" style="width:0;height:1.5pt" o:hralign="center" o:hrstd="t" o:hr="t" fillcolor="#a0a0a0" stroked="f"/>
        </w:pict>
      </w:r>
    </w:p>
    <w:p w14:paraId="291B8B5E" w14:textId="77777777" w:rsidR="003E6A38" w:rsidRPr="003E6A3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37ACC1BD">
          <v:rect id="_x0000_i1662" style="width:0;height:1.5pt" o:hralign="center" o:hrstd="t" o:hr="t" fillcolor="#a0a0a0" stroked="f"/>
        </w:pict>
      </w:r>
    </w:p>
    <w:p w14:paraId="20BE6360" w14:textId="77777777" w:rsidR="003E6A38" w:rsidRPr="003E6A3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79913E2F">
          <v:rect id="_x0000_i1663" style="width:0;height:1.5pt" o:hralign="center" o:hrstd="t" o:hr="t" fillcolor="#a0a0a0" stroked="f"/>
        </w:pict>
      </w:r>
    </w:p>
    <w:p w14:paraId="42F725A1" w14:textId="77777777" w:rsidR="003E6A38" w:rsidRPr="003E6A3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540B78B3">
          <v:rect id="_x0000_i1664" style="width:0;height:1.5pt" o:hralign="center" o:hrstd="t" o:hr="t" fillcolor="#a0a0a0" stroked="f"/>
        </w:pict>
      </w:r>
    </w:p>
    <w:p w14:paraId="1E6B5D78" w14:textId="77777777" w:rsidR="003E6A38" w:rsidRPr="003E6A38" w:rsidRDefault="007D54F9" w:rsidP="00FC4C67">
      <w:pPr>
        <w:spacing w:before="100" w:beforeAutospacing="1" w:after="100" w:afterAutospacing="1" w:line="276" w:lineRule="auto"/>
        <w:rPr>
          <w:rFonts w:eastAsia="Times New Roman" w:cs="Times New Roman"/>
          <w:sz w:val="24"/>
          <w:szCs w:val="24"/>
          <w:lang w:val="ro-MD" w:eastAsia="ro-MD"/>
        </w:rPr>
      </w:pPr>
      <w:r w:rsidRPr="003E6A38">
        <w:rPr>
          <w:rFonts w:eastAsia="Times New Roman" w:cs="Times New Roman"/>
          <w:b/>
          <w:bCs/>
          <w:sz w:val="24"/>
          <w:szCs w:val="24"/>
          <w:lang w:val="ro-MD" w:eastAsia="ro-MD"/>
        </w:rPr>
        <w:t>5. Care este rolul stresului emoțional în patogenia aterogenezei?</w:t>
      </w:r>
    </w:p>
    <w:p w14:paraId="17ED7F1E" w14:textId="77777777" w:rsidR="003E6A38" w:rsidRPr="003E6A3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57224CF5">
          <v:rect id="_x0000_i1665" style="width:0;height:1.5pt" o:hralign="center" o:hrstd="t" o:hr="t" fillcolor="#a0a0a0" stroked="f"/>
        </w:pict>
      </w:r>
    </w:p>
    <w:p w14:paraId="0D32500F" w14:textId="77777777" w:rsidR="003E6A38" w:rsidRPr="003E6A3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59EF3C5A">
          <v:rect id="_x0000_i1666" style="width:0;height:1.5pt" o:hralign="center" o:hrstd="t" o:hr="t" fillcolor="#a0a0a0" stroked="f"/>
        </w:pict>
      </w:r>
    </w:p>
    <w:p w14:paraId="5E35FEBA" w14:textId="77777777" w:rsidR="003E6A38" w:rsidRPr="003E6A3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49EB315F">
          <v:rect id="_x0000_i1667" style="width:0;height:1.5pt" o:hralign="center" o:hrstd="t" o:hr="t" fillcolor="#a0a0a0" stroked="f"/>
        </w:pict>
      </w:r>
    </w:p>
    <w:p w14:paraId="587A1703" w14:textId="77777777" w:rsidR="003E6A38" w:rsidRPr="003E6A3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5ED1D9D5">
          <v:rect id="_x0000_i1668" style="width:0;height:1.5pt" o:hralign="center" o:hrstd="t" o:hr="t" fillcolor="#a0a0a0" stroked="f"/>
        </w:pict>
      </w:r>
    </w:p>
    <w:p w14:paraId="5ED1A814" w14:textId="77777777" w:rsidR="003E6A38" w:rsidRPr="003E6A3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339EB5CB">
          <v:rect id="_x0000_i1669" style="width:0;height:1.5pt" o:hralign="center" o:hrstd="t" o:hr="t" fillcolor="#a0a0a0" stroked="f"/>
        </w:pict>
      </w:r>
    </w:p>
    <w:p w14:paraId="2C29E6E0" w14:textId="77777777" w:rsidR="003E6A38" w:rsidRPr="003E6A38"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6AB0F86C">
          <v:rect id="_x0000_i1670" style="width:0;height:1.5pt" o:hralign="center" o:hrstd="t" o:hr="t" fillcolor="#a0a0a0" stroked="f"/>
        </w:pict>
      </w:r>
    </w:p>
    <w:p w14:paraId="5E8AF085" w14:textId="77777777" w:rsidR="00414022" w:rsidRPr="00414022" w:rsidRDefault="006212BA" w:rsidP="00FC4C67">
      <w:pPr>
        <w:spacing w:after="0" w:line="276" w:lineRule="auto"/>
        <w:jc w:val="center"/>
        <w:rPr>
          <w:b/>
          <w:bCs/>
          <w:sz w:val="24"/>
          <w:szCs w:val="24"/>
          <w:lang w:val="ro-RO"/>
        </w:rPr>
      </w:pPr>
    </w:p>
    <w:p w14:paraId="133A13A8" w14:textId="77777777" w:rsidR="00731748" w:rsidRDefault="007D54F9" w:rsidP="00FC4C67">
      <w:pPr>
        <w:spacing w:line="276" w:lineRule="auto"/>
      </w:pPr>
      <w:r>
        <w:br w:type="page"/>
      </w:r>
    </w:p>
    <w:p w14:paraId="3610D8BE" w14:textId="4A4D4BE3" w:rsidR="006E0947" w:rsidRPr="00544617" w:rsidRDefault="007D54F9" w:rsidP="00FC4C67">
      <w:pPr>
        <w:spacing w:after="200" w:line="276" w:lineRule="auto"/>
        <w:jc w:val="center"/>
        <w:rPr>
          <w:rFonts w:eastAsia="Calibri" w:cs="Times New Roman"/>
          <w:b/>
          <w:bCs/>
          <w:szCs w:val="28"/>
          <w:lang w:val="ro-RO"/>
        </w:rPr>
      </w:pPr>
      <w:r w:rsidRPr="00544617">
        <w:rPr>
          <w:rFonts w:eastAsia="Calibri" w:cs="Times New Roman"/>
          <w:b/>
          <w:bCs/>
          <w:szCs w:val="28"/>
          <w:lang w:val="ro-RO"/>
        </w:rPr>
        <w:lastRenderedPageBreak/>
        <w:t xml:space="preserve">Tema </w:t>
      </w:r>
      <w:r w:rsidR="006B0E7E">
        <w:rPr>
          <w:rFonts w:eastAsia="Calibri" w:cs="Times New Roman"/>
          <w:b/>
          <w:bCs/>
          <w:szCs w:val="28"/>
          <w:lang w:val="ro-RO"/>
        </w:rPr>
        <w:t>8</w:t>
      </w:r>
      <w:r w:rsidRPr="00544617">
        <w:rPr>
          <w:rFonts w:eastAsia="Calibri" w:cs="Times New Roman"/>
          <w:b/>
          <w:bCs/>
          <w:szCs w:val="28"/>
          <w:lang w:val="ro-RO"/>
        </w:rPr>
        <w:t xml:space="preserve">: </w:t>
      </w:r>
      <w:r w:rsidRPr="00544617">
        <w:rPr>
          <w:rFonts w:eastAsia="Calibri" w:cs="Times New Roman"/>
          <w:b/>
          <w:bCs/>
          <w:szCs w:val="28"/>
          <w:lang w:val="ro-MD"/>
        </w:rPr>
        <w:t>Dereglarea homeostaziei hidroelectrolitice. Hiperhidratarea, deshidratarea. Dishomeostazia potasiului și calciului. Etiologie. Patogenie. Reacții ce compensare.</w:t>
      </w:r>
    </w:p>
    <w:p w14:paraId="3F57BA27" w14:textId="77777777" w:rsidR="006E0947" w:rsidRPr="006E0947" w:rsidRDefault="007D54F9" w:rsidP="00FC4C67">
      <w:pPr>
        <w:spacing w:line="276" w:lineRule="auto"/>
        <w:jc w:val="center"/>
        <w:rPr>
          <w:rFonts w:cs="Times New Roman"/>
          <w:b/>
          <w:bCs/>
          <w:sz w:val="24"/>
          <w:szCs w:val="24"/>
          <w:lang w:val="ro-RO"/>
        </w:rPr>
      </w:pPr>
      <w:r w:rsidRPr="006E0947">
        <w:rPr>
          <w:rFonts w:cs="Times New Roman"/>
          <w:b/>
          <w:bCs/>
          <w:sz w:val="24"/>
          <w:szCs w:val="24"/>
          <w:lang w:val="ro-RO"/>
        </w:rPr>
        <w:t xml:space="preserve">Problema de situație </w:t>
      </w:r>
      <w:r>
        <w:rPr>
          <w:rFonts w:cs="Times New Roman"/>
          <w:b/>
          <w:bCs/>
          <w:sz w:val="24"/>
          <w:szCs w:val="24"/>
          <w:lang w:val="ro-RO"/>
        </w:rPr>
        <w:t>1</w:t>
      </w:r>
    </w:p>
    <w:p w14:paraId="238D4ECC" w14:textId="77777777" w:rsidR="006E0947" w:rsidRPr="006E0947" w:rsidRDefault="007D54F9" w:rsidP="00FC4C67">
      <w:pPr>
        <w:spacing w:after="0" w:line="276" w:lineRule="auto"/>
        <w:jc w:val="both"/>
        <w:rPr>
          <w:rFonts w:eastAsia="Calibri" w:cs="Times New Roman"/>
          <w:sz w:val="24"/>
          <w:szCs w:val="24"/>
          <w:lang w:val="ro-RO"/>
        </w:rPr>
      </w:pPr>
      <w:r w:rsidRPr="006E0947">
        <w:rPr>
          <w:rFonts w:eastAsia="Calibri" w:cs="Times New Roman"/>
          <w:sz w:val="24"/>
          <w:szCs w:val="24"/>
          <w:lang w:val="ro-RO"/>
        </w:rPr>
        <w:t>Pacientul, M, 54 ani  a fost internat cu acuze de dureri abdominale, diaree timp de 4 zile, amețeli, slăbiciune musculară. La examenul obiectiv piele uscata, turgorul cutanat redus, mucoasa cavității bucale uscată, amprente dentare pe părțile  laterale ale limbii. Diureza timp de 24 ore aproximativ  500 ml. Tensiunea arterială redusă – 75/ 45 mmHg,  FCC – 118/min.</w:t>
      </w:r>
    </w:p>
    <w:p w14:paraId="7F14BFC6" w14:textId="77777777" w:rsidR="006E0947" w:rsidRPr="006E0947" w:rsidRDefault="007D54F9" w:rsidP="00FC4C67">
      <w:pPr>
        <w:spacing w:after="0" w:line="276" w:lineRule="auto"/>
        <w:jc w:val="both"/>
        <w:rPr>
          <w:rFonts w:eastAsia="Calibri" w:cs="Times New Roman"/>
          <w:sz w:val="24"/>
          <w:szCs w:val="24"/>
          <w:lang w:val="ro-RO"/>
        </w:rPr>
      </w:pPr>
      <w:r w:rsidRPr="006E0947">
        <w:rPr>
          <w:rFonts w:eastAsia="Calibri" w:cs="Times New Roman"/>
          <w:b/>
          <w:bCs/>
          <w:sz w:val="24"/>
          <w:szCs w:val="24"/>
          <w:lang w:val="ro-RO"/>
        </w:rPr>
        <w:t>Analiza biochimică a sângelui:</w:t>
      </w:r>
      <w:r w:rsidRPr="006E0947">
        <w:rPr>
          <w:rFonts w:eastAsia="Calibri" w:cs="Times New Roman"/>
          <w:sz w:val="24"/>
          <w:szCs w:val="24"/>
          <w:lang w:val="ro-RO"/>
        </w:rPr>
        <w:t xml:space="preserve">  Sodiul seric – 143 mEq/L (N: 135 – 145 mEq/L),  potasiul seric – 4,9 mEq/L (N: 3,5 – 5,5 mEqL), Osmolaritatea serică 305 mOsm/L.</w:t>
      </w:r>
    </w:p>
    <w:p w14:paraId="5A0DFCB3" w14:textId="77777777" w:rsidR="00544617" w:rsidRDefault="006212BA" w:rsidP="00FC4C67">
      <w:pPr>
        <w:spacing w:after="0" w:line="276" w:lineRule="auto"/>
        <w:jc w:val="both"/>
        <w:rPr>
          <w:rFonts w:eastAsia="Calibri" w:cs="Times New Roman"/>
          <w:b/>
          <w:bCs/>
          <w:sz w:val="24"/>
          <w:szCs w:val="24"/>
          <w:lang w:val="ro-RO"/>
        </w:rPr>
      </w:pPr>
    </w:p>
    <w:p w14:paraId="65A43CE9" w14:textId="77777777" w:rsidR="006E0947" w:rsidRPr="00544617" w:rsidRDefault="007D54F9" w:rsidP="00FC4C67">
      <w:pPr>
        <w:spacing w:after="0" w:line="276" w:lineRule="auto"/>
        <w:jc w:val="both"/>
        <w:rPr>
          <w:rFonts w:eastAsia="Calibri" w:cs="Times New Roman"/>
          <w:b/>
          <w:bCs/>
          <w:sz w:val="24"/>
          <w:szCs w:val="24"/>
          <w:lang w:val="ro-RO"/>
        </w:rPr>
      </w:pPr>
      <w:r w:rsidRPr="00544617">
        <w:rPr>
          <w:rFonts w:eastAsia="Calibri" w:cs="Times New Roman"/>
          <w:b/>
          <w:bCs/>
          <w:sz w:val="24"/>
          <w:szCs w:val="24"/>
          <w:lang w:val="ro-RO"/>
        </w:rPr>
        <w:t xml:space="preserve">Întrebări: </w:t>
      </w:r>
    </w:p>
    <w:p w14:paraId="68C1A756" w14:textId="77777777" w:rsidR="00544617" w:rsidRPr="00544617" w:rsidRDefault="007D54F9" w:rsidP="00FC4C67">
      <w:pPr>
        <w:pStyle w:val="Listparagraf"/>
        <w:spacing w:before="100" w:beforeAutospacing="1" w:after="0" w:line="276" w:lineRule="auto"/>
        <w:ind w:left="0"/>
        <w:jc w:val="both"/>
        <w:rPr>
          <w:rFonts w:eastAsia="Times New Roman" w:cs="Times New Roman"/>
          <w:sz w:val="24"/>
          <w:szCs w:val="24"/>
          <w:lang w:val="ro-MD" w:eastAsia="ro-MD"/>
        </w:rPr>
      </w:pPr>
      <w:r>
        <w:rPr>
          <w:rFonts w:eastAsia="Times New Roman" w:cs="Times New Roman"/>
          <w:b/>
          <w:bCs/>
          <w:sz w:val="24"/>
          <w:szCs w:val="24"/>
          <w:lang w:val="ro-MD" w:eastAsia="ro-MD"/>
        </w:rPr>
        <w:t xml:space="preserve">1. </w:t>
      </w:r>
      <w:r w:rsidRPr="00544617">
        <w:rPr>
          <w:rFonts w:eastAsia="Times New Roman" w:cs="Times New Roman"/>
          <w:b/>
          <w:bCs/>
          <w:sz w:val="24"/>
          <w:szCs w:val="24"/>
          <w:lang w:val="ro-MD" w:eastAsia="ro-MD"/>
        </w:rPr>
        <w:t>Ce dishomeostazie hidrică este prezentă la acest pacient și care este mecanismul patogenetic?</w:t>
      </w:r>
    </w:p>
    <w:p w14:paraId="683D6F46"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2237329C">
          <v:rect id="_x0000_i1671" style="width:0;height:1.5pt" o:hralign="center" o:hrstd="t" o:hr="t" fillcolor="#a0a0a0" stroked="f"/>
        </w:pict>
      </w:r>
    </w:p>
    <w:p w14:paraId="17E2B2E3"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3A9D4950">
          <v:rect id="_x0000_i1672" style="width:0;height:1.5pt" o:hralign="center" o:hrstd="t" o:hr="t" fillcolor="#a0a0a0" stroked="f"/>
        </w:pict>
      </w:r>
    </w:p>
    <w:p w14:paraId="6EF57BDD"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3F125635">
          <v:rect id="_x0000_i1673" style="width:0;height:1.5pt" o:hralign="center" o:hrstd="t" o:hr="t" fillcolor="#a0a0a0" stroked="f"/>
        </w:pict>
      </w:r>
    </w:p>
    <w:p w14:paraId="5A9DBF79"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3D82086B">
          <v:rect id="_x0000_i1674" style="width:0;height:1.5pt" o:hralign="center" o:hrstd="t" o:hr="t" fillcolor="#a0a0a0" stroked="f"/>
        </w:pict>
      </w:r>
    </w:p>
    <w:p w14:paraId="70C77E43"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4089D08E">
          <v:rect id="_x0000_i1675" style="width:0;height:1.5pt" o:hralign="center" o:hrstd="t" o:hr="t" fillcolor="#a0a0a0" stroked="f"/>
        </w:pict>
      </w:r>
    </w:p>
    <w:p w14:paraId="3043D377" w14:textId="77777777" w:rsidR="00544617" w:rsidRPr="00544617" w:rsidRDefault="007D54F9" w:rsidP="00FC4C67">
      <w:pPr>
        <w:spacing w:before="100" w:beforeAutospacing="1" w:after="100" w:afterAutospacing="1" w:line="276" w:lineRule="auto"/>
        <w:jc w:val="both"/>
        <w:rPr>
          <w:rFonts w:eastAsia="Times New Roman" w:cs="Times New Roman"/>
          <w:sz w:val="24"/>
          <w:szCs w:val="24"/>
          <w:lang w:val="ro-MD" w:eastAsia="ro-MD"/>
        </w:rPr>
      </w:pPr>
      <w:r w:rsidRPr="00544617">
        <w:rPr>
          <w:rFonts w:eastAsia="Times New Roman" w:cs="Times New Roman"/>
          <w:b/>
          <w:bCs/>
          <w:sz w:val="24"/>
          <w:szCs w:val="24"/>
          <w:lang w:val="ro-MD" w:eastAsia="ro-MD"/>
        </w:rPr>
        <w:t>2. Cum este afectat compartimentul hidric extracelular în această dishomeostazie hidrică?</w:t>
      </w:r>
    </w:p>
    <w:p w14:paraId="35145146"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0212AFB5">
          <v:rect id="_x0000_i1676" style="width:0;height:1.5pt" o:hralign="center" o:hrstd="t" o:hr="t" fillcolor="#a0a0a0" stroked="f"/>
        </w:pict>
      </w:r>
    </w:p>
    <w:p w14:paraId="677ECA7C"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21EB573F">
          <v:rect id="_x0000_i1677" style="width:0;height:1.5pt" o:hralign="center" o:hrstd="t" o:hr="t" fillcolor="#a0a0a0" stroked="f"/>
        </w:pict>
      </w:r>
    </w:p>
    <w:p w14:paraId="062AF202"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5C7ED0F9">
          <v:rect id="_x0000_i1678" style="width:0;height:1.5pt" o:hralign="center" o:hrstd="t" o:hr="t" fillcolor="#a0a0a0" stroked="f"/>
        </w:pict>
      </w:r>
    </w:p>
    <w:p w14:paraId="3892ECFA"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0823BD12">
          <v:rect id="_x0000_i1679" style="width:0;height:1.5pt" o:hralign="center" o:hrstd="t" o:hr="t" fillcolor="#a0a0a0" stroked="f"/>
        </w:pict>
      </w:r>
    </w:p>
    <w:p w14:paraId="7799F9C6"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5E19227F">
          <v:rect id="_x0000_i1680" style="width:0;height:1.5pt" o:hralign="center" o:hrstd="t" o:hr="t" fillcolor="#a0a0a0" stroked="f"/>
        </w:pict>
      </w:r>
    </w:p>
    <w:p w14:paraId="691021A8" w14:textId="77777777" w:rsidR="00544617" w:rsidRPr="00544617" w:rsidRDefault="007D54F9" w:rsidP="00FC4C67">
      <w:pPr>
        <w:spacing w:before="100" w:beforeAutospacing="1" w:after="100" w:afterAutospacing="1" w:line="276" w:lineRule="auto"/>
        <w:jc w:val="both"/>
        <w:rPr>
          <w:rFonts w:eastAsia="Times New Roman" w:cs="Times New Roman"/>
          <w:sz w:val="24"/>
          <w:szCs w:val="24"/>
          <w:lang w:val="ro-MD" w:eastAsia="ro-MD"/>
        </w:rPr>
      </w:pPr>
      <w:r w:rsidRPr="00544617">
        <w:rPr>
          <w:rFonts w:eastAsia="Times New Roman" w:cs="Times New Roman"/>
          <w:b/>
          <w:bCs/>
          <w:sz w:val="24"/>
          <w:szCs w:val="24"/>
          <w:lang w:val="ro-MD" w:eastAsia="ro-MD"/>
        </w:rPr>
        <w:t>3. Cum este afectat compartimentul hidric intracelular în această dishomeostazie hidrică?</w:t>
      </w:r>
    </w:p>
    <w:p w14:paraId="2AE80645"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054D3C81">
          <v:rect id="_x0000_i1681" style="width:0;height:1.5pt" o:hralign="center" o:hrstd="t" o:hr="t" fillcolor="#a0a0a0" stroked="f"/>
        </w:pict>
      </w:r>
    </w:p>
    <w:p w14:paraId="22454F8C"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7F16D695">
          <v:rect id="_x0000_i1682" style="width:0;height:1.5pt" o:hralign="center" o:hrstd="t" o:hr="t" fillcolor="#a0a0a0" stroked="f"/>
        </w:pict>
      </w:r>
    </w:p>
    <w:p w14:paraId="58097677"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2A331B66">
          <v:rect id="_x0000_i1683" style="width:0;height:1.5pt" o:hralign="center" o:hrstd="t" o:hr="t" fillcolor="#a0a0a0" stroked="f"/>
        </w:pict>
      </w:r>
    </w:p>
    <w:p w14:paraId="7E128D71"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05AEE8E8">
          <v:rect id="_x0000_i1684" style="width:0;height:1.5pt" o:hralign="center" o:hrstd="t" o:hr="t" fillcolor="#a0a0a0" stroked="f"/>
        </w:pict>
      </w:r>
    </w:p>
    <w:p w14:paraId="28C91C91"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2229BF62">
          <v:rect id="_x0000_i1685" style="width:0;height:1.5pt" o:hralign="center" o:hrstd="t" o:hr="t" fillcolor="#a0a0a0" stroked="f"/>
        </w:pict>
      </w:r>
    </w:p>
    <w:p w14:paraId="4659AB89" w14:textId="77777777" w:rsidR="00544617" w:rsidRPr="00544617" w:rsidRDefault="007D54F9" w:rsidP="00FC4C67">
      <w:pPr>
        <w:spacing w:before="100" w:beforeAutospacing="1" w:after="100" w:afterAutospacing="1" w:line="276" w:lineRule="auto"/>
        <w:jc w:val="both"/>
        <w:rPr>
          <w:rFonts w:eastAsia="Times New Roman" w:cs="Times New Roman"/>
          <w:sz w:val="24"/>
          <w:szCs w:val="24"/>
          <w:lang w:val="ro-MD" w:eastAsia="ro-MD"/>
        </w:rPr>
      </w:pPr>
      <w:r w:rsidRPr="00544617">
        <w:rPr>
          <w:rFonts w:eastAsia="Times New Roman" w:cs="Times New Roman"/>
          <w:b/>
          <w:bCs/>
          <w:sz w:val="24"/>
          <w:szCs w:val="24"/>
          <w:lang w:val="ro-MD" w:eastAsia="ro-MD"/>
        </w:rPr>
        <w:t>4. Cum este afectat compartimentul hidric intravascular în această dishomeostazie hidrică? Care manifestări clinice sunt reflecția acestei schimbări?</w:t>
      </w:r>
    </w:p>
    <w:p w14:paraId="79167DD5"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369FE7CC">
          <v:rect id="_x0000_i1686" style="width:0;height:1.5pt" o:hralign="center" o:hrstd="t" o:hr="t" fillcolor="#a0a0a0" stroked="f"/>
        </w:pict>
      </w:r>
    </w:p>
    <w:p w14:paraId="6EE65720"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2F8C44BE">
          <v:rect id="_x0000_i1687" style="width:0;height:1.5pt" o:hralign="center" o:hrstd="t" o:hr="t" fillcolor="#a0a0a0" stroked="f"/>
        </w:pict>
      </w:r>
    </w:p>
    <w:p w14:paraId="15A9657B"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3335F960">
          <v:rect id="_x0000_i1688" style="width:0;height:1.5pt" o:hralign="center" o:hrstd="t" o:hr="t" fillcolor="#a0a0a0" stroked="f"/>
        </w:pict>
      </w:r>
    </w:p>
    <w:p w14:paraId="1EA6E718"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38ACB53D">
          <v:rect id="_x0000_i1689" style="width:0;height:1.5pt" o:hralign="center" o:hrstd="t" o:hr="t" fillcolor="#a0a0a0" stroked="f"/>
        </w:pict>
      </w:r>
    </w:p>
    <w:p w14:paraId="03FC3B2B"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lastRenderedPageBreak/>
        <w:pict w14:anchorId="54B1A513">
          <v:rect id="_x0000_i1690" style="width:0;height:1.5pt" o:hralign="center" o:hrstd="t" o:hr="t" fillcolor="#a0a0a0" stroked="f"/>
        </w:pict>
      </w:r>
    </w:p>
    <w:p w14:paraId="7E76A3FA" w14:textId="77777777" w:rsidR="00544617" w:rsidRPr="00544617" w:rsidRDefault="007D54F9" w:rsidP="00FC4C67">
      <w:pPr>
        <w:spacing w:before="100" w:beforeAutospacing="1" w:after="100" w:afterAutospacing="1" w:line="276" w:lineRule="auto"/>
        <w:jc w:val="both"/>
        <w:rPr>
          <w:rFonts w:eastAsia="Times New Roman" w:cs="Times New Roman"/>
          <w:sz w:val="24"/>
          <w:szCs w:val="24"/>
          <w:lang w:val="ro-MD" w:eastAsia="ro-MD"/>
        </w:rPr>
      </w:pPr>
      <w:r w:rsidRPr="00544617">
        <w:rPr>
          <w:rFonts w:eastAsia="Times New Roman" w:cs="Times New Roman"/>
          <w:b/>
          <w:bCs/>
          <w:sz w:val="24"/>
          <w:szCs w:val="24"/>
          <w:lang w:val="ro-MD" w:eastAsia="ro-MD"/>
        </w:rPr>
        <w:t>5. Care modificări în analiza generală a sângelui (eritrocite, hemoglobină, hematocrit) sunt așteptate a fi prezente în această dishomeostazie hidrică?</w:t>
      </w:r>
    </w:p>
    <w:p w14:paraId="287DB957"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3E16A16B">
          <v:rect id="_x0000_i1691" style="width:0;height:1.5pt" o:hralign="center" o:hrstd="t" o:hr="t" fillcolor="#a0a0a0" stroked="f"/>
        </w:pict>
      </w:r>
    </w:p>
    <w:p w14:paraId="7A3BFA78"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053B65B5">
          <v:rect id="_x0000_i1692" style="width:0;height:1.5pt" o:hralign="center" o:hrstd="t" o:hr="t" fillcolor="#a0a0a0" stroked="f"/>
        </w:pict>
      </w:r>
    </w:p>
    <w:p w14:paraId="6A04D2D0"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52B99071">
          <v:rect id="_x0000_i1693" style="width:0;height:1.5pt" o:hralign="center" o:hrstd="t" o:hr="t" fillcolor="#a0a0a0" stroked="f"/>
        </w:pict>
      </w:r>
    </w:p>
    <w:p w14:paraId="56187444"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33E72807">
          <v:rect id="_x0000_i1694" style="width:0;height:1.5pt" o:hralign="center" o:hrstd="t" o:hr="t" fillcolor="#a0a0a0" stroked="f"/>
        </w:pict>
      </w:r>
    </w:p>
    <w:p w14:paraId="03313477"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45F75A60">
          <v:rect id="_x0000_i1695" style="width:0;height:1.5pt" o:hralign="center" o:hrstd="t" o:hr="t" fillcolor="#a0a0a0" stroked="f"/>
        </w:pict>
      </w:r>
    </w:p>
    <w:p w14:paraId="11B671F4" w14:textId="77777777" w:rsidR="00544617" w:rsidRPr="00544617" w:rsidRDefault="007D54F9" w:rsidP="00FC4C67">
      <w:pPr>
        <w:spacing w:before="100" w:beforeAutospacing="1" w:after="100" w:afterAutospacing="1" w:line="276" w:lineRule="auto"/>
        <w:jc w:val="both"/>
        <w:rPr>
          <w:rFonts w:eastAsia="Times New Roman" w:cs="Times New Roman"/>
          <w:sz w:val="24"/>
          <w:szCs w:val="24"/>
          <w:lang w:val="ro-MD" w:eastAsia="ro-MD"/>
        </w:rPr>
      </w:pPr>
      <w:r w:rsidRPr="00544617">
        <w:rPr>
          <w:rFonts w:eastAsia="Times New Roman" w:cs="Times New Roman"/>
          <w:b/>
          <w:bCs/>
          <w:sz w:val="24"/>
          <w:szCs w:val="24"/>
          <w:lang w:val="ro-MD" w:eastAsia="ro-MD"/>
        </w:rPr>
        <w:t>6. Ce reacții compensatorii sunt declanșate în această dishomeostazie hidrică?</w:t>
      </w:r>
    </w:p>
    <w:p w14:paraId="1F3E6461"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3D52F9CE">
          <v:rect id="_x0000_i1696" style="width:0;height:1.5pt" o:hralign="center" o:hrstd="t" o:hr="t" fillcolor="#a0a0a0" stroked="f"/>
        </w:pict>
      </w:r>
    </w:p>
    <w:p w14:paraId="379D9356"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33462103">
          <v:rect id="_x0000_i1697" style="width:0;height:1.5pt" o:hralign="center" o:hrstd="t" o:hr="t" fillcolor="#a0a0a0" stroked="f"/>
        </w:pict>
      </w:r>
    </w:p>
    <w:p w14:paraId="332A29A1"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246D4D61">
          <v:rect id="_x0000_i1698" style="width:0;height:1.5pt" o:hralign="center" o:hrstd="t" o:hr="t" fillcolor="#a0a0a0" stroked="f"/>
        </w:pict>
      </w:r>
    </w:p>
    <w:p w14:paraId="738BC1BA"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103E3B30">
          <v:rect id="_x0000_i1699" style="width:0;height:1.5pt" o:hralign="center" o:hrstd="t" o:hr="t" fillcolor="#a0a0a0" stroked="f"/>
        </w:pict>
      </w:r>
    </w:p>
    <w:p w14:paraId="5393FE45"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3E7155B6">
          <v:rect id="_x0000_i1700" style="width:0;height:1.5pt" o:hralign="center" o:hrstd="t" o:hr="t" fillcolor="#a0a0a0" stroked="f"/>
        </w:pict>
      </w:r>
    </w:p>
    <w:p w14:paraId="6F8E8716" w14:textId="77777777" w:rsidR="00544617" w:rsidRPr="00544617" w:rsidRDefault="007D54F9" w:rsidP="00FC4C67">
      <w:pPr>
        <w:spacing w:before="100" w:beforeAutospacing="1" w:after="100" w:afterAutospacing="1" w:line="276" w:lineRule="auto"/>
        <w:jc w:val="both"/>
        <w:rPr>
          <w:rFonts w:eastAsia="Times New Roman" w:cs="Times New Roman"/>
          <w:sz w:val="24"/>
          <w:szCs w:val="24"/>
          <w:lang w:val="ro-MD" w:eastAsia="ro-MD"/>
        </w:rPr>
      </w:pPr>
      <w:r w:rsidRPr="00544617">
        <w:rPr>
          <w:rFonts w:eastAsia="Times New Roman" w:cs="Times New Roman"/>
          <w:b/>
          <w:bCs/>
          <w:sz w:val="24"/>
          <w:szCs w:val="24"/>
          <w:lang w:val="ro-MD" w:eastAsia="ro-MD"/>
        </w:rPr>
        <w:t>7. Care sunt mecanismele patogenetice care explică reducerea diurezei la acest pacient?</w:t>
      </w:r>
    </w:p>
    <w:p w14:paraId="49E15805"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1CF20694">
          <v:rect id="_x0000_i1701" style="width:0;height:1.5pt" o:hralign="center" o:hrstd="t" o:hr="t" fillcolor="#a0a0a0" stroked="f"/>
        </w:pict>
      </w:r>
    </w:p>
    <w:p w14:paraId="64FA8990"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0BF31EFB">
          <v:rect id="_x0000_i1702" style="width:0;height:1.5pt" o:hralign="center" o:hrstd="t" o:hr="t" fillcolor="#a0a0a0" stroked="f"/>
        </w:pict>
      </w:r>
    </w:p>
    <w:p w14:paraId="7A7C39AB"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08F8340A">
          <v:rect id="_x0000_i1703" style="width:0;height:1.5pt" o:hralign="center" o:hrstd="t" o:hr="t" fillcolor="#a0a0a0" stroked="f"/>
        </w:pict>
      </w:r>
    </w:p>
    <w:p w14:paraId="0ABD4598"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34F12798">
          <v:rect id="_x0000_i1704" style="width:0;height:1.5pt" o:hralign="center" o:hrstd="t" o:hr="t" fillcolor="#a0a0a0" stroked="f"/>
        </w:pict>
      </w:r>
    </w:p>
    <w:p w14:paraId="1A237E0F"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2288C265">
          <v:rect id="_x0000_i1705" style="width:0;height:1.5pt" o:hralign="center" o:hrstd="t" o:hr="t" fillcolor="#a0a0a0" stroked="f"/>
        </w:pict>
      </w:r>
    </w:p>
    <w:p w14:paraId="5EA7D4DF"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73965DCD">
          <v:rect id="_x0000_i1706" style="width:0;height:1.5pt" o:hralign="center" o:hrstd="t" o:hr="t" fillcolor="#a0a0a0" stroked="f"/>
        </w:pict>
      </w:r>
    </w:p>
    <w:p w14:paraId="679E5D87" w14:textId="6C2AF432" w:rsidR="00544617" w:rsidRDefault="006212BA" w:rsidP="00FC4C67">
      <w:pPr>
        <w:spacing w:line="276" w:lineRule="auto"/>
        <w:rPr>
          <w:rFonts w:cs="Times New Roman"/>
          <w:b/>
          <w:bCs/>
          <w:sz w:val="24"/>
          <w:szCs w:val="24"/>
          <w:lang w:val="ro-RO"/>
        </w:rPr>
      </w:pPr>
    </w:p>
    <w:p w14:paraId="46E724D7" w14:textId="77777777" w:rsidR="0064552F" w:rsidRDefault="0064552F" w:rsidP="00FC4C67">
      <w:pPr>
        <w:spacing w:line="276" w:lineRule="auto"/>
        <w:rPr>
          <w:rFonts w:cs="Times New Roman"/>
          <w:b/>
          <w:bCs/>
          <w:sz w:val="24"/>
          <w:szCs w:val="24"/>
          <w:lang w:val="ro-RO"/>
        </w:rPr>
      </w:pPr>
    </w:p>
    <w:p w14:paraId="4177012C" w14:textId="77777777" w:rsidR="006E0947" w:rsidRPr="006E0947" w:rsidRDefault="007D54F9" w:rsidP="00FC4C67">
      <w:pPr>
        <w:spacing w:line="276" w:lineRule="auto"/>
        <w:jc w:val="center"/>
        <w:rPr>
          <w:rFonts w:cs="Times New Roman"/>
          <w:b/>
          <w:bCs/>
          <w:sz w:val="24"/>
          <w:szCs w:val="24"/>
          <w:lang w:val="ro-RO"/>
        </w:rPr>
      </w:pPr>
      <w:r w:rsidRPr="006E0947">
        <w:rPr>
          <w:rFonts w:cs="Times New Roman"/>
          <w:b/>
          <w:bCs/>
          <w:sz w:val="24"/>
          <w:szCs w:val="24"/>
          <w:lang w:val="ro-RO"/>
        </w:rPr>
        <w:t xml:space="preserve">Problema de situație </w:t>
      </w:r>
      <w:r>
        <w:rPr>
          <w:rFonts w:cs="Times New Roman"/>
          <w:b/>
          <w:bCs/>
          <w:sz w:val="24"/>
          <w:szCs w:val="24"/>
          <w:lang w:val="ro-RO"/>
        </w:rPr>
        <w:t>2</w:t>
      </w:r>
    </w:p>
    <w:p w14:paraId="0D74DBDD" w14:textId="77777777" w:rsidR="006E0947" w:rsidRPr="006E0947" w:rsidRDefault="007D54F9" w:rsidP="00FC4C67">
      <w:pPr>
        <w:spacing w:after="0" w:line="276" w:lineRule="auto"/>
        <w:jc w:val="both"/>
        <w:rPr>
          <w:rFonts w:eastAsia="Calibri" w:cs="Times New Roman"/>
          <w:sz w:val="24"/>
          <w:szCs w:val="24"/>
          <w:lang w:val="ro-RO"/>
        </w:rPr>
      </w:pPr>
      <w:r w:rsidRPr="006E0947">
        <w:rPr>
          <w:rFonts w:eastAsia="Calibri" w:cs="Times New Roman"/>
          <w:sz w:val="24"/>
          <w:szCs w:val="24"/>
          <w:lang w:val="ro-RO"/>
        </w:rPr>
        <w:t xml:space="preserve">Pacienta, M, 64 ani  a fost internată cu acuze de cefalee, acufene, slăbiciune musculară, palpitații cardiace. </w:t>
      </w:r>
    </w:p>
    <w:p w14:paraId="57236FD2" w14:textId="77777777" w:rsidR="006E0947" w:rsidRPr="006E0947" w:rsidRDefault="007D54F9" w:rsidP="00FC4C67">
      <w:pPr>
        <w:spacing w:after="0" w:line="276" w:lineRule="auto"/>
        <w:jc w:val="both"/>
        <w:rPr>
          <w:rFonts w:eastAsia="Calibri" w:cs="Times New Roman"/>
          <w:sz w:val="24"/>
          <w:szCs w:val="24"/>
          <w:lang w:val="ro-RO"/>
        </w:rPr>
      </w:pPr>
      <w:r w:rsidRPr="006E0947">
        <w:rPr>
          <w:rFonts w:eastAsia="Calibri" w:cs="Times New Roman"/>
          <w:b/>
          <w:bCs/>
          <w:sz w:val="24"/>
          <w:szCs w:val="24"/>
          <w:lang w:val="ro-RO"/>
        </w:rPr>
        <w:t xml:space="preserve">La examenul obiectiv </w:t>
      </w:r>
      <w:r w:rsidRPr="006E0947">
        <w:rPr>
          <w:rFonts w:eastAsia="Calibri" w:cs="Times New Roman"/>
          <w:sz w:val="24"/>
          <w:szCs w:val="24"/>
          <w:lang w:val="ro-RO"/>
        </w:rPr>
        <w:t>piele icterică și uscată, turgorul cutanat redus, mucoasa cavității bucale uscată, amprente dentare pe părțile laterale ale limbii. Diureza timp de 24 ore aproximativ  3500 ml. Tensiunea arterială redusă – 60/ 40 mmHg,  FCC – 128/min.</w:t>
      </w:r>
    </w:p>
    <w:p w14:paraId="0585B085" w14:textId="77777777" w:rsidR="006E0947" w:rsidRPr="006E0947" w:rsidRDefault="007D54F9" w:rsidP="00FC4C67">
      <w:pPr>
        <w:spacing w:after="0" w:line="276" w:lineRule="auto"/>
        <w:jc w:val="both"/>
        <w:rPr>
          <w:rFonts w:eastAsia="Calibri" w:cs="Times New Roman"/>
          <w:sz w:val="24"/>
          <w:szCs w:val="24"/>
          <w:lang w:val="ro-RO"/>
        </w:rPr>
      </w:pPr>
      <w:r w:rsidRPr="006E0947">
        <w:rPr>
          <w:rFonts w:eastAsia="Calibri" w:cs="Times New Roman"/>
          <w:b/>
          <w:bCs/>
          <w:sz w:val="24"/>
          <w:szCs w:val="24"/>
          <w:u w:val="single"/>
          <w:lang w:val="ro-RO"/>
        </w:rPr>
        <w:t>Electroliții sângelui</w:t>
      </w:r>
      <w:r w:rsidRPr="006E0947">
        <w:rPr>
          <w:rFonts w:eastAsia="Calibri" w:cs="Times New Roman"/>
          <w:b/>
          <w:bCs/>
          <w:sz w:val="24"/>
          <w:szCs w:val="24"/>
          <w:lang w:val="ro-RO"/>
        </w:rPr>
        <w:t>:</w:t>
      </w:r>
      <w:r w:rsidRPr="006E0947">
        <w:rPr>
          <w:rFonts w:eastAsia="Calibri" w:cs="Times New Roman"/>
          <w:sz w:val="24"/>
          <w:szCs w:val="24"/>
          <w:lang w:val="ro-RO"/>
        </w:rPr>
        <w:t xml:space="preserve">  Sodiul seric – 123 mEq/L (N: 135 – 145 mEq/L), potasiul seric – 6,4 mEq/L (N: 3,5 – 5,5 mEqL), Osmolaritatea serică 265 mOsm/L.</w:t>
      </w:r>
    </w:p>
    <w:p w14:paraId="74D1A100" w14:textId="77777777" w:rsidR="006E0947" w:rsidRDefault="007D54F9" w:rsidP="00FC4C67">
      <w:pPr>
        <w:spacing w:after="200" w:line="276" w:lineRule="auto"/>
        <w:jc w:val="both"/>
        <w:rPr>
          <w:rFonts w:eastAsia="Calibri" w:cs="Times New Roman"/>
          <w:sz w:val="24"/>
          <w:szCs w:val="24"/>
          <w:lang w:val="ro-RO"/>
        </w:rPr>
      </w:pPr>
      <w:r w:rsidRPr="006E0947">
        <w:rPr>
          <w:rFonts w:eastAsia="Calibri" w:cs="Times New Roman"/>
          <w:b/>
          <w:bCs/>
          <w:sz w:val="24"/>
          <w:szCs w:val="24"/>
          <w:lang w:val="ro-RO"/>
        </w:rPr>
        <w:t>Din anamneză</w:t>
      </w:r>
      <w:r w:rsidRPr="006E0947">
        <w:rPr>
          <w:rFonts w:eastAsia="Calibri" w:cs="Times New Roman"/>
          <w:sz w:val="24"/>
          <w:szCs w:val="24"/>
          <w:lang w:val="ro-RO"/>
        </w:rPr>
        <w:t>, pacienta este cunoscută cu tumoră ovariană, iar la ultimul examen, aproximativ 10 luni în urmă, sau depistat multiple metastaze în cortexul glandei suprarenale.</w:t>
      </w:r>
    </w:p>
    <w:p w14:paraId="291A702B" w14:textId="77777777" w:rsidR="00544617" w:rsidRPr="00544617" w:rsidRDefault="007D54F9" w:rsidP="00FC4C67">
      <w:pPr>
        <w:spacing w:after="0" w:line="276" w:lineRule="auto"/>
        <w:jc w:val="both"/>
        <w:rPr>
          <w:rFonts w:eastAsia="Calibri" w:cs="Times New Roman"/>
          <w:b/>
          <w:bCs/>
          <w:sz w:val="24"/>
          <w:szCs w:val="24"/>
          <w:lang w:val="ro-RO"/>
        </w:rPr>
      </w:pPr>
      <w:r w:rsidRPr="00544617">
        <w:rPr>
          <w:rFonts w:eastAsia="Calibri" w:cs="Times New Roman"/>
          <w:b/>
          <w:bCs/>
          <w:sz w:val="24"/>
          <w:szCs w:val="24"/>
          <w:lang w:val="ro-RO"/>
        </w:rPr>
        <w:t xml:space="preserve">Întrebări: </w:t>
      </w:r>
    </w:p>
    <w:p w14:paraId="764DDC23" w14:textId="77777777" w:rsidR="00544617" w:rsidRPr="00544617" w:rsidRDefault="007D54F9" w:rsidP="00FC4C67">
      <w:pPr>
        <w:spacing w:before="100" w:beforeAutospacing="1" w:after="0" w:line="276" w:lineRule="auto"/>
        <w:jc w:val="both"/>
        <w:rPr>
          <w:rFonts w:eastAsia="Times New Roman" w:cs="Times New Roman"/>
          <w:sz w:val="24"/>
          <w:szCs w:val="24"/>
          <w:lang w:val="ro-MD" w:eastAsia="ro-MD"/>
        </w:rPr>
      </w:pPr>
      <w:r>
        <w:rPr>
          <w:rFonts w:eastAsia="Times New Roman" w:cs="Times New Roman"/>
          <w:b/>
          <w:bCs/>
          <w:sz w:val="24"/>
          <w:szCs w:val="24"/>
          <w:lang w:val="ro-MD" w:eastAsia="ro-MD"/>
        </w:rPr>
        <w:t xml:space="preserve">1. </w:t>
      </w:r>
      <w:r w:rsidRPr="00544617">
        <w:rPr>
          <w:rFonts w:eastAsia="Times New Roman" w:cs="Times New Roman"/>
          <w:b/>
          <w:bCs/>
          <w:sz w:val="24"/>
          <w:szCs w:val="24"/>
          <w:lang w:val="ro-MD" w:eastAsia="ro-MD"/>
        </w:rPr>
        <w:t>Ce dishomeostazie hidrică este prezentă la acest pacient și care este mecanismul patogenetic?</w:t>
      </w:r>
    </w:p>
    <w:p w14:paraId="24032599"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lastRenderedPageBreak/>
        <w:pict w14:anchorId="6A997BC1">
          <v:rect id="_x0000_i1707" style="width:0;height:1.5pt" o:hralign="center" o:hrstd="t" o:hr="t" fillcolor="#a0a0a0" stroked="f"/>
        </w:pict>
      </w:r>
    </w:p>
    <w:p w14:paraId="27C6343A"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1D2D85BD">
          <v:rect id="_x0000_i1708" style="width:0;height:1.5pt" o:hralign="center" o:hrstd="t" o:hr="t" fillcolor="#a0a0a0" stroked="f"/>
        </w:pict>
      </w:r>
    </w:p>
    <w:p w14:paraId="79CE6025"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76706957">
          <v:rect id="_x0000_i1709" style="width:0;height:1.5pt" o:hralign="center" o:hrstd="t" o:hr="t" fillcolor="#a0a0a0" stroked="f"/>
        </w:pict>
      </w:r>
    </w:p>
    <w:p w14:paraId="7D4B6BCA"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51862BF6">
          <v:rect id="_x0000_i1710" style="width:0;height:1.5pt" o:hralign="center" o:hrstd="t" o:hr="t" fillcolor="#a0a0a0" stroked="f"/>
        </w:pict>
      </w:r>
    </w:p>
    <w:p w14:paraId="51732A6E"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235151DD">
          <v:rect id="_x0000_i1711" style="width:0;height:1.5pt" o:hralign="center" o:hrstd="t" o:hr="t" fillcolor="#a0a0a0" stroked="f"/>
        </w:pict>
      </w:r>
    </w:p>
    <w:p w14:paraId="4A2F9627" w14:textId="77777777" w:rsidR="00544617" w:rsidRPr="00544617" w:rsidRDefault="007D54F9" w:rsidP="00FC4C67">
      <w:pPr>
        <w:spacing w:before="100" w:beforeAutospacing="1" w:after="0" w:line="276" w:lineRule="auto"/>
        <w:jc w:val="both"/>
        <w:rPr>
          <w:rFonts w:eastAsia="Times New Roman" w:cs="Times New Roman"/>
          <w:sz w:val="24"/>
          <w:szCs w:val="24"/>
          <w:lang w:val="ro-MD" w:eastAsia="ro-MD"/>
        </w:rPr>
      </w:pPr>
      <w:r w:rsidRPr="00544617">
        <w:rPr>
          <w:rFonts w:eastAsia="Times New Roman" w:cs="Times New Roman"/>
          <w:b/>
          <w:bCs/>
          <w:sz w:val="24"/>
          <w:szCs w:val="24"/>
          <w:lang w:val="ro-MD" w:eastAsia="ro-MD"/>
        </w:rPr>
        <w:t>2. Cum este afectat compartimentul hidric extracelular în această dishomeostazie hidrică?</w:t>
      </w:r>
    </w:p>
    <w:p w14:paraId="1EA027FE"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01BE486E">
          <v:rect id="_x0000_i1712" style="width:0;height:1.5pt" o:hralign="center" o:hrstd="t" o:hr="t" fillcolor="#a0a0a0" stroked="f"/>
        </w:pict>
      </w:r>
    </w:p>
    <w:p w14:paraId="012AFC3E"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7BED5FD3">
          <v:rect id="_x0000_i1713" style="width:0;height:1.5pt" o:hralign="center" o:hrstd="t" o:hr="t" fillcolor="#a0a0a0" stroked="f"/>
        </w:pict>
      </w:r>
    </w:p>
    <w:p w14:paraId="691B7624"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5C8226E0">
          <v:rect id="_x0000_i1714" style="width:0;height:1.5pt" o:hralign="center" o:hrstd="t" o:hr="t" fillcolor="#a0a0a0" stroked="f"/>
        </w:pict>
      </w:r>
    </w:p>
    <w:p w14:paraId="5D9035F1"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081A4EA6">
          <v:rect id="_x0000_i1715" style="width:0;height:1.5pt" o:hralign="center" o:hrstd="t" o:hr="t" fillcolor="#a0a0a0" stroked="f"/>
        </w:pict>
      </w:r>
    </w:p>
    <w:p w14:paraId="00725551"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7447DFAA">
          <v:rect id="_x0000_i1716" style="width:0;height:1.5pt" o:hralign="center" o:hrstd="t" o:hr="t" fillcolor="#a0a0a0" stroked="f"/>
        </w:pict>
      </w:r>
    </w:p>
    <w:p w14:paraId="3D3FB415" w14:textId="77777777" w:rsidR="00544617" w:rsidRPr="00544617" w:rsidRDefault="007D54F9" w:rsidP="00FC4C67">
      <w:pPr>
        <w:spacing w:before="100" w:beforeAutospacing="1" w:after="0" w:line="276" w:lineRule="auto"/>
        <w:jc w:val="both"/>
        <w:rPr>
          <w:rFonts w:eastAsia="Times New Roman" w:cs="Times New Roman"/>
          <w:sz w:val="24"/>
          <w:szCs w:val="24"/>
          <w:lang w:val="ro-MD" w:eastAsia="ro-MD"/>
        </w:rPr>
      </w:pPr>
      <w:r w:rsidRPr="00544617">
        <w:rPr>
          <w:rFonts w:eastAsia="Times New Roman" w:cs="Times New Roman"/>
          <w:b/>
          <w:bCs/>
          <w:sz w:val="24"/>
          <w:szCs w:val="24"/>
          <w:lang w:val="ro-MD" w:eastAsia="ro-MD"/>
        </w:rPr>
        <w:t>3. Cum este afectat compartimentul hidric intracelular în această dishomeostazie hidrică?</w:t>
      </w:r>
    </w:p>
    <w:p w14:paraId="4FEC5130"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045C60CB">
          <v:rect id="_x0000_i1717" style="width:0;height:1.5pt" o:hralign="center" o:hrstd="t" o:hr="t" fillcolor="#a0a0a0" stroked="f"/>
        </w:pict>
      </w:r>
    </w:p>
    <w:p w14:paraId="37F36F49"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66F9EBBD">
          <v:rect id="_x0000_i1718" style="width:0;height:1.5pt" o:hralign="center" o:hrstd="t" o:hr="t" fillcolor="#a0a0a0" stroked="f"/>
        </w:pict>
      </w:r>
    </w:p>
    <w:p w14:paraId="11011CFD"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1CD5A102">
          <v:rect id="_x0000_i1719" style="width:0;height:1.5pt" o:hralign="center" o:hrstd="t" o:hr="t" fillcolor="#a0a0a0" stroked="f"/>
        </w:pict>
      </w:r>
    </w:p>
    <w:p w14:paraId="72C1C4BD"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4A8E7A0E">
          <v:rect id="_x0000_i1720" style="width:0;height:1.5pt" o:hralign="center" o:hrstd="t" o:hr="t" fillcolor="#a0a0a0" stroked="f"/>
        </w:pict>
      </w:r>
    </w:p>
    <w:p w14:paraId="0EA574A9"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56ED4AFE">
          <v:rect id="_x0000_i1721" style="width:0;height:1.5pt" o:hralign="center" o:hrstd="t" o:hr="t" fillcolor="#a0a0a0" stroked="f"/>
        </w:pict>
      </w:r>
    </w:p>
    <w:p w14:paraId="7C791D61" w14:textId="77777777" w:rsidR="00544617" w:rsidRPr="00544617" w:rsidRDefault="007D54F9" w:rsidP="00FC4C67">
      <w:pPr>
        <w:spacing w:before="100" w:beforeAutospacing="1" w:after="0" w:line="276" w:lineRule="auto"/>
        <w:jc w:val="both"/>
        <w:rPr>
          <w:rFonts w:eastAsia="Times New Roman" w:cs="Times New Roman"/>
          <w:sz w:val="24"/>
          <w:szCs w:val="24"/>
          <w:lang w:val="ro-MD" w:eastAsia="ro-MD"/>
        </w:rPr>
      </w:pPr>
      <w:r w:rsidRPr="00544617">
        <w:rPr>
          <w:rFonts w:eastAsia="Times New Roman" w:cs="Times New Roman"/>
          <w:b/>
          <w:bCs/>
          <w:sz w:val="24"/>
          <w:szCs w:val="24"/>
          <w:lang w:val="ro-MD" w:eastAsia="ro-MD"/>
        </w:rPr>
        <w:t>4. Cum este afectat compartimentul hidric intravascular în această dishomeostazie hidrică? Care manifestări clinice sunt reflecția acestei schimbări?</w:t>
      </w:r>
    </w:p>
    <w:p w14:paraId="4D6915F6"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6862DF4B">
          <v:rect id="_x0000_i1722" style="width:0;height:1.5pt" o:hralign="center" o:hrstd="t" o:hr="t" fillcolor="#a0a0a0" stroked="f"/>
        </w:pict>
      </w:r>
    </w:p>
    <w:p w14:paraId="537C64CB"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341D251A">
          <v:rect id="_x0000_i1723" style="width:0;height:1.5pt" o:hralign="center" o:hrstd="t" o:hr="t" fillcolor="#a0a0a0" stroked="f"/>
        </w:pict>
      </w:r>
    </w:p>
    <w:p w14:paraId="6633A532"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5D251CA7">
          <v:rect id="_x0000_i1724" style="width:0;height:1.5pt" o:hralign="center" o:hrstd="t" o:hr="t" fillcolor="#a0a0a0" stroked="f"/>
        </w:pict>
      </w:r>
    </w:p>
    <w:p w14:paraId="66556D1E"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73C91412">
          <v:rect id="_x0000_i1725" style="width:0;height:1.5pt" o:hralign="center" o:hrstd="t" o:hr="t" fillcolor="#a0a0a0" stroked="f"/>
        </w:pict>
      </w:r>
    </w:p>
    <w:p w14:paraId="7647FEB2"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0413FBD7">
          <v:rect id="_x0000_i1726" style="width:0;height:1.5pt" o:hralign="center" o:hrstd="t" o:hr="t" fillcolor="#a0a0a0" stroked="f"/>
        </w:pict>
      </w:r>
    </w:p>
    <w:p w14:paraId="4302FAF5" w14:textId="77777777" w:rsidR="00544617" w:rsidRPr="00544617" w:rsidRDefault="007D54F9" w:rsidP="00FC4C67">
      <w:pPr>
        <w:spacing w:before="100" w:beforeAutospacing="1" w:after="0" w:line="276" w:lineRule="auto"/>
        <w:jc w:val="both"/>
        <w:rPr>
          <w:rFonts w:eastAsia="Times New Roman" w:cs="Times New Roman"/>
          <w:sz w:val="24"/>
          <w:szCs w:val="24"/>
          <w:lang w:val="ro-MD" w:eastAsia="ro-MD"/>
        </w:rPr>
      </w:pPr>
      <w:r w:rsidRPr="00544617">
        <w:rPr>
          <w:rFonts w:eastAsia="Times New Roman" w:cs="Times New Roman"/>
          <w:b/>
          <w:bCs/>
          <w:sz w:val="24"/>
          <w:szCs w:val="24"/>
          <w:lang w:val="ro-MD" w:eastAsia="ro-MD"/>
        </w:rPr>
        <w:t>5. Care modificări în analiza generală a sângelui (eritrocite, hemoglobină, hematocrit) sunt așteptate a fi prezente în această dishomeostazie hidrică?</w:t>
      </w:r>
    </w:p>
    <w:p w14:paraId="6462726D"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0DB11FFB">
          <v:rect id="_x0000_i1727" style="width:0;height:1.5pt" o:hralign="center" o:hrstd="t" o:hr="t" fillcolor="#a0a0a0" stroked="f"/>
        </w:pict>
      </w:r>
    </w:p>
    <w:p w14:paraId="2FCCAF3E"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5F248E7D">
          <v:rect id="_x0000_i1728" style="width:0;height:1.5pt" o:hralign="center" o:hrstd="t" o:hr="t" fillcolor="#a0a0a0" stroked="f"/>
        </w:pict>
      </w:r>
    </w:p>
    <w:p w14:paraId="5A6BA9B9"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187B34FE">
          <v:rect id="_x0000_i1729" style="width:0;height:1.5pt" o:hralign="center" o:hrstd="t" o:hr="t" fillcolor="#a0a0a0" stroked="f"/>
        </w:pict>
      </w:r>
    </w:p>
    <w:p w14:paraId="6F5B13FE"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49ACB71C">
          <v:rect id="_x0000_i1730" style="width:0;height:1.5pt" o:hralign="center" o:hrstd="t" o:hr="t" fillcolor="#a0a0a0" stroked="f"/>
        </w:pict>
      </w:r>
    </w:p>
    <w:p w14:paraId="141AE5CC"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01F987EA">
          <v:rect id="_x0000_i1731" style="width:0;height:1.5pt" o:hralign="center" o:hrstd="t" o:hr="t" fillcolor="#a0a0a0" stroked="f"/>
        </w:pict>
      </w:r>
    </w:p>
    <w:p w14:paraId="66EE7396" w14:textId="77777777" w:rsidR="00544617" w:rsidRPr="00544617" w:rsidRDefault="007D54F9" w:rsidP="00FC4C67">
      <w:pPr>
        <w:spacing w:before="100" w:beforeAutospacing="1" w:after="0" w:line="276" w:lineRule="auto"/>
        <w:jc w:val="both"/>
        <w:rPr>
          <w:rFonts w:eastAsia="Times New Roman" w:cs="Times New Roman"/>
          <w:sz w:val="24"/>
          <w:szCs w:val="24"/>
          <w:lang w:val="ro-MD" w:eastAsia="ro-MD"/>
        </w:rPr>
      </w:pPr>
      <w:r w:rsidRPr="00544617">
        <w:rPr>
          <w:rFonts w:eastAsia="Times New Roman" w:cs="Times New Roman"/>
          <w:b/>
          <w:bCs/>
          <w:sz w:val="24"/>
          <w:szCs w:val="24"/>
          <w:lang w:val="ro-MD" w:eastAsia="ro-MD"/>
        </w:rPr>
        <w:t>6. Cum poate fi explicată prezența hiperkalemiei în cadrul acestei dishomeostazii hidrice?</w:t>
      </w:r>
    </w:p>
    <w:p w14:paraId="64D52F56"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5CDFCE35">
          <v:rect id="_x0000_i1732" style="width:0;height:1.5pt" o:hralign="center" o:hrstd="t" o:hr="t" fillcolor="#a0a0a0" stroked="f"/>
        </w:pict>
      </w:r>
    </w:p>
    <w:p w14:paraId="6185DB05"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10F6BBEC">
          <v:rect id="_x0000_i1733" style="width:0;height:1.5pt" o:hralign="center" o:hrstd="t" o:hr="t" fillcolor="#a0a0a0" stroked="f"/>
        </w:pict>
      </w:r>
    </w:p>
    <w:p w14:paraId="6730346B"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64941018">
          <v:rect id="_x0000_i1734" style="width:0;height:1.5pt" o:hralign="center" o:hrstd="t" o:hr="t" fillcolor="#a0a0a0" stroked="f"/>
        </w:pict>
      </w:r>
    </w:p>
    <w:p w14:paraId="3F57D266"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1F3A4DE0">
          <v:rect id="_x0000_i1735" style="width:0;height:1.5pt" o:hralign="center" o:hrstd="t" o:hr="t" fillcolor="#a0a0a0" stroked="f"/>
        </w:pict>
      </w:r>
    </w:p>
    <w:p w14:paraId="622676B7" w14:textId="79389505" w:rsidR="00A7456A" w:rsidRPr="006B0E7E"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1ACA4618">
          <v:rect id="_x0000_i1736" style="width:0;height:1.5pt" o:hralign="center" o:hrstd="t" o:hr="t" fillcolor="#a0a0a0" stroked="f"/>
        </w:pict>
      </w:r>
    </w:p>
    <w:p w14:paraId="78A52CC9" w14:textId="77777777" w:rsidR="00544617" w:rsidRPr="00544617" w:rsidRDefault="007D54F9" w:rsidP="00FC4C67">
      <w:pPr>
        <w:spacing w:before="100" w:beforeAutospacing="1" w:after="0" w:line="276" w:lineRule="auto"/>
        <w:jc w:val="both"/>
        <w:rPr>
          <w:rFonts w:eastAsia="Times New Roman" w:cs="Times New Roman"/>
          <w:sz w:val="24"/>
          <w:szCs w:val="24"/>
          <w:lang w:val="ro-MD" w:eastAsia="ro-MD"/>
        </w:rPr>
      </w:pPr>
      <w:r>
        <w:rPr>
          <w:rFonts w:eastAsia="Times New Roman" w:cs="Times New Roman"/>
          <w:b/>
          <w:bCs/>
          <w:sz w:val="24"/>
          <w:szCs w:val="24"/>
          <w:lang w:val="ro-MD" w:eastAsia="ro-MD"/>
        </w:rPr>
        <w:lastRenderedPageBreak/>
        <w:t xml:space="preserve">7. </w:t>
      </w:r>
      <w:r w:rsidRPr="00544617">
        <w:rPr>
          <w:rFonts w:eastAsia="Times New Roman" w:cs="Times New Roman"/>
          <w:b/>
          <w:bCs/>
          <w:sz w:val="24"/>
          <w:szCs w:val="24"/>
          <w:lang w:val="ro-MD" w:eastAsia="ro-MD"/>
        </w:rPr>
        <w:t>Ce dishomeostazie a sodiului este prezentă la acest pacient și explicați mecanismul patogenetic?</w:t>
      </w:r>
    </w:p>
    <w:p w14:paraId="73B400D8"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5CEFD7A4">
          <v:rect id="_x0000_i1737" style="width:0;height:1.5pt" o:hralign="center" o:hrstd="t" o:hr="t" fillcolor="#a0a0a0" stroked="f"/>
        </w:pict>
      </w:r>
    </w:p>
    <w:p w14:paraId="5B9158FA"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78308F02">
          <v:rect id="_x0000_i1738" style="width:0;height:1.5pt" o:hralign="center" o:hrstd="t" o:hr="t" fillcolor="#a0a0a0" stroked="f"/>
        </w:pict>
      </w:r>
    </w:p>
    <w:p w14:paraId="720F480F"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79EB3729">
          <v:rect id="_x0000_i1739" style="width:0;height:1.5pt" o:hralign="center" o:hrstd="t" o:hr="t" fillcolor="#a0a0a0" stroked="f"/>
        </w:pict>
      </w:r>
    </w:p>
    <w:p w14:paraId="4F4C4E1A"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4FB00E6A">
          <v:rect id="_x0000_i1740" style="width:0;height:1.5pt" o:hralign="center" o:hrstd="t" o:hr="t" fillcolor="#a0a0a0" stroked="f"/>
        </w:pict>
      </w:r>
    </w:p>
    <w:p w14:paraId="3D5D0F97"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3025CF5A">
          <v:rect id="_x0000_i1741" style="width:0;height:1.5pt" o:hralign="center" o:hrstd="t" o:hr="t" fillcolor="#a0a0a0" stroked="f"/>
        </w:pict>
      </w:r>
    </w:p>
    <w:p w14:paraId="362BED05" w14:textId="77777777" w:rsidR="00544617" w:rsidRPr="00544617" w:rsidRDefault="007D54F9" w:rsidP="00FC4C67">
      <w:pPr>
        <w:spacing w:before="100" w:beforeAutospacing="1" w:after="0" w:line="276" w:lineRule="auto"/>
        <w:jc w:val="both"/>
        <w:rPr>
          <w:rFonts w:eastAsia="Times New Roman" w:cs="Times New Roman"/>
          <w:sz w:val="24"/>
          <w:szCs w:val="24"/>
          <w:lang w:val="ro-MD" w:eastAsia="ro-MD"/>
        </w:rPr>
      </w:pPr>
      <w:r w:rsidRPr="00544617">
        <w:rPr>
          <w:rFonts w:eastAsia="Times New Roman" w:cs="Times New Roman"/>
          <w:b/>
          <w:bCs/>
          <w:sz w:val="24"/>
          <w:szCs w:val="24"/>
          <w:lang w:val="ro-MD" w:eastAsia="ro-MD"/>
        </w:rPr>
        <w:t>8. Ce reacții compensatorii sunt declanșate în această dishomeostazie hidrică?</w:t>
      </w:r>
    </w:p>
    <w:p w14:paraId="4E30B880"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3590772E">
          <v:rect id="_x0000_i1742" style="width:0;height:1.5pt" o:hralign="center" o:hrstd="t" o:hr="t" fillcolor="#a0a0a0" stroked="f"/>
        </w:pict>
      </w:r>
    </w:p>
    <w:p w14:paraId="3E22DE9E"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0238DE21">
          <v:rect id="_x0000_i1743" style="width:0;height:1.5pt" o:hralign="center" o:hrstd="t" o:hr="t" fillcolor="#a0a0a0" stroked="f"/>
        </w:pict>
      </w:r>
    </w:p>
    <w:p w14:paraId="5AC31E40"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5AAE573A">
          <v:rect id="_x0000_i1744" style="width:0;height:1.5pt" o:hralign="center" o:hrstd="t" o:hr="t" fillcolor="#a0a0a0" stroked="f"/>
        </w:pict>
      </w:r>
    </w:p>
    <w:p w14:paraId="0A6C68B3"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6D553199">
          <v:rect id="_x0000_i1745" style="width:0;height:1.5pt" o:hralign="center" o:hrstd="t" o:hr="t" fillcolor="#a0a0a0" stroked="f"/>
        </w:pict>
      </w:r>
    </w:p>
    <w:p w14:paraId="7BF960A2"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785CB024">
          <v:rect id="_x0000_i1746" style="width:0;height:1.5pt" o:hralign="center" o:hrstd="t" o:hr="t" fillcolor="#a0a0a0" stroked="f"/>
        </w:pict>
      </w:r>
    </w:p>
    <w:p w14:paraId="115786B4" w14:textId="1D57A577" w:rsidR="006E0947" w:rsidRPr="0064552F"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16DE5522">
          <v:rect id="_x0000_i1747" style="width:0;height:1.5pt" o:hralign="center" o:hrstd="t" o:hr="t" fillcolor="#a0a0a0" stroked="f"/>
        </w:pict>
      </w:r>
    </w:p>
    <w:p w14:paraId="56E39512" w14:textId="77777777" w:rsidR="0064552F" w:rsidRDefault="0064552F" w:rsidP="00FC4C67">
      <w:pPr>
        <w:spacing w:after="200" w:line="276" w:lineRule="auto"/>
        <w:rPr>
          <w:rFonts w:eastAsia="Calibri" w:cs="Times New Roman"/>
          <w:b/>
          <w:bCs/>
          <w:sz w:val="24"/>
          <w:szCs w:val="24"/>
          <w:lang w:val="ro-RO"/>
        </w:rPr>
      </w:pPr>
    </w:p>
    <w:p w14:paraId="121EE450" w14:textId="77777777" w:rsidR="006E0947" w:rsidRPr="006E0947" w:rsidRDefault="007D54F9" w:rsidP="00FC4C67">
      <w:pPr>
        <w:spacing w:line="276" w:lineRule="auto"/>
        <w:jc w:val="center"/>
        <w:rPr>
          <w:rFonts w:cs="Times New Roman"/>
          <w:b/>
          <w:bCs/>
          <w:sz w:val="24"/>
          <w:szCs w:val="24"/>
          <w:lang w:val="ro-RO"/>
        </w:rPr>
      </w:pPr>
      <w:r w:rsidRPr="006E0947">
        <w:rPr>
          <w:rFonts w:cs="Times New Roman"/>
          <w:b/>
          <w:bCs/>
          <w:sz w:val="24"/>
          <w:szCs w:val="24"/>
          <w:lang w:val="ro-RO"/>
        </w:rPr>
        <w:t xml:space="preserve">Problema de situație </w:t>
      </w:r>
      <w:r>
        <w:rPr>
          <w:rFonts w:cs="Times New Roman"/>
          <w:b/>
          <w:bCs/>
          <w:sz w:val="24"/>
          <w:szCs w:val="24"/>
          <w:lang w:val="ro-RO"/>
        </w:rPr>
        <w:t>3</w:t>
      </w:r>
    </w:p>
    <w:p w14:paraId="46299DCA" w14:textId="77777777" w:rsidR="006E0947" w:rsidRPr="006E0947" w:rsidRDefault="007D54F9" w:rsidP="00FC4C67">
      <w:pPr>
        <w:spacing w:after="0" w:line="276" w:lineRule="auto"/>
        <w:jc w:val="both"/>
        <w:rPr>
          <w:rFonts w:eastAsia="Calibri" w:cs="Times New Roman"/>
          <w:sz w:val="24"/>
          <w:szCs w:val="24"/>
          <w:lang w:val="ro-RO"/>
        </w:rPr>
      </w:pPr>
      <w:r w:rsidRPr="006E0947">
        <w:rPr>
          <w:rFonts w:eastAsia="Calibri" w:cs="Times New Roman"/>
          <w:sz w:val="24"/>
          <w:szCs w:val="24"/>
          <w:lang w:val="ro-RO"/>
        </w:rPr>
        <w:t xml:space="preserve">Pacientul P, 72 ani  a fost internată în stare de inconștiență. Din spusele fiului a fost găsit în casă de către vecini.  Se presupune că s-a aflat în această stare de inconștiență aproximativ 72 de ore. </w:t>
      </w:r>
    </w:p>
    <w:p w14:paraId="45972839" w14:textId="77777777" w:rsidR="006E0947" w:rsidRPr="006E0947" w:rsidRDefault="007D54F9" w:rsidP="00FC4C67">
      <w:pPr>
        <w:spacing w:after="0" w:line="276" w:lineRule="auto"/>
        <w:jc w:val="both"/>
        <w:rPr>
          <w:rFonts w:eastAsia="Calibri" w:cs="Times New Roman"/>
          <w:sz w:val="24"/>
          <w:szCs w:val="24"/>
          <w:lang w:val="ro-RO"/>
        </w:rPr>
      </w:pPr>
      <w:r w:rsidRPr="006E0947">
        <w:rPr>
          <w:rFonts w:eastAsia="Calibri" w:cs="Times New Roman"/>
          <w:b/>
          <w:bCs/>
          <w:sz w:val="24"/>
          <w:szCs w:val="24"/>
          <w:lang w:val="ro-RO"/>
        </w:rPr>
        <w:t>La examenul obiectiv</w:t>
      </w:r>
      <w:r w:rsidRPr="006E0947">
        <w:rPr>
          <w:rFonts w:eastAsia="Calibri" w:cs="Times New Roman"/>
          <w:sz w:val="24"/>
          <w:szCs w:val="24"/>
          <w:lang w:val="ro-RO"/>
        </w:rPr>
        <w:t xml:space="preserve"> piele uscată, turgorul cutanat redus, mucoasa cavității bucale uscată, amprente dentare pe părțile laterale ale limbii. Tensiunea arterială redusă – 60/ 40 mmHg, FCC – 125/min. Frecvența respirației 36/min.</w:t>
      </w:r>
    </w:p>
    <w:p w14:paraId="52EEE461" w14:textId="77777777" w:rsidR="006E0947" w:rsidRDefault="007D54F9" w:rsidP="00FC4C67">
      <w:pPr>
        <w:spacing w:after="0" w:line="276" w:lineRule="auto"/>
        <w:jc w:val="both"/>
        <w:rPr>
          <w:rFonts w:eastAsia="Calibri" w:cs="Times New Roman"/>
          <w:sz w:val="24"/>
          <w:szCs w:val="24"/>
          <w:lang w:val="ro-RO"/>
        </w:rPr>
      </w:pPr>
      <w:r w:rsidRPr="006E0947">
        <w:rPr>
          <w:rFonts w:eastAsia="Calibri" w:cs="Times New Roman"/>
          <w:b/>
          <w:bCs/>
          <w:sz w:val="24"/>
          <w:szCs w:val="24"/>
          <w:u w:val="single"/>
          <w:lang w:val="ro-RO"/>
        </w:rPr>
        <w:t>Electroliții sângelui</w:t>
      </w:r>
      <w:r w:rsidRPr="006E0947">
        <w:rPr>
          <w:rFonts w:eastAsia="Calibri" w:cs="Times New Roman"/>
          <w:b/>
          <w:bCs/>
          <w:sz w:val="24"/>
          <w:szCs w:val="24"/>
          <w:lang w:val="ro-RO"/>
        </w:rPr>
        <w:t>:</w:t>
      </w:r>
      <w:r w:rsidRPr="006E0947">
        <w:rPr>
          <w:rFonts w:eastAsia="Calibri" w:cs="Times New Roman"/>
          <w:sz w:val="24"/>
          <w:szCs w:val="24"/>
          <w:lang w:val="ro-RO"/>
        </w:rPr>
        <w:t xml:space="preserve">  Sodiul seric – 163 mEq/L (N: 135 – 145 mEq/L), potasiul seric – 4,4 mEq/L (N: 3,5 – 5,5 mEqL), Osmolaritatea serică 365 mOsm/L.</w:t>
      </w:r>
    </w:p>
    <w:p w14:paraId="4BF7B71C" w14:textId="77777777" w:rsidR="006B0E7E" w:rsidRDefault="006B0E7E" w:rsidP="00FC4C67">
      <w:pPr>
        <w:spacing w:after="0" w:line="276" w:lineRule="auto"/>
        <w:jc w:val="both"/>
        <w:rPr>
          <w:rFonts w:eastAsia="Calibri" w:cs="Times New Roman"/>
          <w:b/>
          <w:bCs/>
          <w:sz w:val="24"/>
          <w:szCs w:val="24"/>
          <w:lang w:val="ro-RO"/>
        </w:rPr>
      </w:pPr>
    </w:p>
    <w:p w14:paraId="31BC36A1" w14:textId="12EDE85B" w:rsidR="00544617" w:rsidRPr="00544617" w:rsidRDefault="007D54F9" w:rsidP="00FC4C67">
      <w:pPr>
        <w:spacing w:after="0" w:line="276" w:lineRule="auto"/>
        <w:jc w:val="both"/>
        <w:rPr>
          <w:rFonts w:eastAsia="Calibri" w:cs="Times New Roman"/>
          <w:b/>
          <w:bCs/>
          <w:sz w:val="24"/>
          <w:szCs w:val="24"/>
          <w:lang w:val="ro-RO"/>
        </w:rPr>
      </w:pPr>
      <w:r w:rsidRPr="00544617">
        <w:rPr>
          <w:rFonts w:eastAsia="Calibri" w:cs="Times New Roman"/>
          <w:b/>
          <w:bCs/>
          <w:sz w:val="24"/>
          <w:szCs w:val="24"/>
          <w:lang w:val="ro-RO"/>
        </w:rPr>
        <w:t xml:space="preserve">Întrebări: </w:t>
      </w:r>
    </w:p>
    <w:p w14:paraId="1C888CB7" w14:textId="77777777" w:rsidR="00544617" w:rsidRPr="00544617" w:rsidRDefault="007D54F9" w:rsidP="00FC4C67">
      <w:pPr>
        <w:spacing w:before="100" w:beforeAutospacing="1" w:after="0" w:line="276" w:lineRule="auto"/>
        <w:jc w:val="both"/>
        <w:rPr>
          <w:rFonts w:eastAsia="Times New Roman" w:cs="Times New Roman"/>
          <w:sz w:val="24"/>
          <w:szCs w:val="24"/>
          <w:lang w:val="ro-MD" w:eastAsia="ro-MD"/>
        </w:rPr>
      </w:pPr>
      <w:r w:rsidRPr="00544617">
        <w:rPr>
          <w:rFonts w:eastAsia="Times New Roman" w:cs="Times New Roman"/>
          <w:b/>
          <w:bCs/>
          <w:sz w:val="24"/>
          <w:szCs w:val="24"/>
          <w:lang w:val="ro-MD" w:eastAsia="ro-MD"/>
        </w:rPr>
        <w:t>1. Ce dishomeostazie hidrică este prezentă la acest pacient și care este mecanismul patogenetic?</w:t>
      </w:r>
    </w:p>
    <w:p w14:paraId="3D8B143C"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6A74BD29">
          <v:rect id="_x0000_i1748" style="width:0;height:1.5pt" o:hralign="center" o:hrstd="t" o:hr="t" fillcolor="#a0a0a0" stroked="f"/>
        </w:pict>
      </w:r>
    </w:p>
    <w:p w14:paraId="1B940DC7"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1B89B67F">
          <v:rect id="_x0000_i1749" style="width:0;height:1.5pt" o:hralign="center" o:hrstd="t" o:hr="t" fillcolor="#a0a0a0" stroked="f"/>
        </w:pict>
      </w:r>
    </w:p>
    <w:p w14:paraId="19E145D1"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0D2AEF7F">
          <v:rect id="_x0000_i1750" style="width:0;height:1.5pt" o:hralign="center" o:hrstd="t" o:hr="t" fillcolor="#a0a0a0" stroked="f"/>
        </w:pict>
      </w:r>
    </w:p>
    <w:p w14:paraId="72401114"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433287F2">
          <v:rect id="_x0000_i1751" style="width:0;height:1.5pt" o:hralign="center" o:hrstd="t" o:hr="t" fillcolor="#a0a0a0" stroked="f"/>
        </w:pict>
      </w:r>
    </w:p>
    <w:p w14:paraId="1EDC2846"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04961A39">
          <v:rect id="_x0000_i1752" style="width:0;height:1.5pt" o:hralign="center" o:hrstd="t" o:hr="t" fillcolor="#a0a0a0" stroked="f"/>
        </w:pict>
      </w:r>
    </w:p>
    <w:p w14:paraId="7F01D094" w14:textId="77777777" w:rsidR="00544617" w:rsidRPr="00544617" w:rsidRDefault="007D54F9" w:rsidP="00FC4C67">
      <w:pPr>
        <w:spacing w:before="100" w:beforeAutospacing="1" w:after="0" w:line="276" w:lineRule="auto"/>
        <w:jc w:val="both"/>
        <w:rPr>
          <w:rFonts w:eastAsia="Times New Roman" w:cs="Times New Roman"/>
          <w:sz w:val="24"/>
          <w:szCs w:val="24"/>
          <w:lang w:val="ro-MD" w:eastAsia="ro-MD"/>
        </w:rPr>
      </w:pPr>
      <w:r w:rsidRPr="00544617">
        <w:rPr>
          <w:rFonts w:eastAsia="Times New Roman" w:cs="Times New Roman"/>
          <w:b/>
          <w:bCs/>
          <w:sz w:val="24"/>
          <w:szCs w:val="24"/>
          <w:lang w:val="ro-MD" w:eastAsia="ro-MD"/>
        </w:rPr>
        <w:t>2. Cum este afectat compartimentul hidric extracelular în această dishomeostazie hidrică?</w:t>
      </w:r>
    </w:p>
    <w:p w14:paraId="03ABC517"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0D789EE1">
          <v:rect id="_x0000_i1753" style="width:0;height:1.5pt" o:hralign="center" o:hrstd="t" o:hr="t" fillcolor="#a0a0a0" stroked="f"/>
        </w:pict>
      </w:r>
    </w:p>
    <w:p w14:paraId="6FB4B8A0"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6773CA9E">
          <v:rect id="_x0000_i1754" style="width:0;height:1.5pt" o:hralign="center" o:hrstd="t" o:hr="t" fillcolor="#a0a0a0" stroked="f"/>
        </w:pict>
      </w:r>
    </w:p>
    <w:p w14:paraId="031BD7F3"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60310808">
          <v:rect id="_x0000_i1755" style="width:0;height:1.5pt" o:hralign="center" o:hrstd="t" o:hr="t" fillcolor="#a0a0a0" stroked="f"/>
        </w:pict>
      </w:r>
    </w:p>
    <w:p w14:paraId="5E3848A3"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540E05AE">
          <v:rect id="_x0000_i1756" style="width:0;height:1.5pt" o:hralign="center" o:hrstd="t" o:hr="t" fillcolor="#a0a0a0" stroked="f"/>
        </w:pict>
      </w:r>
    </w:p>
    <w:p w14:paraId="30477A5F"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38FCB7D5">
          <v:rect id="_x0000_i1757" style="width:0;height:1.5pt" o:hralign="center" o:hrstd="t" o:hr="t" fillcolor="#a0a0a0" stroked="f"/>
        </w:pict>
      </w:r>
    </w:p>
    <w:p w14:paraId="412E613C" w14:textId="77777777" w:rsidR="00544617" w:rsidRPr="00544617" w:rsidRDefault="007D54F9" w:rsidP="00FC4C67">
      <w:pPr>
        <w:spacing w:before="100" w:beforeAutospacing="1" w:after="0" w:line="276" w:lineRule="auto"/>
        <w:jc w:val="both"/>
        <w:rPr>
          <w:rFonts w:eastAsia="Times New Roman" w:cs="Times New Roman"/>
          <w:sz w:val="24"/>
          <w:szCs w:val="24"/>
          <w:lang w:val="ro-MD" w:eastAsia="ro-MD"/>
        </w:rPr>
      </w:pPr>
      <w:r w:rsidRPr="00544617">
        <w:rPr>
          <w:rFonts w:eastAsia="Times New Roman" w:cs="Times New Roman"/>
          <w:b/>
          <w:bCs/>
          <w:sz w:val="24"/>
          <w:szCs w:val="24"/>
          <w:lang w:val="ro-MD" w:eastAsia="ro-MD"/>
        </w:rPr>
        <w:t>3. Cum este afectat compartimentul hidric intracelular în această dishomeostazie hidrică?</w:t>
      </w:r>
    </w:p>
    <w:p w14:paraId="2B5502A8"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52253521">
          <v:rect id="_x0000_i1758" style="width:0;height:1.5pt" o:hralign="center" o:hrstd="t" o:hr="t" fillcolor="#a0a0a0" stroked="f"/>
        </w:pict>
      </w:r>
    </w:p>
    <w:p w14:paraId="7753A1EC"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lastRenderedPageBreak/>
        <w:pict w14:anchorId="78740927">
          <v:rect id="_x0000_i1759" style="width:0;height:1.5pt" o:hralign="center" o:hrstd="t" o:hr="t" fillcolor="#a0a0a0" stroked="f"/>
        </w:pict>
      </w:r>
    </w:p>
    <w:p w14:paraId="5E77D218"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16901907">
          <v:rect id="_x0000_i1760" style="width:0;height:1.5pt" o:hralign="center" o:hrstd="t" o:hr="t" fillcolor="#a0a0a0" stroked="f"/>
        </w:pict>
      </w:r>
    </w:p>
    <w:p w14:paraId="35C3CA32"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311CDEC3">
          <v:rect id="_x0000_i1761" style="width:0;height:1.5pt" o:hralign="center" o:hrstd="t" o:hr="t" fillcolor="#a0a0a0" stroked="f"/>
        </w:pict>
      </w:r>
    </w:p>
    <w:p w14:paraId="3330B416"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3B9AA1AD">
          <v:rect id="_x0000_i1762" style="width:0;height:1.5pt" o:hralign="center" o:hrstd="t" o:hr="t" fillcolor="#a0a0a0" stroked="f"/>
        </w:pict>
      </w:r>
    </w:p>
    <w:p w14:paraId="6E797440" w14:textId="77777777" w:rsidR="00544617" w:rsidRPr="00544617" w:rsidRDefault="007D54F9" w:rsidP="00FC4C67">
      <w:pPr>
        <w:spacing w:before="100" w:beforeAutospacing="1" w:after="0" w:line="276" w:lineRule="auto"/>
        <w:jc w:val="both"/>
        <w:rPr>
          <w:rFonts w:eastAsia="Times New Roman" w:cs="Times New Roman"/>
          <w:sz w:val="24"/>
          <w:szCs w:val="24"/>
          <w:lang w:val="ro-MD" w:eastAsia="ro-MD"/>
        </w:rPr>
      </w:pPr>
      <w:r w:rsidRPr="00544617">
        <w:rPr>
          <w:rFonts w:eastAsia="Times New Roman" w:cs="Times New Roman"/>
          <w:b/>
          <w:bCs/>
          <w:sz w:val="24"/>
          <w:szCs w:val="24"/>
          <w:lang w:val="ro-MD" w:eastAsia="ro-MD"/>
        </w:rPr>
        <w:t>4. Cum este afectat compartimentul hidric intravascular în această dishomeostazie hidrică? Care manifestări clinice sunt reflecția acestei schimbări?</w:t>
      </w:r>
    </w:p>
    <w:p w14:paraId="446DA74C"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36394496">
          <v:rect id="_x0000_i1763" style="width:0;height:1.5pt" o:hralign="center" o:hrstd="t" o:hr="t" fillcolor="#a0a0a0" stroked="f"/>
        </w:pict>
      </w:r>
    </w:p>
    <w:p w14:paraId="3DB7E5C0"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4E09070F">
          <v:rect id="_x0000_i1764" style="width:0;height:1.5pt" o:hralign="center" o:hrstd="t" o:hr="t" fillcolor="#a0a0a0" stroked="f"/>
        </w:pict>
      </w:r>
    </w:p>
    <w:p w14:paraId="52F5DA1B"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4B6098C0">
          <v:rect id="_x0000_i1765" style="width:0;height:1.5pt" o:hralign="center" o:hrstd="t" o:hr="t" fillcolor="#a0a0a0" stroked="f"/>
        </w:pict>
      </w:r>
    </w:p>
    <w:p w14:paraId="3CBD121A"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53D0D078">
          <v:rect id="_x0000_i1766" style="width:0;height:1.5pt" o:hralign="center" o:hrstd="t" o:hr="t" fillcolor="#a0a0a0" stroked="f"/>
        </w:pict>
      </w:r>
    </w:p>
    <w:p w14:paraId="3C6C568C"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0CDA79D1">
          <v:rect id="_x0000_i1767" style="width:0;height:1.5pt" o:hralign="center" o:hrstd="t" o:hr="t" fillcolor="#a0a0a0" stroked="f"/>
        </w:pict>
      </w:r>
    </w:p>
    <w:p w14:paraId="2341104E" w14:textId="77777777" w:rsidR="00544617" w:rsidRPr="00544617" w:rsidRDefault="007D54F9" w:rsidP="00FC4C67">
      <w:pPr>
        <w:spacing w:before="100" w:beforeAutospacing="1" w:after="0" w:line="276" w:lineRule="auto"/>
        <w:jc w:val="both"/>
        <w:rPr>
          <w:rFonts w:eastAsia="Times New Roman" w:cs="Times New Roman"/>
          <w:sz w:val="24"/>
          <w:szCs w:val="24"/>
          <w:lang w:val="ro-MD" w:eastAsia="ro-MD"/>
        </w:rPr>
      </w:pPr>
      <w:r w:rsidRPr="00544617">
        <w:rPr>
          <w:rFonts w:eastAsia="Times New Roman" w:cs="Times New Roman"/>
          <w:b/>
          <w:bCs/>
          <w:sz w:val="24"/>
          <w:szCs w:val="24"/>
          <w:lang w:val="ro-MD" w:eastAsia="ro-MD"/>
        </w:rPr>
        <w:t>5. Care modificări în analiza generală a sângelui (eritrocite, hemoglobină, hematocrit) sunt așteptate a fi prezente în această dishomeostazie hidrică?</w:t>
      </w:r>
    </w:p>
    <w:p w14:paraId="121B32D7"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348001D2">
          <v:rect id="_x0000_i1768" style="width:0;height:1.5pt" o:hralign="center" o:hrstd="t" o:hr="t" fillcolor="#a0a0a0" stroked="f"/>
        </w:pict>
      </w:r>
    </w:p>
    <w:p w14:paraId="387A25EB"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2DD2A64A">
          <v:rect id="_x0000_i1769" style="width:0;height:1.5pt" o:hralign="center" o:hrstd="t" o:hr="t" fillcolor="#a0a0a0" stroked="f"/>
        </w:pict>
      </w:r>
    </w:p>
    <w:p w14:paraId="410D6A9C"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054225ED">
          <v:rect id="_x0000_i1770" style="width:0;height:1.5pt" o:hralign="center" o:hrstd="t" o:hr="t" fillcolor="#a0a0a0" stroked="f"/>
        </w:pict>
      </w:r>
    </w:p>
    <w:p w14:paraId="3ABFAC07"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55B59BAF">
          <v:rect id="_x0000_i1771" style="width:0;height:1.5pt" o:hralign="center" o:hrstd="t" o:hr="t" fillcolor="#a0a0a0" stroked="f"/>
        </w:pict>
      </w:r>
    </w:p>
    <w:p w14:paraId="66375BB6"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33227752">
          <v:rect id="_x0000_i1772" style="width:0;height:1.5pt" o:hralign="center" o:hrstd="t" o:hr="t" fillcolor="#a0a0a0" stroked="f"/>
        </w:pict>
      </w:r>
    </w:p>
    <w:p w14:paraId="74C646C8" w14:textId="77777777" w:rsidR="00544617" w:rsidRPr="00544617" w:rsidRDefault="007D54F9" w:rsidP="00FC4C67">
      <w:pPr>
        <w:spacing w:before="100" w:beforeAutospacing="1" w:after="0" w:line="276" w:lineRule="auto"/>
        <w:jc w:val="both"/>
        <w:rPr>
          <w:rFonts w:eastAsia="Times New Roman" w:cs="Times New Roman"/>
          <w:sz w:val="24"/>
          <w:szCs w:val="24"/>
          <w:lang w:val="ro-MD" w:eastAsia="ro-MD"/>
        </w:rPr>
      </w:pPr>
      <w:r w:rsidRPr="00544617">
        <w:rPr>
          <w:rFonts w:eastAsia="Times New Roman" w:cs="Times New Roman"/>
          <w:b/>
          <w:bCs/>
          <w:sz w:val="24"/>
          <w:szCs w:val="24"/>
          <w:lang w:val="ro-MD" w:eastAsia="ro-MD"/>
        </w:rPr>
        <w:t>6. Ce dishomeostazie a sodiului este prezentă la acest pacient și explicați mecanismul patogenetic?</w:t>
      </w:r>
    </w:p>
    <w:p w14:paraId="7596558C"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4C484A19">
          <v:rect id="_x0000_i1773" style="width:0;height:1.5pt" o:hralign="center" o:hrstd="t" o:hr="t" fillcolor="#a0a0a0" stroked="f"/>
        </w:pict>
      </w:r>
    </w:p>
    <w:p w14:paraId="235CD578"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0C4F7B99">
          <v:rect id="_x0000_i1774" style="width:0;height:1.5pt" o:hralign="center" o:hrstd="t" o:hr="t" fillcolor="#a0a0a0" stroked="f"/>
        </w:pict>
      </w:r>
    </w:p>
    <w:p w14:paraId="3B762EF1"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6045603E">
          <v:rect id="_x0000_i1775" style="width:0;height:1.5pt" o:hralign="center" o:hrstd="t" o:hr="t" fillcolor="#a0a0a0" stroked="f"/>
        </w:pict>
      </w:r>
    </w:p>
    <w:p w14:paraId="3FF39EEE"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608A052F">
          <v:rect id="_x0000_i1776" style="width:0;height:1.5pt" o:hralign="center" o:hrstd="t" o:hr="t" fillcolor="#a0a0a0" stroked="f"/>
        </w:pict>
      </w:r>
    </w:p>
    <w:p w14:paraId="0024DFF7"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29F5D409">
          <v:rect id="_x0000_i1777" style="width:0;height:1.5pt" o:hralign="center" o:hrstd="t" o:hr="t" fillcolor="#a0a0a0" stroked="f"/>
        </w:pict>
      </w:r>
    </w:p>
    <w:p w14:paraId="21B0AF7E" w14:textId="77777777" w:rsidR="00544617" w:rsidRPr="00544617" w:rsidRDefault="007D54F9" w:rsidP="00FC4C67">
      <w:pPr>
        <w:spacing w:before="100" w:beforeAutospacing="1" w:after="0" w:line="276" w:lineRule="auto"/>
        <w:jc w:val="both"/>
        <w:rPr>
          <w:rFonts w:eastAsia="Times New Roman" w:cs="Times New Roman"/>
          <w:sz w:val="24"/>
          <w:szCs w:val="24"/>
          <w:lang w:val="ro-MD" w:eastAsia="ro-MD"/>
        </w:rPr>
      </w:pPr>
      <w:r w:rsidRPr="00544617">
        <w:rPr>
          <w:rFonts w:eastAsia="Times New Roman" w:cs="Times New Roman"/>
          <w:b/>
          <w:bCs/>
          <w:sz w:val="24"/>
          <w:szCs w:val="24"/>
          <w:lang w:val="ro-MD" w:eastAsia="ro-MD"/>
        </w:rPr>
        <w:t>7. Ce reacții compensatorii sunt declanșate în această dishomeostazie hidrică?</w:t>
      </w:r>
    </w:p>
    <w:p w14:paraId="1249476D"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56D42FB1">
          <v:rect id="_x0000_i1778" style="width:0;height:1.5pt" o:hralign="center" o:hrstd="t" o:hr="t" fillcolor="#a0a0a0" stroked="f"/>
        </w:pict>
      </w:r>
    </w:p>
    <w:p w14:paraId="2045C983"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25366BA6">
          <v:rect id="_x0000_i1779" style="width:0;height:1.5pt" o:hralign="center" o:hrstd="t" o:hr="t" fillcolor="#a0a0a0" stroked="f"/>
        </w:pict>
      </w:r>
    </w:p>
    <w:p w14:paraId="305060CF"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33CC8AAF">
          <v:rect id="_x0000_i1780" style="width:0;height:1.5pt" o:hralign="center" o:hrstd="t" o:hr="t" fillcolor="#a0a0a0" stroked="f"/>
        </w:pict>
      </w:r>
    </w:p>
    <w:p w14:paraId="169EC436"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48F12B13">
          <v:rect id="_x0000_i1781" style="width:0;height:1.5pt" o:hralign="center" o:hrstd="t" o:hr="t" fillcolor="#a0a0a0" stroked="f"/>
        </w:pict>
      </w:r>
    </w:p>
    <w:p w14:paraId="63DA0B61"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670E4706">
          <v:rect id="_x0000_i1782" style="width:0;height:1.5pt" o:hralign="center" o:hrstd="t" o:hr="t" fillcolor="#a0a0a0" stroked="f"/>
        </w:pict>
      </w:r>
    </w:p>
    <w:p w14:paraId="3EF3782E" w14:textId="77777777" w:rsidR="006E0947" w:rsidRPr="006E0947" w:rsidRDefault="006212BA" w:rsidP="00FC4C67">
      <w:pPr>
        <w:spacing w:after="0" w:line="276" w:lineRule="auto"/>
        <w:jc w:val="both"/>
        <w:rPr>
          <w:rFonts w:eastAsia="Calibri" w:cs="Times New Roman"/>
          <w:b/>
          <w:bCs/>
          <w:sz w:val="24"/>
          <w:szCs w:val="24"/>
          <w:lang w:val="ro-RO"/>
        </w:rPr>
      </w:pPr>
      <w:r>
        <w:rPr>
          <w:rFonts w:eastAsia="Times New Roman" w:cs="Times New Roman"/>
          <w:sz w:val="24"/>
          <w:szCs w:val="24"/>
          <w:lang w:val="ro-MD" w:eastAsia="ro-MD"/>
        </w:rPr>
        <w:pict w14:anchorId="29C7AA31">
          <v:rect id="_x0000_i1783" style="width:0;height:1.5pt" o:hralign="center" o:hrstd="t" o:hr="t" fillcolor="#a0a0a0" stroked="f"/>
        </w:pict>
      </w:r>
    </w:p>
    <w:p w14:paraId="1EB04A9C" w14:textId="77777777" w:rsidR="0064552F" w:rsidRDefault="0064552F" w:rsidP="00FC4C67">
      <w:pPr>
        <w:spacing w:line="276" w:lineRule="auto"/>
        <w:rPr>
          <w:rFonts w:cs="Times New Roman"/>
          <w:b/>
          <w:bCs/>
          <w:sz w:val="24"/>
          <w:szCs w:val="24"/>
          <w:lang w:val="ro-RO"/>
        </w:rPr>
      </w:pPr>
    </w:p>
    <w:p w14:paraId="48FA31CE" w14:textId="77777777" w:rsidR="006E0947" w:rsidRPr="006E0947" w:rsidRDefault="007D54F9" w:rsidP="00FC4C67">
      <w:pPr>
        <w:spacing w:line="276" w:lineRule="auto"/>
        <w:jc w:val="center"/>
        <w:rPr>
          <w:rFonts w:cs="Times New Roman"/>
          <w:b/>
          <w:bCs/>
          <w:sz w:val="24"/>
          <w:szCs w:val="24"/>
          <w:lang w:val="ro-RO"/>
        </w:rPr>
      </w:pPr>
      <w:r w:rsidRPr="006E0947">
        <w:rPr>
          <w:rFonts w:cs="Times New Roman"/>
          <w:b/>
          <w:bCs/>
          <w:sz w:val="24"/>
          <w:szCs w:val="24"/>
          <w:lang w:val="ro-RO"/>
        </w:rPr>
        <w:t xml:space="preserve">Problema de situație </w:t>
      </w:r>
      <w:r>
        <w:rPr>
          <w:rFonts w:cs="Times New Roman"/>
          <w:b/>
          <w:bCs/>
          <w:sz w:val="24"/>
          <w:szCs w:val="24"/>
          <w:lang w:val="ro-RO"/>
        </w:rPr>
        <w:t>4</w:t>
      </w:r>
    </w:p>
    <w:p w14:paraId="41559AE1" w14:textId="77777777" w:rsidR="006E0947" w:rsidRPr="006E0947" w:rsidRDefault="007D54F9" w:rsidP="00FC4C67">
      <w:pPr>
        <w:spacing w:after="0" w:line="276" w:lineRule="auto"/>
        <w:jc w:val="both"/>
        <w:rPr>
          <w:rFonts w:eastAsia="Calibri" w:cs="Times New Roman"/>
          <w:sz w:val="24"/>
          <w:szCs w:val="24"/>
          <w:lang w:val="ro-RO"/>
        </w:rPr>
      </w:pPr>
      <w:r w:rsidRPr="006E0947">
        <w:rPr>
          <w:rFonts w:eastAsia="Calibri" w:cs="Times New Roman"/>
          <w:sz w:val="24"/>
          <w:szCs w:val="24"/>
          <w:lang w:val="ro-RO"/>
        </w:rPr>
        <w:t>Pacienta, D, 54 ani a fost internată cu acuze de cefalee, edeme periferice generalizate. La examenul obiectiv  edeme la nivelul ambelor gambe și pe părțile laterale ale abdomenului. Diureza timp de 24 ore aproximativ  800 ml. Tensiunea arterială – 180/ 115 mmHg,  FCC – 67/min.</w:t>
      </w:r>
    </w:p>
    <w:p w14:paraId="0C238AEC" w14:textId="77777777" w:rsidR="006E0947" w:rsidRPr="006E0947" w:rsidRDefault="007D54F9" w:rsidP="00FC4C67">
      <w:pPr>
        <w:spacing w:after="0" w:line="276" w:lineRule="auto"/>
        <w:jc w:val="both"/>
        <w:rPr>
          <w:rFonts w:eastAsia="Calibri" w:cs="Times New Roman"/>
          <w:sz w:val="24"/>
          <w:szCs w:val="24"/>
          <w:lang w:val="ro-RO"/>
        </w:rPr>
      </w:pPr>
      <w:r w:rsidRPr="006E0947">
        <w:rPr>
          <w:rFonts w:eastAsia="Calibri" w:cs="Times New Roman"/>
          <w:b/>
          <w:bCs/>
          <w:sz w:val="24"/>
          <w:szCs w:val="24"/>
          <w:u w:val="single"/>
          <w:lang w:val="ro-RO"/>
        </w:rPr>
        <w:t>Electroliții sângelui</w:t>
      </w:r>
      <w:r w:rsidRPr="006E0947">
        <w:rPr>
          <w:rFonts w:eastAsia="Calibri" w:cs="Times New Roman"/>
          <w:b/>
          <w:bCs/>
          <w:sz w:val="24"/>
          <w:szCs w:val="24"/>
          <w:lang w:val="ro-RO"/>
        </w:rPr>
        <w:t>:</w:t>
      </w:r>
      <w:r w:rsidRPr="006E0947">
        <w:rPr>
          <w:rFonts w:eastAsia="Calibri" w:cs="Times New Roman"/>
          <w:sz w:val="24"/>
          <w:szCs w:val="24"/>
          <w:lang w:val="ro-RO"/>
        </w:rPr>
        <w:t xml:space="preserve">  Sodiul seric – 158 mEq/L (N: 135 – 145 mEq/L), potasiul seric – 3,2 mEq/L (N: 3,5 – 5,5 mEqL), Osmolaritatea serică 365 mOsm/L, pH = 7,3 (N: 7,35 – 7,45)</w:t>
      </w:r>
    </w:p>
    <w:p w14:paraId="4A9549C3" w14:textId="77777777" w:rsidR="00544617" w:rsidRDefault="007D54F9" w:rsidP="00FC4C67">
      <w:pPr>
        <w:spacing w:after="200" w:line="276" w:lineRule="auto"/>
        <w:jc w:val="both"/>
        <w:rPr>
          <w:rFonts w:eastAsia="Calibri" w:cs="Times New Roman"/>
          <w:sz w:val="24"/>
          <w:szCs w:val="24"/>
          <w:lang w:val="ro-RO"/>
        </w:rPr>
      </w:pPr>
      <w:r w:rsidRPr="006E0947">
        <w:rPr>
          <w:rFonts w:eastAsia="Calibri" w:cs="Times New Roman"/>
          <w:sz w:val="24"/>
          <w:szCs w:val="24"/>
          <w:lang w:val="ro-RO"/>
        </w:rPr>
        <w:lastRenderedPageBreak/>
        <w:t>Din anamneză, pacienta este cunoscută cu tumoră secretantă activă la nivelul zonei glomerulare a glandei suprarenale stângi.</w:t>
      </w:r>
    </w:p>
    <w:p w14:paraId="5C3BA95C" w14:textId="77777777" w:rsidR="00544617" w:rsidRPr="00544617" w:rsidRDefault="007D54F9" w:rsidP="00FC4C67">
      <w:pPr>
        <w:spacing w:after="0" w:line="276" w:lineRule="auto"/>
        <w:jc w:val="both"/>
        <w:rPr>
          <w:rFonts w:eastAsia="Calibri" w:cs="Times New Roman"/>
          <w:b/>
          <w:bCs/>
          <w:sz w:val="24"/>
          <w:szCs w:val="24"/>
          <w:lang w:val="ro-RO"/>
        </w:rPr>
      </w:pPr>
      <w:r w:rsidRPr="00544617">
        <w:rPr>
          <w:rFonts w:eastAsia="Calibri" w:cs="Times New Roman"/>
          <w:b/>
          <w:bCs/>
          <w:sz w:val="24"/>
          <w:szCs w:val="24"/>
          <w:lang w:val="ro-RO"/>
        </w:rPr>
        <w:t xml:space="preserve">Întrebări: </w:t>
      </w:r>
    </w:p>
    <w:p w14:paraId="77DD215C" w14:textId="77777777" w:rsidR="00544617" w:rsidRPr="00544617" w:rsidRDefault="007D54F9" w:rsidP="00FC4C67">
      <w:pPr>
        <w:spacing w:before="100" w:beforeAutospacing="1" w:after="0" w:line="276" w:lineRule="auto"/>
        <w:jc w:val="both"/>
        <w:rPr>
          <w:rFonts w:eastAsia="Times New Roman" w:cs="Times New Roman"/>
          <w:sz w:val="24"/>
          <w:szCs w:val="24"/>
          <w:lang w:val="ro-MD" w:eastAsia="ro-MD"/>
        </w:rPr>
      </w:pPr>
      <w:r w:rsidRPr="00544617">
        <w:rPr>
          <w:rFonts w:eastAsia="Times New Roman" w:cs="Times New Roman"/>
          <w:b/>
          <w:bCs/>
          <w:sz w:val="24"/>
          <w:szCs w:val="24"/>
          <w:lang w:val="ro-MD" w:eastAsia="ro-MD"/>
        </w:rPr>
        <w:t>1. Ce dishomeostazie hidrică este prezentă la acest pacient și care este mecanismul</w:t>
      </w:r>
      <w:r>
        <w:rPr>
          <w:rFonts w:eastAsia="Times New Roman" w:cs="Times New Roman"/>
          <w:b/>
          <w:bCs/>
          <w:sz w:val="24"/>
          <w:szCs w:val="24"/>
          <w:lang w:val="ro-MD" w:eastAsia="ro-MD"/>
        </w:rPr>
        <w:t xml:space="preserve"> </w:t>
      </w:r>
      <w:r w:rsidRPr="00544617">
        <w:rPr>
          <w:rFonts w:eastAsia="Times New Roman" w:cs="Times New Roman"/>
          <w:b/>
          <w:bCs/>
          <w:sz w:val="24"/>
          <w:szCs w:val="24"/>
          <w:lang w:val="ro-MD" w:eastAsia="ro-MD"/>
        </w:rPr>
        <w:t>patogenetic?</w:t>
      </w:r>
    </w:p>
    <w:p w14:paraId="7955B8AF"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6BD8DAB0">
          <v:rect id="_x0000_i1784" style="width:0;height:1.5pt" o:hralign="center" o:hrstd="t" o:hr="t" fillcolor="#a0a0a0" stroked="f"/>
        </w:pict>
      </w:r>
    </w:p>
    <w:p w14:paraId="689B11ED"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794A7750">
          <v:rect id="_x0000_i1785" style="width:0;height:1.5pt" o:hralign="center" o:hrstd="t" o:hr="t" fillcolor="#a0a0a0" stroked="f"/>
        </w:pict>
      </w:r>
    </w:p>
    <w:p w14:paraId="200B90C9"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38D02F20">
          <v:rect id="_x0000_i1786" style="width:0;height:1.5pt" o:hralign="center" o:hrstd="t" o:hr="t" fillcolor="#a0a0a0" stroked="f"/>
        </w:pict>
      </w:r>
    </w:p>
    <w:p w14:paraId="76BE20C5"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25ACAA3B">
          <v:rect id="_x0000_i1787" style="width:0;height:1.5pt" o:hralign="center" o:hrstd="t" o:hr="t" fillcolor="#a0a0a0" stroked="f"/>
        </w:pict>
      </w:r>
    </w:p>
    <w:p w14:paraId="76FC16C8"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6C0B5779">
          <v:rect id="_x0000_i1788" style="width:0;height:1.5pt" o:hralign="center" o:hrstd="t" o:hr="t" fillcolor="#a0a0a0" stroked="f"/>
        </w:pict>
      </w:r>
    </w:p>
    <w:p w14:paraId="4002E22E" w14:textId="77777777" w:rsidR="00544617" w:rsidRPr="00544617" w:rsidRDefault="007D54F9" w:rsidP="00FC4C67">
      <w:pPr>
        <w:spacing w:before="100" w:beforeAutospacing="1" w:after="0" w:line="276" w:lineRule="auto"/>
        <w:jc w:val="both"/>
        <w:rPr>
          <w:rFonts w:eastAsia="Times New Roman" w:cs="Times New Roman"/>
          <w:sz w:val="24"/>
          <w:szCs w:val="24"/>
          <w:lang w:val="ro-MD" w:eastAsia="ro-MD"/>
        </w:rPr>
      </w:pPr>
      <w:r w:rsidRPr="00544617">
        <w:rPr>
          <w:rFonts w:eastAsia="Times New Roman" w:cs="Times New Roman"/>
          <w:b/>
          <w:bCs/>
          <w:sz w:val="24"/>
          <w:szCs w:val="24"/>
          <w:lang w:val="ro-MD" w:eastAsia="ro-MD"/>
        </w:rPr>
        <w:t>2. Cum este afectat compartimentul hidric extracelular în această dishomeostazie hidrică?</w:t>
      </w:r>
    </w:p>
    <w:p w14:paraId="49ABCB5D"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0A27A616">
          <v:rect id="_x0000_i1789" style="width:0;height:1.5pt" o:hralign="center" o:hrstd="t" o:hr="t" fillcolor="#a0a0a0" stroked="f"/>
        </w:pict>
      </w:r>
    </w:p>
    <w:p w14:paraId="5EA581A8"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2E1B477A">
          <v:rect id="_x0000_i1790" style="width:0;height:1.5pt" o:hralign="center" o:hrstd="t" o:hr="t" fillcolor="#a0a0a0" stroked="f"/>
        </w:pict>
      </w:r>
    </w:p>
    <w:p w14:paraId="0E6BDFD4"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6791D09C">
          <v:rect id="_x0000_i1791" style="width:0;height:1.5pt" o:hralign="center" o:hrstd="t" o:hr="t" fillcolor="#a0a0a0" stroked="f"/>
        </w:pict>
      </w:r>
    </w:p>
    <w:p w14:paraId="5B767AAA"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5FFCE0D7">
          <v:rect id="_x0000_i1792" style="width:0;height:1.5pt" o:hralign="center" o:hrstd="t" o:hr="t" fillcolor="#a0a0a0" stroked="f"/>
        </w:pict>
      </w:r>
    </w:p>
    <w:p w14:paraId="6B4CC3DE"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034A6EBA">
          <v:rect id="_x0000_i1793" style="width:0;height:1.5pt" o:hralign="center" o:hrstd="t" o:hr="t" fillcolor="#a0a0a0" stroked="f"/>
        </w:pict>
      </w:r>
    </w:p>
    <w:p w14:paraId="7B02FC01" w14:textId="77777777" w:rsidR="00544617" w:rsidRPr="00544617" w:rsidRDefault="007D54F9" w:rsidP="00FC4C67">
      <w:pPr>
        <w:spacing w:before="100" w:beforeAutospacing="1" w:after="0" w:line="276" w:lineRule="auto"/>
        <w:jc w:val="both"/>
        <w:rPr>
          <w:rFonts w:eastAsia="Times New Roman" w:cs="Times New Roman"/>
          <w:sz w:val="24"/>
          <w:szCs w:val="24"/>
          <w:lang w:val="ro-MD" w:eastAsia="ro-MD"/>
        </w:rPr>
      </w:pPr>
      <w:r w:rsidRPr="00544617">
        <w:rPr>
          <w:rFonts w:eastAsia="Times New Roman" w:cs="Times New Roman"/>
          <w:b/>
          <w:bCs/>
          <w:sz w:val="24"/>
          <w:szCs w:val="24"/>
          <w:lang w:val="ro-MD" w:eastAsia="ro-MD"/>
        </w:rPr>
        <w:t>3. Cum este afectat compartimentul hidric intracelular în această dishomeostazie hidrică?</w:t>
      </w:r>
    </w:p>
    <w:p w14:paraId="3C8AA2FB"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59868825">
          <v:rect id="_x0000_i1794" style="width:0;height:1.5pt" o:hralign="center" o:hrstd="t" o:hr="t" fillcolor="#a0a0a0" stroked="f"/>
        </w:pict>
      </w:r>
    </w:p>
    <w:p w14:paraId="2D9B5153"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1921E497">
          <v:rect id="_x0000_i1795" style="width:0;height:1.5pt" o:hralign="center" o:hrstd="t" o:hr="t" fillcolor="#a0a0a0" stroked="f"/>
        </w:pict>
      </w:r>
    </w:p>
    <w:p w14:paraId="3A8BA456"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444B239C">
          <v:rect id="_x0000_i1796" style="width:0;height:1.5pt" o:hralign="center" o:hrstd="t" o:hr="t" fillcolor="#a0a0a0" stroked="f"/>
        </w:pict>
      </w:r>
    </w:p>
    <w:p w14:paraId="1A2C4026"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11A1FEB4">
          <v:rect id="_x0000_i1797" style="width:0;height:1.5pt" o:hralign="center" o:hrstd="t" o:hr="t" fillcolor="#a0a0a0" stroked="f"/>
        </w:pict>
      </w:r>
    </w:p>
    <w:p w14:paraId="2EA5C188"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0EB4E981">
          <v:rect id="_x0000_i1798" style="width:0;height:1.5pt" o:hralign="center" o:hrstd="t" o:hr="t" fillcolor="#a0a0a0" stroked="f"/>
        </w:pict>
      </w:r>
    </w:p>
    <w:p w14:paraId="27FE3C13" w14:textId="77777777" w:rsidR="00544617" w:rsidRPr="00544617" w:rsidRDefault="007D54F9" w:rsidP="00FC4C67">
      <w:pPr>
        <w:spacing w:before="100" w:beforeAutospacing="1" w:after="0" w:line="276" w:lineRule="auto"/>
        <w:jc w:val="both"/>
        <w:rPr>
          <w:rFonts w:eastAsia="Times New Roman" w:cs="Times New Roman"/>
          <w:sz w:val="24"/>
          <w:szCs w:val="24"/>
          <w:lang w:val="ro-MD" w:eastAsia="ro-MD"/>
        </w:rPr>
      </w:pPr>
      <w:r w:rsidRPr="00544617">
        <w:rPr>
          <w:rFonts w:eastAsia="Times New Roman" w:cs="Times New Roman"/>
          <w:b/>
          <w:bCs/>
          <w:sz w:val="24"/>
          <w:szCs w:val="24"/>
          <w:lang w:val="ro-MD" w:eastAsia="ro-MD"/>
        </w:rPr>
        <w:t>4. Cum este afectat compartimentul hidric intravascular în această dishomeostazie hidrică? Care manifestări clinice sunt reflecția acestei schimbări?</w:t>
      </w:r>
    </w:p>
    <w:p w14:paraId="5F536B2F"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4D6EB07C">
          <v:rect id="_x0000_i1799" style="width:0;height:1.5pt" o:hralign="center" o:hrstd="t" o:hr="t" fillcolor="#a0a0a0" stroked="f"/>
        </w:pict>
      </w:r>
    </w:p>
    <w:p w14:paraId="1E43D274"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2A756ED9">
          <v:rect id="_x0000_i1800" style="width:0;height:1.5pt" o:hralign="center" o:hrstd="t" o:hr="t" fillcolor="#a0a0a0" stroked="f"/>
        </w:pict>
      </w:r>
    </w:p>
    <w:p w14:paraId="2AED6098"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762A4096">
          <v:rect id="_x0000_i1801" style="width:0;height:1.5pt" o:hralign="center" o:hrstd="t" o:hr="t" fillcolor="#a0a0a0" stroked="f"/>
        </w:pict>
      </w:r>
    </w:p>
    <w:p w14:paraId="6F9F6063"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4DFCBED1">
          <v:rect id="_x0000_i1802" style="width:0;height:1.5pt" o:hralign="center" o:hrstd="t" o:hr="t" fillcolor="#a0a0a0" stroked="f"/>
        </w:pict>
      </w:r>
    </w:p>
    <w:p w14:paraId="5041A682"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7431295F">
          <v:rect id="_x0000_i1803" style="width:0;height:1.5pt" o:hralign="center" o:hrstd="t" o:hr="t" fillcolor="#a0a0a0" stroked="f"/>
        </w:pict>
      </w:r>
    </w:p>
    <w:p w14:paraId="019D9C7A" w14:textId="77777777" w:rsidR="00544617" w:rsidRPr="00544617" w:rsidRDefault="007D54F9" w:rsidP="00FC4C67">
      <w:pPr>
        <w:spacing w:before="100" w:beforeAutospacing="1" w:after="0" w:line="276" w:lineRule="auto"/>
        <w:jc w:val="both"/>
        <w:rPr>
          <w:rFonts w:eastAsia="Times New Roman" w:cs="Times New Roman"/>
          <w:sz w:val="24"/>
          <w:szCs w:val="24"/>
          <w:lang w:val="ro-MD" w:eastAsia="ro-MD"/>
        </w:rPr>
      </w:pPr>
      <w:r w:rsidRPr="00544617">
        <w:rPr>
          <w:rFonts w:eastAsia="Times New Roman" w:cs="Times New Roman"/>
          <w:b/>
          <w:bCs/>
          <w:sz w:val="24"/>
          <w:szCs w:val="24"/>
          <w:lang w:val="ro-MD" w:eastAsia="ro-MD"/>
        </w:rPr>
        <w:t>5. Care modificări în analiza generală a sângelui (eritrocite, hemoglobină, hematocrit) sunt așteptate a fi prezente în această dishomeostazie hidrică?</w:t>
      </w:r>
    </w:p>
    <w:p w14:paraId="1688A03B"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1D0D0C5D">
          <v:rect id="_x0000_i1804" style="width:0;height:1.5pt" o:hralign="center" o:hrstd="t" o:hr="t" fillcolor="#a0a0a0" stroked="f"/>
        </w:pict>
      </w:r>
    </w:p>
    <w:p w14:paraId="1277BBD9"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18A0002A">
          <v:rect id="_x0000_i1805" style="width:0;height:1.5pt" o:hralign="center" o:hrstd="t" o:hr="t" fillcolor="#a0a0a0" stroked="f"/>
        </w:pict>
      </w:r>
    </w:p>
    <w:p w14:paraId="166E2C98"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4D32FD76">
          <v:rect id="_x0000_i1806" style="width:0;height:1.5pt" o:hralign="center" o:hrstd="t" o:hr="t" fillcolor="#a0a0a0" stroked="f"/>
        </w:pict>
      </w:r>
    </w:p>
    <w:p w14:paraId="1BB17A42"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3832662B">
          <v:rect id="_x0000_i1807" style="width:0;height:1.5pt" o:hralign="center" o:hrstd="t" o:hr="t" fillcolor="#a0a0a0" stroked="f"/>
        </w:pict>
      </w:r>
    </w:p>
    <w:p w14:paraId="02ABE632"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00865259">
          <v:rect id="_x0000_i1808" style="width:0;height:1.5pt" o:hralign="center" o:hrstd="t" o:hr="t" fillcolor="#a0a0a0" stroked="f"/>
        </w:pict>
      </w:r>
    </w:p>
    <w:p w14:paraId="17AACE71" w14:textId="77777777" w:rsidR="00544617" w:rsidRPr="00544617" w:rsidRDefault="007D54F9" w:rsidP="00FC4C67">
      <w:pPr>
        <w:spacing w:before="100" w:beforeAutospacing="1" w:after="0" w:line="276" w:lineRule="auto"/>
        <w:jc w:val="both"/>
        <w:rPr>
          <w:rFonts w:eastAsia="Times New Roman" w:cs="Times New Roman"/>
          <w:sz w:val="24"/>
          <w:szCs w:val="24"/>
          <w:lang w:val="ro-MD" w:eastAsia="ro-MD"/>
        </w:rPr>
      </w:pPr>
      <w:r w:rsidRPr="00544617">
        <w:rPr>
          <w:rFonts w:eastAsia="Times New Roman" w:cs="Times New Roman"/>
          <w:b/>
          <w:bCs/>
          <w:sz w:val="24"/>
          <w:szCs w:val="24"/>
          <w:lang w:val="ro-MD" w:eastAsia="ro-MD"/>
        </w:rPr>
        <w:t>6. Cum poate fi explicată prezența hipokaliemiei în cadrul acestei dishomeostazii hidrice?</w:t>
      </w:r>
    </w:p>
    <w:p w14:paraId="0EBE7EB7"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3C11C1D3">
          <v:rect id="_x0000_i1809" style="width:0;height:1.5pt" o:hralign="center" o:hrstd="t" o:hr="t" fillcolor="#a0a0a0" stroked="f"/>
        </w:pict>
      </w:r>
    </w:p>
    <w:p w14:paraId="3D0FE10D"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10459CEA">
          <v:rect id="_x0000_i1810" style="width:0;height:1.5pt" o:hralign="center" o:hrstd="t" o:hr="t" fillcolor="#a0a0a0" stroked="f"/>
        </w:pict>
      </w:r>
    </w:p>
    <w:p w14:paraId="25397226"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lastRenderedPageBreak/>
        <w:pict w14:anchorId="59A1731B">
          <v:rect id="_x0000_i1811" style="width:0;height:1.5pt" o:hralign="center" o:hrstd="t" o:hr="t" fillcolor="#a0a0a0" stroked="f"/>
        </w:pict>
      </w:r>
    </w:p>
    <w:p w14:paraId="27DCE370"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21C9B232">
          <v:rect id="_x0000_i1812" style="width:0;height:1.5pt" o:hralign="center" o:hrstd="t" o:hr="t" fillcolor="#a0a0a0" stroked="f"/>
        </w:pict>
      </w:r>
    </w:p>
    <w:p w14:paraId="600E0C0A"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51C5E468">
          <v:rect id="_x0000_i1813" style="width:0;height:1.5pt" o:hralign="center" o:hrstd="t" o:hr="t" fillcolor="#a0a0a0" stroked="f"/>
        </w:pict>
      </w:r>
    </w:p>
    <w:p w14:paraId="15F0B8FF" w14:textId="77777777" w:rsidR="00544617" w:rsidRPr="00544617" w:rsidRDefault="007D54F9" w:rsidP="00FC4C67">
      <w:pPr>
        <w:spacing w:before="100" w:beforeAutospacing="1" w:after="0" w:line="276" w:lineRule="auto"/>
        <w:jc w:val="both"/>
        <w:rPr>
          <w:rFonts w:eastAsia="Times New Roman" w:cs="Times New Roman"/>
          <w:sz w:val="24"/>
          <w:szCs w:val="24"/>
          <w:lang w:val="ro-MD" w:eastAsia="ro-MD"/>
        </w:rPr>
      </w:pPr>
      <w:r w:rsidRPr="00544617">
        <w:rPr>
          <w:rFonts w:eastAsia="Times New Roman" w:cs="Times New Roman"/>
          <w:b/>
          <w:bCs/>
          <w:sz w:val="24"/>
          <w:szCs w:val="24"/>
          <w:lang w:val="ro-MD" w:eastAsia="ro-MD"/>
        </w:rPr>
        <w:t>7. Ce dishomeostazie a sodiului este prezentă la acest pacient și explicați mecanismul patogenetic?</w:t>
      </w:r>
    </w:p>
    <w:p w14:paraId="4EF5CE8D"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2FD8451F">
          <v:rect id="_x0000_i1814" style="width:0;height:1.5pt" o:hralign="center" o:hrstd="t" o:hr="t" fillcolor="#a0a0a0" stroked="f"/>
        </w:pict>
      </w:r>
    </w:p>
    <w:p w14:paraId="4701CEBD"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16E079DA">
          <v:rect id="_x0000_i1815" style="width:0;height:1.5pt" o:hralign="center" o:hrstd="t" o:hr="t" fillcolor="#a0a0a0" stroked="f"/>
        </w:pict>
      </w:r>
    </w:p>
    <w:p w14:paraId="2B65087F"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3CAF4D87">
          <v:rect id="_x0000_i1816" style="width:0;height:1.5pt" o:hralign="center" o:hrstd="t" o:hr="t" fillcolor="#a0a0a0" stroked="f"/>
        </w:pict>
      </w:r>
    </w:p>
    <w:p w14:paraId="5E03AFD3"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2C3E09C3">
          <v:rect id="_x0000_i1817" style="width:0;height:1.5pt" o:hralign="center" o:hrstd="t" o:hr="t" fillcolor="#a0a0a0" stroked="f"/>
        </w:pict>
      </w:r>
    </w:p>
    <w:p w14:paraId="4E7D1AA0"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63094FE2">
          <v:rect id="_x0000_i1818" style="width:0;height:1.5pt" o:hralign="center" o:hrstd="t" o:hr="t" fillcolor="#a0a0a0" stroked="f"/>
        </w:pict>
      </w:r>
    </w:p>
    <w:p w14:paraId="30735853" w14:textId="77777777" w:rsidR="00544617" w:rsidRPr="00544617" w:rsidRDefault="007D54F9" w:rsidP="00FC4C67">
      <w:pPr>
        <w:spacing w:before="100" w:beforeAutospacing="1" w:after="0" w:line="276" w:lineRule="auto"/>
        <w:jc w:val="both"/>
        <w:rPr>
          <w:rFonts w:eastAsia="Times New Roman" w:cs="Times New Roman"/>
          <w:sz w:val="24"/>
          <w:szCs w:val="24"/>
          <w:lang w:val="ro-MD" w:eastAsia="ro-MD"/>
        </w:rPr>
      </w:pPr>
      <w:r w:rsidRPr="00544617">
        <w:rPr>
          <w:rFonts w:eastAsia="Times New Roman" w:cs="Times New Roman"/>
          <w:b/>
          <w:bCs/>
          <w:sz w:val="24"/>
          <w:szCs w:val="24"/>
          <w:lang w:val="ro-MD" w:eastAsia="ro-MD"/>
        </w:rPr>
        <w:t>8. Care sunt mecanismele fiziopatologice a edemelor care asociază această dishomeostazie hidrică?</w:t>
      </w:r>
    </w:p>
    <w:p w14:paraId="541026B7"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774A8D54">
          <v:rect id="_x0000_i1819" style="width:0;height:1.5pt" o:hralign="center" o:hrstd="t" o:hr="t" fillcolor="#a0a0a0" stroked="f"/>
        </w:pict>
      </w:r>
    </w:p>
    <w:p w14:paraId="0AAA2E06"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021CD5DE">
          <v:rect id="_x0000_i1820" style="width:0;height:1.5pt" o:hralign="center" o:hrstd="t" o:hr="t" fillcolor="#a0a0a0" stroked="f"/>
        </w:pict>
      </w:r>
    </w:p>
    <w:p w14:paraId="3DB4531A"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27454CFD">
          <v:rect id="_x0000_i1821" style="width:0;height:1.5pt" o:hralign="center" o:hrstd="t" o:hr="t" fillcolor="#a0a0a0" stroked="f"/>
        </w:pict>
      </w:r>
    </w:p>
    <w:p w14:paraId="49E4EBC1"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28A74740">
          <v:rect id="_x0000_i1822" style="width:0;height:1.5pt" o:hralign="center" o:hrstd="t" o:hr="t" fillcolor="#a0a0a0" stroked="f"/>
        </w:pict>
      </w:r>
    </w:p>
    <w:p w14:paraId="6E3526C0"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34653BB7">
          <v:rect id="_x0000_i1823" style="width:0;height:1.5pt" o:hralign="center" o:hrstd="t" o:hr="t" fillcolor="#a0a0a0" stroked="f"/>
        </w:pict>
      </w:r>
    </w:p>
    <w:p w14:paraId="081C7336" w14:textId="77777777" w:rsidR="00544617" w:rsidRPr="00544617" w:rsidRDefault="007D54F9" w:rsidP="00FC4C67">
      <w:pPr>
        <w:spacing w:before="100" w:beforeAutospacing="1" w:after="0" w:line="276" w:lineRule="auto"/>
        <w:jc w:val="both"/>
        <w:rPr>
          <w:rFonts w:eastAsia="Times New Roman" w:cs="Times New Roman"/>
          <w:sz w:val="24"/>
          <w:szCs w:val="24"/>
          <w:lang w:val="ro-MD" w:eastAsia="ro-MD"/>
        </w:rPr>
      </w:pPr>
      <w:r w:rsidRPr="00544617">
        <w:rPr>
          <w:rFonts w:eastAsia="Times New Roman" w:cs="Times New Roman"/>
          <w:b/>
          <w:bCs/>
          <w:sz w:val="24"/>
          <w:szCs w:val="24"/>
          <w:lang w:val="ro-MD" w:eastAsia="ro-MD"/>
        </w:rPr>
        <w:t>9. Ce reacții compensatorii sunt declanșate în această dishomeostazie hidrică?</w:t>
      </w:r>
    </w:p>
    <w:p w14:paraId="467CA1FA"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2AB0B0AD">
          <v:rect id="_x0000_i1824" style="width:0;height:1.5pt" o:hralign="center" o:hrstd="t" o:hr="t" fillcolor="#a0a0a0" stroked="f"/>
        </w:pict>
      </w:r>
    </w:p>
    <w:p w14:paraId="365ED8F9"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5776A47A">
          <v:rect id="_x0000_i1825" style="width:0;height:1.5pt" o:hralign="center" o:hrstd="t" o:hr="t" fillcolor="#a0a0a0" stroked="f"/>
        </w:pict>
      </w:r>
    </w:p>
    <w:p w14:paraId="6FB6AA89"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7D90CF08">
          <v:rect id="_x0000_i1826" style="width:0;height:1.5pt" o:hralign="center" o:hrstd="t" o:hr="t" fillcolor="#a0a0a0" stroked="f"/>
        </w:pict>
      </w:r>
    </w:p>
    <w:p w14:paraId="4DB9410E"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376369A2">
          <v:rect id="_x0000_i1827" style="width:0;height:1.5pt" o:hralign="center" o:hrstd="t" o:hr="t" fillcolor="#a0a0a0" stroked="f"/>
        </w:pict>
      </w:r>
    </w:p>
    <w:p w14:paraId="57019684"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7BD82BE9">
          <v:rect id="_x0000_i1828" style="width:0;height:1.5pt" o:hralign="center" o:hrstd="t" o:hr="t" fillcolor="#a0a0a0" stroked="f"/>
        </w:pict>
      </w:r>
    </w:p>
    <w:p w14:paraId="2038C526" w14:textId="0AB9D795" w:rsidR="00544617" w:rsidRPr="006B0E7E"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2F199576">
          <v:rect id="_x0000_i1829" style="width:0;height:1.5pt" o:hralign="center" o:hrstd="t" o:hr="t" fillcolor="#a0a0a0" stroked="f"/>
        </w:pict>
      </w:r>
    </w:p>
    <w:p w14:paraId="0CE8CEA6" w14:textId="77777777" w:rsidR="00FC4C67" w:rsidRDefault="00FC4C67" w:rsidP="00FC4C67">
      <w:pPr>
        <w:spacing w:line="276" w:lineRule="auto"/>
        <w:jc w:val="center"/>
        <w:rPr>
          <w:rFonts w:cs="Times New Roman"/>
          <w:b/>
          <w:bCs/>
          <w:sz w:val="24"/>
          <w:szCs w:val="24"/>
          <w:lang w:val="ro-RO"/>
        </w:rPr>
      </w:pPr>
    </w:p>
    <w:p w14:paraId="3CF01287" w14:textId="0679E23C" w:rsidR="006E0947" w:rsidRPr="006E0947" w:rsidRDefault="007D54F9" w:rsidP="00FC4C67">
      <w:pPr>
        <w:spacing w:line="276" w:lineRule="auto"/>
        <w:jc w:val="center"/>
        <w:rPr>
          <w:rFonts w:cs="Times New Roman"/>
          <w:b/>
          <w:bCs/>
          <w:sz w:val="24"/>
          <w:szCs w:val="24"/>
          <w:lang w:val="ro-RO"/>
        </w:rPr>
      </w:pPr>
      <w:r w:rsidRPr="006E0947">
        <w:rPr>
          <w:rFonts w:cs="Times New Roman"/>
          <w:b/>
          <w:bCs/>
          <w:sz w:val="24"/>
          <w:szCs w:val="24"/>
          <w:lang w:val="ro-RO"/>
        </w:rPr>
        <w:t xml:space="preserve">Problema de situație </w:t>
      </w:r>
      <w:r>
        <w:rPr>
          <w:rFonts w:cs="Times New Roman"/>
          <w:b/>
          <w:bCs/>
          <w:sz w:val="24"/>
          <w:szCs w:val="24"/>
          <w:lang w:val="ro-RO"/>
        </w:rPr>
        <w:t>5</w:t>
      </w:r>
    </w:p>
    <w:p w14:paraId="6103A912" w14:textId="77777777" w:rsidR="006E0947" w:rsidRPr="006E0947" w:rsidRDefault="007D54F9" w:rsidP="00FC4C67">
      <w:pPr>
        <w:spacing w:after="0" w:line="276" w:lineRule="auto"/>
        <w:jc w:val="both"/>
        <w:rPr>
          <w:rFonts w:eastAsia="Calibri" w:cs="Times New Roman"/>
          <w:sz w:val="24"/>
          <w:szCs w:val="24"/>
          <w:lang w:val="ro-RO"/>
        </w:rPr>
      </w:pPr>
      <w:r w:rsidRPr="006E0947">
        <w:rPr>
          <w:rFonts w:eastAsia="Calibri" w:cs="Times New Roman"/>
          <w:sz w:val="24"/>
          <w:szCs w:val="24"/>
          <w:lang w:val="ro-RO"/>
        </w:rPr>
        <w:t xml:space="preserve">Pacienta, G, 64 ani a fost internată cu acuze de cefalee, edeme periferice generalizate,  slăbiciune musculară, palpitații cardiace. </w:t>
      </w:r>
    </w:p>
    <w:p w14:paraId="647A042F" w14:textId="77777777" w:rsidR="006E0947" w:rsidRPr="006E0947" w:rsidRDefault="007D54F9" w:rsidP="00FC4C67">
      <w:pPr>
        <w:spacing w:after="0" w:line="276" w:lineRule="auto"/>
        <w:jc w:val="both"/>
        <w:rPr>
          <w:rFonts w:eastAsia="Calibri" w:cs="Times New Roman"/>
          <w:sz w:val="24"/>
          <w:szCs w:val="24"/>
          <w:lang w:val="ro-RO"/>
        </w:rPr>
      </w:pPr>
      <w:r w:rsidRPr="006E0947">
        <w:rPr>
          <w:rFonts w:eastAsia="Calibri" w:cs="Times New Roman"/>
          <w:b/>
          <w:bCs/>
          <w:sz w:val="24"/>
          <w:szCs w:val="24"/>
          <w:lang w:val="ro-RO"/>
        </w:rPr>
        <w:t>La examenul obiectiv</w:t>
      </w:r>
      <w:r w:rsidRPr="006E0947">
        <w:rPr>
          <w:rFonts w:eastAsia="Calibri" w:cs="Times New Roman"/>
          <w:sz w:val="24"/>
          <w:szCs w:val="24"/>
          <w:lang w:val="ro-RO"/>
        </w:rPr>
        <w:t xml:space="preserve"> piele icterică, edeme la nivelul ambelor gambe și pe părțile laterale ale abdomenului. Diureza timp de 24 ore aproximativ  500 ml. Tensiunea arterială – 175/ 110 mmHg,  FCC – 68/min.</w:t>
      </w:r>
    </w:p>
    <w:p w14:paraId="37FF6773" w14:textId="77777777" w:rsidR="006E0947" w:rsidRPr="006E0947" w:rsidRDefault="007D54F9" w:rsidP="00FC4C67">
      <w:pPr>
        <w:spacing w:after="0" w:line="276" w:lineRule="auto"/>
        <w:jc w:val="both"/>
        <w:rPr>
          <w:rFonts w:eastAsia="Calibri" w:cs="Times New Roman"/>
          <w:sz w:val="24"/>
          <w:szCs w:val="24"/>
          <w:lang w:val="ro-RO"/>
        </w:rPr>
      </w:pPr>
      <w:r w:rsidRPr="006E0947">
        <w:rPr>
          <w:rFonts w:eastAsia="Calibri" w:cs="Times New Roman"/>
          <w:b/>
          <w:bCs/>
          <w:sz w:val="24"/>
          <w:szCs w:val="24"/>
          <w:u w:val="single"/>
          <w:lang w:val="ro-RO"/>
        </w:rPr>
        <w:t>Electroliții sângelui</w:t>
      </w:r>
      <w:r w:rsidRPr="006E0947">
        <w:rPr>
          <w:rFonts w:eastAsia="Calibri" w:cs="Times New Roman"/>
          <w:b/>
          <w:bCs/>
          <w:sz w:val="24"/>
          <w:szCs w:val="24"/>
          <w:lang w:val="ro-RO"/>
        </w:rPr>
        <w:t>:</w:t>
      </w:r>
      <w:r w:rsidRPr="006E0947">
        <w:rPr>
          <w:rFonts w:eastAsia="Calibri" w:cs="Times New Roman"/>
          <w:sz w:val="24"/>
          <w:szCs w:val="24"/>
          <w:lang w:val="ro-RO"/>
        </w:rPr>
        <w:t xml:space="preserve">  Sodiul seric – 128 mEq/L (N: 135 – 145 mEq/L), potasiul seric – 5,9 mEq/L (N: 3,5 – 5,5 mEqL), Osmolaritatea serică 265 mOsm/L.</w:t>
      </w:r>
    </w:p>
    <w:p w14:paraId="5C308197" w14:textId="77777777" w:rsidR="006E0947" w:rsidRDefault="007D54F9" w:rsidP="00FC4C67">
      <w:pPr>
        <w:spacing w:after="200" w:line="276" w:lineRule="auto"/>
        <w:jc w:val="both"/>
        <w:rPr>
          <w:rFonts w:eastAsia="Calibri" w:cs="Times New Roman"/>
          <w:sz w:val="24"/>
          <w:szCs w:val="24"/>
          <w:lang w:val="ro-RO"/>
        </w:rPr>
      </w:pPr>
      <w:r w:rsidRPr="006E0947">
        <w:rPr>
          <w:rFonts w:eastAsia="Calibri" w:cs="Times New Roman"/>
          <w:sz w:val="24"/>
          <w:szCs w:val="24"/>
          <w:lang w:val="ro-RO"/>
        </w:rPr>
        <w:t>Din anamneză, pacienta este cunoscută cu carcinom bronhial secretant de ADH.</w:t>
      </w:r>
    </w:p>
    <w:p w14:paraId="4BE85D63" w14:textId="77777777" w:rsidR="00544617" w:rsidRPr="00544617" w:rsidRDefault="007D54F9" w:rsidP="00FC4C67">
      <w:pPr>
        <w:spacing w:after="0" w:line="276" w:lineRule="auto"/>
        <w:jc w:val="both"/>
        <w:rPr>
          <w:rFonts w:eastAsia="Calibri" w:cs="Times New Roman"/>
          <w:b/>
          <w:bCs/>
          <w:sz w:val="24"/>
          <w:szCs w:val="24"/>
          <w:lang w:val="ro-RO"/>
        </w:rPr>
      </w:pPr>
      <w:r w:rsidRPr="00544617">
        <w:rPr>
          <w:rFonts w:eastAsia="Calibri" w:cs="Times New Roman"/>
          <w:b/>
          <w:bCs/>
          <w:sz w:val="24"/>
          <w:szCs w:val="24"/>
          <w:lang w:val="ro-RO"/>
        </w:rPr>
        <w:t xml:space="preserve">Întrebări: </w:t>
      </w:r>
    </w:p>
    <w:p w14:paraId="2C538F82" w14:textId="77777777" w:rsidR="00544617" w:rsidRPr="00544617" w:rsidRDefault="007D54F9" w:rsidP="00FC4C67">
      <w:pPr>
        <w:pStyle w:val="Listparagraf"/>
        <w:numPr>
          <w:ilvl w:val="1"/>
          <w:numId w:val="19"/>
        </w:numPr>
        <w:tabs>
          <w:tab w:val="num" w:pos="1276"/>
        </w:tabs>
        <w:spacing w:before="100" w:beforeAutospacing="1" w:after="0" w:line="276" w:lineRule="auto"/>
        <w:ind w:left="284" w:hanging="414"/>
        <w:jc w:val="both"/>
        <w:rPr>
          <w:rFonts w:eastAsia="Times New Roman" w:cs="Times New Roman"/>
          <w:sz w:val="24"/>
          <w:szCs w:val="24"/>
          <w:lang w:val="ro-MD" w:eastAsia="ro-MD"/>
        </w:rPr>
      </w:pPr>
      <w:r w:rsidRPr="00544617">
        <w:rPr>
          <w:rFonts w:eastAsia="Times New Roman" w:cs="Times New Roman"/>
          <w:b/>
          <w:bCs/>
          <w:sz w:val="24"/>
          <w:szCs w:val="24"/>
          <w:lang w:val="ro-MD" w:eastAsia="ro-MD"/>
        </w:rPr>
        <w:t>Ce dishomeostazie hidrică este prezentă la acest pacient și care este mecanismul patogenetic?</w:t>
      </w:r>
    </w:p>
    <w:p w14:paraId="1CB54153"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0387A79D">
          <v:rect id="_x0000_i1830" style="width:0;height:1.5pt" o:hralign="center" o:hrstd="t" o:hr="t" fillcolor="#a0a0a0" stroked="f"/>
        </w:pict>
      </w:r>
    </w:p>
    <w:p w14:paraId="7097D17C"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0635DA0D">
          <v:rect id="_x0000_i1831" style="width:0;height:1.5pt" o:hralign="center" o:hrstd="t" o:hr="t" fillcolor="#a0a0a0" stroked="f"/>
        </w:pict>
      </w:r>
    </w:p>
    <w:p w14:paraId="0B4C7511"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lastRenderedPageBreak/>
        <w:pict w14:anchorId="5AFAD80C">
          <v:rect id="_x0000_i1832" style="width:0;height:1.5pt" o:hralign="center" o:hrstd="t" o:hr="t" fillcolor="#a0a0a0" stroked="f"/>
        </w:pict>
      </w:r>
    </w:p>
    <w:p w14:paraId="0F33B9C3"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643F2E75">
          <v:rect id="_x0000_i1833" style="width:0;height:1.5pt" o:hralign="center" o:hrstd="t" o:hr="t" fillcolor="#a0a0a0" stroked="f"/>
        </w:pict>
      </w:r>
    </w:p>
    <w:p w14:paraId="4E6A243D"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66E62022">
          <v:rect id="_x0000_i1834" style="width:0;height:1.5pt" o:hralign="center" o:hrstd="t" o:hr="t" fillcolor="#a0a0a0" stroked="f"/>
        </w:pict>
      </w:r>
    </w:p>
    <w:p w14:paraId="58FD0D0D" w14:textId="77777777" w:rsidR="00544617" w:rsidRPr="00544617" w:rsidRDefault="007D54F9" w:rsidP="00FC4C67">
      <w:pPr>
        <w:pStyle w:val="Listparagraf"/>
        <w:numPr>
          <w:ilvl w:val="1"/>
          <w:numId w:val="19"/>
        </w:numPr>
        <w:spacing w:before="100" w:beforeAutospacing="1" w:after="0" w:line="276" w:lineRule="auto"/>
        <w:ind w:left="284" w:hanging="284"/>
        <w:jc w:val="both"/>
        <w:rPr>
          <w:rFonts w:eastAsia="Times New Roman" w:cs="Times New Roman"/>
          <w:sz w:val="24"/>
          <w:szCs w:val="24"/>
          <w:lang w:val="ro-MD" w:eastAsia="ro-MD"/>
        </w:rPr>
      </w:pPr>
      <w:r w:rsidRPr="00544617">
        <w:rPr>
          <w:rFonts w:eastAsia="Times New Roman" w:cs="Times New Roman"/>
          <w:b/>
          <w:bCs/>
          <w:sz w:val="24"/>
          <w:szCs w:val="24"/>
          <w:lang w:val="ro-MD" w:eastAsia="ro-MD"/>
        </w:rPr>
        <w:t>Cum este afectat compartimentul hidric extracelular în această dishomeostazie hidrică?</w:t>
      </w:r>
    </w:p>
    <w:p w14:paraId="7EEAA434" w14:textId="77777777" w:rsidR="00544617" w:rsidRPr="00544617" w:rsidRDefault="006212BA" w:rsidP="00FC4C67">
      <w:pPr>
        <w:spacing w:after="0" w:line="276" w:lineRule="auto"/>
        <w:ind w:left="284" w:hanging="284"/>
        <w:jc w:val="both"/>
        <w:rPr>
          <w:rFonts w:eastAsia="Times New Roman" w:cs="Times New Roman"/>
          <w:sz w:val="24"/>
          <w:szCs w:val="24"/>
          <w:lang w:val="ro-MD" w:eastAsia="ro-MD"/>
        </w:rPr>
      </w:pPr>
      <w:r>
        <w:rPr>
          <w:rFonts w:eastAsia="Times New Roman" w:cs="Times New Roman"/>
          <w:sz w:val="24"/>
          <w:szCs w:val="24"/>
          <w:lang w:val="ro-MD" w:eastAsia="ro-MD"/>
        </w:rPr>
        <w:pict w14:anchorId="256BAC31">
          <v:rect id="_x0000_i1835" style="width:0;height:1.5pt" o:hralign="center" o:hrstd="t" o:hr="t" fillcolor="#a0a0a0" stroked="f"/>
        </w:pict>
      </w:r>
    </w:p>
    <w:p w14:paraId="0AAA6218" w14:textId="77777777" w:rsidR="00544617" w:rsidRPr="00544617" w:rsidRDefault="006212BA" w:rsidP="00FC4C67">
      <w:pPr>
        <w:spacing w:after="0" w:line="276" w:lineRule="auto"/>
        <w:ind w:left="284" w:hanging="284"/>
        <w:jc w:val="both"/>
        <w:rPr>
          <w:rFonts w:eastAsia="Times New Roman" w:cs="Times New Roman"/>
          <w:sz w:val="24"/>
          <w:szCs w:val="24"/>
          <w:lang w:val="ro-MD" w:eastAsia="ro-MD"/>
        </w:rPr>
      </w:pPr>
      <w:r>
        <w:rPr>
          <w:rFonts w:eastAsia="Times New Roman" w:cs="Times New Roman"/>
          <w:sz w:val="24"/>
          <w:szCs w:val="24"/>
          <w:lang w:val="ro-MD" w:eastAsia="ro-MD"/>
        </w:rPr>
        <w:pict w14:anchorId="2EB9A699">
          <v:rect id="_x0000_i1836" style="width:0;height:1.5pt" o:hralign="center" o:hrstd="t" o:hr="t" fillcolor="#a0a0a0" stroked="f"/>
        </w:pict>
      </w:r>
    </w:p>
    <w:p w14:paraId="4581E84B" w14:textId="77777777" w:rsidR="00544617" w:rsidRPr="00544617" w:rsidRDefault="006212BA" w:rsidP="00FC4C67">
      <w:pPr>
        <w:spacing w:after="0" w:line="276" w:lineRule="auto"/>
        <w:ind w:left="284" w:hanging="284"/>
        <w:jc w:val="both"/>
        <w:rPr>
          <w:rFonts w:eastAsia="Times New Roman" w:cs="Times New Roman"/>
          <w:sz w:val="24"/>
          <w:szCs w:val="24"/>
          <w:lang w:val="ro-MD" w:eastAsia="ro-MD"/>
        </w:rPr>
      </w:pPr>
      <w:r>
        <w:rPr>
          <w:rFonts w:eastAsia="Times New Roman" w:cs="Times New Roman"/>
          <w:sz w:val="24"/>
          <w:szCs w:val="24"/>
          <w:lang w:val="ro-MD" w:eastAsia="ro-MD"/>
        </w:rPr>
        <w:pict w14:anchorId="23390A69">
          <v:rect id="_x0000_i1837" style="width:0;height:1.5pt" o:hralign="center" o:hrstd="t" o:hr="t" fillcolor="#a0a0a0" stroked="f"/>
        </w:pict>
      </w:r>
    </w:p>
    <w:p w14:paraId="23B95A38" w14:textId="77777777" w:rsidR="00544617" w:rsidRPr="00544617" w:rsidRDefault="006212BA" w:rsidP="00FC4C67">
      <w:pPr>
        <w:spacing w:after="0" w:line="276" w:lineRule="auto"/>
        <w:ind w:left="284" w:hanging="284"/>
        <w:jc w:val="both"/>
        <w:rPr>
          <w:rFonts w:eastAsia="Times New Roman" w:cs="Times New Roman"/>
          <w:sz w:val="24"/>
          <w:szCs w:val="24"/>
          <w:lang w:val="ro-MD" w:eastAsia="ro-MD"/>
        </w:rPr>
      </w:pPr>
      <w:r>
        <w:rPr>
          <w:rFonts w:eastAsia="Times New Roman" w:cs="Times New Roman"/>
          <w:sz w:val="24"/>
          <w:szCs w:val="24"/>
          <w:lang w:val="ro-MD" w:eastAsia="ro-MD"/>
        </w:rPr>
        <w:pict w14:anchorId="5E5114EA">
          <v:rect id="_x0000_i1838" style="width:0;height:1.5pt" o:hralign="center" o:hrstd="t" o:hr="t" fillcolor="#a0a0a0" stroked="f"/>
        </w:pict>
      </w:r>
    </w:p>
    <w:p w14:paraId="18C6C913" w14:textId="77777777" w:rsidR="00544617" w:rsidRPr="00544617" w:rsidRDefault="006212BA" w:rsidP="00FC4C67">
      <w:pPr>
        <w:spacing w:after="0" w:line="276" w:lineRule="auto"/>
        <w:ind w:left="284" w:hanging="284"/>
        <w:jc w:val="both"/>
        <w:rPr>
          <w:rFonts w:eastAsia="Times New Roman" w:cs="Times New Roman"/>
          <w:sz w:val="24"/>
          <w:szCs w:val="24"/>
          <w:lang w:val="ro-MD" w:eastAsia="ro-MD"/>
        </w:rPr>
      </w:pPr>
      <w:r>
        <w:rPr>
          <w:rFonts w:eastAsia="Times New Roman" w:cs="Times New Roman"/>
          <w:sz w:val="24"/>
          <w:szCs w:val="24"/>
          <w:lang w:val="ro-MD" w:eastAsia="ro-MD"/>
        </w:rPr>
        <w:pict w14:anchorId="679C4CBE">
          <v:rect id="_x0000_i1839" style="width:0;height:1.5pt" o:hralign="center" o:hrstd="t" o:hr="t" fillcolor="#a0a0a0" stroked="f"/>
        </w:pict>
      </w:r>
    </w:p>
    <w:p w14:paraId="1D1C9042" w14:textId="77777777" w:rsidR="00544617" w:rsidRPr="00544617" w:rsidRDefault="007D54F9" w:rsidP="00FC4C67">
      <w:pPr>
        <w:pStyle w:val="Listparagraf"/>
        <w:numPr>
          <w:ilvl w:val="1"/>
          <w:numId w:val="19"/>
        </w:numPr>
        <w:spacing w:before="100" w:beforeAutospacing="1" w:after="0" w:line="276" w:lineRule="auto"/>
        <w:ind w:left="284" w:hanging="284"/>
        <w:jc w:val="both"/>
        <w:rPr>
          <w:rFonts w:eastAsia="Times New Roman" w:cs="Times New Roman"/>
          <w:sz w:val="24"/>
          <w:szCs w:val="24"/>
          <w:lang w:val="ro-MD" w:eastAsia="ro-MD"/>
        </w:rPr>
      </w:pPr>
      <w:r w:rsidRPr="00544617">
        <w:rPr>
          <w:rFonts w:eastAsia="Times New Roman" w:cs="Times New Roman"/>
          <w:b/>
          <w:bCs/>
          <w:sz w:val="24"/>
          <w:szCs w:val="24"/>
          <w:lang w:val="ro-MD" w:eastAsia="ro-MD"/>
        </w:rPr>
        <w:t>Cum este afectat compartimentul hidric intracelular în această dishomeostazie hidrică?</w:t>
      </w:r>
    </w:p>
    <w:p w14:paraId="6BD6E9D9" w14:textId="77777777" w:rsidR="00544617" w:rsidRPr="00544617" w:rsidRDefault="006212BA" w:rsidP="00FC4C67">
      <w:pPr>
        <w:spacing w:after="0" w:line="276" w:lineRule="auto"/>
        <w:ind w:left="284" w:hanging="284"/>
        <w:jc w:val="both"/>
        <w:rPr>
          <w:rFonts w:eastAsia="Times New Roman" w:cs="Times New Roman"/>
          <w:sz w:val="24"/>
          <w:szCs w:val="24"/>
          <w:lang w:val="ro-MD" w:eastAsia="ro-MD"/>
        </w:rPr>
      </w:pPr>
      <w:r>
        <w:rPr>
          <w:rFonts w:eastAsia="Times New Roman" w:cs="Times New Roman"/>
          <w:sz w:val="24"/>
          <w:szCs w:val="24"/>
          <w:lang w:val="ro-MD" w:eastAsia="ro-MD"/>
        </w:rPr>
        <w:pict w14:anchorId="7238F8E6">
          <v:rect id="_x0000_i1840" style="width:0;height:1.5pt" o:hralign="center" o:hrstd="t" o:hr="t" fillcolor="#a0a0a0" stroked="f"/>
        </w:pict>
      </w:r>
    </w:p>
    <w:p w14:paraId="2ED61AAD" w14:textId="77777777" w:rsidR="00544617" w:rsidRPr="00544617" w:rsidRDefault="006212BA" w:rsidP="00FC4C67">
      <w:pPr>
        <w:spacing w:after="0" w:line="276" w:lineRule="auto"/>
        <w:ind w:left="284" w:hanging="284"/>
        <w:jc w:val="both"/>
        <w:rPr>
          <w:rFonts w:eastAsia="Times New Roman" w:cs="Times New Roman"/>
          <w:sz w:val="24"/>
          <w:szCs w:val="24"/>
          <w:lang w:val="ro-MD" w:eastAsia="ro-MD"/>
        </w:rPr>
      </w:pPr>
      <w:r>
        <w:rPr>
          <w:rFonts w:eastAsia="Times New Roman" w:cs="Times New Roman"/>
          <w:sz w:val="24"/>
          <w:szCs w:val="24"/>
          <w:lang w:val="ro-MD" w:eastAsia="ro-MD"/>
        </w:rPr>
        <w:pict w14:anchorId="0EB194A1">
          <v:rect id="_x0000_i1841" style="width:0;height:1.5pt" o:hralign="center" o:hrstd="t" o:hr="t" fillcolor="#a0a0a0" stroked="f"/>
        </w:pict>
      </w:r>
    </w:p>
    <w:p w14:paraId="66CA279A" w14:textId="77777777" w:rsidR="00544617" w:rsidRPr="00544617" w:rsidRDefault="006212BA" w:rsidP="00FC4C67">
      <w:pPr>
        <w:spacing w:after="0" w:line="276" w:lineRule="auto"/>
        <w:ind w:left="284" w:hanging="284"/>
        <w:jc w:val="both"/>
        <w:rPr>
          <w:rFonts w:eastAsia="Times New Roman" w:cs="Times New Roman"/>
          <w:sz w:val="24"/>
          <w:szCs w:val="24"/>
          <w:lang w:val="ro-MD" w:eastAsia="ro-MD"/>
        </w:rPr>
      </w:pPr>
      <w:r>
        <w:rPr>
          <w:rFonts w:eastAsia="Times New Roman" w:cs="Times New Roman"/>
          <w:sz w:val="24"/>
          <w:szCs w:val="24"/>
          <w:lang w:val="ro-MD" w:eastAsia="ro-MD"/>
        </w:rPr>
        <w:pict w14:anchorId="4D9FAEBE">
          <v:rect id="_x0000_i1842" style="width:0;height:1.5pt" o:hralign="center" o:hrstd="t" o:hr="t" fillcolor="#a0a0a0" stroked="f"/>
        </w:pict>
      </w:r>
    </w:p>
    <w:p w14:paraId="745E2718" w14:textId="77777777" w:rsidR="00544617" w:rsidRPr="00544617" w:rsidRDefault="006212BA" w:rsidP="00FC4C67">
      <w:pPr>
        <w:spacing w:after="0" w:line="276" w:lineRule="auto"/>
        <w:ind w:left="284" w:hanging="284"/>
        <w:jc w:val="both"/>
        <w:rPr>
          <w:rFonts w:eastAsia="Times New Roman" w:cs="Times New Roman"/>
          <w:sz w:val="24"/>
          <w:szCs w:val="24"/>
          <w:lang w:val="ro-MD" w:eastAsia="ro-MD"/>
        </w:rPr>
      </w:pPr>
      <w:r>
        <w:rPr>
          <w:rFonts w:eastAsia="Times New Roman" w:cs="Times New Roman"/>
          <w:sz w:val="24"/>
          <w:szCs w:val="24"/>
          <w:lang w:val="ro-MD" w:eastAsia="ro-MD"/>
        </w:rPr>
        <w:pict w14:anchorId="01FF8917">
          <v:rect id="_x0000_i1843" style="width:0;height:1.5pt" o:hralign="center" o:hrstd="t" o:hr="t" fillcolor="#a0a0a0" stroked="f"/>
        </w:pict>
      </w:r>
    </w:p>
    <w:p w14:paraId="5B0EAFFD" w14:textId="77777777" w:rsidR="00544617" w:rsidRPr="00544617" w:rsidRDefault="006212BA" w:rsidP="00FC4C67">
      <w:pPr>
        <w:spacing w:after="0" w:line="276" w:lineRule="auto"/>
        <w:ind w:left="284" w:hanging="284"/>
        <w:jc w:val="both"/>
        <w:rPr>
          <w:rFonts w:eastAsia="Times New Roman" w:cs="Times New Roman"/>
          <w:sz w:val="24"/>
          <w:szCs w:val="24"/>
          <w:lang w:val="ro-MD" w:eastAsia="ro-MD"/>
        </w:rPr>
      </w:pPr>
      <w:r>
        <w:rPr>
          <w:rFonts w:eastAsia="Times New Roman" w:cs="Times New Roman"/>
          <w:sz w:val="24"/>
          <w:szCs w:val="24"/>
          <w:lang w:val="ro-MD" w:eastAsia="ro-MD"/>
        </w:rPr>
        <w:pict w14:anchorId="433AF792">
          <v:rect id="_x0000_i1844" style="width:0;height:1.5pt" o:hralign="center" o:bullet="t" o:hrstd="t" o:hr="t" fillcolor="#a0a0a0" stroked="f"/>
        </w:pict>
      </w:r>
    </w:p>
    <w:p w14:paraId="5D8268E1" w14:textId="77777777" w:rsidR="00544617" w:rsidRPr="00544617" w:rsidRDefault="007D54F9" w:rsidP="00FC4C67">
      <w:pPr>
        <w:pStyle w:val="Listparagraf"/>
        <w:numPr>
          <w:ilvl w:val="1"/>
          <w:numId w:val="19"/>
        </w:numPr>
        <w:spacing w:before="100" w:beforeAutospacing="1" w:after="0" w:line="276" w:lineRule="auto"/>
        <w:ind w:left="284" w:hanging="284"/>
        <w:jc w:val="both"/>
        <w:rPr>
          <w:rFonts w:eastAsia="Times New Roman" w:cs="Times New Roman"/>
          <w:sz w:val="24"/>
          <w:szCs w:val="24"/>
          <w:lang w:val="ro-MD" w:eastAsia="ro-MD"/>
        </w:rPr>
      </w:pPr>
      <w:r w:rsidRPr="00544617">
        <w:rPr>
          <w:rFonts w:eastAsia="Times New Roman" w:cs="Times New Roman"/>
          <w:b/>
          <w:bCs/>
          <w:sz w:val="24"/>
          <w:szCs w:val="24"/>
          <w:lang w:val="ro-MD" w:eastAsia="ro-MD"/>
        </w:rPr>
        <w:t>Cum este afectat compartimentul hidric intravascular în această dishomeostazie hidrică? Care manifestări clinice sunt reflecția acestei schimbări?</w:t>
      </w:r>
    </w:p>
    <w:p w14:paraId="6EFE761F" w14:textId="77777777" w:rsidR="00544617" w:rsidRPr="00544617" w:rsidRDefault="006212BA" w:rsidP="00FC4C67">
      <w:pPr>
        <w:spacing w:after="0" w:line="276" w:lineRule="auto"/>
        <w:ind w:left="284" w:hanging="284"/>
        <w:jc w:val="both"/>
        <w:rPr>
          <w:rFonts w:eastAsia="Times New Roman" w:cs="Times New Roman"/>
          <w:sz w:val="24"/>
          <w:szCs w:val="24"/>
          <w:lang w:val="ro-MD" w:eastAsia="ro-MD"/>
        </w:rPr>
      </w:pPr>
      <w:r>
        <w:rPr>
          <w:rFonts w:eastAsia="Times New Roman" w:cs="Times New Roman"/>
          <w:sz w:val="24"/>
          <w:szCs w:val="24"/>
          <w:lang w:val="ro-MD" w:eastAsia="ro-MD"/>
        </w:rPr>
        <w:pict w14:anchorId="48386911">
          <v:rect id="_x0000_i1845" style="width:0;height:1.5pt" o:hralign="center" o:hrstd="t" o:hr="t" fillcolor="#a0a0a0" stroked="f"/>
        </w:pict>
      </w:r>
    </w:p>
    <w:p w14:paraId="3306832A"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37239787">
          <v:rect id="_x0000_i1846" style="width:0;height:1.5pt" o:hralign="center" o:hrstd="t" o:hr="t" fillcolor="#a0a0a0" stroked="f"/>
        </w:pict>
      </w:r>
    </w:p>
    <w:p w14:paraId="1BE2BE7F"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6B78F486">
          <v:rect id="_x0000_i1847" style="width:0;height:1.5pt" o:hralign="center" o:hrstd="t" o:hr="t" fillcolor="#a0a0a0" stroked="f"/>
        </w:pict>
      </w:r>
    </w:p>
    <w:p w14:paraId="64B2D89D"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1A49BAC2">
          <v:rect id="_x0000_i1848" style="width:0;height:1.5pt" o:hralign="center" o:hrstd="t" o:hr="t" fillcolor="#a0a0a0" stroked="f"/>
        </w:pict>
      </w:r>
    </w:p>
    <w:p w14:paraId="3C2CEE01"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198E648B">
          <v:rect id="_x0000_i1849" style="width:0;height:1.5pt" o:hralign="center" o:hrstd="t" o:hr="t" fillcolor="#a0a0a0" stroked="f"/>
        </w:pict>
      </w:r>
    </w:p>
    <w:p w14:paraId="22B37694" w14:textId="77777777" w:rsidR="00544617" w:rsidRPr="00A7456A" w:rsidRDefault="007D54F9" w:rsidP="00FC4C67">
      <w:pPr>
        <w:pStyle w:val="Listparagraf"/>
        <w:numPr>
          <w:ilvl w:val="1"/>
          <w:numId w:val="19"/>
        </w:numPr>
        <w:spacing w:before="100" w:beforeAutospacing="1" w:after="0" w:line="276" w:lineRule="auto"/>
        <w:ind w:left="426" w:hanging="426"/>
        <w:jc w:val="both"/>
        <w:rPr>
          <w:rFonts w:eastAsia="Times New Roman" w:cs="Times New Roman"/>
          <w:sz w:val="24"/>
          <w:szCs w:val="24"/>
          <w:lang w:val="ro-MD" w:eastAsia="ro-MD"/>
        </w:rPr>
      </w:pPr>
      <w:r w:rsidRPr="00A7456A">
        <w:rPr>
          <w:rFonts w:eastAsia="Times New Roman" w:cs="Times New Roman"/>
          <w:b/>
          <w:bCs/>
          <w:sz w:val="24"/>
          <w:szCs w:val="24"/>
          <w:lang w:val="ro-MD" w:eastAsia="ro-MD"/>
        </w:rPr>
        <w:t>Care modificări în analiza generală a sângelui (eritrocite, hemoglobină, hematocrit) sunt așteptate a fi prezente în această dishomeostazie hidrică?</w:t>
      </w:r>
    </w:p>
    <w:p w14:paraId="59D8D9EA" w14:textId="77777777" w:rsidR="00544617" w:rsidRPr="00544617" w:rsidRDefault="006212BA" w:rsidP="00FC4C67">
      <w:pPr>
        <w:spacing w:after="0" w:line="276" w:lineRule="auto"/>
        <w:ind w:left="426" w:hanging="426"/>
        <w:jc w:val="both"/>
        <w:rPr>
          <w:rFonts w:eastAsia="Times New Roman" w:cs="Times New Roman"/>
          <w:sz w:val="24"/>
          <w:szCs w:val="24"/>
          <w:lang w:val="ro-MD" w:eastAsia="ro-MD"/>
        </w:rPr>
      </w:pPr>
      <w:r>
        <w:rPr>
          <w:rFonts w:eastAsia="Times New Roman" w:cs="Times New Roman"/>
          <w:sz w:val="24"/>
          <w:szCs w:val="24"/>
          <w:lang w:val="ro-MD" w:eastAsia="ro-MD"/>
        </w:rPr>
        <w:pict w14:anchorId="06B3E797">
          <v:rect id="_x0000_i1850" style="width:0;height:1.5pt" o:hralign="center" o:hrstd="t" o:hr="t" fillcolor="#a0a0a0" stroked="f"/>
        </w:pict>
      </w:r>
    </w:p>
    <w:p w14:paraId="6F2CD127" w14:textId="77777777" w:rsidR="00544617" w:rsidRPr="00544617" w:rsidRDefault="006212BA" w:rsidP="00FC4C67">
      <w:pPr>
        <w:spacing w:after="0" w:line="276" w:lineRule="auto"/>
        <w:ind w:left="426" w:hanging="426"/>
        <w:jc w:val="both"/>
        <w:rPr>
          <w:rFonts w:eastAsia="Times New Roman" w:cs="Times New Roman"/>
          <w:sz w:val="24"/>
          <w:szCs w:val="24"/>
          <w:lang w:val="ro-MD" w:eastAsia="ro-MD"/>
        </w:rPr>
      </w:pPr>
      <w:r>
        <w:rPr>
          <w:rFonts w:eastAsia="Times New Roman" w:cs="Times New Roman"/>
          <w:sz w:val="24"/>
          <w:szCs w:val="24"/>
          <w:lang w:val="ro-MD" w:eastAsia="ro-MD"/>
        </w:rPr>
        <w:pict w14:anchorId="3EC83D15">
          <v:rect id="_x0000_i1851" style="width:0;height:1.5pt" o:hralign="center" o:hrstd="t" o:hr="t" fillcolor="#a0a0a0" stroked="f"/>
        </w:pict>
      </w:r>
    </w:p>
    <w:p w14:paraId="2560BBA2" w14:textId="77777777" w:rsidR="00544617" w:rsidRPr="00544617" w:rsidRDefault="006212BA" w:rsidP="00FC4C67">
      <w:pPr>
        <w:spacing w:after="0" w:line="276" w:lineRule="auto"/>
        <w:ind w:left="426" w:hanging="426"/>
        <w:jc w:val="both"/>
        <w:rPr>
          <w:rFonts w:eastAsia="Times New Roman" w:cs="Times New Roman"/>
          <w:sz w:val="24"/>
          <w:szCs w:val="24"/>
          <w:lang w:val="ro-MD" w:eastAsia="ro-MD"/>
        </w:rPr>
      </w:pPr>
      <w:r>
        <w:rPr>
          <w:rFonts w:eastAsia="Times New Roman" w:cs="Times New Roman"/>
          <w:sz w:val="24"/>
          <w:szCs w:val="24"/>
          <w:lang w:val="ro-MD" w:eastAsia="ro-MD"/>
        </w:rPr>
        <w:pict w14:anchorId="22DC356F">
          <v:rect id="_x0000_i1852" style="width:0;height:1.5pt" o:hralign="center" o:hrstd="t" o:hr="t" fillcolor="#a0a0a0" stroked="f"/>
        </w:pict>
      </w:r>
    </w:p>
    <w:p w14:paraId="0B0AF013" w14:textId="77777777" w:rsidR="00544617" w:rsidRPr="00544617" w:rsidRDefault="006212BA" w:rsidP="00FC4C67">
      <w:pPr>
        <w:spacing w:after="0" w:line="276" w:lineRule="auto"/>
        <w:ind w:left="426" w:hanging="426"/>
        <w:jc w:val="both"/>
        <w:rPr>
          <w:rFonts w:eastAsia="Times New Roman" w:cs="Times New Roman"/>
          <w:sz w:val="24"/>
          <w:szCs w:val="24"/>
          <w:lang w:val="ro-MD" w:eastAsia="ro-MD"/>
        </w:rPr>
      </w:pPr>
      <w:r>
        <w:rPr>
          <w:rFonts w:eastAsia="Times New Roman" w:cs="Times New Roman"/>
          <w:sz w:val="24"/>
          <w:szCs w:val="24"/>
          <w:lang w:val="ro-MD" w:eastAsia="ro-MD"/>
        </w:rPr>
        <w:pict w14:anchorId="74FA9EE4">
          <v:rect id="_x0000_i1853" style="width:0;height:1.5pt" o:hralign="center" o:hrstd="t" o:hr="t" fillcolor="#a0a0a0" stroked="f"/>
        </w:pict>
      </w:r>
    </w:p>
    <w:p w14:paraId="3DA8C18C" w14:textId="77777777" w:rsidR="00544617" w:rsidRPr="00544617" w:rsidRDefault="006212BA" w:rsidP="00FC4C67">
      <w:pPr>
        <w:spacing w:after="0" w:line="276" w:lineRule="auto"/>
        <w:ind w:left="426" w:hanging="426"/>
        <w:jc w:val="both"/>
        <w:rPr>
          <w:rFonts w:eastAsia="Times New Roman" w:cs="Times New Roman"/>
          <w:sz w:val="24"/>
          <w:szCs w:val="24"/>
          <w:lang w:val="ro-MD" w:eastAsia="ro-MD"/>
        </w:rPr>
      </w:pPr>
      <w:r>
        <w:rPr>
          <w:rFonts w:eastAsia="Times New Roman" w:cs="Times New Roman"/>
          <w:sz w:val="24"/>
          <w:szCs w:val="24"/>
          <w:lang w:val="ro-MD" w:eastAsia="ro-MD"/>
        </w:rPr>
        <w:pict w14:anchorId="4DAE7A2D">
          <v:rect id="_x0000_i1854" style="width:0;height:1.5pt" o:hralign="center" o:hrstd="t" o:hr="t" fillcolor="#a0a0a0" stroked="f"/>
        </w:pict>
      </w:r>
    </w:p>
    <w:p w14:paraId="0E15FDFD" w14:textId="77777777" w:rsidR="00544617" w:rsidRPr="00A7456A" w:rsidRDefault="007D54F9" w:rsidP="00FC4C67">
      <w:pPr>
        <w:pStyle w:val="Listparagraf"/>
        <w:numPr>
          <w:ilvl w:val="1"/>
          <w:numId w:val="19"/>
        </w:numPr>
        <w:spacing w:before="100" w:beforeAutospacing="1" w:after="0" w:line="276" w:lineRule="auto"/>
        <w:ind w:left="426" w:hanging="426"/>
        <w:jc w:val="both"/>
        <w:rPr>
          <w:rFonts w:eastAsia="Times New Roman" w:cs="Times New Roman"/>
          <w:sz w:val="24"/>
          <w:szCs w:val="24"/>
          <w:lang w:val="ro-MD" w:eastAsia="ro-MD"/>
        </w:rPr>
      </w:pPr>
      <w:r w:rsidRPr="00A7456A">
        <w:rPr>
          <w:rFonts w:eastAsia="Times New Roman" w:cs="Times New Roman"/>
          <w:b/>
          <w:bCs/>
          <w:sz w:val="24"/>
          <w:szCs w:val="24"/>
          <w:lang w:val="ro-MD" w:eastAsia="ro-MD"/>
        </w:rPr>
        <w:t>Cum poate fi explicată prezența hiperkalemiei în cadrul acestei dishomeostazii hidrice?</w:t>
      </w:r>
    </w:p>
    <w:p w14:paraId="7CBD9C7D" w14:textId="77777777" w:rsidR="00544617" w:rsidRPr="00544617" w:rsidRDefault="006212BA" w:rsidP="00FC4C67">
      <w:pPr>
        <w:spacing w:after="0" w:line="276" w:lineRule="auto"/>
        <w:ind w:left="426" w:hanging="426"/>
        <w:jc w:val="both"/>
        <w:rPr>
          <w:rFonts w:eastAsia="Times New Roman" w:cs="Times New Roman"/>
          <w:sz w:val="24"/>
          <w:szCs w:val="24"/>
          <w:lang w:val="ro-MD" w:eastAsia="ro-MD"/>
        </w:rPr>
      </w:pPr>
      <w:r>
        <w:rPr>
          <w:rFonts w:eastAsia="Times New Roman" w:cs="Times New Roman"/>
          <w:sz w:val="24"/>
          <w:szCs w:val="24"/>
          <w:lang w:val="ro-MD" w:eastAsia="ro-MD"/>
        </w:rPr>
        <w:pict w14:anchorId="3991F92C">
          <v:rect id="_x0000_i1855" style="width:0;height:1.5pt" o:hralign="center" o:hrstd="t" o:hr="t" fillcolor="#a0a0a0" stroked="f"/>
        </w:pict>
      </w:r>
    </w:p>
    <w:p w14:paraId="11294F7D" w14:textId="77777777" w:rsidR="00544617" w:rsidRPr="00544617" w:rsidRDefault="006212BA" w:rsidP="00FC4C67">
      <w:pPr>
        <w:spacing w:after="0" w:line="276" w:lineRule="auto"/>
        <w:ind w:left="426" w:hanging="426"/>
        <w:jc w:val="both"/>
        <w:rPr>
          <w:rFonts w:eastAsia="Times New Roman" w:cs="Times New Roman"/>
          <w:sz w:val="24"/>
          <w:szCs w:val="24"/>
          <w:lang w:val="ro-MD" w:eastAsia="ro-MD"/>
        </w:rPr>
      </w:pPr>
      <w:r>
        <w:rPr>
          <w:rFonts w:eastAsia="Times New Roman" w:cs="Times New Roman"/>
          <w:sz w:val="24"/>
          <w:szCs w:val="24"/>
          <w:lang w:val="ro-MD" w:eastAsia="ro-MD"/>
        </w:rPr>
        <w:pict w14:anchorId="3010EB3F">
          <v:rect id="_x0000_i1856" style="width:0;height:1.5pt" o:hralign="center" o:hrstd="t" o:hr="t" fillcolor="#a0a0a0" stroked="f"/>
        </w:pict>
      </w:r>
    </w:p>
    <w:p w14:paraId="78DB2D6C" w14:textId="77777777" w:rsidR="00544617" w:rsidRPr="00544617" w:rsidRDefault="006212BA" w:rsidP="00FC4C67">
      <w:pPr>
        <w:spacing w:after="0" w:line="276" w:lineRule="auto"/>
        <w:ind w:left="426" w:hanging="426"/>
        <w:jc w:val="both"/>
        <w:rPr>
          <w:rFonts w:eastAsia="Times New Roman" w:cs="Times New Roman"/>
          <w:sz w:val="24"/>
          <w:szCs w:val="24"/>
          <w:lang w:val="ro-MD" w:eastAsia="ro-MD"/>
        </w:rPr>
      </w:pPr>
      <w:r>
        <w:rPr>
          <w:rFonts w:eastAsia="Times New Roman" w:cs="Times New Roman"/>
          <w:sz w:val="24"/>
          <w:szCs w:val="24"/>
          <w:lang w:val="ro-MD" w:eastAsia="ro-MD"/>
        </w:rPr>
        <w:pict w14:anchorId="141D96B2">
          <v:rect id="_x0000_i1857" style="width:0;height:1.5pt" o:hralign="center" o:hrstd="t" o:hr="t" fillcolor="#a0a0a0" stroked="f"/>
        </w:pict>
      </w:r>
    </w:p>
    <w:p w14:paraId="0B6A7F39" w14:textId="77777777" w:rsidR="00544617" w:rsidRPr="00544617" w:rsidRDefault="006212BA" w:rsidP="00FC4C67">
      <w:pPr>
        <w:spacing w:after="0" w:line="276" w:lineRule="auto"/>
        <w:ind w:left="426" w:hanging="426"/>
        <w:jc w:val="both"/>
        <w:rPr>
          <w:rFonts w:eastAsia="Times New Roman" w:cs="Times New Roman"/>
          <w:sz w:val="24"/>
          <w:szCs w:val="24"/>
          <w:lang w:val="ro-MD" w:eastAsia="ro-MD"/>
        </w:rPr>
      </w:pPr>
      <w:r>
        <w:rPr>
          <w:rFonts w:eastAsia="Times New Roman" w:cs="Times New Roman"/>
          <w:sz w:val="24"/>
          <w:szCs w:val="24"/>
          <w:lang w:val="ro-MD" w:eastAsia="ro-MD"/>
        </w:rPr>
        <w:pict w14:anchorId="4E2AF717">
          <v:rect id="_x0000_i1858" style="width:0;height:1.5pt" o:hralign="center" o:hrstd="t" o:hr="t" fillcolor="#a0a0a0" stroked="f"/>
        </w:pict>
      </w:r>
    </w:p>
    <w:p w14:paraId="0F9F7245" w14:textId="77777777" w:rsidR="00544617" w:rsidRPr="00544617" w:rsidRDefault="006212BA" w:rsidP="00FC4C67">
      <w:pPr>
        <w:spacing w:after="0" w:line="276" w:lineRule="auto"/>
        <w:ind w:left="426" w:hanging="426"/>
        <w:jc w:val="both"/>
        <w:rPr>
          <w:rFonts w:eastAsia="Times New Roman" w:cs="Times New Roman"/>
          <w:sz w:val="24"/>
          <w:szCs w:val="24"/>
          <w:lang w:val="ro-MD" w:eastAsia="ro-MD"/>
        </w:rPr>
      </w:pPr>
      <w:r>
        <w:rPr>
          <w:rFonts w:eastAsia="Times New Roman" w:cs="Times New Roman"/>
          <w:sz w:val="24"/>
          <w:szCs w:val="24"/>
          <w:lang w:val="ro-MD" w:eastAsia="ro-MD"/>
        </w:rPr>
        <w:pict w14:anchorId="615611AF">
          <v:rect id="_x0000_i1859" style="width:0;height:1.5pt" o:hralign="center" o:bullet="t" o:hrstd="t" o:hr="t" fillcolor="#a0a0a0" stroked="f"/>
        </w:pict>
      </w:r>
    </w:p>
    <w:p w14:paraId="72EF7C42" w14:textId="77777777" w:rsidR="00544617" w:rsidRPr="00544617" w:rsidRDefault="007D54F9" w:rsidP="00FC4C67">
      <w:pPr>
        <w:pStyle w:val="Listparagraf"/>
        <w:numPr>
          <w:ilvl w:val="1"/>
          <w:numId w:val="19"/>
        </w:numPr>
        <w:spacing w:before="100" w:beforeAutospacing="1" w:after="0" w:line="276" w:lineRule="auto"/>
        <w:ind w:left="426" w:hanging="426"/>
        <w:jc w:val="both"/>
        <w:rPr>
          <w:rFonts w:eastAsia="Times New Roman" w:cs="Times New Roman"/>
          <w:sz w:val="24"/>
          <w:szCs w:val="24"/>
          <w:lang w:val="ro-MD" w:eastAsia="ro-MD"/>
        </w:rPr>
      </w:pPr>
      <w:r w:rsidRPr="00544617">
        <w:rPr>
          <w:rFonts w:eastAsia="Times New Roman" w:cs="Times New Roman"/>
          <w:b/>
          <w:bCs/>
          <w:sz w:val="24"/>
          <w:szCs w:val="24"/>
          <w:lang w:val="ro-MD" w:eastAsia="ro-MD"/>
        </w:rPr>
        <w:t>Ce dishomeostazie a sodiului este prezentă la acest pacient și explicați mecanismul patogenetic?</w:t>
      </w:r>
    </w:p>
    <w:p w14:paraId="687EDCD8" w14:textId="77777777" w:rsidR="00544617" w:rsidRPr="00544617" w:rsidRDefault="006212BA" w:rsidP="00FC4C67">
      <w:pPr>
        <w:spacing w:after="0" w:line="276" w:lineRule="auto"/>
        <w:ind w:left="426" w:hanging="426"/>
        <w:jc w:val="both"/>
        <w:rPr>
          <w:rFonts w:eastAsia="Times New Roman" w:cs="Times New Roman"/>
          <w:sz w:val="24"/>
          <w:szCs w:val="24"/>
          <w:lang w:val="ro-MD" w:eastAsia="ro-MD"/>
        </w:rPr>
      </w:pPr>
      <w:r>
        <w:rPr>
          <w:rFonts w:eastAsia="Times New Roman" w:cs="Times New Roman"/>
          <w:sz w:val="24"/>
          <w:szCs w:val="24"/>
          <w:lang w:val="ro-MD" w:eastAsia="ro-MD"/>
        </w:rPr>
        <w:pict w14:anchorId="3DF148BB">
          <v:rect id="_x0000_i1860" style="width:0;height:1.5pt" o:hralign="center" o:hrstd="t" o:hr="t" fillcolor="#a0a0a0" stroked="f"/>
        </w:pict>
      </w:r>
    </w:p>
    <w:p w14:paraId="65EB47D2"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lastRenderedPageBreak/>
        <w:pict w14:anchorId="6C8005D2">
          <v:rect id="_x0000_i1861" style="width:0;height:1.5pt" o:hralign="center" o:hrstd="t" o:hr="t" fillcolor="#a0a0a0" stroked="f"/>
        </w:pict>
      </w:r>
    </w:p>
    <w:p w14:paraId="0E2F3F13"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066C4BF8">
          <v:rect id="_x0000_i1862" style="width:0;height:1.5pt" o:hralign="center" o:hrstd="t" o:hr="t" fillcolor="#a0a0a0" stroked="f"/>
        </w:pict>
      </w:r>
    </w:p>
    <w:p w14:paraId="45937213"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03AB142E">
          <v:rect id="_x0000_i1863" style="width:0;height:1.5pt" o:hralign="center" o:hrstd="t" o:hr="t" fillcolor="#a0a0a0" stroked="f"/>
        </w:pict>
      </w:r>
    </w:p>
    <w:p w14:paraId="448C2941"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5531ED32">
          <v:rect id="_x0000_i1864" style="width:0;height:1.5pt" o:hralign="center" o:hrstd="t" o:hr="t" fillcolor="#a0a0a0" stroked="f"/>
        </w:pict>
      </w:r>
    </w:p>
    <w:p w14:paraId="50178119" w14:textId="77777777" w:rsidR="00544617" w:rsidRPr="00544617" w:rsidRDefault="007D54F9" w:rsidP="00FC4C67">
      <w:pPr>
        <w:pStyle w:val="Listparagraf"/>
        <w:numPr>
          <w:ilvl w:val="0"/>
          <w:numId w:val="20"/>
        </w:numPr>
        <w:spacing w:before="100" w:beforeAutospacing="1" w:after="0" w:line="276" w:lineRule="auto"/>
        <w:ind w:left="0" w:firstLine="0"/>
        <w:jc w:val="both"/>
        <w:rPr>
          <w:rFonts w:eastAsia="Times New Roman" w:cs="Times New Roman"/>
          <w:sz w:val="24"/>
          <w:szCs w:val="24"/>
          <w:lang w:val="ro-MD" w:eastAsia="ro-MD"/>
        </w:rPr>
      </w:pPr>
      <w:r w:rsidRPr="00544617">
        <w:rPr>
          <w:rFonts w:eastAsia="Times New Roman" w:cs="Times New Roman"/>
          <w:b/>
          <w:bCs/>
          <w:sz w:val="24"/>
          <w:szCs w:val="24"/>
          <w:lang w:val="ro-MD" w:eastAsia="ro-MD"/>
        </w:rPr>
        <w:t>Care sunt mecanismele fiziopatologice a edemelor care asociază această dishomeostazie hidrică?</w:t>
      </w:r>
    </w:p>
    <w:p w14:paraId="30C077CC"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776571C0">
          <v:rect id="_x0000_i1865" style="width:0;height:1.5pt" o:hralign="center" o:hrstd="t" o:hr="t" fillcolor="#a0a0a0" stroked="f"/>
        </w:pict>
      </w:r>
    </w:p>
    <w:p w14:paraId="62C08D2C"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09C9C3BF">
          <v:rect id="_x0000_i1866" style="width:0;height:1.5pt" o:hralign="center" o:hrstd="t" o:hr="t" fillcolor="#a0a0a0" stroked="f"/>
        </w:pict>
      </w:r>
    </w:p>
    <w:p w14:paraId="0FF4B671"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1C672691">
          <v:rect id="_x0000_i1867" style="width:0;height:1.5pt" o:hralign="center" o:hrstd="t" o:hr="t" fillcolor="#a0a0a0" stroked="f"/>
        </w:pict>
      </w:r>
    </w:p>
    <w:p w14:paraId="3A07BE48"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3C3F5AA6">
          <v:rect id="_x0000_i1868" style="width:0;height:1.5pt" o:hralign="center" o:hrstd="t" o:hr="t" fillcolor="#a0a0a0" stroked="f"/>
        </w:pict>
      </w:r>
    </w:p>
    <w:p w14:paraId="561B9098"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65856134">
          <v:rect id="_x0000_i1869" style="width:0;height:1.5pt" o:hralign="center" o:hrstd="t" o:hr="t" fillcolor="#a0a0a0" stroked="f"/>
        </w:pict>
      </w:r>
    </w:p>
    <w:p w14:paraId="7A86F926" w14:textId="77777777" w:rsidR="00544617" w:rsidRPr="00544617" w:rsidRDefault="007D54F9" w:rsidP="00FC4C67">
      <w:pPr>
        <w:spacing w:before="100" w:beforeAutospacing="1" w:after="0" w:line="276" w:lineRule="auto"/>
        <w:jc w:val="both"/>
        <w:rPr>
          <w:rFonts w:eastAsia="Times New Roman" w:cs="Times New Roman"/>
          <w:sz w:val="24"/>
          <w:szCs w:val="24"/>
          <w:lang w:val="ro-MD" w:eastAsia="ro-MD"/>
        </w:rPr>
      </w:pPr>
      <w:r w:rsidRPr="00544617">
        <w:rPr>
          <w:rFonts w:eastAsia="Times New Roman" w:cs="Times New Roman"/>
          <w:b/>
          <w:bCs/>
          <w:sz w:val="24"/>
          <w:szCs w:val="24"/>
          <w:lang w:val="ro-MD" w:eastAsia="ro-MD"/>
        </w:rPr>
        <w:t>9. Ce reacții compensatorii sunt declanșate în această dishomeostazie hidrică?</w:t>
      </w:r>
    </w:p>
    <w:p w14:paraId="27111028"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48EEEBFF">
          <v:rect id="_x0000_i1870" style="width:0;height:1.5pt" o:hralign="center" o:hrstd="t" o:hr="t" fillcolor="#a0a0a0" stroked="f"/>
        </w:pict>
      </w:r>
    </w:p>
    <w:p w14:paraId="54A590FE"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10E062E4">
          <v:rect id="_x0000_i1871" style="width:0;height:1.5pt" o:hralign="center" o:hrstd="t" o:hr="t" fillcolor="#a0a0a0" stroked="f"/>
        </w:pict>
      </w:r>
    </w:p>
    <w:p w14:paraId="6EB83E88"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0B3E82B9">
          <v:rect id="_x0000_i1872" style="width:0;height:1.5pt" o:hralign="center" o:hrstd="t" o:hr="t" fillcolor="#a0a0a0" stroked="f"/>
        </w:pict>
      </w:r>
    </w:p>
    <w:p w14:paraId="2D43D494"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7829A807">
          <v:rect id="_x0000_i1873" style="width:0;height:1.5pt" o:hralign="center" o:hrstd="t" o:hr="t" fillcolor="#a0a0a0" stroked="f"/>
        </w:pict>
      </w:r>
    </w:p>
    <w:p w14:paraId="1E3EFE45"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712016EA">
          <v:rect id="_x0000_i1874" style="width:0;height:1.5pt" o:hralign="center" o:hrstd="t" o:hr="t" fillcolor="#a0a0a0" stroked="f"/>
        </w:pict>
      </w:r>
    </w:p>
    <w:p w14:paraId="71AD61FF" w14:textId="77777777" w:rsidR="00544617" w:rsidRPr="00544617"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771C114E">
          <v:rect id="_x0000_i1875" style="width:0;height:1.5pt" o:hralign="center" o:hrstd="t" o:hr="t" fillcolor="#a0a0a0" stroked="f"/>
        </w:pict>
      </w:r>
    </w:p>
    <w:p w14:paraId="23957809" w14:textId="77777777" w:rsidR="006E0947" w:rsidRDefault="006212BA" w:rsidP="00FC4C67">
      <w:pPr>
        <w:spacing w:after="0" w:line="276" w:lineRule="auto"/>
        <w:jc w:val="both"/>
        <w:rPr>
          <w:rFonts w:cs="Times New Roman"/>
          <w:b/>
          <w:bCs/>
          <w:color w:val="FF0000"/>
          <w:sz w:val="24"/>
          <w:szCs w:val="24"/>
          <w:lang w:val="ro-RO"/>
        </w:rPr>
      </w:pPr>
    </w:p>
    <w:p w14:paraId="382AC99C" w14:textId="476EA366" w:rsidR="006E0947" w:rsidRDefault="006212BA" w:rsidP="00FC4C67">
      <w:pPr>
        <w:spacing w:after="0" w:line="276" w:lineRule="auto"/>
        <w:jc w:val="both"/>
        <w:rPr>
          <w:rFonts w:cs="Times New Roman"/>
          <w:b/>
          <w:bCs/>
          <w:color w:val="FF0000"/>
          <w:sz w:val="24"/>
          <w:szCs w:val="24"/>
          <w:lang w:val="ro-RO"/>
        </w:rPr>
      </w:pPr>
    </w:p>
    <w:p w14:paraId="7A7F4F1A" w14:textId="010A8A7E" w:rsidR="0064552F" w:rsidRDefault="0064552F" w:rsidP="00FC4C67">
      <w:pPr>
        <w:spacing w:after="0" w:line="276" w:lineRule="auto"/>
        <w:jc w:val="both"/>
        <w:rPr>
          <w:rFonts w:cs="Times New Roman"/>
          <w:b/>
          <w:bCs/>
          <w:color w:val="FF0000"/>
          <w:sz w:val="24"/>
          <w:szCs w:val="24"/>
          <w:lang w:val="ro-RO"/>
        </w:rPr>
      </w:pPr>
    </w:p>
    <w:p w14:paraId="5CA3FD17" w14:textId="77777777" w:rsidR="00FC4C67" w:rsidRDefault="00FC4C67" w:rsidP="00FC4C67">
      <w:pPr>
        <w:spacing w:after="0" w:line="276" w:lineRule="auto"/>
        <w:jc w:val="center"/>
        <w:rPr>
          <w:rFonts w:eastAsia="Times New Roman" w:cs="Times New Roman"/>
          <w:b/>
          <w:bCs/>
          <w:szCs w:val="28"/>
          <w:lang w:val="ro-MD" w:eastAsia="ro-MD"/>
        </w:rPr>
      </w:pPr>
      <w:r>
        <w:rPr>
          <w:rFonts w:eastAsia="Times New Roman" w:cs="Times New Roman"/>
          <w:b/>
          <w:bCs/>
          <w:szCs w:val="28"/>
          <w:lang w:val="ro-MD" w:eastAsia="ro-MD"/>
        </w:rPr>
        <w:br w:type="page"/>
      </w:r>
    </w:p>
    <w:p w14:paraId="5C85456E" w14:textId="404971EA" w:rsidR="00705168" w:rsidRPr="006B0E7E" w:rsidRDefault="007D54F9" w:rsidP="00FC4C67">
      <w:pPr>
        <w:spacing w:after="0" w:line="276" w:lineRule="auto"/>
        <w:jc w:val="center"/>
        <w:rPr>
          <w:rFonts w:eastAsia="Times New Roman" w:cs="Times New Roman"/>
          <w:b/>
          <w:bCs/>
          <w:szCs w:val="28"/>
          <w:lang w:val="ro-MD" w:eastAsia="ro-MD"/>
        </w:rPr>
      </w:pPr>
      <w:r w:rsidRPr="00705168">
        <w:rPr>
          <w:rFonts w:eastAsia="Times New Roman" w:cs="Times New Roman"/>
          <w:b/>
          <w:bCs/>
          <w:szCs w:val="28"/>
          <w:lang w:val="ro-MD" w:eastAsia="ro-MD"/>
        </w:rPr>
        <w:lastRenderedPageBreak/>
        <w:t xml:space="preserve">Tema </w:t>
      </w:r>
      <w:r w:rsidR="006B0E7E">
        <w:rPr>
          <w:rFonts w:eastAsia="Times New Roman" w:cs="Times New Roman"/>
          <w:b/>
          <w:bCs/>
          <w:szCs w:val="28"/>
          <w:lang w:val="ro-MD" w:eastAsia="ro-MD"/>
        </w:rPr>
        <w:t>9</w:t>
      </w:r>
      <w:r w:rsidRPr="00705168">
        <w:rPr>
          <w:rFonts w:eastAsia="Times New Roman" w:cs="Times New Roman"/>
          <w:b/>
          <w:bCs/>
          <w:szCs w:val="28"/>
          <w:lang w:val="ro-MD" w:eastAsia="ro-MD"/>
        </w:rPr>
        <w:t>: Dereglarea echilibrului acido-bazic. Acidoza metabolică și respiratorie. Alcaloza metabolică și respiratorie. Etiologie. Patogenia. Reacții de compensare.</w:t>
      </w:r>
    </w:p>
    <w:p w14:paraId="7FC56C0B" w14:textId="77777777" w:rsidR="00705168" w:rsidRDefault="006212BA" w:rsidP="00FC4C67">
      <w:pPr>
        <w:spacing w:line="276" w:lineRule="auto"/>
        <w:jc w:val="center"/>
        <w:rPr>
          <w:rFonts w:cs="Times New Roman"/>
          <w:b/>
          <w:bCs/>
          <w:sz w:val="24"/>
          <w:szCs w:val="24"/>
          <w:lang w:val="ro-RO"/>
        </w:rPr>
      </w:pPr>
    </w:p>
    <w:p w14:paraId="53CECF17" w14:textId="77777777" w:rsidR="006E0947" w:rsidRPr="006E0947" w:rsidRDefault="007D54F9" w:rsidP="00FC4C67">
      <w:pPr>
        <w:spacing w:line="276" w:lineRule="auto"/>
        <w:jc w:val="center"/>
        <w:rPr>
          <w:rFonts w:cs="Times New Roman"/>
          <w:b/>
          <w:bCs/>
          <w:sz w:val="24"/>
          <w:szCs w:val="24"/>
          <w:lang w:val="ro-RO"/>
        </w:rPr>
      </w:pPr>
      <w:r w:rsidRPr="006E0947">
        <w:rPr>
          <w:rFonts w:cs="Times New Roman"/>
          <w:b/>
          <w:bCs/>
          <w:sz w:val="24"/>
          <w:szCs w:val="24"/>
          <w:lang w:val="ro-RO"/>
        </w:rPr>
        <w:t xml:space="preserve">Problema de situație </w:t>
      </w:r>
      <w:r>
        <w:rPr>
          <w:rFonts w:cs="Times New Roman"/>
          <w:b/>
          <w:bCs/>
          <w:sz w:val="24"/>
          <w:szCs w:val="24"/>
          <w:lang w:val="ro-RO"/>
        </w:rPr>
        <w:t>1</w:t>
      </w:r>
    </w:p>
    <w:p w14:paraId="3FEB912D" w14:textId="77777777" w:rsidR="006E0947" w:rsidRPr="006E0947" w:rsidRDefault="007D54F9" w:rsidP="00FC4C67">
      <w:pPr>
        <w:spacing w:after="0" w:line="276" w:lineRule="auto"/>
        <w:jc w:val="both"/>
        <w:rPr>
          <w:rFonts w:cs="Times New Roman"/>
          <w:sz w:val="24"/>
          <w:szCs w:val="24"/>
          <w:lang w:val="ro-RO"/>
        </w:rPr>
      </w:pPr>
      <w:r w:rsidRPr="006E0947">
        <w:rPr>
          <w:rFonts w:cs="Times New Roman"/>
          <w:sz w:val="24"/>
          <w:szCs w:val="24"/>
          <w:lang w:val="ro-RO"/>
        </w:rPr>
        <w:t>Pacientul B, 56 ani, cunoscut cu diabet zaharat, dependent de insulină, a fost internat de urgență cu următoarele manifestări: confuzie, senzație de greață și vărsături, amețeli.</w:t>
      </w:r>
    </w:p>
    <w:p w14:paraId="4B2D53CC" w14:textId="77777777" w:rsidR="006E0947" w:rsidRPr="006E0947" w:rsidRDefault="007D54F9" w:rsidP="00FC4C67">
      <w:pPr>
        <w:spacing w:after="0" w:line="276" w:lineRule="auto"/>
        <w:jc w:val="both"/>
        <w:rPr>
          <w:rFonts w:cs="Times New Roman"/>
          <w:sz w:val="24"/>
          <w:szCs w:val="24"/>
          <w:lang w:val="ro-RO"/>
        </w:rPr>
      </w:pPr>
      <w:r w:rsidRPr="006E0947">
        <w:rPr>
          <w:rFonts w:cs="Times New Roman"/>
          <w:sz w:val="24"/>
          <w:szCs w:val="24"/>
          <w:lang w:val="ro-RO"/>
        </w:rPr>
        <w:t>La examenul obiectiv: respirație profundă și accelerată, tensiune arterială scăzută, piele fierbinte, transpirată.</w:t>
      </w:r>
    </w:p>
    <w:p w14:paraId="24F49AE5" w14:textId="77777777" w:rsidR="006E0947" w:rsidRPr="006E0947" w:rsidRDefault="007D54F9" w:rsidP="00FC4C67">
      <w:pPr>
        <w:spacing w:after="0" w:line="276" w:lineRule="auto"/>
        <w:jc w:val="both"/>
        <w:rPr>
          <w:rFonts w:cs="Times New Roman"/>
          <w:sz w:val="24"/>
          <w:szCs w:val="24"/>
          <w:lang w:val="ro-RO"/>
        </w:rPr>
      </w:pPr>
      <w:r w:rsidRPr="006E0947">
        <w:rPr>
          <w:rFonts w:cs="Times New Roman"/>
          <w:b/>
          <w:bCs/>
          <w:i/>
          <w:sz w:val="24"/>
          <w:szCs w:val="24"/>
          <w:u w:val="single"/>
          <w:lang w:val="ro-RO"/>
        </w:rPr>
        <w:t>Analiza biochimică a sângelui</w:t>
      </w:r>
      <w:r w:rsidRPr="006E0947">
        <w:rPr>
          <w:rFonts w:cs="Times New Roman"/>
          <w:sz w:val="24"/>
          <w:szCs w:val="24"/>
          <w:lang w:val="ro-RO"/>
        </w:rPr>
        <w:t xml:space="preserve"> relevă: Glucoza  - 206 mg/dL (norma 60 – 110 mg/dL), acizii grași liberi – 2,3 mmol/L (norma 0 – 0,70 mmol/L) , Sodiul  - 158 mEqL (norma 135 – 145 mEq/L), Potasiul – 6,1 mEq/L (norma 3,5 – 5,5 mEq/L), Calciul – 2,9 mmol/L (norma 2,1 – 2,6 mmol/L), Clorul – 90 mmol/L (norma 98 – 106 mmol/L), corpii cetonici 3,8 mg/dL (norma sub  1,0 mg/dL), acidul lactic  0,6 mmol/L (norma  &lt; 2,0 mmol/L).</w:t>
      </w:r>
    </w:p>
    <w:p w14:paraId="56E6F83D" w14:textId="77777777" w:rsidR="006E0947" w:rsidRPr="006E0947" w:rsidRDefault="007D54F9" w:rsidP="00FC4C67">
      <w:pPr>
        <w:spacing w:after="0" w:line="276" w:lineRule="auto"/>
        <w:jc w:val="both"/>
        <w:rPr>
          <w:rFonts w:cs="Times New Roman"/>
          <w:sz w:val="24"/>
          <w:szCs w:val="24"/>
          <w:lang w:val="ro-RO"/>
        </w:rPr>
      </w:pPr>
      <w:r w:rsidRPr="006E0947">
        <w:rPr>
          <w:rFonts w:cs="Times New Roman"/>
          <w:b/>
          <w:bCs/>
          <w:i/>
          <w:sz w:val="24"/>
          <w:szCs w:val="24"/>
          <w:u w:val="single"/>
          <w:lang w:val="ro-RO"/>
        </w:rPr>
        <w:t>Analiza echilibrului acido-bazic</w:t>
      </w:r>
      <w:r w:rsidRPr="006E0947">
        <w:rPr>
          <w:rFonts w:cs="Times New Roman"/>
          <w:i/>
          <w:sz w:val="24"/>
          <w:szCs w:val="24"/>
          <w:u w:val="single"/>
          <w:lang w:val="ro-RO"/>
        </w:rPr>
        <w:t xml:space="preserve"> </w:t>
      </w:r>
      <w:r w:rsidRPr="006E0947">
        <w:rPr>
          <w:rFonts w:cs="Times New Roman"/>
          <w:sz w:val="24"/>
          <w:szCs w:val="24"/>
          <w:lang w:val="ro-RO"/>
        </w:rPr>
        <w:t>relevă:  pH – 7,31 (norma 7, 35 - 7,45), Bicarbonatul  plasmei   - 18 mEq/L (norma 24 – 26 mEqL), PaCO</w:t>
      </w:r>
      <w:r w:rsidRPr="006E0947">
        <w:rPr>
          <w:rFonts w:cs="Times New Roman"/>
          <w:sz w:val="24"/>
          <w:szCs w:val="24"/>
          <w:vertAlign w:val="subscript"/>
          <w:lang w:val="ro-RO"/>
        </w:rPr>
        <w:t>2</w:t>
      </w:r>
      <w:r w:rsidRPr="006E0947">
        <w:rPr>
          <w:rFonts w:cs="Times New Roman"/>
          <w:sz w:val="24"/>
          <w:szCs w:val="24"/>
          <w:lang w:val="ro-RO"/>
        </w:rPr>
        <w:t xml:space="preserve"> – 32 mmol/L (norma 35 – 40 mmol/L), SaO</w:t>
      </w:r>
      <w:r w:rsidRPr="006E0947">
        <w:rPr>
          <w:rFonts w:cs="Times New Roman"/>
          <w:sz w:val="24"/>
          <w:szCs w:val="24"/>
          <w:vertAlign w:val="subscript"/>
          <w:lang w:val="ro-RO"/>
        </w:rPr>
        <w:t>2</w:t>
      </w:r>
      <w:r w:rsidRPr="006E0947">
        <w:rPr>
          <w:rFonts w:cs="Times New Roman"/>
          <w:sz w:val="24"/>
          <w:szCs w:val="24"/>
          <w:lang w:val="ro-RO"/>
        </w:rPr>
        <w:t xml:space="preserve"> – 85 %.</w:t>
      </w:r>
    </w:p>
    <w:p w14:paraId="75CE2D13" w14:textId="77777777" w:rsidR="006E0947" w:rsidRPr="006E0947" w:rsidRDefault="006212BA" w:rsidP="00FC4C67">
      <w:pPr>
        <w:spacing w:after="0" w:line="276" w:lineRule="auto"/>
        <w:jc w:val="both"/>
        <w:rPr>
          <w:rFonts w:cs="Times New Roman"/>
          <w:sz w:val="24"/>
          <w:szCs w:val="24"/>
          <w:lang w:val="ro-RO"/>
        </w:rPr>
      </w:pPr>
    </w:p>
    <w:p w14:paraId="01A427D8" w14:textId="77777777" w:rsidR="006E0947" w:rsidRPr="006E0947" w:rsidRDefault="007D54F9" w:rsidP="00FC4C67">
      <w:pPr>
        <w:spacing w:after="0" w:line="276" w:lineRule="auto"/>
        <w:jc w:val="both"/>
        <w:rPr>
          <w:rFonts w:cs="Times New Roman"/>
          <w:b/>
          <w:bCs/>
          <w:sz w:val="24"/>
          <w:szCs w:val="24"/>
          <w:lang w:val="ro-RO"/>
        </w:rPr>
      </w:pPr>
      <w:r w:rsidRPr="006E0947">
        <w:rPr>
          <w:rFonts w:cs="Times New Roman"/>
          <w:b/>
          <w:bCs/>
          <w:sz w:val="24"/>
          <w:szCs w:val="24"/>
          <w:lang w:val="ro-RO"/>
        </w:rPr>
        <w:t xml:space="preserve">Întrebări: </w:t>
      </w:r>
    </w:p>
    <w:p w14:paraId="1199395A" w14:textId="77777777" w:rsidR="00544617" w:rsidRPr="00544617" w:rsidRDefault="007D54F9" w:rsidP="00FC4C67">
      <w:pPr>
        <w:spacing w:before="100" w:beforeAutospacing="1" w:after="0" w:line="276" w:lineRule="auto"/>
        <w:jc w:val="both"/>
        <w:rPr>
          <w:rFonts w:eastAsia="Times New Roman" w:cs="Times New Roman"/>
          <w:sz w:val="24"/>
          <w:szCs w:val="24"/>
          <w:lang w:val="ro-MD" w:eastAsia="ro-MD"/>
        </w:rPr>
      </w:pPr>
      <w:r w:rsidRPr="00544617">
        <w:rPr>
          <w:rFonts w:eastAsia="Times New Roman" w:cs="Times New Roman"/>
          <w:b/>
          <w:bCs/>
          <w:sz w:val="24"/>
          <w:szCs w:val="24"/>
          <w:lang w:val="ro-MD" w:eastAsia="ro-MD"/>
        </w:rPr>
        <w:t>1. Care dishomeostazie acido-bazică s-a instalat la pacient și care este mecanismul patogenetic?</w:t>
      </w:r>
    </w:p>
    <w:p w14:paraId="3E39E7CC" w14:textId="77777777" w:rsidR="00544617" w:rsidRPr="0054461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0AD0D8BF">
          <v:rect id="_x0000_i1876" style="width:0;height:1.5pt" o:hralign="center" o:hrstd="t" o:hr="t" fillcolor="#a0a0a0" stroked="f"/>
        </w:pict>
      </w:r>
    </w:p>
    <w:p w14:paraId="4E7E41A1" w14:textId="77777777" w:rsidR="00544617" w:rsidRPr="0054461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0917D129">
          <v:rect id="_x0000_i1877" style="width:0;height:1.5pt" o:hralign="center" o:hrstd="t" o:hr="t" fillcolor="#a0a0a0" stroked="f"/>
        </w:pict>
      </w:r>
    </w:p>
    <w:p w14:paraId="5CA8AEC7" w14:textId="77777777" w:rsidR="00544617" w:rsidRPr="0054461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71BFC717">
          <v:rect id="_x0000_i1878" style="width:0;height:1.5pt" o:hralign="center" o:hrstd="t" o:hr="t" fillcolor="#a0a0a0" stroked="f"/>
        </w:pict>
      </w:r>
    </w:p>
    <w:p w14:paraId="4E45FAB5" w14:textId="77777777" w:rsidR="00544617" w:rsidRPr="0054461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6545BC35">
          <v:rect id="_x0000_i1879" style="width:0;height:1.5pt" o:hralign="center" o:hrstd="t" o:hr="t" fillcolor="#a0a0a0" stroked="f"/>
        </w:pict>
      </w:r>
    </w:p>
    <w:p w14:paraId="6DAFD99A" w14:textId="77777777" w:rsidR="00544617" w:rsidRPr="0054461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3F522B06">
          <v:rect id="_x0000_i1880" style="width:0;height:1.5pt" o:hralign="center" o:hrstd="t" o:hr="t" fillcolor="#a0a0a0" stroked="f"/>
        </w:pict>
      </w:r>
    </w:p>
    <w:p w14:paraId="0E3BDFB6" w14:textId="77777777" w:rsidR="00544617" w:rsidRPr="00544617" w:rsidRDefault="007D54F9" w:rsidP="00FC4C67">
      <w:pPr>
        <w:spacing w:before="100" w:beforeAutospacing="1" w:after="0" w:line="276" w:lineRule="auto"/>
        <w:rPr>
          <w:rFonts w:eastAsia="Times New Roman" w:cs="Times New Roman"/>
          <w:sz w:val="24"/>
          <w:szCs w:val="24"/>
          <w:lang w:val="ro-MD" w:eastAsia="ro-MD"/>
        </w:rPr>
      </w:pPr>
      <w:r w:rsidRPr="00544617">
        <w:rPr>
          <w:rFonts w:eastAsia="Times New Roman" w:cs="Times New Roman"/>
          <w:b/>
          <w:bCs/>
          <w:sz w:val="24"/>
          <w:szCs w:val="24"/>
          <w:lang w:val="ro-MD" w:eastAsia="ro-MD"/>
        </w:rPr>
        <w:t>2. Care verigi patogenetice biochimice sunt implicate în dezvoltarea cetoacidozei în deficitul insulinei?</w:t>
      </w:r>
    </w:p>
    <w:p w14:paraId="2A01F8D9" w14:textId="77777777" w:rsidR="00544617" w:rsidRPr="0054461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4E4962FD">
          <v:rect id="_x0000_i1881" style="width:0;height:1.5pt" o:hralign="center" o:hrstd="t" o:hr="t" fillcolor="#a0a0a0" stroked="f"/>
        </w:pict>
      </w:r>
    </w:p>
    <w:p w14:paraId="28B46B5C" w14:textId="77777777" w:rsidR="00544617" w:rsidRPr="0054461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70676DA2">
          <v:rect id="_x0000_i1882" style="width:0;height:1.5pt" o:hralign="center" o:hrstd="t" o:hr="t" fillcolor="#a0a0a0" stroked="f"/>
        </w:pict>
      </w:r>
    </w:p>
    <w:p w14:paraId="2C8769B0" w14:textId="77777777" w:rsidR="00544617" w:rsidRPr="0054461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4AE5C501">
          <v:rect id="_x0000_i1883" style="width:0;height:1.5pt" o:hralign="center" o:hrstd="t" o:hr="t" fillcolor="#a0a0a0" stroked="f"/>
        </w:pict>
      </w:r>
    </w:p>
    <w:p w14:paraId="61EE406E" w14:textId="77777777" w:rsidR="00544617" w:rsidRPr="0054461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6BC39998">
          <v:rect id="_x0000_i1884" style="width:0;height:1.5pt" o:hralign="center" o:hrstd="t" o:hr="t" fillcolor="#a0a0a0" stroked="f"/>
        </w:pict>
      </w:r>
    </w:p>
    <w:p w14:paraId="0C2A9E58" w14:textId="77777777" w:rsidR="00544617" w:rsidRPr="0054461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49E83B14">
          <v:rect id="_x0000_i1885" style="width:0;height:1.5pt" o:hralign="center" o:hrstd="t" o:hr="t" fillcolor="#a0a0a0" stroked="f"/>
        </w:pict>
      </w:r>
    </w:p>
    <w:p w14:paraId="5A095C66" w14:textId="77777777" w:rsidR="00544617" w:rsidRPr="00544617" w:rsidRDefault="007D54F9" w:rsidP="00FC4C67">
      <w:pPr>
        <w:spacing w:before="100" w:beforeAutospacing="1" w:after="0" w:line="276" w:lineRule="auto"/>
        <w:rPr>
          <w:rFonts w:eastAsia="Times New Roman" w:cs="Times New Roman"/>
          <w:sz w:val="24"/>
          <w:szCs w:val="24"/>
          <w:lang w:val="ro-MD" w:eastAsia="ro-MD"/>
        </w:rPr>
      </w:pPr>
      <w:r w:rsidRPr="00544617">
        <w:rPr>
          <w:rFonts w:eastAsia="Times New Roman" w:cs="Times New Roman"/>
          <w:b/>
          <w:bCs/>
          <w:sz w:val="24"/>
          <w:szCs w:val="24"/>
          <w:lang w:val="ro-MD" w:eastAsia="ro-MD"/>
        </w:rPr>
        <w:t>3. Explicați modificările pH în situația clinică descrisă?</w:t>
      </w:r>
    </w:p>
    <w:p w14:paraId="342AAB5E" w14:textId="77777777" w:rsidR="00544617" w:rsidRPr="0054461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6D2F469B">
          <v:rect id="_x0000_i1886" style="width:0;height:1.5pt" o:hralign="center" o:hrstd="t" o:hr="t" fillcolor="#a0a0a0" stroked="f"/>
        </w:pict>
      </w:r>
    </w:p>
    <w:p w14:paraId="63FD07B8" w14:textId="77777777" w:rsidR="00544617" w:rsidRPr="0054461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49B48811">
          <v:rect id="_x0000_i1887" style="width:0;height:1.5pt" o:hralign="center" o:hrstd="t" o:hr="t" fillcolor="#a0a0a0" stroked="f"/>
        </w:pict>
      </w:r>
    </w:p>
    <w:p w14:paraId="7D1DFE20" w14:textId="77777777" w:rsidR="00544617" w:rsidRPr="0054461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2DD4D369">
          <v:rect id="_x0000_i1888" style="width:0;height:1.5pt" o:hralign="center" o:hrstd="t" o:hr="t" fillcolor="#a0a0a0" stroked="f"/>
        </w:pict>
      </w:r>
    </w:p>
    <w:p w14:paraId="02AAFB21" w14:textId="77777777" w:rsidR="00544617" w:rsidRPr="0054461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58BF37D0">
          <v:rect id="_x0000_i1889" style="width:0;height:1.5pt" o:hralign="center" o:hrstd="t" o:hr="t" fillcolor="#a0a0a0" stroked="f"/>
        </w:pict>
      </w:r>
    </w:p>
    <w:p w14:paraId="7470CADF" w14:textId="77777777" w:rsidR="00544617" w:rsidRPr="0054461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3ACD0A25">
          <v:rect id="_x0000_i1890" style="width:0;height:1.5pt" o:hralign="center" o:hrstd="t" o:hr="t" fillcolor="#a0a0a0" stroked="f"/>
        </w:pict>
      </w:r>
    </w:p>
    <w:p w14:paraId="2623BB76" w14:textId="77777777" w:rsidR="00544617" w:rsidRPr="00544617" w:rsidRDefault="007D54F9" w:rsidP="00FC4C67">
      <w:pPr>
        <w:spacing w:before="100" w:beforeAutospacing="1" w:after="0" w:line="276" w:lineRule="auto"/>
        <w:rPr>
          <w:rFonts w:eastAsia="Times New Roman" w:cs="Times New Roman"/>
          <w:sz w:val="24"/>
          <w:szCs w:val="24"/>
          <w:lang w:val="ro-MD" w:eastAsia="ro-MD"/>
        </w:rPr>
      </w:pPr>
      <w:r w:rsidRPr="00544617">
        <w:rPr>
          <w:rFonts w:eastAsia="Times New Roman" w:cs="Times New Roman"/>
          <w:b/>
          <w:bCs/>
          <w:sz w:val="24"/>
          <w:szCs w:val="24"/>
          <w:lang w:val="ro-MD" w:eastAsia="ro-MD"/>
        </w:rPr>
        <w:t>4. Explicați modificările bicarbonatului în situația clinică descrisă?</w:t>
      </w:r>
    </w:p>
    <w:p w14:paraId="43DB5E61" w14:textId="77777777" w:rsidR="00544617" w:rsidRPr="0054461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670AF046">
          <v:rect id="_x0000_i1891" style="width:0;height:1.5pt" o:hralign="center" o:hrstd="t" o:hr="t" fillcolor="#a0a0a0" stroked="f"/>
        </w:pict>
      </w:r>
    </w:p>
    <w:p w14:paraId="51C09823" w14:textId="77777777" w:rsidR="00544617" w:rsidRPr="0054461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29B0AE88">
          <v:rect id="_x0000_i1892" style="width:0;height:1.5pt" o:hralign="center" o:hrstd="t" o:hr="t" fillcolor="#a0a0a0" stroked="f"/>
        </w:pict>
      </w:r>
    </w:p>
    <w:p w14:paraId="64995BF1" w14:textId="77777777" w:rsidR="00544617" w:rsidRPr="0054461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lastRenderedPageBreak/>
        <w:pict w14:anchorId="7A246FF8">
          <v:rect id="_x0000_i1893" style="width:0;height:1.5pt" o:hralign="center" o:hrstd="t" o:hr="t" fillcolor="#a0a0a0" stroked="f"/>
        </w:pict>
      </w:r>
    </w:p>
    <w:p w14:paraId="6A691599" w14:textId="77777777" w:rsidR="00544617" w:rsidRPr="0054461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62E871C1">
          <v:rect id="_x0000_i1894" style="width:0;height:1.5pt" o:hralign="center" o:hrstd="t" o:hr="t" fillcolor="#a0a0a0" stroked="f"/>
        </w:pict>
      </w:r>
    </w:p>
    <w:p w14:paraId="5C6E81BF" w14:textId="77777777" w:rsidR="00544617" w:rsidRPr="0054461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0A60F247">
          <v:rect id="_x0000_i1895" style="width:0;height:1.5pt" o:hralign="center" o:hrstd="t" o:hr="t" fillcolor="#a0a0a0" stroked="f"/>
        </w:pict>
      </w:r>
    </w:p>
    <w:p w14:paraId="16745D32" w14:textId="77777777" w:rsidR="00544617" w:rsidRPr="00544617" w:rsidRDefault="007D54F9" w:rsidP="00FC4C67">
      <w:pPr>
        <w:spacing w:before="100" w:beforeAutospacing="1" w:after="0" w:line="276" w:lineRule="auto"/>
        <w:rPr>
          <w:rFonts w:eastAsia="Times New Roman" w:cs="Times New Roman"/>
          <w:sz w:val="24"/>
          <w:szCs w:val="24"/>
          <w:lang w:val="ro-MD" w:eastAsia="ro-MD"/>
        </w:rPr>
      </w:pPr>
      <w:r w:rsidRPr="00544617">
        <w:rPr>
          <w:rFonts w:eastAsia="Times New Roman" w:cs="Times New Roman"/>
          <w:b/>
          <w:bCs/>
          <w:sz w:val="24"/>
          <w:szCs w:val="24"/>
          <w:lang w:val="ro-MD" w:eastAsia="ro-MD"/>
        </w:rPr>
        <w:t>5. Dezvăluiți mecanismele patogenetice care stau la baza dezvoltării hiperpneei (respirație frecventă și accelerată) în dishomeostazia acido-bazică prezentă la pacient?</w:t>
      </w:r>
    </w:p>
    <w:p w14:paraId="092814B8" w14:textId="77777777" w:rsidR="00544617" w:rsidRPr="0054461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443B3641">
          <v:rect id="_x0000_i1896" style="width:0;height:1.5pt" o:hralign="center" o:hrstd="t" o:hr="t" fillcolor="#a0a0a0" stroked="f"/>
        </w:pict>
      </w:r>
    </w:p>
    <w:p w14:paraId="61AF8A3E" w14:textId="77777777" w:rsidR="00544617" w:rsidRPr="0054461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2E9D38C0">
          <v:rect id="_x0000_i1897" style="width:0;height:1.5pt" o:hralign="center" o:hrstd="t" o:hr="t" fillcolor="#a0a0a0" stroked="f"/>
        </w:pict>
      </w:r>
    </w:p>
    <w:p w14:paraId="26575D98" w14:textId="77777777" w:rsidR="00544617" w:rsidRPr="0054461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6096EF1F">
          <v:rect id="_x0000_i1898" style="width:0;height:1.5pt" o:hralign="center" o:hrstd="t" o:hr="t" fillcolor="#a0a0a0" stroked="f"/>
        </w:pict>
      </w:r>
    </w:p>
    <w:p w14:paraId="00AE475F" w14:textId="77777777" w:rsidR="00544617" w:rsidRPr="0054461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19605C25">
          <v:rect id="_x0000_i1899" style="width:0;height:1.5pt" o:hralign="center" o:hrstd="t" o:hr="t" fillcolor="#a0a0a0" stroked="f"/>
        </w:pict>
      </w:r>
    </w:p>
    <w:p w14:paraId="38F4AF00" w14:textId="77777777" w:rsidR="00544617" w:rsidRPr="0054461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20BBAFCA">
          <v:rect id="_x0000_i1900" style="width:0;height:1.5pt" o:hralign="center" o:hrstd="t" o:hr="t" fillcolor="#a0a0a0" stroked="f"/>
        </w:pict>
      </w:r>
    </w:p>
    <w:p w14:paraId="1DEA6247" w14:textId="77777777" w:rsidR="00544617" w:rsidRPr="00544617" w:rsidRDefault="007D54F9" w:rsidP="00FC4C67">
      <w:pPr>
        <w:spacing w:before="100" w:beforeAutospacing="1" w:after="0" w:line="276" w:lineRule="auto"/>
        <w:rPr>
          <w:rFonts w:eastAsia="Times New Roman" w:cs="Times New Roman"/>
          <w:sz w:val="24"/>
          <w:szCs w:val="24"/>
          <w:lang w:val="ro-MD" w:eastAsia="ro-MD"/>
        </w:rPr>
      </w:pPr>
      <w:r w:rsidRPr="00544617">
        <w:rPr>
          <w:rFonts w:eastAsia="Times New Roman" w:cs="Times New Roman"/>
          <w:b/>
          <w:bCs/>
          <w:sz w:val="24"/>
          <w:szCs w:val="24"/>
          <w:lang w:val="ro-MD" w:eastAsia="ro-MD"/>
        </w:rPr>
        <w:t>6. Enumerați modificările clinice și biochimice care relevă prezența reacțiilor compensatorii la pacientul dat?</w:t>
      </w:r>
    </w:p>
    <w:p w14:paraId="43C9037A" w14:textId="77777777" w:rsidR="00544617" w:rsidRPr="0054461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5B53A2A3">
          <v:rect id="_x0000_i1901" style="width:0;height:1.5pt" o:hralign="center" o:hrstd="t" o:hr="t" fillcolor="#a0a0a0" stroked="f"/>
        </w:pict>
      </w:r>
    </w:p>
    <w:p w14:paraId="11973651" w14:textId="77777777" w:rsidR="00544617" w:rsidRPr="0054461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32932148">
          <v:rect id="_x0000_i1902" style="width:0;height:1.5pt" o:hralign="center" o:hrstd="t" o:hr="t" fillcolor="#a0a0a0" stroked="f"/>
        </w:pict>
      </w:r>
    </w:p>
    <w:p w14:paraId="710B707A" w14:textId="77777777" w:rsidR="00544617" w:rsidRPr="0054461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5170875E">
          <v:rect id="_x0000_i1903" style="width:0;height:1.5pt" o:hralign="center" o:hrstd="t" o:hr="t" fillcolor="#a0a0a0" stroked="f"/>
        </w:pict>
      </w:r>
    </w:p>
    <w:p w14:paraId="5EE6FB38" w14:textId="77777777" w:rsidR="00544617" w:rsidRPr="0054461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65061489">
          <v:rect id="_x0000_i1904" style="width:0;height:1.5pt" o:hralign="center" o:hrstd="t" o:hr="t" fillcolor="#a0a0a0" stroked="f"/>
        </w:pict>
      </w:r>
    </w:p>
    <w:p w14:paraId="5E4079C5" w14:textId="77777777" w:rsidR="00544617" w:rsidRPr="0054461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354EC17C">
          <v:rect id="_x0000_i1905" style="width:0;height:1.5pt" o:hralign="center" o:hrstd="t" o:hr="t" fillcolor="#a0a0a0" stroked="f"/>
        </w:pict>
      </w:r>
    </w:p>
    <w:p w14:paraId="6A8C6004" w14:textId="77777777" w:rsidR="00544617" w:rsidRPr="00544617" w:rsidRDefault="007D54F9" w:rsidP="00FC4C67">
      <w:pPr>
        <w:spacing w:before="100" w:beforeAutospacing="1" w:after="0" w:line="276" w:lineRule="auto"/>
        <w:rPr>
          <w:rFonts w:eastAsia="Times New Roman" w:cs="Times New Roman"/>
          <w:sz w:val="24"/>
          <w:szCs w:val="24"/>
          <w:lang w:val="ro-MD" w:eastAsia="ro-MD"/>
        </w:rPr>
      </w:pPr>
      <w:r w:rsidRPr="00544617">
        <w:rPr>
          <w:rFonts w:eastAsia="Times New Roman" w:cs="Times New Roman"/>
          <w:b/>
          <w:bCs/>
          <w:sz w:val="24"/>
          <w:szCs w:val="24"/>
          <w:lang w:val="ro-MD" w:eastAsia="ro-MD"/>
        </w:rPr>
        <w:t>7. Prin care mecanisme patogenetice poate fi explicată hipernatremia la acest pacient?</w:t>
      </w:r>
    </w:p>
    <w:p w14:paraId="264C7769" w14:textId="77777777" w:rsidR="00544617" w:rsidRPr="0054461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2961733C">
          <v:rect id="_x0000_i1906" style="width:0;height:1.5pt" o:hralign="center" o:hrstd="t" o:hr="t" fillcolor="#a0a0a0" stroked="f"/>
        </w:pict>
      </w:r>
    </w:p>
    <w:p w14:paraId="5E8DB795" w14:textId="77777777" w:rsidR="00544617" w:rsidRPr="0054461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1A8E9FB0">
          <v:rect id="_x0000_i1907" style="width:0;height:1.5pt" o:hralign="center" o:hrstd="t" o:hr="t" fillcolor="#a0a0a0" stroked="f"/>
        </w:pict>
      </w:r>
    </w:p>
    <w:p w14:paraId="7DC8B10F" w14:textId="77777777" w:rsidR="00544617" w:rsidRPr="0054461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6C90E313">
          <v:rect id="_x0000_i1908" style="width:0;height:1.5pt" o:hralign="center" o:hrstd="t" o:hr="t" fillcolor="#a0a0a0" stroked="f"/>
        </w:pict>
      </w:r>
    </w:p>
    <w:p w14:paraId="173D75CD" w14:textId="77777777" w:rsidR="00544617" w:rsidRPr="0054461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0D643C54">
          <v:rect id="_x0000_i1909" style="width:0;height:1.5pt" o:hralign="center" o:hrstd="t" o:hr="t" fillcolor="#a0a0a0" stroked="f"/>
        </w:pict>
      </w:r>
    </w:p>
    <w:p w14:paraId="2BDCFBF0" w14:textId="77777777" w:rsidR="00544617" w:rsidRPr="0054461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596B0FB2">
          <v:rect id="_x0000_i1910" style="width:0;height:1.5pt" o:hralign="center" o:hrstd="t" o:hr="t" fillcolor="#a0a0a0" stroked="f"/>
        </w:pict>
      </w:r>
    </w:p>
    <w:p w14:paraId="57B9DE15" w14:textId="77777777" w:rsidR="00544617" w:rsidRPr="00544617" w:rsidRDefault="007D54F9" w:rsidP="00FC4C67">
      <w:pPr>
        <w:spacing w:before="100" w:beforeAutospacing="1" w:after="0" w:line="276" w:lineRule="auto"/>
        <w:rPr>
          <w:rFonts w:eastAsia="Times New Roman" w:cs="Times New Roman"/>
          <w:sz w:val="24"/>
          <w:szCs w:val="24"/>
          <w:lang w:val="ro-MD" w:eastAsia="ro-MD"/>
        </w:rPr>
      </w:pPr>
      <w:r w:rsidRPr="00544617">
        <w:rPr>
          <w:rFonts w:eastAsia="Times New Roman" w:cs="Times New Roman"/>
          <w:b/>
          <w:bCs/>
          <w:sz w:val="24"/>
          <w:szCs w:val="24"/>
          <w:lang w:val="ro-MD" w:eastAsia="ro-MD"/>
        </w:rPr>
        <w:t>8. Prin care mecanisme patogenetice poate fi explicată hiperkaliemia la acest pacient?</w:t>
      </w:r>
    </w:p>
    <w:p w14:paraId="1089B8CD" w14:textId="77777777" w:rsidR="00544617" w:rsidRPr="0054461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7B460DCE">
          <v:rect id="_x0000_i1911" style="width:0;height:1.5pt" o:hralign="center" o:hrstd="t" o:hr="t" fillcolor="#a0a0a0" stroked="f"/>
        </w:pict>
      </w:r>
    </w:p>
    <w:p w14:paraId="0E835CE7" w14:textId="77777777" w:rsidR="00544617" w:rsidRPr="0054461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498C987D">
          <v:rect id="_x0000_i1912" style="width:0;height:1.5pt" o:hralign="center" o:hrstd="t" o:hr="t" fillcolor="#a0a0a0" stroked="f"/>
        </w:pict>
      </w:r>
    </w:p>
    <w:p w14:paraId="608FC7E2" w14:textId="77777777" w:rsidR="00544617" w:rsidRPr="0054461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31C2C89B">
          <v:rect id="_x0000_i1913" style="width:0;height:1.5pt" o:hralign="center" o:hrstd="t" o:hr="t" fillcolor="#a0a0a0" stroked="f"/>
        </w:pict>
      </w:r>
    </w:p>
    <w:p w14:paraId="06F40B43" w14:textId="77777777" w:rsidR="00544617" w:rsidRPr="0054461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1896A9F1">
          <v:rect id="_x0000_i1914" style="width:0;height:1.5pt" o:hralign="center" o:hrstd="t" o:hr="t" fillcolor="#a0a0a0" stroked="f"/>
        </w:pict>
      </w:r>
    </w:p>
    <w:p w14:paraId="5B60BADE" w14:textId="77777777" w:rsidR="00544617" w:rsidRPr="0054461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67024EE7">
          <v:rect id="_x0000_i1915" style="width:0;height:1.5pt" o:hralign="center" o:hrstd="t" o:hr="t" fillcolor="#a0a0a0" stroked="f"/>
        </w:pict>
      </w:r>
    </w:p>
    <w:p w14:paraId="28EDB2F6" w14:textId="77777777" w:rsidR="00544617" w:rsidRPr="00544617" w:rsidRDefault="007D54F9" w:rsidP="00FC4C67">
      <w:pPr>
        <w:spacing w:before="100" w:beforeAutospacing="1" w:after="0" w:line="276" w:lineRule="auto"/>
        <w:rPr>
          <w:rFonts w:eastAsia="Times New Roman" w:cs="Times New Roman"/>
          <w:sz w:val="24"/>
          <w:szCs w:val="24"/>
          <w:lang w:val="ro-MD" w:eastAsia="ro-MD"/>
        </w:rPr>
      </w:pPr>
      <w:r w:rsidRPr="00544617">
        <w:rPr>
          <w:rFonts w:eastAsia="Times New Roman" w:cs="Times New Roman"/>
          <w:b/>
          <w:bCs/>
          <w:sz w:val="24"/>
          <w:szCs w:val="24"/>
          <w:lang w:val="ro-MD" w:eastAsia="ro-MD"/>
        </w:rPr>
        <w:t>9. Prin care mecanisme patogenetice poate fi explicată hipercalciemia la acest pacient?</w:t>
      </w:r>
    </w:p>
    <w:p w14:paraId="41F758D0" w14:textId="77777777" w:rsidR="00544617" w:rsidRPr="0054461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5E99D147">
          <v:rect id="_x0000_i1916" style="width:0;height:1.5pt" o:hralign="center" o:hrstd="t" o:hr="t" fillcolor="#a0a0a0" stroked="f"/>
        </w:pict>
      </w:r>
    </w:p>
    <w:p w14:paraId="49170E69" w14:textId="77777777" w:rsidR="00544617" w:rsidRPr="0054461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4DFE7712">
          <v:rect id="_x0000_i1917" style="width:0;height:1.5pt" o:hralign="center" o:hrstd="t" o:hr="t" fillcolor="#a0a0a0" stroked="f"/>
        </w:pict>
      </w:r>
    </w:p>
    <w:p w14:paraId="1490ACBC" w14:textId="77777777" w:rsidR="00544617" w:rsidRPr="0054461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362AC50E">
          <v:rect id="_x0000_i1918" style="width:0;height:1.5pt" o:hralign="center" o:hrstd="t" o:hr="t" fillcolor="#a0a0a0" stroked="f"/>
        </w:pict>
      </w:r>
    </w:p>
    <w:p w14:paraId="0D3F72EE" w14:textId="77777777" w:rsidR="00544617" w:rsidRPr="0054461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21D689EC">
          <v:rect id="_x0000_i1919" style="width:0;height:1.5pt" o:hralign="center" o:hrstd="t" o:hr="t" fillcolor="#a0a0a0" stroked="f"/>
        </w:pict>
      </w:r>
    </w:p>
    <w:p w14:paraId="5628C4A4" w14:textId="77777777" w:rsidR="00544617" w:rsidRPr="0054461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3E75E26D">
          <v:rect id="_x0000_i1920" style="width:0;height:1.5pt" o:hralign="center" o:hrstd="t" o:hr="t" fillcolor="#a0a0a0" stroked="f"/>
        </w:pict>
      </w:r>
    </w:p>
    <w:p w14:paraId="750C998C" w14:textId="77777777" w:rsidR="00544617" w:rsidRPr="00544617" w:rsidRDefault="007D54F9" w:rsidP="00FC4C67">
      <w:pPr>
        <w:spacing w:before="100" w:beforeAutospacing="1" w:after="0" w:line="276" w:lineRule="auto"/>
        <w:rPr>
          <w:rFonts w:eastAsia="Times New Roman" w:cs="Times New Roman"/>
          <w:sz w:val="24"/>
          <w:szCs w:val="24"/>
          <w:lang w:val="ro-MD" w:eastAsia="ro-MD"/>
        </w:rPr>
      </w:pPr>
      <w:r w:rsidRPr="00544617">
        <w:rPr>
          <w:rFonts w:eastAsia="Times New Roman" w:cs="Times New Roman"/>
          <w:b/>
          <w:bCs/>
          <w:sz w:val="24"/>
          <w:szCs w:val="24"/>
          <w:lang w:val="ro-MD" w:eastAsia="ro-MD"/>
        </w:rPr>
        <w:t>10. Prin care mecanisme patogenetice poate fi explicată hipocapnia la acest pacient? Care este semnificația biologică a acestei reacții compensatorii?</w:t>
      </w:r>
    </w:p>
    <w:p w14:paraId="7F6B851E" w14:textId="77777777" w:rsidR="00544617" w:rsidRPr="0054461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4B7C3235">
          <v:rect id="_x0000_i1921" style="width:0;height:1.5pt" o:hralign="center" o:hrstd="t" o:hr="t" fillcolor="#a0a0a0" stroked="f"/>
        </w:pict>
      </w:r>
    </w:p>
    <w:p w14:paraId="5ADEDA71" w14:textId="77777777" w:rsidR="00544617" w:rsidRPr="0054461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lastRenderedPageBreak/>
        <w:pict w14:anchorId="769F0773">
          <v:rect id="_x0000_i1922" style="width:0;height:1.5pt" o:hralign="center" o:hrstd="t" o:hr="t" fillcolor="#a0a0a0" stroked="f"/>
        </w:pict>
      </w:r>
    </w:p>
    <w:p w14:paraId="326EF559" w14:textId="77777777" w:rsidR="00544617" w:rsidRPr="0054461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4DEDABB5">
          <v:rect id="_x0000_i1923" style="width:0;height:1.5pt" o:hralign="center" o:hrstd="t" o:hr="t" fillcolor="#a0a0a0" stroked="f"/>
        </w:pict>
      </w:r>
    </w:p>
    <w:p w14:paraId="65C71811" w14:textId="77777777" w:rsidR="00544617" w:rsidRPr="0054461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31E10C02">
          <v:rect id="_x0000_i1924" style="width:0;height:1.5pt" o:hralign="center" o:hrstd="t" o:hr="t" fillcolor="#a0a0a0" stroked="f"/>
        </w:pict>
      </w:r>
    </w:p>
    <w:p w14:paraId="21F341FC" w14:textId="77777777" w:rsidR="00544617" w:rsidRPr="0054461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2196669F">
          <v:rect id="_x0000_i1925" style="width:0;height:1.5pt" o:hralign="center" o:hrstd="t" o:hr="t" fillcolor="#a0a0a0" stroked="f"/>
        </w:pict>
      </w:r>
    </w:p>
    <w:p w14:paraId="0C37130D" w14:textId="77777777" w:rsidR="00544617" w:rsidRPr="00544617" w:rsidRDefault="007D54F9" w:rsidP="00FC4C67">
      <w:pPr>
        <w:spacing w:before="100" w:beforeAutospacing="1" w:after="0" w:line="276" w:lineRule="auto"/>
        <w:rPr>
          <w:rFonts w:eastAsia="Times New Roman" w:cs="Times New Roman"/>
          <w:sz w:val="24"/>
          <w:szCs w:val="24"/>
          <w:lang w:val="ro-MD" w:eastAsia="ro-MD"/>
        </w:rPr>
      </w:pPr>
      <w:r w:rsidRPr="00544617">
        <w:rPr>
          <w:rFonts w:eastAsia="Times New Roman" w:cs="Times New Roman"/>
          <w:b/>
          <w:bCs/>
          <w:sz w:val="24"/>
          <w:szCs w:val="24"/>
          <w:lang w:val="ro-MD" w:eastAsia="ro-MD"/>
        </w:rPr>
        <w:t>11. Prin care mecanisme patogenetice poate fi explicată hipocloremia la acest pacient?</w:t>
      </w:r>
    </w:p>
    <w:p w14:paraId="37E29D89" w14:textId="77777777" w:rsidR="00544617" w:rsidRPr="0054461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21EB9697">
          <v:rect id="_x0000_i1926" style="width:0;height:1.5pt" o:hralign="center" o:hrstd="t" o:hr="t" fillcolor="#a0a0a0" stroked="f"/>
        </w:pict>
      </w:r>
    </w:p>
    <w:p w14:paraId="0BC25302" w14:textId="77777777" w:rsidR="00544617" w:rsidRPr="0054461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65FCD481">
          <v:rect id="_x0000_i1927" style="width:0;height:1.5pt" o:hralign="center" o:hrstd="t" o:hr="t" fillcolor="#a0a0a0" stroked="f"/>
        </w:pict>
      </w:r>
    </w:p>
    <w:p w14:paraId="38F73D15" w14:textId="77777777" w:rsidR="00544617" w:rsidRPr="0054461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2F7134CD">
          <v:rect id="_x0000_i1928" style="width:0;height:1.5pt" o:hralign="center" o:hrstd="t" o:hr="t" fillcolor="#a0a0a0" stroked="f"/>
        </w:pict>
      </w:r>
    </w:p>
    <w:p w14:paraId="7FEF21CC" w14:textId="77777777" w:rsidR="00544617" w:rsidRPr="0054461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25037171">
          <v:rect id="_x0000_i1929" style="width:0;height:1.5pt" o:hralign="center" o:hrstd="t" o:hr="t" fillcolor="#a0a0a0" stroked="f"/>
        </w:pict>
      </w:r>
    </w:p>
    <w:p w14:paraId="13F080C7" w14:textId="77777777" w:rsidR="00544617" w:rsidRPr="0054461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1023D525">
          <v:rect id="_x0000_i1930" style="width:0;height:1.5pt" o:hralign="center" o:hrstd="t" o:hr="t" fillcolor="#a0a0a0" stroked="f"/>
        </w:pict>
      </w:r>
    </w:p>
    <w:p w14:paraId="0C891AE7" w14:textId="77777777" w:rsidR="00544617" w:rsidRPr="00544617" w:rsidRDefault="007D54F9" w:rsidP="00FC4C67">
      <w:pPr>
        <w:spacing w:before="100" w:beforeAutospacing="1" w:after="0" w:line="276" w:lineRule="auto"/>
        <w:rPr>
          <w:rFonts w:eastAsia="Times New Roman" w:cs="Times New Roman"/>
          <w:sz w:val="24"/>
          <w:szCs w:val="24"/>
          <w:lang w:val="ro-MD" w:eastAsia="ro-MD"/>
        </w:rPr>
      </w:pPr>
      <w:r w:rsidRPr="00544617">
        <w:rPr>
          <w:rFonts w:eastAsia="Times New Roman" w:cs="Times New Roman"/>
          <w:b/>
          <w:bCs/>
          <w:sz w:val="24"/>
          <w:szCs w:val="24"/>
          <w:lang w:val="ro-MD" w:eastAsia="ro-MD"/>
        </w:rPr>
        <w:t>12. Cum puteți explica modificarea SaO2 în situația clinică dată?</w:t>
      </w:r>
    </w:p>
    <w:p w14:paraId="02D9C3C6" w14:textId="77777777" w:rsidR="00544617" w:rsidRPr="0054461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49B49ECB">
          <v:rect id="_x0000_i1931" style="width:0;height:1.5pt" o:hralign="center" o:hrstd="t" o:hr="t" fillcolor="#a0a0a0" stroked="f"/>
        </w:pict>
      </w:r>
    </w:p>
    <w:p w14:paraId="77382AB7" w14:textId="77777777" w:rsidR="00544617" w:rsidRPr="0054461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313CADFC">
          <v:rect id="_x0000_i1932" style="width:0;height:1.5pt" o:hralign="center" o:hrstd="t" o:hr="t" fillcolor="#a0a0a0" stroked="f"/>
        </w:pict>
      </w:r>
    </w:p>
    <w:p w14:paraId="40CB99A1" w14:textId="77777777" w:rsidR="00544617" w:rsidRPr="0054461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7FEB6706">
          <v:rect id="_x0000_i1933" style="width:0;height:1.5pt" o:hralign="center" o:hrstd="t" o:hr="t" fillcolor="#a0a0a0" stroked="f"/>
        </w:pict>
      </w:r>
    </w:p>
    <w:p w14:paraId="5DD19CAA" w14:textId="77777777" w:rsidR="00544617" w:rsidRPr="0054461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04DC4027">
          <v:rect id="_x0000_i1934" style="width:0;height:1.5pt" o:hralign="center" o:hrstd="t" o:hr="t" fillcolor="#a0a0a0" stroked="f"/>
        </w:pict>
      </w:r>
    </w:p>
    <w:p w14:paraId="4D74042B" w14:textId="77777777" w:rsidR="00544617" w:rsidRPr="0054461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1095CC19">
          <v:rect id="_x0000_i1935" style="width:0;height:1.5pt" o:hralign="center" o:hrstd="t" o:hr="t" fillcolor="#a0a0a0" stroked="f"/>
        </w:pict>
      </w:r>
    </w:p>
    <w:p w14:paraId="76D0BA5D" w14:textId="77777777" w:rsidR="00544617" w:rsidRPr="00544617" w:rsidRDefault="006212BA" w:rsidP="00FC4C67">
      <w:pPr>
        <w:spacing w:after="0" w:line="276" w:lineRule="auto"/>
        <w:rPr>
          <w:rFonts w:eastAsia="Times New Roman" w:cs="Times New Roman"/>
          <w:sz w:val="24"/>
          <w:szCs w:val="24"/>
          <w:lang w:val="ro-MD" w:eastAsia="ro-MD"/>
        </w:rPr>
      </w:pPr>
      <w:r>
        <w:rPr>
          <w:rFonts w:eastAsia="Times New Roman" w:cs="Times New Roman"/>
          <w:sz w:val="24"/>
          <w:szCs w:val="24"/>
          <w:lang w:val="ro-MD" w:eastAsia="ro-MD"/>
        </w:rPr>
        <w:pict w14:anchorId="5DC389D6">
          <v:rect id="_x0000_i1936" style="width:0;height:1.5pt" o:hralign="center" o:hrstd="t" o:hr="t" fillcolor="#a0a0a0" stroked="f"/>
        </w:pict>
      </w:r>
    </w:p>
    <w:p w14:paraId="408A6C55" w14:textId="77777777" w:rsidR="006E0947" w:rsidRDefault="006212BA" w:rsidP="00FC4C67">
      <w:pPr>
        <w:spacing w:after="0" w:line="276" w:lineRule="auto"/>
        <w:rPr>
          <w:rFonts w:eastAsia="Times New Roman" w:cs="Times New Roman"/>
          <w:sz w:val="24"/>
          <w:szCs w:val="24"/>
          <w:lang w:val="ro-MD" w:eastAsia="ro-MD"/>
        </w:rPr>
      </w:pPr>
    </w:p>
    <w:p w14:paraId="1D74F441" w14:textId="77777777" w:rsidR="007D54F9" w:rsidRDefault="007D54F9" w:rsidP="00FC4C67">
      <w:pPr>
        <w:spacing w:line="276" w:lineRule="auto"/>
        <w:rPr>
          <w:rFonts w:cs="Times New Roman"/>
          <w:b/>
          <w:bCs/>
          <w:sz w:val="24"/>
          <w:szCs w:val="24"/>
          <w:lang w:val="ro-RO"/>
        </w:rPr>
      </w:pPr>
    </w:p>
    <w:p w14:paraId="33D79ADC" w14:textId="0AD160A3" w:rsidR="006E0947" w:rsidRPr="006E0947" w:rsidRDefault="007D54F9" w:rsidP="00FC4C67">
      <w:pPr>
        <w:spacing w:line="276" w:lineRule="auto"/>
        <w:jc w:val="center"/>
        <w:rPr>
          <w:rFonts w:cs="Times New Roman"/>
          <w:b/>
          <w:bCs/>
          <w:sz w:val="24"/>
          <w:szCs w:val="24"/>
          <w:lang w:val="ro-RO"/>
        </w:rPr>
      </w:pPr>
      <w:r w:rsidRPr="006E0947">
        <w:rPr>
          <w:rFonts w:cs="Times New Roman"/>
          <w:b/>
          <w:bCs/>
          <w:sz w:val="24"/>
          <w:szCs w:val="24"/>
          <w:lang w:val="ro-RO"/>
        </w:rPr>
        <w:t xml:space="preserve">Problema de situație </w:t>
      </w:r>
      <w:r>
        <w:rPr>
          <w:rFonts w:cs="Times New Roman"/>
          <w:b/>
          <w:bCs/>
          <w:sz w:val="24"/>
          <w:szCs w:val="24"/>
          <w:lang w:val="ro-RO"/>
        </w:rPr>
        <w:t>2</w:t>
      </w:r>
    </w:p>
    <w:p w14:paraId="715CB6B8" w14:textId="77777777" w:rsidR="006E0947" w:rsidRPr="006E0947" w:rsidRDefault="007D54F9" w:rsidP="00FC4C67">
      <w:pPr>
        <w:spacing w:after="0" w:line="276" w:lineRule="auto"/>
        <w:jc w:val="both"/>
        <w:rPr>
          <w:rFonts w:cs="Times New Roman"/>
          <w:sz w:val="24"/>
          <w:szCs w:val="24"/>
          <w:lang w:val="ro-RO"/>
        </w:rPr>
      </w:pPr>
      <w:r w:rsidRPr="006E0947">
        <w:rPr>
          <w:rFonts w:cs="Times New Roman"/>
          <w:sz w:val="24"/>
          <w:szCs w:val="24"/>
          <w:lang w:val="ro-RO"/>
        </w:rPr>
        <w:t xml:space="preserve">Pacientul B, 36 ani, a fost internat de urgență în comă profundă după administrarea unei supradoze de benzodiazepine. </w:t>
      </w:r>
    </w:p>
    <w:p w14:paraId="0CDAB805" w14:textId="77777777" w:rsidR="006E0947" w:rsidRPr="006E0947" w:rsidRDefault="007D54F9" w:rsidP="00FC4C67">
      <w:pPr>
        <w:spacing w:after="0" w:line="276" w:lineRule="auto"/>
        <w:jc w:val="both"/>
        <w:rPr>
          <w:rFonts w:cs="Times New Roman"/>
          <w:sz w:val="24"/>
          <w:szCs w:val="24"/>
          <w:lang w:val="ro-RO"/>
        </w:rPr>
      </w:pPr>
      <w:r w:rsidRPr="006E0947">
        <w:rPr>
          <w:rFonts w:cs="Times New Roman"/>
          <w:sz w:val="24"/>
          <w:szCs w:val="24"/>
          <w:lang w:val="ro-RO"/>
        </w:rPr>
        <w:t>La examenul obiectiv: respirație rară (FR – 6/min), tensiune arterială 85/40 mmHg, tahicardie (FCC – 130/min).</w:t>
      </w:r>
    </w:p>
    <w:p w14:paraId="3DD23F01" w14:textId="77777777" w:rsidR="006E0947" w:rsidRPr="006E0947" w:rsidRDefault="007D54F9" w:rsidP="00FC4C67">
      <w:pPr>
        <w:spacing w:after="0" w:line="276" w:lineRule="auto"/>
        <w:jc w:val="both"/>
        <w:rPr>
          <w:rFonts w:cs="Times New Roman"/>
          <w:sz w:val="24"/>
          <w:szCs w:val="24"/>
          <w:lang w:val="ro-RO"/>
        </w:rPr>
      </w:pPr>
      <w:r w:rsidRPr="006E0947">
        <w:rPr>
          <w:rFonts w:cs="Times New Roman"/>
          <w:b/>
          <w:bCs/>
          <w:i/>
          <w:sz w:val="24"/>
          <w:szCs w:val="24"/>
          <w:u w:val="single"/>
          <w:lang w:val="ro-RO"/>
        </w:rPr>
        <w:t>Analiza biochimică a sângelui</w:t>
      </w:r>
      <w:r w:rsidRPr="006E0947">
        <w:rPr>
          <w:rFonts w:cs="Times New Roman"/>
          <w:sz w:val="24"/>
          <w:szCs w:val="24"/>
          <w:lang w:val="ro-RO"/>
        </w:rPr>
        <w:t xml:space="preserve"> relevă: Glucoza  - 106 mg/dL (norma 60 – 110 mg/dL) Sodiul  - 158 mEq/L (norma 135 – 145 mEq/L), Potasiul – 6,1 mEq/L (norma 3,5 – 5,5 mEq/L), Calciul – 2,8 mmol/L (norma 2,1 – 2,6 mmol/L) , Clorul – 90 mmol/L (norma 98 – 106 mmol/L), corpii cetonici 0,8 mg/dL (norma &lt; 1,0 mg/dL), acidul lactic  0,9 mmol/L (norma  &lt; 2,0 mmol/L).</w:t>
      </w:r>
    </w:p>
    <w:p w14:paraId="45C7E321" w14:textId="77777777" w:rsidR="006E0947" w:rsidRPr="006E0947" w:rsidRDefault="007D54F9" w:rsidP="00FC4C67">
      <w:pPr>
        <w:spacing w:after="0" w:line="276" w:lineRule="auto"/>
        <w:jc w:val="both"/>
        <w:rPr>
          <w:rFonts w:cs="Times New Roman"/>
          <w:sz w:val="24"/>
          <w:szCs w:val="24"/>
          <w:lang w:val="ro-RO"/>
        </w:rPr>
      </w:pPr>
      <w:r w:rsidRPr="006E0947">
        <w:rPr>
          <w:rFonts w:cs="Times New Roman"/>
          <w:b/>
          <w:bCs/>
          <w:i/>
          <w:sz w:val="24"/>
          <w:szCs w:val="24"/>
          <w:u w:val="single"/>
          <w:lang w:val="ro-RO"/>
        </w:rPr>
        <w:t>Analiza echilibrului acido-bazic</w:t>
      </w:r>
      <w:r w:rsidRPr="006E0947">
        <w:rPr>
          <w:rFonts w:cs="Times New Roman"/>
          <w:i/>
          <w:sz w:val="24"/>
          <w:szCs w:val="24"/>
          <w:u w:val="single"/>
          <w:lang w:val="ro-RO"/>
        </w:rPr>
        <w:t xml:space="preserve"> </w:t>
      </w:r>
      <w:r w:rsidRPr="006E0947">
        <w:rPr>
          <w:rFonts w:cs="Times New Roman"/>
          <w:sz w:val="24"/>
          <w:szCs w:val="24"/>
          <w:lang w:val="ro-RO"/>
        </w:rPr>
        <w:t>relevă:  pH – 7, 30 (norma 7, 35 - 7,45), Bicarbonatul  plasmei   - 32 mEq/L (norma 24 – 26 mEq/L), PaCO</w:t>
      </w:r>
      <w:r w:rsidRPr="006E0947">
        <w:rPr>
          <w:rFonts w:cs="Times New Roman"/>
          <w:sz w:val="24"/>
          <w:szCs w:val="24"/>
          <w:vertAlign w:val="subscript"/>
          <w:lang w:val="ro-RO"/>
        </w:rPr>
        <w:t>2</w:t>
      </w:r>
      <w:r w:rsidRPr="006E0947">
        <w:rPr>
          <w:rFonts w:cs="Times New Roman"/>
          <w:sz w:val="24"/>
          <w:szCs w:val="24"/>
          <w:lang w:val="ro-RO"/>
        </w:rPr>
        <w:t xml:space="preserve"> – 52 mmol/L (norma 35 – 40 mmol/L), SaO</w:t>
      </w:r>
      <w:r w:rsidRPr="006E0947">
        <w:rPr>
          <w:rFonts w:cs="Times New Roman"/>
          <w:sz w:val="24"/>
          <w:szCs w:val="24"/>
          <w:vertAlign w:val="subscript"/>
          <w:lang w:val="ro-RO"/>
        </w:rPr>
        <w:t>2</w:t>
      </w:r>
      <w:r w:rsidRPr="006E0947">
        <w:rPr>
          <w:rFonts w:cs="Times New Roman"/>
          <w:sz w:val="24"/>
          <w:szCs w:val="24"/>
          <w:lang w:val="ro-RO"/>
        </w:rPr>
        <w:t xml:space="preserve"> – 75 %.</w:t>
      </w:r>
    </w:p>
    <w:p w14:paraId="206133B2" w14:textId="77777777" w:rsidR="006E0947" w:rsidRPr="006E0947" w:rsidRDefault="006212BA" w:rsidP="00FC4C67">
      <w:pPr>
        <w:spacing w:after="0" w:line="276" w:lineRule="auto"/>
        <w:jc w:val="both"/>
        <w:rPr>
          <w:rFonts w:cs="Times New Roman"/>
          <w:sz w:val="24"/>
          <w:szCs w:val="24"/>
          <w:lang w:val="ro-RO"/>
        </w:rPr>
      </w:pPr>
    </w:p>
    <w:p w14:paraId="4C08EAD0" w14:textId="77777777" w:rsidR="006E0947" w:rsidRPr="006E0947" w:rsidRDefault="007D54F9" w:rsidP="00FC4C67">
      <w:pPr>
        <w:spacing w:after="0" w:line="276" w:lineRule="auto"/>
        <w:jc w:val="both"/>
        <w:rPr>
          <w:rFonts w:cs="Times New Roman"/>
          <w:b/>
          <w:bCs/>
          <w:sz w:val="24"/>
          <w:szCs w:val="24"/>
          <w:lang w:val="ro-RO"/>
        </w:rPr>
      </w:pPr>
      <w:r w:rsidRPr="006E0947">
        <w:rPr>
          <w:rFonts w:cs="Times New Roman"/>
          <w:b/>
          <w:bCs/>
          <w:sz w:val="24"/>
          <w:szCs w:val="24"/>
          <w:lang w:val="ro-RO"/>
        </w:rPr>
        <w:t xml:space="preserve">Întrebări : </w:t>
      </w:r>
    </w:p>
    <w:p w14:paraId="0D24FB6B" w14:textId="77777777" w:rsidR="00705168" w:rsidRPr="00705168" w:rsidRDefault="007D54F9" w:rsidP="00FC4C67">
      <w:pPr>
        <w:spacing w:before="100" w:beforeAutospacing="1" w:after="100" w:afterAutospacing="1" w:line="276" w:lineRule="auto"/>
        <w:jc w:val="both"/>
        <w:rPr>
          <w:rFonts w:eastAsia="Times New Roman" w:cs="Times New Roman"/>
          <w:sz w:val="24"/>
          <w:szCs w:val="24"/>
          <w:lang w:val="ro-MD" w:eastAsia="ro-MD"/>
        </w:rPr>
      </w:pPr>
      <w:r w:rsidRPr="00705168">
        <w:rPr>
          <w:rFonts w:eastAsia="Times New Roman" w:cs="Times New Roman"/>
          <w:b/>
          <w:bCs/>
          <w:sz w:val="24"/>
          <w:szCs w:val="24"/>
          <w:lang w:val="ro-MD" w:eastAsia="ro-MD"/>
        </w:rPr>
        <w:t>1. Care dishomeostazie acido-bazică s-a instalat la pacient și care este mecanismul patogenetic?</w:t>
      </w:r>
    </w:p>
    <w:p w14:paraId="5ECDE0C8" w14:textId="77777777" w:rsidR="00705168" w:rsidRPr="00705168"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318BBDC5">
          <v:rect id="_x0000_i1937" style="width:0;height:1.5pt" o:hralign="center" o:hrstd="t" o:hr="t" fillcolor="#a0a0a0" stroked="f"/>
        </w:pict>
      </w:r>
    </w:p>
    <w:p w14:paraId="1B35393E" w14:textId="77777777" w:rsidR="00705168" w:rsidRPr="00705168"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58FBFF0A">
          <v:rect id="_x0000_i1938" style="width:0;height:1.5pt" o:hralign="center" o:hrstd="t" o:hr="t" fillcolor="#a0a0a0" stroked="f"/>
        </w:pict>
      </w:r>
    </w:p>
    <w:p w14:paraId="63E1B82B" w14:textId="77777777" w:rsidR="00705168" w:rsidRPr="00705168"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5673FF9E">
          <v:rect id="_x0000_i1939" style="width:0;height:1.5pt" o:hralign="center" o:hrstd="t" o:hr="t" fillcolor="#a0a0a0" stroked="f"/>
        </w:pict>
      </w:r>
    </w:p>
    <w:p w14:paraId="65632FBF" w14:textId="77777777" w:rsidR="00705168" w:rsidRPr="00705168"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3B223A33">
          <v:rect id="_x0000_i1940" style="width:0;height:1.5pt" o:hralign="center" o:hrstd="t" o:hr="t" fillcolor="#a0a0a0" stroked="f"/>
        </w:pict>
      </w:r>
    </w:p>
    <w:p w14:paraId="292BA255" w14:textId="77777777" w:rsidR="00705168" w:rsidRPr="00705168"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2B1F7C4A">
          <v:rect id="_x0000_i1941" style="width:0;height:1.5pt" o:hralign="center" o:hrstd="t" o:hr="t" fillcolor="#a0a0a0" stroked="f"/>
        </w:pict>
      </w:r>
    </w:p>
    <w:p w14:paraId="09FF5898" w14:textId="77777777" w:rsidR="00705168" w:rsidRPr="00705168" w:rsidRDefault="007D54F9" w:rsidP="00FC4C67">
      <w:pPr>
        <w:spacing w:before="100" w:beforeAutospacing="1" w:after="100" w:afterAutospacing="1" w:line="276" w:lineRule="auto"/>
        <w:jc w:val="both"/>
        <w:rPr>
          <w:rFonts w:eastAsia="Times New Roman" w:cs="Times New Roman"/>
          <w:sz w:val="24"/>
          <w:szCs w:val="24"/>
          <w:lang w:val="ro-MD" w:eastAsia="ro-MD"/>
        </w:rPr>
      </w:pPr>
      <w:r w:rsidRPr="00705168">
        <w:rPr>
          <w:rFonts w:eastAsia="Times New Roman" w:cs="Times New Roman"/>
          <w:b/>
          <w:bCs/>
          <w:sz w:val="24"/>
          <w:szCs w:val="24"/>
          <w:lang w:val="ro-MD" w:eastAsia="ro-MD"/>
        </w:rPr>
        <w:lastRenderedPageBreak/>
        <w:t>2. Explicați modificările pH în situația clinică descrisă?</w:t>
      </w:r>
    </w:p>
    <w:p w14:paraId="23F67E29" w14:textId="77777777" w:rsidR="00705168" w:rsidRPr="00705168"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71EFDA7A">
          <v:rect id="_x0000_i1942" style="width:0;height:1.5pt" o:hralign="center" o:hrstd="t" o:hr="t" fillcolor="#a0a0a0" stroked="f"/>
        </w:pict>
      </w:r>
    </w:p>
    <w:p w14:paraId="4252B48D" w14:textId="77777777" w:rsidR="00705168" w:rsidRPr="00705168"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199D71FC">
          <v:rect id="_x0000_i1943" style="width:0;height:1.5pt" o:hralign="center" o:hrstd="t" o:hr="t" fillcolor="#a0a0a0" stroked="f"/>
        </w:pict>
      </w:r>
    </w:p>
    <w:p w14:paraId="79E54DE6" w14:textId="77777777" w:rsidR="00705168" w:rsidRPr="00705168"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482A872B">
          <v:rect id="_x0000_i1944" style="width:0;height:1.5pt" o:hralign="center" o:hrstd="t" o:hr="t" fillcolor="#a0a0a0" stroked="f"/>
        </w:pict>
      </w:r>
    </w:p>
    <w:p w14:paraId="6CEA7819" w14:textId="77777777" w:rsidR="00705168" w:rsidRPr="00705168"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2290666C">
          <v:rect id="_x0000_i1945" style="width:0;height:1.5pt" o:hralign="center" o:hrstd="t" o:hr="t" fillcolor="#a0a0a0" stroked="f"/>
        </w:pict>
      </w:r>
    </w:p>
    <w:p w14:paraId="7A0E478C" w14:textId="77777777" w:rsidR="00705168" w:rsidRPr="00705168"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18B602FF">
          <v:rect id="_x0000_i1946" style="width:0;height:1.5pt" o:hralign="center" o:hrstd="t" o:hr="t" fillcolor="#a0a0a0" stroked="f"/>
        </w:pict>
      </w:r>
    </w:p>
    <w:p w14:paraId="10DBB86E" w14:textId="77777777" w:rsidR="00705168" w:rsidRPr="00705168" w:rsidRDefault="007D54F9" w:rsidP="00FC4C67">
      <w:pPr>
        <w:spacing w:before="100" w:beforeAutospacing="1" w:after="100" w:afterAutospacing="1" w:line="276" w:lineRule="auto"/>
        <w:jc w:val="both"/>
        <w:rPr>
          <w:rFonts w:eastAsia="Times New Roman" w:cs="Times New Roman"/>
          <w:sz w:val="24"/>
          <w:szCs w:val="24"/>
          <w:lang w:val="ro-MD" w:eastAsia="ro-MD"/>
        </w:rPr>
      </w:pPr>
      <w:r w:rsidRPr="00705168">
        <w:rPr>
          <w:rFonts w:eastAsia="Times New Roman" w:cs="Times New Roman"/>
          <w:b/>
          <w:bCs/>
          <w:sz w:val="24"/>
          <w:szCs w:val="24"/>
          <w:lang w:val="ro-MD" w:eastAsia="ro-MD"/>
        </w:rPr>
        <w:t>3. Explicați modificările bicarbonatului seric în situația clinică descrisă?</w:t>
      </w:r>
    </w:p>
    <w:p w14:paraId="583EFD18" w14:textId="77777777" w:rsidR="00705168" w:rsidRPr="00705168"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199DA83C">
          <v:rect id="_x0000_i1947" style="width:0;height:1.5pt" o:hralign="center" o:hrstd="t" o:hr="t" fillcolor="#a0a0a0" stroked="f"/>
        </w:pict>
      </w:r>
    </w:p>
    <w:p w14:paraId="03807736" w14:textId="77777777" w:rsidR="00705168" w:rsidRPr="00705168"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504BD718">
          <v:rect id="_x0000_i1948" style="width:0;height:1.5pt" o:hralign="center" o:hrstd="t" o:hr="t" fillcolor="#a0a0a0" stroked="f"/>
        </w:pict>
      </w:r>
    </w:p>
    <w:p w14:paraId="7269FEE6" w14:textId="77777777" w:rsidR="00705168" w:rsidRPr="00705168"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088790A2">
          <v:rect id="_x0000_i1949" style="width:0;height:1.5pt" o:hralign="center" o:hrstd="t" o:hr="t" fillcolor="#a0a0a0" stroked="f"/>
        </w:pict>
      </w:r>
    </w:p>
    <w:p w14:paraId="6764A4CE" w14:textId="77777777" w:rsidR="00705168" w:rsidRPr="00705168"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53C45351">
          <v:rect id="_x0000_i1950" style="width:0;height:1.5pt" o:hralign="center" o:hrstd="t" o:hr="t" fillcolor="#a0a0a0" stroked="f"/>
        </w:pict>
      </w:r>
    </w:p>
    <w:p w14:paraId="1B13585E" w14:textId="77777777" w:rsidR="00705168" w:rsidRPr="00705168"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2DBD3AAB">
          <v:rect id="_x0000_i1951" style="width:0;height:1.5pt" o:hralign="center" o:hrstd="t" o:hr="t" fillcolor="#a0a0a0" stroked="f"/>
        </w:pict>
      </w:r>
    </w:p>
    <w:p w14:paraId="5031C658" w14:textId="77777777" w:rsidR="00705168" w:rsidRPr="00705168" w:rsidRDefault="007D54F9" w:rsidP="00FC4C67">
      <w:pPr>
        <w:spacing w:before="100" w:beforeAutospacing="1" w:after="100" w:afterAutospacing="1" w:line="276" w:lineRule="auto"/>
        <w:jc w:val="both"/>
        <w:rPr>
          <w:rFonts w:eastAsia="Times New Roman" w:cs="Times New Roman"/>
          <w:sz w:val="24"/>
          <w:szCs w:val="24"/>
          <w:lang w:val="ro-MD" w:eastAsia="ro-MD"/>
        </w:rPr>
      </w:pPr>
      <w:r w:rsidRPr="00705168">
        <w:rPr>
          <w:rFonts w:eastAsia="Times New Roman" w:cs="Times New Roman"/>
          <w:b/>
          <w:bCs/>
          <w:sz w:val="24"/>
          <w:szCs w:val="24"/>
          <w:lang w:val="ro-MD" w:eastAsia="ro-MD"/>
        </w:rPr>
        <w:t>4. Explicați mecanismele prin care rinichiul se implică în compensarea dishomeostaziei acido-bazice prezente la acest pacient</w:t>
      </w:r>
    </w:p>
    <w:p w14:paraId="209300A7" w14:textId="77777777" w:rsidR="00705168" w:rsidRPr="00705168"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4F808FB5">
          <v:rect id="_x0000_i1952" style="width:0;height:1.5pt" o:hralign="center" o:hrstd="t" o:hr="t" fillcolor="#a0a0a0" stroked="f"/>
        </w:pict>
      </w:r>
    </w:p>
    <w:p w14:paraId="428CC29C" w14:textId="77777777" w:rsidR="00705168" w:rsidRPr="00705168"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1215E793">
          <v:rect id="_x0000_i1953" style="width:0;height:1.5pt" o:hralign="center" o:hrstd="t" o:hr="t" fillcolor="#a0a0a0" stroked="f"/>
        </w:pict>
      </w:r>
    </w:p>
    <w:p w14:paraId="2D12C080" w14:textId="77777777" w:rsidR="00705168" w:rsidRPr="00705168"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6D61BD8E">
          <v:rect id="_x0000_i1954" style="width:0;height:1.5pt" o:hralign="center" o:hrstd="t" o:hr="t" fillcolor="#a0a0a0" stroked="f"/>
        </w:pict>
      </w:r>
    </w:p>
    <w:p w14:paraId="436FC292" w14:textId="77777777" w:rsidR="00705168" w:rsidRPr="00705168"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59B1D18B">
          <v:rect id="_x0000_i1955" style="width:0;height:1.5pt" o:hralign="center" o:hrstd="t" o:hr="t" fillcolor="#a0a0a0" stroked="f"/>
        </w:pict>
      </w:r>
    </w:p>
    <w:p w14:paraId="31882D3D" w14:textId="77777777" w:rsidR="00705168" w:rsidRPr="00705168"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15C09D23">
          <v:rect id="_x0000_i1956" style="width:0;height:1.5pt" o:hralign="center" o:hrstd="t" o:hr="t" fillcolor="#a0a0a0" stroked="f"/>
        </w:pict>
      </w:r>
    </w:p>
    <w:p w14:paraId="503C3A9A" w14:textId="77777777" w:rsidR="00705168" w:rsidRPr="00705168" w:rsidRDefault="007D54F9" w:rsidP="00FC4C67">
      <w:pPr>
        <w:spacing w:before="100" w:beforeAutospacing="1" w:after="100" w:afterAutospacing="1" w:line="276" w:lineRule="auto"/>
        <w:jc w:val="both"/>
        <w:rPr>
          <w:rFonts w:eastAsia="Times New Roman" w:cs="Times New Roman"/>
          <w:sz w:val="24"/>
          <w:szCs w:val="24"/>
          <w:lang w:val="ro-MD" w:eastAsia="ro-MD"/>
        </w:rPr>
      </w:pPr>
      <w:r w:rsidRPr="00705168">
        <w:rPr>
          <w:rFonts w:eastAsia="Times New Roman" w:cs="Times New Roman"/>
          <w:b/>
          <w:bCs/>
          <w:sz w:val="24"/>
          <w:szCs w:val="24"/>
          <w:lang w:val="ro-MD" w:eastAsia="ro-MD"/>
        </w:rPr>
        <w:t>5. Prin care mecanisme patogenetice poate fi explicată hipernatremia la acest pacient?</w:t>
      </w:r>
    </w:p>
    <w:p w14:paraId="31A0FDB0" w14:textId="77777777" w:rsidR="00705168" w:rsidRPr="00705168"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195900D0">
          <v:rect id="_x0000_i1957" style="width:0;height:1.5pt" o:hralign="center" o:hrstd="t" o:hr="t" fillcolor="#a0a0a0" stroked="f"/>
        </w:pict>
      </w:r>
    </w:p>
    <w:p w14:paraId="08311751" w14:textId="77777777" w:rsidR="00705168" w:rsidRPr="00705168"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0680EEC7">
          <v:rect id="_x0000_i1958" style="width:0;height:1.5pt" o:hralign="center" o:hrstd="t" o:hr="t" fillcolor="#a0a0a0" stroked="f"/>
        </w:pict>
      </w:r>
    </w:p>
    <w:p w14:paraId="5E5831C0" w14:textId="77777777" w:rsidR="00705168" w:rsidRPr="00705168"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1B54F926">
          <v:rect id="_x0000_i1959" style="width:0;height:1.5pt" o:hralign="center" o:hrstd="t" o:hr="t" fillcolor="#a0a0a0" stroked="f"/>
        </w:pict>
      </w:r>
    </w:p>
    <w:p w14:paraId="78797CD8" w14:textId="77777777" w:rsidR="00705168" w:rsidRPr="00705168"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25E6EAC4">
          <v:rect id="_x0000_i1960" style="width:0;height:1.5pt" o:hralign="center" o:hrstd="t" o:hr="t" fillcolor="#a0a0a0" stroked="f"/>
        </w:pict>
      </w:r>
    </w:p>
    <w:p w14:paraId="67B77276" w14:textId="77777777" w:rsidR="00705168" w:rsidRPr="00705168"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26C93161">
          <v:rect id="_x0000_i1961" style="width:0;height:1.5pt" o:hralign="center" o:hrstd="t" o:hr="t" fillcolor="#a0a0a0" stroked="f"/>
        </w:pict>
      </w:r>
    </w:p>
    <w:p w14:paraId="03AF0CC9" w14:textId="77777777" w:rsidR="00705168" w:rsidRPr="00705168" w:rsidRDefault="007D54F9" w:rsidP="00FC4C67">
      <w:pPr>
        <w:spacing w:before="100" w:beforeAutospacing="1" w:after="100" w:afterAutospacing="1" w:line="276" w:lineRule="auto"/>
        <w:jc w:val="both"/>
        <w:rPr>
          <w:rFonts w:eastAsia="Times New Roman" w:cs="Times New Roman"/>
          <w:sz w:val="24"/>
          <w:szCs w:val="24"/>
          <w:lang w:val="ro-MD" w:eastAsia="ro-MD"/>
        </w:rPr>
      </w:pPr>
      <w:r w:rsidRPr="00705168">
        <w:rPr>
          <w:rFonts w:eastAsia="Times New Roman" w:cs="Times New Roman"/>
          <w:b/>
          <w:bCs/>
          <w:sz w:val="24"/>
          <w:szCs w:val="24"/>
          <w:lang w:val="ro-MD" w:eastAsia="ro-MD"/>
        </w:rPr>
        <w:t>6. Prin care mecanisme patogenetice poate fi explicată hiperkaliemia la acest pacient?</w:t>
      </w:r>
    </w:p>
    <w:p w14:paraId="6D8A2E6B" w14:textId="77777777" w:rsidR="00705168" w:rsidRPr="00705168"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0F78175B">
          <v:rect id="_x0000_i1962" style="width:0;height:1.5pt" o:hralign="center" o:hrstd="t" o:hr="t" fillcolor="#a0a0a0" stroked="f"/>
        </w:pict>
      </w:r>
    </w:p>
    <w:p w14:paraId="6923AFF0" w14:textId="77777777" w:rsidR="00705168" w:rsidRPr="00705168"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0D24AB9E">
          <v:rect id="_x0000_i1963" style="width:0;height:1.5pt" o:hralign="center" o:hrstd="t" o:hr="t" fillcolor="#a0a0a0" stroked="f"/>
        </w:pict>
      </w:r>
    </w:p>
    <w:p w14:paraId="192167C7" w14:textId="77777777" w:rsidR="00705168" w:rsidRPr="00705168"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52D890A8">
          <v:rect id="_x0000_i1964" style="width:0;height:1.5pt" o:hralign="center" o:hrstd="t" o:hr="t" fillcolor="#a0a0a0" stroked="f"/>
        </w:pict>
      </w:r>
    </w:p>
    <w:p w14:paraId="3196EBC0" w14:textId="77777777" w:rsidR="00705168" w:rsidRPr="00705168"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59326914">
          <v:rect id="_x0000_i1965" style="width:0;height:1.5pt" o:hralign="center" o:hrstd="t" o:hr="t" fillcolor="#a0a0a0" stroked="f"/>
        </w:pict>
      </w:r>
    </w:p>
    <w:p w14:paraId="05DEEFE8" w14:textId="77777777" w:rsidR="00705168" w:rsidRPr="00705168"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7DF5FB41">
          <v:rect id="_x0000_i1966" style="width:0;height:1.5pt" o:hralign="center" o:hrstd="t" o:hr="t" fillcolor="#a0a0a0" stroked="f"/>
        </w:pict>
      </w:r>
    </w:p>
    <w:p w14:paraId="54A651E0" w14:textId="77777777" w:rsidR="00705168" w:rsidRPr="00705168" w:rsidRDefault="007D54F9" w:rsidP="00FC4C67">
      <w:pPr>
        <w:spacing w:before="100" w:beforeAutospacing="1" w:after="100" w:afterAutospacing="1" w:line="276" w:lineRule="auto"/>
        <w:jc w:val="both"/>
        <w:rPr>
          <w:rFonts w:eastAsia="Times New Roman" w:cs="Times New Roman"/>
          <w:sz w:val="24"/>
          <w:szCs w:val="24"/>
          <w:lang w:val="ro-MD" w:eastAsia="ro-MD"/>
        </w:rPr>
      </w:pPr>
      <w:r w:rsidRPr="00705168">
        <w:rPr>
          <w:rFonts w:eastAsia="Times New Roman" w:cs="Times New Roman"/>
          <w:b/>
          <w:bCs/>
          <w:sz w:val="24"/>
          <w:szCs w:val="24"/>
          <w:lang w:val="ro-MD" w:eastAsia="ro-MD"/>
        </w:rPr>
        <w:t>7. Prin care mecanisme patogenetice poate fi explicată hipercalciemia la acest pacient?</w:t>
      </w:r>
    </w:p>
    <w:p w14:paraId="0B9FD9DE" w14:textId="77777777" w:rsidR="00705168" w:rsidRPr="00705168"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60B4E865">
          <v:rect id="_x0000_i1967" style="width:0;height:1.5pt" o:hralign="center" o:hrstd="t" o:hr="t" fillcolor="#a0a0a0" stroked="f"/>
        </w:pict>
      </w:r>
    </w:p>
    <w:p w14:paraId="0E75C4CF" w14:textId="77777777" w:rsidR="00705168" w:rsidRPr="00705168"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1744473B">
          <v:rect id="_x0000_i1968" style="width:0;height:1.5pt" o:hralign="center" o:hrstd="t" o:hr="t" fillcolor="#a0a0a0" stroked="f"/>
        </w:pict>
      </w:r>
    </w:p>
    <w:p w14:paraId="570C04A7" w14:textId="77777777" w:rsidR="00705168" w:rsidRPr="00705168"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lastRenderedPageBreak/>
        <w:pict w14:anchorId="316D626C">
          <v:rect id="_x0000_i1969" style="width:0;height:1.5pt" o:hralign="center" o:hrstd="t" o:hr="t" fillcolor="#a0a0a0" stroked="f"/>
        </w:pict>
      </w:r>
    </w:p>
    <w:p w14:paraId="031B5124" w14:textId="77777777" w:rsidR="00705168" w:rsidRPr="00705168"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4C65A7B8">
          <v:rect id="_x0000_i1970" style="width:0;height:1.5pt" o:hralign="center" o:hrstd="t" o:hr="t" fillcolor="#a0a0a0" stroked="f"/>
        </w:pict>
      </w:r>
    </w:p>
    <w:p w14:paraId="4A0476B8" w14:textId="77777777" w:rsidR="00705168" w:rsidRPr="00705168"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72E0198E">
          <v:rect id="_x0000_i1971" style="width:0;height:1.5pt" o:hralign="center" o:hrstd="t" o:hr="t" fillcolor="#a0a0a0" stroked="f"/>
        </w:pict>
      </w:r>
    </w:p>
    <w:p w14:paraId="284B43DE" w14:textId="77777777" w:rsidR="00705168" w:rsidRPr="00705168" w:rsidRDefault="007D54F9" w:rsidP="00FC4C67">
      <w:pPr>
        <w:spacing w:before="100" w:beforeAutospacing="1" w:after="100" w:afterAutospacing="1" w:line="276" w:lineRule="auto"/>
        <w:jc w:val="both"/>
        <w:rPr>
          <w:rFonts w:eastAsia="Times New Roman" w:cs="Times New Roman"/>
          <w:sz w:val="24"/>
          <w:szCs w:val="24"/>
          <w:lang w:val="ro-MD" w:eastAsia="ro-MD"/>
        </w:rPr>
      </w:pPr>
      <w:r w:rsidRPr="00705168">
        <w:rPr>
          <w:rFonts w:eastAsia="Times New Roman" w:cs="Times New Roman"/>
          <w:b/>
          <w:bCs/>
          <w:sz w:val="24"/>
          <w:szCs w:val="24"/>
          <w:lang w:val="ro-MD" w:eastAsia="ro-MD"/>
        </w:rPr>
        <w:t>8. Prin care mecanisme patogenetice poate fi explicată hipocloremia la acest pacient?</w:t>
      </w:r>
    </w:p>
    <w:p w14:paraId="6A777004" w14:textId="77777777" w:rsidR="00705168" w:rsidRPr="00705168"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1A414304">
          <v:rect id="_x0000_i1972" style="width:0;height:1.5pt" o:hralign="center" o:hrstd="t" o:hr="t" fillcolor="#a0a0a0" stroked="f"/>
        </w:pict>
      </w:r>
    </w:p>
    <w:p w14:paraId="03113787" w14:textId="77777777" w:rsidR="00705168" w:rsidRPr="00705168"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54B4AF9E">
          <v:rect id="_x0000_i1973" style="width:0;height:1.5pt" o:hralign="center" o:hrstd="t" o:hr="t" fillcolor="#a0a0a0" stroked="f"/>
        </w:pict>
      </w:r>
    </w:p>
    <w:p w14:paraId="468BE300" w14:textId="77777777" w:rsidR="00705168" w:rsidRPr="00705168"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32C21EF6">
          <v:rect id="_x0000_i1974" style="width:0;height:1.5pt" o:hralign="center" o:hrstd="t" o:hr="t" fillcolor="#a0a0a0" stroked="f"/>
        </w:pict>
      </w:r>
    </w:p>
    <w:p w14:paraId="7F90503D" w14:textId="77777777" w:rsidR="00705168" w:rsidRPr="00705168"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5C2A7FAF">
          <v:rect id="_x0000_i1975" style="width:0;height:1.5pt" o:hralign="center" o:hrstd="t" o:hr="t" fillcolor="#a0a0a0" stroked="f"/>
        </w:pict>
      </w:r>
    </w:p>
    <w:p w14:paraId="5E6331D0" w14:textId="77777777" w:rsidR="00705168" w:rsidRPr="00705168"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65713EE1">
          <v:rect id="_x0000_i1976" style="width:0;height:1.5pt" o:hralign="center" o:hrstd="t" o:hr="t" fillcolor="#a0a0a0" stroked="f"/>
        </w:pict>
      </w:r>
    </w:p>
    <w:p w14:paraId="1E7AE9EE" w14:textId="77777777" w:rsidR="00705168" w:rsidRPr="00705168" w:rsidRDefault="007D54F9" w:rsidP="00FC4C67">
      <w:pPr>
        <w:spacing w:before="100" w:beforeAutospacing="1" w:after="100" w:afterAutospacing="1" w:line="276" w:lineRule="auto"/>
        <w:jc w:val="both"/>
        <w:rPr>
          <w:rFonts w:eastAsia="Times New Roman" w:cs="Times New Roman"/>
          <w:sz w:val="24"/>
          <w:szCs w:val="24"/>
          <w:lang w:val="ro-MD" w:eastAsia="ro-MD"/>
        </w:rPr>
      </w:pPr>
      <w:r w:rsidRPr="00705168">
        <w:rPr>
          <w:rFonts w:eastAsia="Times New Roman" w:cs="Times New Roman"/>
          <w:b/>
          <w:bCs/>
          <w:sz w:val="24"/>
          <w:szCs w:val="24"/>
          <w:lang w:val="ro-MD" w:eastAsia="ro-MD"/>
        </w:rPr>
        <w:t>9. Ce manifestări clinice pot fi declanșate de către creșterea valorii CO₂ plasmatic (PaCO₂) în prezența acestei dishomeostazii acido-bazice?</w:t>
      </w:r>
    </w:p>
    <w:p w14:paraId="6C6D227B" w14:textId="77777777" w:rsidR="00705168" w:rsidRPr="00705168"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44862391">
          <v:rect id="_x0000_i1977" style="width:0;height:1.5pt" o:hralign="center" o:hrstd="t" o:hr="t" fillcolor="#a0a0a0" stroked="f"/>
        </w:pict>
      </w:r>
    </w:p>
    <w:p w14:paraId="31D0AC6A" w14:textId="77777777" w:rsidR="00705168" w:rsidRPr="00705168"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690F45BE">
          <v:rect id="_x0000_i1978" style="width:0;height:1.5pt" o:hralign="center" o:hrstd="t" o:hr="t" fillcolor="#a0a0a0" stroked="f"/>
        </w:pict>
      </w:r>
    </w:p>
    <w:p w14:paraId="2D732F5B" w14:textId="77777777" w:rsidR="00705168" w:rsidRPr="00705168"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09F38296">
          <v:rect id="_x0000_i1979" style="width:0;height:1.5pt" o:hralign="center" o:hrstd="t" o:hr="t" fillcolor="#a0a0a0" stroked="f"/>
        </w:pict>
      </w:r>
    </w:p>
    <w:p w14:paraId="36EC8F86" w14:textId="77777777" w:rsidR="00705168" w:rsidRPr="00705168"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5DE571EF">
          <v:rect id="_x0000_i1980" style="width:0;height:1.5pt" o:hralign="center" o:hrstd="t" o:hr="t" fillcolor="#a0a0a0" stroked="f"/>
        </w:pict>
      </w:r>
    </w:p>
    <w:p w14:paraId="2C4ADCE0" w14:textId="77777777" w:rsidR="00705168" w:rsidRPr="00705168"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4650B591">
          <v:rect id="_x0000_i1981" style="width:0;height:1.5pt" o:hralign="center" o:hrstd="t" o:hr="t" fillcolor="#a0a0a0" stroked="f"/>
        </w:pict>
      </w:r>
    </w:p>
    <w:p w14:paraId="4F084501" w14:textId="77777777" w:rsidR="00705168" w:rsidRPr="00705168" w:rsidRDefault="007D54F9" w:rsidP="00FC4C67">
      <w:pPr>
        <w:spacing w:before="100" w:beforeAutospacing="1" w:after="100" w:afterAutospacing="1" w:line="276" w:lineRule="auto"/>
        <w:jc w:val="both"/>
        <w:rPr>
          <w:rFonts w:eastAsia="Times New Roman" w:cs="Times New Roman"/>
          <w:sz w:val="24"/>
          <w:szCs w:val="24"/>
          <w:lang w:val="ro-MD" w:eastAsia="ro-MD"/>
        </w:rPr>
      </w:pPr>
      <w:r w:rsidRPr="00705168">
        <w:rPr>
          <w:rFonts w:eastAsia="Times New Roman" w:cs="Times New Roman"/>
          <w:b/>
          <w:bCs/>
          <w:sz w:val="24"/>
          <w:szCs w:val="24"/>
          <w:lang w:val="ro-MD" w:eastAsia="ro-MD"/>
        </w:rPr>
        <w:t>10. Explicați mecanismele patogenetice care stau la baza scăderii valorii tensiunii arteriale în dishomeostazia acido-bazică prezentă la pacient</w:t>
      </w:r>
    </w:p>
    <w:p w14:paraId="0B4C2A15" w14:textId="77777777" w:rsidR="00705168" w:rsidRPr="00705168"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21524A0E">
          <v:rect id="_x0000_i1982" style="width:0;height:1.5pt" o:hralign="center" o:hrstd="t" o:hr="t" fillcolor="#a0a0a0" stroked="f"/>
        </w:pict>
      </w:r>
    </w:p>
    <w:p w14:paraId="03F71EA1" w14:textId="77777777" w:rsidR="00705168" w:rsidRPr="00705168"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6CEFAE69">
          <v:rect id="_x0000_i1983" style="width:0;height:1.5pt" o:hralign="center" o:hrstd="t" o:hr="t" fillcolor="#a0a0a0" stroked="f"/>
        </w:pict>
      </w:r>
    </w:p>
    <w:p w14:paraId="3A5EC667" w14:textId="77777777" w:rsidR="00705168" w:rsidRPr="00705168"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4202DC3E">
          <v:rect id="_x0000_i1984" style="width:0;height:1.5pt" o:hralign="center" o:hrstd="t" o:hr="t" fillcolor="#a0a0a0" stroked="f"/>
        </w:pict>
      </w:r>
    </w:p>
    <w:p w14:paraId="60EE34EF" w14:textId="77777777" w:rsidR="00705168" w:rsidRPr="00705168"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02C81829">
          <v:rect id="_x0000_i1985" style="width:0;height:1.5pt" o:hralign="center" o:hrstd="t" o:hr="t" fillcolor="#a0a0a0" stroked="f"/>
        </w:pict>
      </w:r>
    </w:p>
    <w:p w14:paraId="2D7194A9" w14:textId="77777777" w:rsidR="00705168" w:rsidRPr="00705168"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51538402">
          <v:rect id="_x0000_i1986" style="width:0;height:1.5pt" o:hralign="center" o:hrstd="t" o:hr="t" fillcolor="#a0a0a0" stroked="f"/>
        </w:pict>
      </w:r>
    </w:p>
    <w:p w14:paraId="7960D715" w14:textId="77777777" w:rsidR="00705168" w:rsidRPr="00705168" w:rsidRDefault="007D54F9" w:rsidP="00FC4C67">
      <w:pPr>
        <w:spacing w:before="100" w:beforeAutospacing="1" w:after="100" w:afterAutospacing="1" w:line="276" w:lineRule="auto"/>
        <w:jc w:val="both"/>
        <w:rPr>
          <w:rFonts w:eastAsia="Times New Roman" w:cs="Times New Roman"/>
          <w:sz w:val="24"/>
          <w:szCs w:val="24"/>
          <w:lang w:val="ro-MD" w:eastAsia="ro-MD"/>
        </w:rPr>
      </w:pPr>
      <w:r w:rsidRPr="00705168">
        <w:rPr>
          <w:rFonts w:eastAsia="Times New Roman" w:cs="Times New Roman"/>
          <w:b/>
          <w:bCs/>
          <w:sz w:val="24"/>
          <w:szCs w:val="24"/>
          <w:lang w:val="ro-MD" w:eastAsia="ro-MD"/>
        </w:rPr>
        <w:t>11. Această dishomeostazie acido-bazică este asociată cu dereglări de osmolaritate. Ce dereglări de osmolaritate pot fi prezente și cum se manifestă?</w:t>
      </w:r>
    </w:p>
    <w:p w14:paraId="1328299B" w14:textId="77777777" w:rsidR="00705168" w:rsidRPr="00705168"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0BFC1387">
          <v:rect id="_x0000_i1987" style="width:0;height:1.5pt" o:hralign="center" o:hrstd="t" o:hr="t" fillcolor="#a0a0a0" stroked="f"/>
        </w:pict>
      </w:r>
    </w:p>
    <w:p w14:paraId="06D0E538" w14:textId="77777777" w:rsidR="00705168" w:rsidRPr="00705168"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6085E181">
          <v:rect id="_x0000_i1988" style="width:0;height:1.5pt" o:hralign="center" o:hrstd="t" o:hr="t" fillcolor="#a0a0a0" stroked="f"/>
        </w:pict>
      </w:r>
    </w:p>
    <w:p w14:paraId="16F65AE1" w14:textId="77777777" w:rsidR="00705168" w:rsidRPr="00705168"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0B290C4D">
          <v:rect id="_x0000_i1989" style="width:0;height:1.5pt" o:hralign="center" o:hrstd="t" o:hr="t" fillcolor="#a0a0a0" stroked="f"/>
        </w:pict>
      </w:r>
    </w:p>
    <w:p w14:paraId="040932CC" w14:textId="77777777" w:rsidR="00705168" w:rsidRPr="00705168"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40C991CE">
          <v:rect id="_x0000_i1990" style="width:0;height:1.5pt" o:hralign="center" o:hrstd="t" o:hr="t" fillcolor="#a0a0a0" stroked="f"/>
        </w:pict>
      </w:r>
    </w:p>
    <w:p w14:paraId="6FEE7367" w14:textId="77777777" w:rsidR="00705168" w:rsidRPr="00705168"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0FEB6FA5">
          <v:rect id="_x0000_i1991" style="width:0;height:1.5pt" o:hralign="center" o:hrstd="t" o:hr="t" fillcolor="#a0a0a0" stroked="f"/>
        </w:pict>
      </w:r>
    </w:p>
    <w:p w14:paraId="29CE3892" w14:textId="77777777" w:rsidR="00705168" w:rsidRPr="00705168" w:rsidRDefault="007D54F9" w:rsidP="00FC4C67">
      <w:pPr>
        <w:spacing w:before="100" w:beforeAutospacing="1" w:after="100" w:afterAutospacing="1" w:line="276" w:lineRule="auto"/>
        <w:jc w:val="both"/>
        <w:rPr>
          <w:rFonts w:eastAsia="Times New Roman" w:cs="Times New Roman"/>
          <w:sz w:val="24"/>
          <w:szCs w:val="24"/>
          <w:lang w:val="ro-MD" w:eastAsia="ro-MD"/>
        </w:rPr>
      </w:pPr>
      <w:r w:rsidRPr="00705168">
        <w:rPr>
          <w:rFonts w:eastAsia="Times New Roman" w:cs="Times New Roman"/>
          <w:b/>
          <w:bCs/>
          <w:sz w:val="24"/>
          <w:szCs w:val="24"/>
          <w:lang w:val="ro-MD" w:eastAsia="ro-MD"/>
        </w:rPr>
        <w:t>12. Care parametru biochimic sau din analiza gazelor sangvine ne permite să diferențiem acidoza respiratorie de acidoza metabolică?</w:t>
      </w:r>
    </w:p>
    <w:p w14:paraId="675D0025" w14:textId="77777777" w:rsidR="00705168" w:rsidRPr="00705168"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5626BE51">
          <v:rect id="_x0000_i1992" style="width:0;height:1.5pt" o:hralign="center" o:hrstd="t" o:hr="t" fillcolor="#a0a0a0" stroked="f"/>
        </w:pict>
      </w:r>
    </w:p>
    <w:p w14:paraId="75DB73BD" w14:textId="77777777" w:rsidR="00705168" w:rsidRPr="00705168"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27601E2A">
          <v:rect id="_x0000_i1993" style="width:0;height:1.5pt" o:hralign="center" o:hrstd="t" o:hr="t" fillcolor="#a0a0a0" stroked="f"/>
        </w:pict>
      </w:r>
    </w:p>
    <w:p w14:paraId="7EF413DD" w14:textId="77777777" w:rsidR="00705168" w:rsidRPr="00705168"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2D720AF3">
          <v:rect id="_x0000_i1994" style="width:0;height:1.5pt" o:hralign="center" o:hrstd="t" o:hr="t" fillcolor="#a0a0a0" stroked="f"/>
        </w:pict>
      </w:r>
    </w:p>
    <w:p w14:paraId="74AB0F60" w14:textId="77777777" w:rsidR="00705168" w:rsidRPr="00705168"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lastRenderedPageBreak/>
        <w:pict w14:anchorId="0B1AD004">
          <v:rect id="_x0000_i1995" style="width:0;height:1.5pt" o:hralign="center" o:hrstd="t" o:hr="t" fillcolor="#a0a0a0" stroked="f"/>
        </w:pict>
      </w:r>
    </w:p>
    <w:p w14:paraId="6179CD16" w14:textId="77777777" w:rsidR="00705168" w:rsidRPr="00705168"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1EAAE4B9">
          <v:rect id="_x0000_i1996" style="width:0;height:1.5pt" o:hralign="center" o:hrstd="t" o:hr="t" fillcolor="#a0a0a0" stroked="f"/>
        </w:pict>
      </w:r>
    </w:p>
    <w:p w14:paraId="18BD9E89" w14:textId="77777777" w:rsidR="00705168" w:rsidRPr="00705168" w:rsidRDefault="006212BA" w:rsidP="00FC4C67">
      <w:pPr>
        <w:spacing w:after="0" w:line="276" w:lineRule="auto"/>
        <w:jc w:val="both"/>
        <w:rPr>
          <w:rFonts w:eastAsia="Times New Roman" w:cs="Times New Roman"/>
          <w:sz w:val="24"/>
          <w:szCs w:val="24"/>
          <w:lang w:val="ro-MD" w:eastAsia="ro-MD"/>
        </w:rPr>
      </w:pPr>
      <w:r>
        <w:rPr>
          <w:rFonts w:eastAsia="Times New Roman" w:cs="Times New Roman"/>
          <w:sz w:val="24"/>
          <w:szCs w:val="24"/>
          <w:lang w:val="ro-MD" w:eastAsia="ro-MD"/>
        </w:rPr>
        <w:pict w14:anchorId="1D155AAF">
          <v:rect id="_x0000_i1997" style="width:0;height:1.5pt" o:hralign="center" o:hrstd="t" o:hr="t" fillcolor="#a0a0a0" stroked="f"/>
        </w:pict>
      </w:r>
    </w:p>
    <w:p w14:paraId="3D77A392" w14:textId="77777777" w:rsidR="006E0947" w:rsidRPr="006E0947" w:rsidRDefault="006212BA" w:rsidP="00FC4C67">
      <w:pPr>
        <w:spacing w:after="0" w:line="276" w:lineRule="auto"/>
        <w:jc w:val="both"/>
        <w:rPr>
          <w:rFonts w:cs="Times New Roman"/>
          <w:b/>
          <w:bCs/>
          <w:sz w:val="24"/>
          <w:szCs w:val="24"/>
          <w:lang w:val="ro-RO"/>
        </w:rPr>
      </w:pPr>
    </w:p>
    <w:p w14:paraId="7200817A" w14:textId="1874254D" w:rsidR="0064552F" w:rsidRDefault="0064552F" w:rsidP="00FC4C67">
      <w:pPr>
        <w:spacing w:line="276" w:lineRule="auto"/>
        <w:jc w:val="center"/>
        <w:rPr>
          <w:rFonts w:cs="Times New Roman"/>
          <w:b/>
          <w:bCs/>
          <w:sz w:val="24"/>
          <w:szCs w:val="24"/>
          <w:lang w:val="ro-RO"/>
        </w:rPr>
      </w:pPr>
    </w:p>
    <w:p w14:paraId="4E557CF3" w14:textId="77777777" w:rsidR="006E0947" w:rsidRPr="006E0947" w:rsidRDefault="007D54F9" w:rsidP="00FC4C67">
      <w:pPr>
        <w:spacing w:line="276" w:lineRule="auto"/>
        <w:jc w:val="center"/>
        <w:rPr>
          <w:rFonts w:cs="Times New Roman"/>
          <w:b/>
          <w:bCs/>
          <w:sz w:val="24"/>
          <w:szCs w:val="24"/>
          <w:lang w:val="ro-RO"/>
        </w:rPr>
      </w:pPr>
      <w:r w:rsidRPr="006E0947">
        <w:rPr>
          <w:rFonts w:cs="Times New Roman"/>
          <w:b/>
          <w:bCs/>
          <w:sz w:val="24"/>
          <w:szCs w:val="24"/>
          <w:lang w:val="ro-RO"/>
        </w:rPr>
        <w:t xml:space="preserve">Problema de situație </w:t>
      </w:r>
      <w:r>
        <w:rPr>
          <w:rFonts w:cs="Times New Roman"/>
          <w:b/>
          <w:bCs/>
          <w:sz w:val="24"/>
          <w:szCs w:val="24"/>
          <w:lang w:val="ro-RO"/>
        </w:rPr>
        <w:t>3</w:t>
      </w:r>
    </w:p>
    <w:p w14:paraId="40A7501E" w14:textId="77777777" w:rsidR="006E0947" w:rsidRPr="006E0947" w:rsidRDefault="007D54F9" w:rsidP="00FC4C67">
      <w:pPr>
        <w:spacing w:after="0" w:line="276" w:lineRule="auto"/>
        <w:jc w:val="both"/>
        <w:rPr>
          <w:rFonts w:cs="Times New Roman"/>
          <w:sz w:val="24"/>
          <w:szCs w:val="24"/>
          <w:lang w:val="ro-RO"/>
        </w:rPr>
      </w:pPr>
      <w:r w:rsidRPr="006E0947">
        <w:rPr>
          <w:rFonts w:cs="Times New Roman"/>
          <w:sz w:val="24"/>
          <w:szCs w:val="24"/>
          <w:lang w:val="ro-RO"/>
        </w:rPr>
        <w:t>Pacientul A, 67 ani, a fost internat cu următoarele acuze:  greață și vărsături timp de 4 zile, cefalee, amețeli, crampe musculare la nivelul membrelor inferioare.</w:t>
      </w:r>
    </w:p>
    <w:p w14:paraId="6DB96091" w14:textId="77777777" w:rsidR="006E0947" w:rsidRPr="006E0947" w:rsidRDefault="007D54F9" w:rsidP="00FC4C67">
      <w:pPr>
        <w:spacing w:after="0" w:line="276" w:lineRule="auto"/>
        <w:jc w:val="both"/>
        <w:rPr>
          <w:rFonts w:cs="Times New Roman"/>
          <w:sz w:val="24"/>
          <w:szCs w:val="24"/>
          <w:lang w:val="ro-RO"/>
        </w:rPr>
      </w:pPr>
      <w:r w:rsidRPr="006E0947">
        <w:rPr>
          <w:rFonts w:cs="Times New Roman"/>
          <w:sz w:val="24"/>
          <w:szCs w:val="24"/>
          <w:lang w:val="ro-RO"/>
        </w:rPr>
        <w:t>La examenul obiectiv: tensiune arterială scăzută, tegumentele uscate, turgorul cutanat redus.</w:t>
      </w:r>
    </w:p>
    <w:p w14:paraId="7BBA9A6D" w14:textId="77777777" w:rsidR="006E0947" w:rsidRPr="006E0947" w:rsidRDefault="007D54F9" w:rsidP="00FC4C67">
      <w:pPr>
        <w:spacing w:after="0" w:line="276" w:lineRule="auto"/>
        <w:jc w:val="both"/>
        <w:rPr>
          <w:rFonts w:cs="Times New Roman"/>
          <w:sz w:val="24"/>
          <w:szCs w:val="24"/>
          <w:lang w:val="ro-RO"/>
        </w:rPr>
      </w:pPr>
      <w:r w:rsidRPr="006E0947">
        <w:rPr>
          <w:rFonts w:cs="Times New Roman"/>
          <w:b/>
          <w:bCs/>
          <w:i/>
          <w:sz w:val="24"/>
          <w:szCs w:val="24"/>
          <w:u w:val="single"/>
          <w:lang w:val="ro-RO"/>
        </w:rPr>
        <w:t>Analiza biochimică a sângelui</w:t>
      </w:r>
      <w:r w:rsidRPr="006E0947">
        <w:rPr>
          <w:rFonts w:cs="Times New Roman"/>
          <w:sz w:val="24"/>
          <w:szCs w:val="24"/>
          <w:lang w:val="ro-RO"/>
        </w:rPr>
        <w:t xml:space="preserve"> relevă: Glucoza  - 106 mg/dL (norma 60 – 110 mg/dL),  Sodiul  - 128 mEq/L (norma 135 – 145 mEq/L), Potasiul – 3,1 mEq/L (norma 3,5 – 5,5 mEq/L), Calciul – 1,9 mmol/L (norma 2,1 – 2,6 mmol/L) , Clorul – 118 mmol/L (norma 98 – 106 mmol/L),</w:t>
      </w:r>
    </w:p>
    <w:p w14:paraId="40C33C43" w14:textId="77777777" w:rsidR="006E0947" w:rsidRPr="006E0947" w:rsidRDefault="007D54F9" w:rsidP="00FC4C67">
      <w:pPr>
        <w:spacing w:after="0" w:line="276" w:lineRule="auto"/>
        <w:jc w:val="both"/>
        <w:rPr>
          <w:rFonts w:cs="Times New Roman"/>
          <w:sz w:val="24"/>
          <w:szCs w:val="24"/>
          <w:lang w:val="ro-RO"/>
        </w:rPr>
      </w:pPr>
      <w:r w:rsidRPr="006E0947">
        <w:rPr>
          <w:rFonts w:cs="Times New Roman"/>
          <w:b/>
          <w:bCs/>
          <w:i/>
          <w:sz w:val="24"/>
          <w:szCs w:val="24"/>
          <w:u w:val="single"/>
          <w:lang w:val="ro-RO"/>
        </w:rPr>
        <w:t>Analiza echilibrului acido-bazic</w:t>
      </w:r>
      <w:r w:rsidRPr="006E0947">
        <w:rPr>
          <w:rFonts w:cs="Times New Roman"/>
          <w:i/>
          <w:sz w:val="24"/>
          <w:szCs w:val="24"/>
          <w:u w:val="single"/>
          <w:lang w:val="ro-RO"/>
        </w:rPr>
        <w:t xml:space="preserve"> </w:t>
      </w:r>
      <w:r w:rsidRPr="006E0947">
        <w:rPr>
          <w:rFonts w:cs="Times New Roman"/>
          <w:sz w:val="24"/>
          <w:szCs w:val="24"/>
          <w:lang w:val="ro-RO"/>
        </w:rPr>
        <w:t>relevă:  pH – 7,55 (norma 7, 35- 7,45), Bicarbonatul  plasmei   - 32 mEqL (norma 24 – 26 mEqL), PaCO</w:t>
      </w:r>
      <w:r w:rsidRPr="006E0947">
        <w:rPr>
          <w:rFonts w:cs="Times New Roman"/>
          <w:sz w:val="24"/>
          <w:szCs w:val="24"/>
          <w:vertAlign w:val="subscript"/>
          <w:lang w:val="ro-RO"/>
        </w:rPr>
        <w:t>2</w:t>
      </w:r>
      <w:r w:rsidRPr="006E0947">
        <w:rPr>
          <w:rFonts w:cs="Times New Roman"/>
          <w:sz w:val="24"/>
          <w:szCs w:val="24"/>
          <w:lang w:val="ro-RO"/>
        </w:rPr>
        <w:t xml:space="preserve"> – 46 mmol/L (norma 35 – 40 mmol/L).</w:t>
      </w:r>
    </w:p>
    <w:p w14:paraId="1CEBA923" w14:textId="77777777" w:rsidR="006E0947" w:rsidRPr="006E0947" w:rsidRDefault="006212BA" w:rsidP="00FC4C67">
      <w:pPr>
        <w:spacing w:after="0" w:line="276" w:lineRule="auto"/>
        <w:jc w:val="both"/>
        <w:rPr>
          <w:rFonts w:cs="Times New Roman"/>
          <w:sz w:val="24"/>
          <w:szCs w:val="24"/>
          <w:lang w:val="ro-RO"/>
        </w:rPr>
      </w:pPr>
    </w:p>
    <w:p w14:paraId="17C4728B" w14:textId="77777777" w:rsidR="00F12C76" w:rsidRPr="00705168" w:rsidRDefault="007D54F9" w:rsidP="00FC4C67">
      <w:pPr>
        <w:spacing w:after="0"/>
        <w:jc w:val="both"/>
        <w:rPr>
          <w:rFonts w:cs="Times New Roman"/>
          <w:b/>
          <w:bCs/>
          <w:sz w:val="24"/>
          <w:szCs w:val="24"/>
          <w:lang w:val="ro-RO"/>
        </w:rPr>
      </w:pPr>
      <w:r w:rsidRPr="006E0947">
        <w:rPr>
          <w:rFonts w:cs="Times New Roman"/>
          <w:b/>
          <w:bCs/>
          <w:sz w:val="24"/>
          <w:szCs w:val="24"/>
          <w:lang w:val="ro-RO"/>
        </w:rPr>
        <w:t xml:space="preserve">Întrebări : </w:t>
      </w:r>
    </w:p>
    <w:p w14:paraId="666AF544" w14:textId="77777777" w:rsidR="00705168" w:rsidRPr="00705168" w:rsidRDefault="007D54F9" w:rsidP="00FC4C67">
      <w:pPr>
        <w:spacing w:before="100" w:beforeAutospacing="1" w:after="100" w:afterAutospacing="1"/>
        <w:jc w:val="both"/>
        <w:rPr>
          <w:rFonts w:eastAsia="Times New Roman" w:cs="Times New Roman"/>
          <w:sz w:val="24"/>
          <w:szCs w:val="24"/>
          <w:lang w:val="ro-MD" w:eastAsia="ro-MD"/>
        </w:rPr>
      </w:pPr>
      <w:r w:rsidRPr="00705168">
        <w:rPr>
          <w:rFonts w:eastAsia="Times New Roman" w:cs="Times New Roman"/>
          <w:b/>
          <w:bCs/>
          <w:sz w:val="24"/>
          <w:szCs w:val="24"/>
          <w:lang w:val="ro-MD" w:eastAsia="ro-MD"/>
        </w:rPr>
        <w:t>1. Care dishomeostazie acido-bazică s-a instalat la pacient și care este mecanismul patogenetic?</w:t>
      </w:r>
    </w:p>
    <w:p w14:paraId="30502971" w14:textId="77777777" w:rsidR="00705168" w:rsidRPr="00705168" w:rsidRDefault="006212BA" w:rsidP="00FC4C67">
      <w:pPr>
        <w:spacing w:after="0"/>
        <w:jc w:val="both"/>
        <w:rPr>
          <w:rFonts w:eastAsia="Times New Roman" w:cs="Times New Roman"/>
          <w:sz w:val="24"/>
          <w:szCs w:val="24"/>
          <w:lang w:val="ro-MD" w:eastAsia="ro-MD"/>
        </w:rPr>
      </w:pPr>
      <w:r>
        <w:rPr>
          <w:rFonts w:eastAsia="Times New Roman" w:cs="Times New Roman"/>
          <w:sz w:val="24"/>
          <w:szCs w:val="24"/>
          <w:lang w:val="ro-MD" w:eastAsia="ro-MD"/>
        </w:rPr>
        <w:pict w14:anchorId="5744BE5E">
          <v:rect id="_x0000_i1998" style="width:0;height:1.5pt" o:hralign="center" o:hrstd="t" o:hr="t" fillcolor="#a0a0a0" stroked="f"/>
        </w:pict>
      </w:r>
    </w:p>
    <w:p w14:paraId="0E529192" w14:textId="77777777" w:rsidR="00705168" w:rsidRPr="00705168" w:rsidRDefault="006212BA" w:rsidP="00FC4C67">
      <w:pPr>
        <w:spacing w:after="0"/>
        <w:jc w:val="both"/>
        <w:rPr>
          <w:rFonts w:eastAsia="Times New Roman" w:cs="Times New Roman"/>
          <w:sz w:val="24"/>
          <w:szCs w:val="24"/>
          <w:lang w:val="ro-MD" w:eastAsia="ro-MD"/>
        </w:rPr>
      </w:pPr>
      <w:r>
        <w:rPr>
          <w:rFonts w:eastAsia="Times New Roman" w:cs="Times New Roman"/>
          <w:sz w:val="24"/>
          <w:szCs w:val="24"/>
          <w:lang w:val="ro-MD" w:eastAsia="ro-MD"/>
        </w:rPr>
        <w:pict w14:anchorId="03481157">
          <v:rect id="_x0000_i1999" style="width:0;height:1.5pt" o:hralign="center" o:hrstd="t" o:hr="t" fillcolor="#a0a0a0" stroked="f"/>
        </w:pict>
      </w:r>
    </w:p>
    <w:p w14:paraId="10A74663" w14:textId="77777777" w:rsidR="00705168" w:rsidRPr="00705168" w:rsidRDefault="006212BA" w:rsidP="00FC4C67">
      <w:pPr>
        <w:spacing w:after="0"/>
        <w:jc w:val="both"/>
        <w:rPr>
          <w:rFonts w:eastAsia="Times New Roman" w:cs="Times New Roman"/>
          <w:sz w:val="24"/>
          <w:szCs w:val="24"/>
          <w:lang w:val="ro-MD" w:eastAsia="ro-MD"/>
        </w:rPr>
      </w:pPr>
      <w:r>
        <w:rPr>
          <w:rFonts w:eastAsia="Times New Roman" w:cs="Times New Roman"/>
          <w:sz w:val="24"/>
          <w:szCs w:val="24"/>
          <w:lang w:val="ro-MD" w:eastAsia="ro-MD"/>
        </w:rPr>
        <w:pict w14:anchorId="7ECDED60">
          <v:rect id="_x0000_i2000" style="width:0;height:1.5pt" o:hralign="center" o:hrstd="t" o:hr="t" fillcolor="#a0a0a0" stroked="f"/>
        </w:pict>
      </w:r>
    </w:p>
    <w:p w14:paraId="7C440E37" w14:textId="77777777" w:rsidR="00705168" w:rsidRPr="00705168" w:rsidRDefault="006212BA" w:rsidP="00FC4C67">
      <w:pPr>
        <w:spacing w:after="0"/>
        <w:jc w:val="both"/>
        <w:rPr>
          <w:rFonts w:eastAsia="Times New Roman" w:cs="Times New Roman"/>
          <w:sz w:val="24"/>
          <w:szCs w:val="24"/>
          <w:lang w:val="ro-MD" w:eastAsia="ro-MD"/>
        </w:rPr>
      </w:pPr>
      <w:r>
        <w:rPr>
          <w:rFonts w:eastAsia="Times New Roman" w:cs="Times New Roman"/>
          <w:sz w:val="24"/>
          <w:szCs w:val="24"/>
          <w:lang w:val="ro-MD" w:eastAsia="ro-MD"/>
        </w:rPr>
        <w:pict w14:anchorId="3D18739D">
          <v:rect id="_x0000_i2001" style="width:0;height:1.5pt" o:hralign="center" o:hrstd="t" o:hr="t" fillcolor="#a0a0a0" stroked="f"/>
        </w:pict>
      </w:r>
    </w:p>
    <w:p w14:paraId="59E25468" w14:textId="77777777" w:rsidR="00705168" w:rsidRPr="00705168" w:rsidRDefault="006212BA" w:rsidP="00FC4C67">
      <w:pPr>
        <w:spacing w:after="0"/>
        <w:jc w:val="both"/>
        <w:rPr>
          <w:rFonts w:eastAsia="Times New Roman" w:cs="Times New Roman"/>
          <w:sz w:val="24"/>
          <w:szCs w:val="24"/>
          <w:lang w:val="ro-MD" w:eastAsia="ro-MD"/>
        </w:rPr>
      </w:pPr>
      <w:r>
        <w:rPr>
          <w:rFonts w:eastAsia="Times New Roman" w:cs="Times New Roman"/>
          <w:sz w:val="24"/>
          <w:szCs w:val="24"/>
          <w:lang w:val="ro-MD" w:eastAsia="ro-MD"/>
        </w:rPr>
        <w:pict w14:anchorId="6E1822A0">
          <v:rect id="_x0000_i2002" style="width:0;height:1.5pt" o:hralign="center" o:hrstd="t" o:hr="t" fillcolor="#a0a0a0" stroked="f"/>
        </w:pict>
      </w:r>
    </w:p>
    <w:p w14:paraId="5ACD0082" w14:textId="77777777" w:rsidR="00705168" w:rsidRPr="00705168" w:rsidRDefault="007D54F9" w:rsidP="00FC4C67">
      <w:pPr>
        <w:spacing w:before="100" w:beforeAutospacing="1" w:after="100" w:afterAutospacing="1"/>
        <w:jc w:val="both"/>
        <w:rPr>
          <w:rFonts w:eastAsia="Times New Roman" w:cs="Times New Roman"/>
          <w:sz w:val="24"/>
          <w:szCs w:val="24"/>
          <w:lang w:val="ro-MD" w:eastAsia="ro-MD"/>
        </w:rPr>
      </w:pPr>
      <w:r w:rsidRPr="00705168">
        <w:rPr>
          <w:rFonts w:eastAsia="Times New Roman" w:cs="Times New Roman"/>
          <w:b/>
          <w:bCs/>
          <w:sz w:val="24"/>
          <w:szCs w:val="24"/>
          <w:lang w:val="ro-MD" w:eastAsia="ro-MD"/>
        </w:rPr>
        <w:t>2. Explicați modificările pH în situația clinică descrisă?</w:t>
      </w:r>
    </w:p>
    <w:p w14:paraId="05995632" w14:textId="77777777" w:rsidR="00705168" w:rsidRPr="00705168" w:rsidRDefault="006212BA" w:rsidP="00FC4C67">
      <w:pPr>
        <w:spacing w:after="0"/>
        <w:jc w:val="both"/>
        <w:rPr>
          <w:rFonts w:eastAsia="Times New Roman" w:cs="Times New Roman"/>
          <w:sz w:val="24"/>
          <w:szCs w:val="24"/>
          <w:lang w:val="ro-MD" w:eastAsia="ro-MD"/>
        </w:rPr>
      </w:pPr>
      <w:r>
        <w:rPr>
          <w:rFonts w:eastAsia="Times New Roman" w:cs="Times New Roman"/>
          <w:sz w:val="24"/>
          <w:szCs w:val="24"/>
          <w:lang w:val="ro-MD" w:eastAsia="ro-MD"/>
        </w:rPr>
        <w:pict w14:anchorId="2EF5571A">
          <v:rect id="_x0000_i2003" style="width:0;height:1.5pt" o:hralign="center" o:hrstd="t" o:hr="t" fillcolor="#a0a0a0" stroked="f"/>
        </w:pict>
      </w:r>
    </w:p>
    <w:p w14:paraId="668C5CE8" w14:textId="77777777" w:rsidR="00705168" w:rsidRPr="00705168" w:rsidRDefault="006212BA" w:rsidP="00FC4C67">
      <w:pPr>
        <w:spacing w:after="0"/>
        <w:jc w:val="both"/>
        <w:rPr>
          <w:rFonts w:eastAsia="Times New Roman" w:cs="Times New Roman"/>
          <w:sz w:val="24"/>
          <w:szCs w:val="24"/>
          <w:lang w:val="ro-MD" w:eastAsia="ro-MD"/>
        </w:rPr>
      </w:pPr>
      <w:r>
        <w:rPr>
          <w:rFonts w:eastAsia="Times New Roman" w:cs="Times New Roman"/>
          <w:sz w:val="24"/>
          <w:szCs w:val="24"/>
          <w:lang w:val="ro-MD" w:eastAsia="ro-MD"/>
        </w:rPr>
        <w:pict w14:anchorId="151B4768">
          <v:rect id="_x0000_i2004" style="width:0;height:1.5pt" o:hralign="center" o:hrstd="t" o:hr="t" fillcolor="#a0a0a0" stroked="f"/>
        </w:pict>
      </w:r>
    </w:p>
    <w:p w14:paraId="31D51895" w14:textId="77777777" w:rsidR="00705168" w:rsidRPr="00705168" w:rsidRDefault="006212BA" w:rsidP="00FC4C67">
      <w:pPr>
        <w:spacing w:after="0"/>
        <w:jc w:val="both"/>
        <w:rPr>
          <w:rFonts w:eastAsia="Times New Roman" w:cs="Times New Roman"/>
          <w:sz w:val="24"/>
          <w:szCs w:val="24"/>
          <w:lang w:val="ro-MD" w:eastAsia="ro-MD"/>
        </w:rPr>
      </w:pPr>
      <w:r>
        <w:rPr>
          <w:rFonts w:eastAsia="Times New Roman" w:cs="Times New Roman"/>
          <w:sz w:val="24"/>
          <w:szCs w:val="24"/>
          <w:lang w:val="ro-MD" w:eastAsia="ro-MD"/>
        </w:rPr>
        <w:pict w14:anchorId="528F14C8">
          <v:rect id="_x0000_i2005" style="width:0;height:1.5pt" o:hralign="center" o:hrstd="t" o:hr="t" fillcolor="#a0a0a0" stroked="f"/>
        </w:pict>
      </w:r>
    </w:p>
    <w:p w14:paraId="571CDFF9" w14:textId="77777777" w:rsidR="00705168" w:rsidRPr="00705168" w:rsidRDefault="006212BA" w:rsidP="00FC4C67">
      <w:pPr>
        <w:spacing w:after="0"/>
        <w:jc w:val="both"/>
        <w:rPr>
          <w:rFonts w:eastAsia="Times New Roman" w:cs="Times New Roman"/>
          <w:sz w:val="24"/>
          <w:szCs w:val="24"/>
          <w:lang w:val="ro-MD" w:eastAsia="ro-MD"/>
        </w:rPr>
      </w:pPr>
      <w:r>
        <w:rPr>
          <w:rFonts w:eastAsia="Times New Roman" w:cs="Times New Roman"/>
          <w:sz w:val="24"/>
          <w:szCs w:val="24"/>
          <w:lang w:val="ro-MD" w:eastAsia="ro-MD"/>
        </w:rPr>
        <w:pict w14:anchorId="561D18BE">
          <v:rect id="_x0000_i2006" style="width:0;height:1.5pt" o:hralign="center" o:hrstd="t" o:hr="t" fillcolor="#a0a0a0" stroked="f"/>
        </w:pict>
      </w:r>
    </w:p>
    <w:p w14:paraId="09C9371E" w14:textId="77777777" w:rsidR="00705168" w:rsidRPr="00705168" w:rsidRDefault="006212BA" w:rsidP="00FC4C67">
      <w:pPr>
        <w:spacing w:after="0"/>
        <w:jc w:val="both"/>
        <w:rPr>
          <w:rFonts w:eastAsia="Times New Roman" w:cs="Times New Roman"/>
          <w:sz w:val="24"/>
          <w:szCs w:val="24"/>
          <w:lang w:val="ro-MD" w:eastAsia="ro-MD"/>
        </w:rPr>
      </w:pPr>
      <w:r>
        <w:rPr>
          <w:rFonts w:eastAsia="Times New Roman" w:cs="Times New Roman"/>
          <w:sz w:val="24"/>
          <w:szCs w:val="24"/>
          <w:lang w:val="ro-MD" w:eastAsia="ro-MD"/>
        </w:rPr>
        <w:pict w14:anchorId="354B13EE">
          <v:rect id="_x0000_i2007" style="width:0;height:1.5pt" o:hralign="center" o:hrstd="t" o:hr="t" fillcolor="#a0a0a0" stroked="f"/>
        </w:pict>
      </w:r>
    </w:p>
    <w:p w14:paraId="07541D58" w14:textId="77777777" w:rsidR="00705168" w:rsidRPr="00705168" w:rsidRDefault="007D54F9" w:rsidP="00FC4C67">
      <w:pPr>
        <w:spacing w:before="100" w:beforeAutospacing="1" w:after="100" w:afterAutospacing="1"/>
        <w:jc w:val="both"/>
        <w:rPr>
          <w:rFonts w:eastAsia="Times New Roman" w:cs="Times New Roman"/>
          <w:sz w:val="24"/>
          <w:szCs w:val="24"/>
          <w:lang w:val="ro-MD" w:eastAsia="ro-MD"/>
        </w:rPr>
      </w:pPr>
      <w:r w:rsidRPr="00705168">
        <w:rPr>
          <w:rFonts w:eastAsia="Times New Roman" w:cs="Times New Roman"/>
          <w:b/>
          <w:bCs/>
          <w:sz w:val="24"/>
          <w:szCs w:val="24"/>
          <w:lang w:val="ro-MD" w:eastAsia="ro-MD"/>
        </w:rPr>
        <w:t>3. Prin care mecanisme patogenetice poate fi explicată hiponatremia la acest pacient?</w:t>
      </w:r>
    </w:p>
    <w:p w14:paraId="40F66939" w14:textId="77777777" w:rsidR="00705168" w:rsidRPr="00705168" w:rsidRDefault="006212BA" w:rsidP="00FC4C67">
      <w:pPr>
        <w:spacing w:after="0"/>
        <w:jc w:val="both"/>
        <w:rPr>
          <w:rFonts w:eastAsia="Times New Roman" w:cs="Times New Roman"/>
          <w:sz w:val="24"/>
          <w:szCs w:val="24"/>
          <w:lang w:val="ro-MD" w:eastAsia="ro-MD"/>
        </w:rPr>
      </w:pPr>
      <w:r>
        <w:rPr>
          <w:rFonts w:eastAsia="Times New Roman" w:cs="Times New Roman"/>
          <w:sz w:val="24"/>
          <w:szCs w:val="24"/>
          <w:lang w:val="ro-MD" w:eastAsia="ro-MD"/>
        </w:rPr>
        <w:pict w14:anchorId="1C486250">
          <v:rect id="_x0000_i2008" style="width:0;height:1.5pt" o:hralign="center" o:hrstd="t" o:hr="t" fillcolor="#a0a0a0" stroked="f"/>
        </w:pict>
      </w:r>
    </w:p>
    <w:p w14:paraId="482F88A6" w14:textId="77777777" w:rsidR="00705168" w:rsidRPr="00705168" w:rsidRDefault="006212BA" w:rsidP="00FC4C67">
      <w:pPr>
        <w:spacing w:after="0"/>
        <w:jc w:val="both"/>
        <w:rPr>
          <w:rFonts w:eastAsia="Times New Roman" w:cs="Times New Roman"/>
          <w:sz w:val="24"/>
          <w:szCs w:val="24"/>
          <w:lang w:val="ro-MD" w:eastAsia="ro-MD"/>
        </w:rPr>
      </w:pPr>
      <w:r>
        <w:rPr>
          <w:rFonts w:eastAsia="Times New Roman" w:cs="Times New Roman"/>
          <w:sz w:val="24"/>
          <w:szCs w:val="24"/>
          <w:lang w:val="ro-MD" w:eastAsia="ro-MD"/>
        </w:rPr>
        <w:pict w14:anchorId="1FF04A2A">
          <v:rect id="_x0000_i2009" style="width:0;height:1.5pt" o:hralign="center" o:hrstd="t" o:hr="t" fillcolor="#a0a0a0" stroked="f"/>
        </w:pict>
      </w:r>
    </w:p>
    <w:p w14:paraId="629A1315" w14:textId="77777777" w:rsidR="00705168" w:rsidRPr="00705168" w:rsidRDefault="006212BA" w:rsidP="00FC4C67">
      <w:pPr>
        <w:spacing w:after="0"/>
        <w:jc w:val="both"/>
        <w:rPr>
          <w:rFonts w:eastAsia="Times New Roman" w:cs="Times New Roman"/>
          <w:sz w:val="24"/>
          <w:szCs w:val="24"/>
          <w:lang w:val="ro-MD" w:eastAsia="ro-MD"/>
        </w:rPr>
      </w:pPr>
      <w:r>
        <w:rPr>
          <w:rFonts w:eastAsia="Times New Roman" w:cs="Times New Roman"/>
          <w:sz w:val="24"/>
          <w:szCs w:val="24"/>
          <w:lang w:val="ro-MD" w:eastAsia="ro-MD"/>
        </w:rPr>
        <w:pict w14:anchorId="605A0273">
          <v:rect id="_x0000_i2010" style="width:0;height:1.5pt" o:hralign="center" o:hrstd="t" o:hr="t" fillcolor="#a0a0a0" stroked="f"/>
        </w:pict>
      </w:r>
    </w:p>
    <w:p w14:paraId="4BDAF11B" w14:textId="77777777" w:rsidR="00705168" w:rsidRPr="00705168" w:rsidRDefault="006212BA" w:rsidP="00FC4C67">
      <w:pPr>
        <w:spacing w:after="0"/>
        <w:jc w:val="both"/>
        <w:rPr>
          <w:rFonts w:eastAsia="Times New Roman" w:cs="Times New Roman"/>
          <w:sz w:val="24"/>
          <w:szCs w:val="24"/>
          <w:lang w:val="ro-MD" w:eastAsia="ro-MD"/>
        </w:rPr>
      </w:pPr>
      <w:r>
        <w:rPr>
          <w:rFonts w:eastAsia="Times New Roman" w:cs="Times New Roman"/>
          <w:sz w:val="24"/>
          <w:szCs w:val="24"/>
          <w:lang w:val="ro-MD" w:eastAsia="ro-MD"/>
        </w:rPr>
        <w:pict w14:anchorId="781CE3C5">
          <v:rect id="_x0000_i2011" style="width:0;height:1.5pt" o:hralign="center" o:hrstd="t" o:hr="t" fillcolor="#a0a0a0" stroked="f"/>
        </w:pict>
      </w:r>
    </w:p>
    <w:p w14:paraId="296088E7" w14:textId="77777777" w:rsidR="00705168" w:rsidRPr="00705168" w:rsidRDefault="006212BA" w:rsidP="00FC4C67">
      <w:pPr>
        <w:spacing w:after="0"/>
        <w:jc w:val="both"/>
        <w:rPr>
          <w:rFonts w:eastAsia="Times New Roman" w:cs="Times New Roman"/>
          <w:sz w:val="24"/>
          <w:szCs w:val="24"/>
          <w:lang w:val="ro-MD" w:eastAsia="ro-MD"/>
        </w:rPr>
      </w:pPr>
      <w:r>
        <w:rPr>
          <w:rFonts w:eastAsia="Times New Roman" w:cs="Times New Roman"/>
          <w:sz w:val="24"/>
          <w:szCs w:val="24"/>
          <w:lang w:val="ro-MD" w:eastAsia="ro-MD"/>
        </w:rPr>
        <w:pict w14:anchorId="075AEF49">
          <v:rect id="_x0000_i2012" style="width:0;height:1.5pt" o:hralign="center" o:hrstd="t" o:hr="t" fillcolor="#a0a0a0" stroked="f"/>
        </w:pict>
      </w:r>
    </w:p>
    <w:p w14:paraId="7770D590" w14:textId="77777777" w:rsidR="00705168" w:rsidRPr="00705168" w:rsidRDefault="007D54F9" w:rsidP="00FC4C67">
      <w:pPr>
        <w:spacing w:before="100" w:beforeAutospacing="1" w:after="100" w:afterAutospacing="1"/>
        <w:jc w:val="both"/>
        <w:rPr>
          <w:rFonts w:eastAsia="Times New Roman" w:cs="Times New Roman"/>
          <w:sz w:val="24"/>
          <w:szCs w:val="24"/>
          <w:lang w:val="ro-MD" w:eastAsia="ro-MD"/>
        </w:rPr>
      </w:pPr>
      <w:r w:rsidRPr="00705168">
        <w:rPr>
          <w:rFonts w:eastAsia="Times New Roman" w:cs="Times New Roman"/>
          <w:b/>
          <w:bCs/>
          <w:sz w:val="24"/>
          <w:szCs w:val="24"/>
          <w:lang w:val="ro-MD" w:eastAsia="ro-MD"/>
        </w:rPr>
        <w:t>4. Prin care mecanisme patogenetice poate fi explicată hipokaliemia la acest pacient?</w:t>
      </w:r>
    </w:p>
    <w:p w14:paraId="3EBDF8BD" w14:textId="77777777" w:rsidR="00705168" w:rsidRPr="00705168" w:rsidRDefault="006212BA" w:rsidP="00FC4C67">
      <w:pPr>
        <w:spacing w:after="0"/>
        <w:jc w:val="both"/>
        <w:rPr>
          <w:rFonts w:eastAsia="Times New Roman" w:cs="Times New Roman"/>
          <w:sz w:val="24"/>
          <w:szCs w:val="24"/>
          <w:lang w:val="ro-MD" w:eastAsia="ro-MD"/>
        </w:rPr>
      </w:pPr>
      <w:r>
        <w:rPr>
          <w:rFonts w:eastAsia="Times New Roman" w:cs="Times New Roman"/>
          <w:sz w:val="24"/>
          <w:szCs w:val="24"/>
          <w:lang w:val="ro-MD" w:eastAsia="ro-MD"/>
        </w:rPr>
        <w:pict w14:anchorId="469A7A97">
          <v:rect id="_x0000_i2013" style="width:0;height:1.5pt" o:hralign="center" o:hrstd="t" o:hr="t" fillcolor="#a0a0a0" stroked="f"/>
        </w:pict>
      </w:r>
    </w:p>
    <w:p w14:paraId="18FC3537" w14:textId="77777777" w:rsidR="00705168" w:rsidRPr="00705168" w:rsidRDefault="006212BA" w:rsidP="00FC4C67">
      <w:pPr>
        <w:spacing w:after="0"/>
        <w:jc w:val="both"/>
        <w:rPr>
          <w:rFonts w:eastAsia="Times New Roman" w:cs="Times New Roman"/>
          <w:sz w:val="24"/>
          <w:szCs w:val="24"/>
          <w:lang w:val="ro-MD" w:eastAsia="ro-MD"/>
        </w:rPr>
      </w:pPr>
      <w:r>
        <w:rPr>
          <w:rFonts w:eastAsia="Times New Roman" w:cs="Times New Roman"/>
          <w:sz w:val="24"/>
          <w:szCs w:val="24"/>
          <w:lang w:val="ro-MD" w:eastAsia="ro-MD"/>
        </w:rPr>
        <w:pict w14:anchorId="2F5DE01A">
          <v:rect id="_x0000_i2014" style="width:0;height:1.5pt" o:hralign="center" o:hrstd="t" o:hr="t" fillcolor="#a0a0a0" stroked="f"/>
        </w:pict>
      </w:r>
    </w:p>
    <w:p w14:paraId="1E924E8F" w14:textId="77777777" w:rsidR="00705168" w:rsidRPr="00705168" w:rsidRDefault="006212BA" w:rsidP="00FC4C67">
      <w:pPr>
        <w:spacing w:after="0"/>
        <w:jc w:val="both"/>
        <w:rPr>
          <w:rFonts w:eastAsia="Times New Roman" w:cs="Times New Roman"/>
          <w:sz w:val="24"/>
          <w:szCs w:val="24"/>
          <w:lang w:val="ro-MD" w:eastAsia="ro-MD"/>
        </w:rPr>
      </w:pPr>
      <w:r>
        <w:rPr>
          <w:rFonts w:eastAsia="Times New Roman" w:cs="Times New Roman"/>
          <w:sz w:val="24"/>
          <w:szCs w:val="24"/>
          <w:lang w:val="ro-MD" w:eastAsia="ro-MD"/>
        </w:rPr>
        <w:pict w14:anchorId="3F6B18D7">
          <v:rect id="_x0000_i2015" style="width:0;height:1.5pt" o:hralign="center" o:hrstd="t" o:hr="t" fillcolor="#a0a0a0" stroked="f"/>
        </w:pict>
      </w:r>
    </w:p>
    <w:p w14:paraId="6DDC73AD" w14:textId="77777777" w:rsidR="00705168" w:rsidRPr="00705168" w:rsidRDefault="006212BA" w:rsidP="00FC4C67">
      <w:pPr>
        <w:spacing w:after="0"/>
        <w:jc w:val="both"/>
        <w:rPr>
          <w:rFonts w:eastAsia="Times New Roman" w:cs="Times New Roman"/>
          <w:sz w:val="24"/>
          <w:szCs w:val="24"/>
          <w:lang w:val="ro-MD" w:eastAsia="ro-MD"/>
        </w:rPr>
      </w:pPr>
      <w:r>
        <w:rPr>
          <w:rFonts w:eastAsia="Times New Roman" w:cs="Times New Roman"/>
          <w:sz w:val="24"/>
          <w:szCs w:val="24"/>
          <w:lang w:val="ro-MD" w:eastAsia="ro-MD"/>
        </w:rPr>
        <w:pict w14:anchorId="0AA4D051">
          <v:rect id="_x0000_i2016" style="width:0;height:1.5pt" o:hralign="center" o:hrstd="t" o:hr="t" fillcolor="#a0a0a0" stroked="f"/>
        </w:pict>
      </w:r>
    </w:p>
    <w:p w14:paraId="3D4EA8BC" w14:textId="77777777" w:rsidR="00705168" w:rsidRPr="00705168" w:rsidRDefault="006212BA" w:rsidP="00FC4C67">
      <w:pPr>
        <w:spacing w:after="0"/>
        <w:jc w:val="both"/>
        <w:rPr>
          <w:rFonts w:eastAsia="Times New Roman" w:cs="Times New Roman"/>
          <w:sz w:val="24"/>
          <w:szCs w:val="24"/>
          <w:lang w:val="ro-MD" w:eastAsia="ro-MD"/>
        </w:rPr>
      </w:pPr>
      <w:r>
        <w:rPr>
          <w:rFonts w:eastAsia="Times New Roman" w:cs="Times New Roman"/>
          <w:sz w:val="24"/>
          <w:szCs w:val="24"/>
          <w:lang w:val="ro-MD" w:eastAsia="ro-MD"/>
        </w:rPr>
        <w:lastRenderedPageBreak/>
        <w:pict w14:anchorId="6FD86F97">
          <v:rect id="_x0000_i2017" style="width:0;height:1.5pt" o:hralign="center" o:hrstd="t" o:hr="t" fillcolor="#a0a0a0" stroked="f"/>
        </w:pict>
      </w:r>
    </w:p>
    <w:p w14:paraId="0DAC1BED" w14:textId="77777777" w:rsidR="00705168" w:rsidRPr="00705168" w:rsidRDefault="007D54F9" w:rsidP="00FC4C67">
      <w:pPr>
        <w:spacing w:before="100" w:beforeAutospacing="1" w:after="100" w:afterAutospacing="1"/>
        <w:jc w:val="both"/>
        <w:rPr>
          <w:rFonts w:eastAsia="Times New Roman" w:cs="Times New Roman"/>
          <w:sz w:val="24"/>
          <w:szCs w:val="24"/>
          <w:lang w:val="ro-MD" w:eastAsia="ro-MD"/>
        </w:rPr>
      </w:pPr>
      <w:r w:rsidRPr="00705168">
        <w:rPr>
          <w:rFonts w:eastAsia="Times New Roman" w:cs="Times New Roman"/>
          <w:b/>
          <w:bCs/>
          <w:sz w:val="24"/>
          <w:szCs w:val="24"/>
          <w:lang w:val="ro-MD" w:eastAsia="ro-MD"/>
        </w:rPr>
        <w:t>5. Prin care mecanisme patogenetice poate fi explicată hipocalciemia la acest pacient?</w:t>
      </w:r>
    </w:p>
    <w:p w14:paraId="1EB80E98" w14:textId="77777777" w:rsidR="00705168" w:rsidRPr="00705168" w:rsidRDefault="006212BA" w:rsidP="00FC4C67">
      <w:pPr>
        <w:spacing w:after="0"/>
        <w:jc w:val="both"/>
        <w:rPr>
          <w:rFonts w:eastAsia="Times New Roman" w:cs="Times New Roman"/>
          <w:sz w:val="24"/>
          <w:szCs w:val="24"/>
          <w:lang w:val="ro-MD" w:eastAsia="ro-MD"/>
        </w:rPr>
      </w:pPr>
      <w:r>
        <w:rPr>
          <w:rFonts w:eastAsia="Times New Roman" w:cs="Times New Roman"/>
          <w:sz w:val="24"/>
          <w:szCs w:val="24"/>
          <w:lang w:val="ro-MD" w:eastAsia="ro-MD"/>
        </w:rPr>
        <w:pict w14:anchorId="5D3DEE96">
          <v:rect id="_x0000_i2018" style="width:0;height:1.5pt" o:hralign="center" o:hrstd="t" o:hr="t" fillcolor="#a0a0a0" stroked="f"/>
        </w:pict>
      </w:r>
    </w:p>
    <w:p w14:paraId="1614993D" w14:textId="77777777" w:rsidR="00705168" w:rsidRPr="00705168" w:rsidRDefault="006212BA" w:rsidP="00FC4C67">
      <w:pPr>
        <w:spacing w:after="0"/>
        <w:jc w:val="both"/>
        <w:rPr>
          <w:rFonts w:eastAsia="Times New Roman" w:cs="Times New Roman"/>
          <w:sz w:val="24"/>
          <w:szCs w:val="24"/>
          <w:lang w:val="ro-MD" w:eastAsia="ro-MD"/>
        </w:rPr>
      </w:pPr>
      <w:r>
        <w:rPr>
          <w:rFonts w:eastAsia="Times New Roman" w:cs="Times New Roman"/>
          <w:sz w:val="24"/>
          <w:szCs w:val="24"/>
          <w:lang w:val="ro-MD" w:eastAsia="ro-MD"/>
        </w:rPr>
        <w:pict w14:anchorId="2BF6DEB7">
          <v:rect id="_x0000_i2019" style="width:0;height:1.5pt" o:hralign="center" o:hrstd="t" o:hr="t" fillcolor="#a0a0a0" stroked="f"/>
        </w:pict>
      </w:r>
    </w:p>
    <w:p w14:paraId="2F477F98" w14:textId="77777777" w:rsidR="00705168" w:rsidRPr="00705168" w:rsidRDefault="006212BA" w:rsidP="00FC4C67">
      <w:pPr>
        <w:spacing w:after="0"/>
        <w:jc w:val="both"/>
        <w:rPr>
          <w:rFonts w:eastAsia="Times New Roman" w:cs="Times New Roman"/>
          <w:sz w:val="24"/>
          <w:szCs w:val="24"/>
          <w:lang w:val="ro-MD" w:eastAsia="ro-MD"/>
        </w:rPr>
      </w:pPr>
      <w:r>
        <w:rPr>
          <w:rFonts w:eastAsia="Times New Roman" w:cs="Times New Roman"/>
          <w:sz w:val="24"/>
          <w:szCs w:val="24"/>
          <w:lang w:val="ro-MD" w:eastAsia="ro-MD"/>
        </w:rPr>
        <w:pict w14:anchorId="38CACD60">
          <v:rect id="_x0000_i2020" style="width:0;height:1.5pt" o:hralign="center" o:hrstd="t" o:hr="t" fillcolor="#a0a0a0" stroked="f"/>
        </w:pict>
      </w:r>
    </w:p>
    <w:p w14:paraId="64F6BA2A" w14:textId="77777777" w:rsidR="00705168" w:rsidRPr="00705168" w:rsidRDefault="006212BA" w:rsidP="00FC4C67">
      <w:pPr>
        <w:spacing w:after="0"/>
        <w:jc w:val="both"/>
        <w:rPr>
          <w:rFonts w:eastAsia="Times New Roman" w:cs="Times New Roman"/>
          <w:sz w:val="24"/>
          <w:szCs w:val="24"/>
          <w:lang w:val="ro-MD" w:eastAsia="ro-MD"/>
        </w:rPr>
      </w:pPr>
      <w:r>
        <w:rPr>
          <w:rFonts w:eastAsia="Times New Roman" w:cs="Times New Roman"/>
          <w:sz w:val="24"/>
          <w:szCs w:val="24"/>
          <w:lang w:val="ro-MD" w:eastAsia="ro-MD"/>
        </w:rPr>
        <w:pict w14:anchorId="5735ACDF">
          <v:rect id="_x0000_i2021" style="width:0;height:1.5pt" o:hralign="center" o:hrstd="t" o:hr="t" fillcolor="#a0a0a0" stroked="f"/>
        </w:pict>
      </w:r>
    </w:p>
    <w:p w14:paraId="6850D631" w14:textId="77777777" w:rsidR="00705168" w:rsidRPr="00705168" w:rsidRDefault="006212BA" w:rsidP="00FC4C67">
      <w:pPr>
        <w:spacing w:after="0"/>
        <w:jc w:val="both"/>
        <w:rPr>
          <w:rFonts w:eastAsia="Times New Roman" w:cs="Times New Roman"/>
          <w:sz w:val="24"/>
          <w:szCs w:val="24"/>
          <w:lang w:val="ro-MD" w:eastAsia="ro-MD"/>
        </w:rPr>
      </w:pPr>
      <w:r>
        <w:rPr>
          <w:rFonts w:eastAsia="Times New Roman" w:cs="Times New Roman"/>
          <w:sz w:val="24"/>
          <w:szCs w:val="24"/>
          <w:lang w:val="ro-MD" w:eastAsia="ro-MD"/>
        </w:rPr>
        <w:pict w14:anchorId="4135CE6A">
          <v:rect id="_x0000_i2022" style="width:0;height:1.5pt" o:hralign="center" o:hrstd="t" o:hr="t" fillcolor="#a0a0a0" stroked="f"/>
        </w:pict>
      </w:r>
    </w:p>
    <w:p w14:paraId="0035F616" w14:textId="77777777" w:rsidR="00705168" w:rsidRPr="00705168" w:rsidRDefault="007D54F9" w:rsidP="00FC4C67">
      <w:pPr>
        <w:spacing w:before="100" w:beforeAutospacing="1" w:after="100" w:afterAutospacing="1"/>
        <w:jc w:val="both"/>
        <w:rPr>
          <w:rFonts w:eastAsia="Times New Roman" w:cs="Times New Roman"/>
          <w:sz w:val="24"/>
          <w:szCs w:val="24"/>
          <w:lang w:val="ro-MD" w:eastAsia="ro-MD"/>
        </w:rPr>
      </w:pPr>
      <w:r w:rsidRPr="00705168">
        <w:rPr>
          <w:rFonts w:eastAsia="Times New Roman" w:cs="Times New Roman"/>
          <w:b/>
          <w:bCs/>
          <w:sz w:val="24"/>
          <w:szCs w:val="24"/>
          <w:lang w:val="ro-MD" w:eastAsia="ro-MD"/>
        </w:rPr>
        <w:t>6. Prin care mecanisme patogenetice poate fi explicată hipercapnia la acest pacient? Care este semnificația biologică a acestei modificări?</w:t>
      </w:r>
    </w:p>
    <w:p w14:paraId="312E6D21" w14:textId="77777777" w:rsidR="00705168" w:rsidRPr="00705168" w:rsidRDefault="006212BA" w:rsidP="00FC4C67">
      <w:pPr>
        <w:spacing w:after="0"/>
        <w:jc w:val="both"/>
        <w:rPr>
          <w:rFonts w:eastAsia="Times New Roman" w:cs="Times New Roman"/>
          <w:sz w:val="24"/>
          <w:szCs w:val="24"/>
          <w:lang w:val="ro-MD" w:eastAsia="ro-MD"/>
        </w:rPr>
      </w:pPr>
      <w:r>
        <w:rPr>
          <w:rFonts w:eastAsia="Times New Roman" w:cs="Times New Roman"/>
          <w:sz w:val="24"/>
          <w:szCs w:val="24"/>
          <w:lang w:val="ro-MD" w:eastAsia="ro-MD"/>
        </w:rPr>
        <w:pict w14:anchorId="483C8576">
          <v:rect id="_x0000_i2023" style="width:0;height:1.5pt" o:hralign="center" o:hrstd="t" o:hr="t" fillcolor="#a0a0a0" stroked="f"/>
        </w:pict>
      </w:r>
    </w:p>
    <w:p w14:paraId="5D1D5B3D" w14:textId="77777777" w:rsidR="00705168" w:rsidRPr="00705168" w:rsidRDefault="006212BA" w:rsidP="00FC4C67">
      <w:pPr>
        <w:spacing w:after="0"/>
        <w:jc w:val="both"/>
        <w:rPr>
          <w:rFonts w:eastAsia="Times New Roman" w:cs="Times New Roman"/>
          <w:sz w:val="24"/>
          <w:szCs w:val="24"/>
          <w:lang w:val="ro-MD" w:eastAsia="ro-MD"/>
        </w:rPr>
      </w:pPr>
      <w:r>
        <w:rPr>
          <w:rFonts w:eastAsia="Times New Roman" w:cs="Times New Roman"/>
          <w:sz w:val="24"/>
          <w:szCs w:val="24"/>
          <w:lang w:val="ro-MD" w:eastAsia="ro-MD"/>
        </w:rPr>
        <w:pict w14:anchorId="54D8C83F">
          <v:rect id="_x0000_i2024" style="width:0;height:1.5pt" o:hralign="center" o:hrstd="t" o:hr="t" fillcolor="#a0a0a0" stroked="f"/>
        </w:pict>
      </w:r>
    </w:p>
    <w:p w14:paraId="4A4209A1" w14:textId="77777777" w:rsidR="00705168" w:rsidRPr="00705168" w:rsidRDefault="006212BA" w:rsidP="00FC4C67">
      <w:pPr>
        <w:spacing w:after="0"/>
        <w:jc w:val="both"/>
        <w:rPr>
          <w:rFonts w:eastAsia="Times New Roman" w:cs="Times New Roman"/>
          <w:sz w:val="24"/>
          <w:szCs w:val="24"/>
          <w:lang w:val="ro-MD" w:eastAsia="ro-MD"/>
        </w:rPr>
      </w:pPr>
      <w:r>
        <w:rPr>
          <w:rFonts w:eastAsia="Times New Roman" w:cs="Times New Roman"/>
          <w:sz w:val="24"/>
          <w:szCs w:val="24"/>
          <w:lang w:val="ro-MD" w:eastAsia="ro-MD"/>
        </w:rPr>
        <w:pict w14:anchorId="1B870490">
          <v:rect id="_x0000_i2025" style="width:0;height:1.5pt" o:hralign="center" o:hrstd="t" o:hr="t" fillcolor="#a0a0a0" stroked="f"/>
        </w:pict>
      </w:r>
    </w:p>
    <w:p w14:paraId="6278307D" w14:textId="77777777" w:rsidR="00705168" w:rsidRPr="00705168" w:rsidRDefault="006212BA" w:rsidP="00FC4C67">
      <w:pPr>
        <w:spacing w:after="0"/>
        <w:jc w:val="both"/>
        <w:rPr>
          <w:rFonts w:eastAsia="Times New Roman" w:cs="Times New Roman"/>
          <w:sz w:val="24"/>
          <w:szCs w:val="24"/>
          <w:lang w:val="ro-MD" w:eastAsia="ro-MD"/>
        </w:rPr>
      </w:pPr>
      <w:r>
        <w:rPr>
          <w:rFonts w:eastAsia="Times New Roman" w:cs="Times New Roman"/>
          <w:sz w:val="24"/>
          <w:szCs w:val="24"/>
          <w:lang w:val="ro-MD" w:eastAsia="ro-MD"/>
        </w:rPr>
        <w:pict w14:anchorId="25C6BC77">
          <v:rect id="_x0000_i2026" style="width:0;height:1.5pt" o:hralign="center" o:hrstd="t" o:hr="t" fillcolor="#a0a0a0" stroked="f"/>
        </w:pict>
      </w:r>
    </w:p>
    <w:p w14:paraId="37E924CB" w14:textId="77777777" w:rsidR="00705168" w:rsidRPr="00705168" w:rsidRDefault="006212BA" w:rsidP="00FC4C67">
      <w:pPr>
        <w:spacing w:after="0"/>
        <w:jc w:val="both"/>
        <w:rPr>
          <w:rFonts w:eastAsia="Times New Roman" w:cs="Times New Roman"/>
          <w:sz w:val="24"/>
          <w:szCs w:val="24"/>
          <w:lang w:val="ro-MD" w:eastAsia="ro-MD"/>
        </w:rPr>
      </w:pPr>
      <w:r>
        <w:rPr>
          <w:rFonts w:eastAsia="Times New Roman" w:cs="Times New Roman"/>
          <w:sz w:val="24"/>
          <w:szCs w:val="24"/>
          <w:lang w:val="ro-MD" w:eastAsia="ro-MD"/>
        </w:rPr>
        <w:pict w14:anchorId="5438E4E4">
          <v:rect id="_x0000_i2027" style="width:0;height:1.5pt" o:hralign="center" o:hrstd="t" o:hr="t" fillcolor="#a0a0a0" stroked="f"/>
        </w:pict>
      </w:r>
    </w:p>
    <w:p w14:paraId="0635637B" w14:textId="77777777" w:rsidR="00705168" w:rsidRPr="00705168" w:rsidRDefault="007D54F9" w:rsidP="00FC4C67">
      <w:pPr>
        <w:spacing w:before="100" w:beforeAutospacing="1" w:after="100" w:afterAutospacing="1"/>
        <w:jc w:val="both"/>
        <w:rPr>
          <w:rFonts w:eastAsia="Times New Roman" w:cs="Times New Roman"/>
          <w:sz w:val="24"/>
          <w:szCs w:val="24"/>
          <w:lang w:val="ro-MD" w:eastAsia="ro-MD"/>
        </w:rPr>
      </w:pPr>
      <w:r w:rsidRPr="00705168">
        <w:rPr>
          <w:rFonts w:eastAsia="Times New Roman" w:cs="Times New Roman"/>
          <w:b/>
          <w:bCs/>
          <w:sz w:val="24"/>
          <w:szCs w:val="24"/>
          <w:lang w:val="ro-MD" w:eastAsia="ro-MD"/>
        </w:rPr>
        <w:t>7. Prin care mecanisme patogenetice poate fi explicată hipercloremia la acest pacient?</w:t>
      </w:r>
    </w:p>
    <w:p w14:paraId="49361018" w14:textId="77777777" w:rsidR="00705168" w:rsidRPr="00705168" w:rsidRDefault="006212BA" w:rsidP="00FC4C67">
      <w:pPr>
        <w:spacing w:after="0"/>
        <w:jc w:val="both"/>
        <w:rPr>
          <w:rFonts w:eastAsia="Times New Roman" w:cs="Times New Roman"/>
          <w:sz w:val="24"/>
          <w:szCs w:val="24"/>
          <w:lang w:val="ro-MD" w:eastAsia="ro-MD"/>
        </w:rPr>
      </w:pPr>
      <w:r>
        <w:rPr>
          <w:rFonts w:eastAsia="Times New Roman" w:cs="Times New Roman"/>
          <w:sz w:val="24"/>
          <w:szCs w:val="24"/>
          <w:lang w:val="ro-MD" w:eastAsia="ro-MD"/>
        </w:rPr>
        <w:pict w14:anchorId="25B1D97E">
          <v:rect id="_x0000_i2028" style="width:0;height:1.5pt" o:hralign="center" o:hrstd="t" o:hr="t" fillcolor="#a0a0a0" stroked="f"/>
        </w:pict>
      </w:r>
    </w:p>
    <w:p w14:paraId="3A143B37" w14:textId="77777777" w:rsidR="00705168" w:rsidRPr="00705168" w:rsidRDefault="006212BA" w:rsidP="00FC4C67">
      <w:pPr>
        <w:spacing w:after="0"/>
        <w:jc w:val="both"/>
        <w:rPr>
          <w:rFonts w:eastAsia="Times New Roman" w:cs="Times New Roman"/>
          <w:sz w:val="24"/>
          <w:szCs w:val="24"/>
          <w:lang w:val="ro-MD" w:eastAsia="ro-MD"/>
        </w:rPr>
      </w:pPr>
      <w:r>
        <w:rPr>
          <w:rFonts w:eastAsia="Times New Roman" w:cs="Times New Roman"/>
          <w:sz w:val="24"/>
          <w:szCs w:val="24"/>
          <w:lang w:val="ro-MD" w:eastAsia="ro-MD"/>
        </w:rPr>
        <w:pict w14:anchorId="32F1885F">
          <v:rect id="_x0000_i2029" style="width:0;height:1.5pt" o:hralign="center" o:hrstd="t" o:hr="t" fillcolor="#a0a0a0" stroked="f"/>
        </w:pict>
      </w:r>
    </w:p>
    <w:p w14:paraId="3530864C" w14:textId="77777777" w:rsidR="00705168" w:rsidRPr="00705168" w:rsidRDefault="006212BA" w:rsidP="00FC4C67">
      <w:pPr>
        <w:spacing w:after="0"/>
        <w:jc w:val="both"/>
        <w:rPr>
          <w:rFonts w:eastAsia="Times New Roman" w:cs="Times New Roman"/>
          <w:sz w:val="24"/>
          <w:szCs w:val="24"/>
          <w:lang w:val="ro-MD" w:eastAsia="ro-MD"/>
        </w:rPr>
      </w:pPr>
      <w:r>
        <w:rPr>
          <w:rFonts w:eastAsia="Times New Roman" w:cs="Times New Roman"/>
          <w:sz w:val="24"/>
          <w:szCs w:val="24"/>
          <w:lang w:val="ro-MD" w:eastAsia="ro-MD"/>
        </w:rPr>
        <w:pict w14:anchorId="770976EE">
          <v:rect id="_x0000_i2030" style="width:0;height:1.5pt" o:hralign="center" o:hrstd="t" o:hr="t" fillcolor="#a0a0a0" stroked="f"/>
        </w:pict>
      </w:r>
    </w:p>
    <w:p w14:paraId="219CD8DE" w14:textId="77777777" w:rsidR="00705168" w:rsidRPr="00705168" w:rsidRDefault="006212BA" w:rsidP="00FC4C67">
      <w:pPr>
        <w:spacing w:after="0"/>
        <w:jc w:val="both"/>
        <w:rPr>
          <w:rFonts w:eastAsia="Times New Roman" w:cs="Times New Roman"/>
          <w:sz w:val="24"/>
          <w:szCs w:val="24"/>
          <w:lang w:val="ro-MD" w:eastAsia="ro-MD"/>
        </w:rPr>
      </w:pPr>
      <w:r>
        <w:rPr>
          <w:rFonts w:eastAsia="Times New Roman" w:cs="Times New Roman"/>
          <w:sz w:val="24"/>
          <w:szCs w:val="24"/>
          <w:lang w:val="ro-MD" w:eastAsia="ro-MD"/>
        </w:rPr>
        <w:pict w14:anchorId="4124812C">
          <v:rect id="_x0000_i2031" style="width:0;height:1.5pt" o:hralign="center" o:hrstd="t" o:hr="t" fillcolor="#a0a0a0" stroked="f"/>
        </w:pict>
      </w:r>
    </w:p>
    <w:p w14:paraId="19388C86" w14:textId="77777777" w:rsidR="00705168" w:rsidRPr="00705168" w:rsidRDefault="006212BA" w:rsidP="00FC4C67">
      <w:pPr>
        <w:spacing w:after="0"/>
        <w:jc w:val="both"/>
        <w:rPr>
          <w:rFonts w:eastAsia="Times New Roman" w:cs="Times New Roman"/>
          <w:sz w:val="24"/>
          <w:szCs w:val="24"/>
          <w:lang w:val="ro-MD" w:eastAsia="ro-MD"/>
        </w:rPr>
      </w:pPr>
      <w:r>
        <w:rPr>
          <w:rFonts w:eastAsia="Times New Roman" w:cs="Times New Roman"/>
          <w:sz w:val="24"/>
          <w:szCs w:val="24"/>
          <w:lang w:val="ro-MD" w:eastAsia="ro-MD"/>
        </w:rPr>
        <w:pict w14:anchorId="307C4070">
          <v:rect id="_x0000_i2032" style="width:0;height:1.5pt" o:hralign="center" o:hrstd="t" o:hr="t" fillcolor="#a0a0a0" stroked="f"/>
        </w:pict>
      </w:r>
    </w:p>
    <w:p w14:paraId="2973BC49" w14:textId="77777777" w:rsidR="00705168" w:rsidRPr="00705168" w:rsidRDefault="007D54F9" w:rsidP="00FC4C67">
      <w:pPr>
        <w:spacing w:before="100" w:beforeAutospacing="1" w:after="100" w:afterAutospacing="1"/>
        <w:jc w:val="both"/>
        <w:rPr>
          <w:rFonts w:eastAsia="Times New Roman" w:cs="Times New Roman"/>
          <w:sz w:val="24"/>
          <w:szCs w:val="24"/>
          <w:lang w:val="ro-MD" w:eastAsia="ro-MD"/>
        </w:rPr>
      </w:pPr>
      <w:r w:rsidRPr="00705168">
        <w:rPr>
          <w:rFonts w:eastAsia="Times New Roman" w:cs="Times New Roman"/>
          <w:b/>
          <w:bCs/>
          <w:sz w:val="24"/>
          <w:szCs w:val="24"/>
          <w:lang w:val="ro-MD" w:eastAsia="ro-MD"/>
        </w:rPr>
        <w:t>8. Această dishomeostazie acido-bazică este asociată cu dereglări de osmolaritate. Ce dereglări de osmolaritate pot fi prezente și cum se manifestă?</w:t>
      </w:r>
    </w:p>
    <w:p w14:paraId="580AFA8F" w14:textId="77777777" w:rsidR="00705168" w:rsidRPr="00705168" w:rsidRDefault="006212BA" w:rsidP="00FC4C67">
      <w:pPr>
        <w:spacing w:after="0"/>
        <w:jc w:val="both"/>
        <w:rPr>
          <w:rFonts w:eastAsia="Times New Roman" w:cs="Times New Roman"/>
          <w:sz w:val="24"/>
          <w:szCs w:val="24"/>
          <w:lang w:val="ro-MD" w:eastAsia="ro-MD"/>
        </w:rPr>
      </w:pPr>
      <w:r>
        <w:rPr>
          <w:rFonts w:eastAsia="Times New Roman" w:cs="Times New Roman"/>
          <w:sz w:val="24"/>
          <w:szCs w:val="24"/>
          <w:lang w:val="ro-MD" w:eastAsia="ro-MD"/>
        </w:rPr>
        <w:pict w14:anchorId="29C0DF28">
          <v:rect id="_x0000_i2033" style="width:0;height:1.5pt" o:hralign="center" o:hrstd="t" o:hr="t" fillcolor="#a0a0a0" stroked="f"/>
        </w:pict>
      </w:r>
    </w:p>
    <w:p w14:paraId="383B2913" w14:textId="77777777" w:rsidR="00705168" w:rsidRPr="00705168" w:rsidRDefault="006212BA" w:rsidP="00FC4C67">
      <w:pPr>
        <w:spacing w:after="0"/>
        <w:jc w:val="both"/>
        <w:rPr>
          <w:rFonts w:eastAsia="Times New Roman" w:cs="Times New Roman"/>
          <w:sz w:val="24"/>
          <w:szCs w:val="24"/>
          <w:lang w:val="ro-MD" w:eastAsia="ro-MD"/>
        </w:rPr>
      </w:pPr>
      <w:r>
        <w:rPr>
          <w:rFonts w:eastAsia="Times New Roman" w:cs="Times New Roman"/>
          <w:sz w:val="24"/>
          <w:szCs w:val="24"/>
          <w:lang w:val="ro-MD" w:eastAsia="ro-MD"/>
        </w:rPr>
        <w:pict w14:anchorId="673DCC88">
          <v:rect id="_x0000_i2034" style="width:0;height:1.5pt" o:hralign="center" o:hrstd="t" o:hr="t" fillcolor="#a0a0a0" stroked="f"/>
        </w:pict>
      </w:r>
    </w:p>
    <w:p w14:paraId="50A391AC" w14:textId="77777777" w:rsidR="00705168" w:rsidRPr="00705168" w:rsidRDefault="006212BA" w:rsidP="00FC4C67">
      <w:pPr>
        <w:spacing w:after="0"/>
        <w:jc w:val="both"/>
        <w:rPr>
          <w:rFonts w:eastAsia="Times New Roman" w:cs="Times New Roman"/>
          <w:sz w:val="24"/>
          <w:szCs w:val="24"/>
          <w:lang w:val="ro-MD" w:eastAsia="ro-MD"/>
        </w:rPr>
      </w:pPr>
      <w:r>
        <w:rPr>
          <w:rFonts w:eastAsia="Times New Roman" w:cs="Times New Roman"/>
          <w:sz w:val="24"/>
          <w:szCs w:val="24"/>
          <w:lang w:val="ro-MD" w:eastAsia="ro-MD"/>
        </w:rPr>
        <w:pict w14:anchorId="48DC76CA">
          <v:rect id="_x0000_i2035" style="width:0;height:1.5pt" o:hralign="center" o:hrstd="t" o:hr="t" fillcolor="#a0a0a0" stroked="f"/>
        </w:pict>
      </w:r>
    </w:p>
    <w:p w14:paraId="2E18502C" w14:textId="77777777" w:rsidR="00705168" w:rsidRPr="00705168" w:rsidRDefault="006212BA" w:rsidP="00FC4C67">
      <w:pPr>
        <w:spacing w:after="0"/>
        <w:jc w:val="both"/>
        <w:rPr>
          <w:rFonts w:eastAsia="Times New Roman" w:cs="Times New Roman"/>
          <w:sz w:val="24"/>
          <w:szCs w:val="24"/>
          <w:lang w:val="ro-MD" w:eastAsia="ro-MD"/>
        </w:rPr>
      </w:pPr>
      <w:r>
        <w:rPr>
          <w:rFonts w:eastAsia="Times New Roman" w:cs="Times New Roman"/>
          <w:sz w:val="24"/>
          <w:szCs w:val="24"/>
          <w:lang w:val="ro-MD" w:eastAsia="ro-MD"/>
        </w:rPr>
        <w:pict w14:anchorId="4CC6071D">
          <v:rect id="_x0000_i2036" style="width:0;height:1.5pt" o:hralign="center" o:hrstd="t" o:hr="t" fillcolor="#a0a0a0" stroked="f"/>
        </w:pict>
      </w:r>
    </w:p>
    <w:p w14:paraId="75C875E8" w14:textId="77777777" w:rsidR="00705168" w:rsidRPr="00705168" w:rsidRDefault="006212BA" w:rsidP="00FC4C67">
      <w:pPr>
        <w:spacing w:after="0"/>
        <w:jc w:val="both"/>
        <w:rPr>
          <w:rFonts w:eastAsia="Times New Roman" w:cs="Times New Roman"/>
          <w:sz w:val="24"/>
          <w:szCs w:val="24"/>
          <w:lang w:val="ro-MD" w:eastAsia="ro-MD"/>
        </w:rPr>
      </w:pPr>
      <w:r>
        <w:rPr>
          <w:rFonts w:eastAsia="Times New Roman" w:cs="Times New Roman"/>
          <w:sz w:val="24"/>
          <w:szCs w:val="24"/>
          <w:lang w:val="ro-MD" w:eastAsia="ro-MD"/>
        </w:rPr>
        <w:pict w14:anchorId="640BB44E">
          <v:rect id="_x0000_i2037" style="width:0;height:1.5pt" o:hralign="center" o:hrstd="t" o:hr="t" fillcolor="#a0a0a0" stroked="f"/>
        </w:pict>
      </w:r>
    </w:p>
    <w:p w14:paraId="266041E4" w14:textId="77777777" w:rsidR="00705168" w:rsidRPr="00705168" w:rsidRDefault="007D54F9" w:rsidP="00FC4C67">
      <w:pPr>
        <w:spacing w:before="100" w:beforeAutospacing="1" w:after="100" w:afterAutospacing="1"/>
        <w:jc w:val="both"/>
        <w:rPr>
          <w:rFonts w:eastAsia="Times New Roman" w:cs="Times New Roman"/>
          <w:sz w:val="24"/>
          <w:szCs w:val="24"/>
          <w:lang w:val="ro-MD" w:eastAsia="ro-MD"/>
        </w:rPr>
      </w:pPr>
      <w:r w:rsidRPr="00705168">
        <w:rPr>
          <w:rFonts w:eastAsia="Times New Roman" w:cs="Times New Roman"/>
          <w:b/>
          <w:bCs/>
          <w:sz w:val="24"/>
          <w:szCs w:val="24"/>
          <w:lang w:val="ro-MD" w:eastAsia="ro-MD"/>
        </w:rPr>
        <w:t>9. Care parametru biochimic sau din analiza gazelor sangvine ne permite să diferențiem alcaloza metabolică de alcaloza respiratorie?</w:t>
      </w:r>
    </w:p>
    <w:p w14:paraId="55CC7E00" w14:textId="77777777" w:rsidR="00705168" w:rsidRPr="00705168" w:rsidRDefault="006212BA" w:rsidP="00FC4C67">
      <w:pPr>
        <w:spacing w:after="0"/>
        <w:jc w:val="both"/>
        <w:rPr>
          <w:rFonts w:eastAsia="Times New Roman" w:cs="Times New Roman"/>
          <w:sz w:val="24"/>
          <w:szCs w:val="24"/>
          <w:lang w:val="ro-MD" w:eastAsia="ro-MD"/>
        </w:rPr>
      </w:pPr>
      <w:r>
        <w:rPr>
          <w:rFonts w:eastAsia="Times New Roman" w:cs="Times New Roman"/>
          <w:sz w:val="24"/>
          <w:szCs w:val="24"/>
          <w:lang w:val="ro-MD" w:eastAsia="ro-MD"/>
        </w:rPr>
        <w:pict w14:anchorId="30110D32">
          <v:rect id="_x0000_i2038" style="width:0;height:1.5pt" o:hralign="center" o:hrstd="t" o:hr="t" fillcolor="#a0a0a0" stroked="f"/>
        </w:pict>
      </w:r>
    </w:p>
    <w:p w14:paraId="210AAC5B" w14:textId="77777777" w:rsidR="00705168" w:rsidRPr="00705168" w:rsidRDefault="006212BA" w:rsidP="00FC4C67">
      <w:pPr>
        <w:spacing w:after="0"/>
        <w:jc w:val="both"/>
        <w:rPr>
          <w:rFonts w:eastAsia="Times New Roman" w:cs="Times New Roman"/>
          <w:sz w:val="24"/>
          <w:szCs w:val="24"/>
          <w:lang w:val="ro-MD" w:eastAsia="ro-MD"/>
        </w:rPr>
      </w:pPr>
      <w:r>
        <w:rPr>
          <w:rFonts w:eastAsia="Times New Roman" w:cs="Times New Roman"/>
          <w:sz w:val="24"/>
          <w:szCs w:val="24"/>
          <w:lang w:val="ro-MD" w:eastAsia="ro-MD"/>
        </w:rPr>
        <w:pict w14:anchorId="1934107B">
          <v:rect id="_x0000_i2039" style="width:0;height:1.5pt" o:hralign="center" o:hrstd="t" o:hr="t" fillcolor="#a0a0a0" stroked="f"/>
        </w:pict>
      </w:r>
    </w:p>
    <w:p w14:paraId="3182D72E" w14:textId="77777777" w:rsidR="00705168" w:rsidRPr="00705168" w:rsidRDefault="006212BA" w:rsidP="00FC4C67">
      <w:pPr>
        <w:spacing w:after="0"/>
        <w:jc w:val="both"/>
        <w:rPr>
          <w:rFonts w:eastAsia="Times New Roman" w:cs="Times New Roman"/>
          <w:sz w:val="24"/>
          <w:szCs w:val="24"/>
          <w:lang w:val="ro-MD" w:eastAsia="ro-MD"/>
        </w:rPr>
      </w:pPr>
      <w:r>
        <w:rPr>
          <w:rFonts w:eastAsia="Times New Roman" w:cs="Times New Roman"/>
          <w:sz w:val="24"/>
          <w:szCs w:val="24"/>
          <w:lang w:val="ro-MD" w:eastAsia="ro-MD"/>
        </w:rPr>
        <w:pict w14:anchorId="7D6905F0">
          <v:rect id="_x0000_i2040" style="width:0;height:1.5pt" o:hralign="center" o:hrstd="t" o:hr="t" fillcolor="#a0a0a0" stroked="f"/>
        </w:pict>
      </w:r>
    </w:p>
    <w:p w14:paraId="0385DB6D" w14:textId="77777777" w:rsidR="00705168" w:rsidRPr="00705168" w:rsidRDefault="006212BA" w:rsidP="00FC4C67">
      <w:pPr>
        <w:spacing w:after="0"/>
        <w:jc w:val="both"/>
        <w:rPr>
          <w:rFonts w:eastAsia="Times New Roman" w:cs="Times New Roman"/>
          <w:sz w:val="24"/>
          <w:szCs w:val="24"/>
          <w:lang w:val="ro-MD" w:eastAsia="ro-MD"/>
        </w:rPr>
      </w:pPr>
      <w:r>
        <w:rPr>
          <w:rFonts w:eastAsia="Times New Roman" w:cs="Times New Roman"/>
          <w:sz w:val="24"/>
          <w:szCs w:val="24"/>
          <w:lang w:val="ro-MD" w:eastAsia="ro-MD"/>
        </w:rPr>
        <w:pict w14:anchorId="4115BE6D">
          <v:rect id="_x0000_i2041" style="width:0;height:1.5pt" o:hralign="center" o:hrstd="t" o:hr="t" fillcolor="#a0a0a0" stroked="f"/>
        </w:pict>
      </w:r>
    </w:p>
    <w:p w14:paraId="413FA4A9" w14:textId="77777777" w:rsidR="00705168" w:rsidRPr="00705168" w:rsidRDefault="006212BA" w:rsidP="00FC4C67">
      <w:pPr>
        <w:spacing w:after="0"/>
        <w:jc w:val="both"/>
        <w:rPr>
          <w:rFonts w:eastAsia="Times New Roman" w:cs="Times New Roman"/>
          <w:sz w:val="24"/>
          <w:szCs w:val="24"/>
          <w:lang w:val="ro-MD" w:eastAsia="ro-MD"/>
        </w:rPr>
      </w:pPr>
      <w:r>
        <w:rPr>
          <w:rFonts w:eastAsia="Times New Roman" w:cs="Times New Roman"/>
          <w:sz w:val="24"/>
          <w:szCs w:val="24"/>
          <w:lang w:val="ro-MD" w:eastAsia="ro-MD"/>
        </w:rPr>
        <w:pict w14:anchorId="7A372759">
          <v:rect id="_x0000_i2042" style="width:0;height:1.5pt" o:hralign="center" o:hrstd="t" o:hr="t" fillcolor="#a0a0a0" stroked="f"/>
        </w:pict>
      </w:r>
    </w:p>
    <w:p w14:paraId="376B786D" w14:textId="4B447C0C" w:rsidR="00705168" w:rsidRPr="0064552F" w:rsidRDefault="006212BA" w:rsidP="00FC4C67">
      <w:pPr>
        <w:spacing w:after="0"/>
        <w:jc w:val="both"/>
        <w:rPr>
          <w:rFonts w:eastAsia="Times New Roman" w:cs="Times New Roman"/>
          <w:sz w:val="24"/>
          <w:szCs w:val="24"/>
          <w:lang w:val="ro-MD" w:eastAsia="ro-MD"/>
        </w:rPr>
      </w:pPr>
      <w:r>
        <w:rPr>
          <w:rFonts w:eastAsia="Times New Roman" w:cs="Times New Roman"/>
          <w:sz w:val="24"/>
          <w:szCs w:val="24"/>
          <w:lang w:val="ro-MD" w:eastAsia="ro-MD"/>
        </w:rPr>
        <w:pict w14:anchorId="30ED73AD">
          <v:rect id="_x0000_i2043" style="width:0;height:1.5pt" o:hralign="center" o:hrstd="t" o:hr="t" fillcolor="#a0a0a0" stroked="f"/>
        </w:pict>
      </w:r>
    </w:p>
    <w:sectPr w:rsidR="00705168" w:rsidRPr="0064552F" w:rsidSect="00FC4C67">
      <w:type w:val="continuous"/>
      <w:pgSz w:w="11906" w:h="16838" w:code="9"/>
      <w:pgMar w:top="1440" w:right="1080" w:bottom="1440" w:left="1080" w:header="567" w:footer="567" w:gutter="0"/>
      <w:pgBorders w:display="firstPage" w:offsetFrom="page">
        <w:top w:val="single" w:sz="4" w:space="24" w:color="auto"/>
        <w:left w:val="single" w:sz="4" w:space="24" w:color="auto"/>
        <w:bottom w:val="single" w:sz="4" w:space="24" w:color="auto"/>
        <w:right w:val="single" w:sz="4" w:space="24" w:color="auto"/>
      </w:pgBorders>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yriadPro-Light">
    <w:altName w:val="Yu Gothic"/>
    <w:panose1 w:val="00000000000000000000"/>
    <w:charset w:val="80"/>
    <w:family w:val="swiss"/>
    <w:notTrueType/>
    <w:pitch w:val="default"/>
    <w:sig w:usb0="00000001" w:usb1="08070000" w:usb2="00000010" w:usb3="00000000" w:csb0="00020000" w:csb1="00000000"/>
  </w:font>
  <w:font w:name="NewAster">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516B"/>
    <w:multiLevelType w:val="hybridMultilevel"/>
    <w:tmpl w:val="7194BEDC"/>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 w15:restartNumberingAfterBreak="0">
    <w:nsid w:val="06731F9A"/>
    <w:multiLevelType w:val="hybridMultilevel"/>
    <w:tmpl w:val="234A4494"/>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 w15:restartNumberingAfterBreak="0">
    <w:nsid w:val="06CA3658"/>
    <w:multiLevelType w:val="multilevel"/>
    <w:tmpl w:val="44ECA3B2"/>
    <w:lvl w:ilvl="0">
      <w:start w:val="1"/>
      <w:numFmt w:val="decimal"/>
      <w:lvlText w:val="%1."/>
      <w:lvlJc w:val="left"/>
      <w:pPr>
        <w:tabs>
          <w:tab w:val="num" w:pos="720"/>
        </w:tabs>
        <w:ind w:left="720" w:hanging="720"/>
      </w:pPr>
    </w:lvl>
    <w:lvl w:ilvl="1">
      <w:start w:val="1"/>
      <w:numFmt w:val="decimal"/>
      <w:lvlText w:val="%2."/>
      <w:lvlJc w:val="left"/>
      <w:pPr>
        <w:tabs>
          <w:tab w:val="num" w:pos="720"/>
        </w:tabs>
        <w:ind w:left="72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B8E7C7D"/>
    <w:multiLevelType w:val="multilevel"/>
    <w:tmpl w:val="140ED55E"/>
    <w:lvl w:ilvl="0">
      <w:start w:val="5"/>
      <w:numFmt w:val="decimal"/>
      <w:lvlText w:val="%1."/>
      <w:lvlJc w:val="left"/>
      <w:pPr>
        <w:tabs>
          <w:tab w:val="num" w:pos="720"/>
        </w:tabs>
        <w:ind w:left="720" w:hanging="720"/>
      </w:pPr>
      <w:rPr>
        <w:rFonts w:hint="default"/>
      </w:rPr>
    </w:lvl>
    <w:lvl w:ilvl="1">
      <w:start w:val="1"/>
      <w:numFmt w:val="decimal"/>
      <w:lvlText w:val="%2."/>
      <w:lvlJc w:val="left"/>
      <w:pPr>
        <w:tabs>
          <w:tab w:val="num" w:pos="720"/>
        </w:tabs>
        <w:ind w:left="72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4" w15:restartNumberingAfterBreak="0">
    <w:nsid w:val="66DA747E"/>
    <w:multiLevelType w:val="hybridMultilevel"/>
    <w:tmpl w:val="8BC46902"/>
    <w:lvl w:ilvl="0" w:tplc="0409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3"/>
  </w:num>
  <w:num w:numId="23">
    <w:abstractNumId w:val="0"/>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05E"/>
    <w:rsid w:val="001661A1"/>
    <w:rsid w:val="003760D4"/>
    <w:rsid w:val="00427CBA"/>
    <w:rsid w:val="006212BA"/>
    <w:rsid w:val="0064552F"/>
    <w:rsid w:val="006B0E7E"/>
    <w:rsid w:val="006C0B77"/>
    <w:rsid w:val="007D54F9"/>
    <w:rsid w:val="008242FF"/>
    <w:rsid w:val="00870751"/>
    <w:rsid w:val="00922C48"/>
    <w:rsid w:val="00B915B7"/>
    <w:rsid w:val="00B9277C"/>
    <w:rsid w:val="00D45DA8"/>
    <w:rsid w:val="00DE2427"/>
    <w:rsid w:val="00E742FC"/>
    <w:rsid w:val="00EA59DF"/>
    <w:rsid w:val="00EC505E"/>
    <w:rsid w:val="00EE4070"/>
    <w:rsid w:val="00F12C76"/>
    <w:rsid w:val="00FC4C6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A4BA069"/>
  <w15:chartTrackingRefBased/>
  <w15:docId w15:val="{C5F2D256-5CF5-4519-9AE2-87EA3591A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1A1"/>
    <w:pPr>
      <w:spacing w:line="240" w:lineRule="auto"/>
    </w:pPr>
    <w:rPr>
      <w:rFonts w:ascii="Times New Roman" w:hAnsi="Times New Roman"/>
      <w:sz w:val="28"/>
      <w:lang w:val="en-GB"/>
    </w:rPr>
  </w:style>
  <w:style w:type="paragraph" w:styleId="Titlu1">
    <w:name w:val="heading 1"/>
    <w:basedOn w:val="Normal"/>
    <w:next w:val="Normal"/>
    <w:link w:val="Titlu1Caracter1"/>
    <w:uiPriority w:val="9"/>
    <w:qFormat/>
    <w:rsid w:val="00B14D0E"/>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itlu2">
    <w:name w:val="heading 2"/>
    <w:basedOn w:val="Normal"/>
    <w:next w:val="Normal"/>
    <w:link w:val="Titlu2Caracter"/>
    <w:uiPriority w:val="9"/>
    <w:semiHidden/>
    <w:unhideWhenUsed/>
    <w:qFormat/>
    <w:rsid w:val="00B14D0E"/>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itlu3">
    <w:name w:val="heading 3"/>
    <w:basedOn w:val="Normal"/>
    <w:link w:val="Titlu3Caracter1"/>
    <w:uiPriority w:val="9"/>
    <w:qFormat/>
    <w:rsid w:val="00544617"/>
    <w:pPr>
      <w:spacing w:before="100" w:beforeAutospacing="1" w:after="100" w:afterAutospacing="1"/>
      <w:outlineLvl w:val="2"/>
    </w:pPr>
    <w:rPr>
      <w:rFonts w:eastAsia="Times New Roman" w:cs="Times New Roman"/>
      <w:b/>
      <w:bCs/>
      <w:sz w:val="27"/>
      <w:szCs w:val="27"/>
      <w:lang w:val="ro-MD" w:eastAsia="ro-MD"/>
    </w:rPr>
  </w:style>
  <w:style w:type="paragraph" w:styleId="Titlu4">
    <w:name w:val="heading 4"/>
    <w:basedOn w:val="Normal"/>
    <w:next w:val="Normal"/>
    <w:link w:val="Titlu4Caracter"/>
    <w:uiPriority w:val="9"/>
    <w:semiHidden/>
    <w:unhideWhenUsed/>
    <w:qFormat/>
    <w:rsid w:val="00B14D0E"/>
    <w:pPr>
      <w:keepNext/>
      <w:keepLines/>
      <w:spacing w:before="80" w:after="40"/>
      <w:outlineLvl w:val="3"/>
    </w:pPr>
    <w:rPr>
      <w:rFonts w:eastAsiaTheme="majorEastAsia" w:cstheme="majorBidi"/>
      <w:i/>
      <w:iCs/>
      <w:color w:val="2E74B5" w:themeColor="accent1" w:themeShade="BF"/>
    </w:rPr>
  </w:style>
  <w:style w:type="paragraph" w:styleId="Titlu5">
    <w:name w:val="heading 5"/>
    <w:basedOn w:val="Normal"/>
    <w:next w:val="Normal"/>
    <w:link w:val="Titlu5Caracter"/>
    <w:uiPriority w:val="9"/>
    <w:semiHidden/>
    <w:unhideWhenUsed/>
    <w:qFormat/>
    <w:rsid w:val="00B14D0E"/>
    <w:pPr>
      <w:keepNext/>
      <w:keepLines/>
      <w:spacing w:before="80" w:after="40"/>
      <w:outlineLvl w:val="4"/>
    </w:pPr>
    <w:rPr>
      <w:rFonts w:eastAsiaTheme="majorEastAsia" w:cstheme="majorBidi"/>
      <w:color w:val="2E74B5" w:themeColor="accent1" w:themeShade="BF"/>
    </w:rPr>
  </w:style>
  <w:style w:type="paragraph" w:styleId="Titlu6">
    <w:name w:val="heading 6"/>
    <w:basedOn w:val="Normal"/>
    <w:next w:val="Normal"/>
    <w:link w:val="Titlu6Caracter"/>
    <w:uiPriority w:val="9"/>
    <w:semiHidden/>
    <w:unhideWhenUsed/>
    <w:qFormat/>
    <w:rsid w:val="00B14D0E"/>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B14D0E"/>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B14D0E"/>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B14D0E"/>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C77099"/>
    <w:rPr>
      <w:color w:val="0563C1" w:themeColor="hyperlink"/>
      <w:u w:val="single"/>
    </w:rPr>
  </w:style>
  <w:style w:type="character" w:customStyle="1" w:styleId="MeniuneNerezolvat1">
    <w:name w:val="Mențiune Nerezolvat1"/>
    <w:basedOn w:val="Fontdeparagrafimplicit"/>
    <w:uiPriority w:val="99"/>
    <w:semiHidden/>
    <w:unhideWhenUsed/>
    <w:rsid w:val="00C77099"/>
    <w:rPr>
      <w:color w:val="605E5C"/>
      <w:shd w:val="clear" w:color="auto" w:fill="E1DFDD"/>
    </w:rPr>
  </w:style>
  <w:style w:type="paragraph" w:styleId="NormalWeb">
    <w:name w:val="Normal (Web)"/>
    <w:basedOn w:val="Normal"/>
    <w:uiPriority w:val="99"/>
    <w:semiHidden/>
    <w:unhideWhenUsed/>
    <w:rsid w:val="00544617"/>
    <w:pPr>
      <w:spacing w:before="100" w:beforeAutospacing="1" w:after="100" w:afterAutospacing="1"/>
    </w:pPr>
    <w:rPr>
      <w:rFonts w:eastAsia="Times New Roman" w:cs="Times New Roman"/>
      <w:sz w:val="24"/>
      <w:szCs w:val="24"/>
      <w:lang w:val="ro-MD" w:eastAsia="ro-MD"/>
    </w:rPr>
  </w:style>
  <w:style w:type="paragraph" w:styleId="Listparagraf">
    <w:name w:val="List Paragraph"/>
    <w:basedOn w:val="Normal"/>
    <w:uiPriority w:val="34"/>
    <w:qFormat/>
    <w:rsid w:val="006E0947"/>
    <w:pPr>
      <w:ind w:left="720"/>
      <w:contextualSpacing/>
    </w:pPr>
  </w:style>
  <w:style w:type="character" w:customStyle="1" w:styleId="Titlu1Caracter">
    <w:name w:val="Titlu 1 Caracter"/>
    <w:basedOn w:val="Fontdeparagrafimplicit"/>
    <w:uiPriority w:val="9"/>
    <w:rsid w:val="0076622F"/>
    <w:rPr>
      <w:rFonts w:asciiTheme="majorHAnsi" w:eastAsiaTheme="majorEastAsia" w:hAnsiTheme="majorHAnsi" w:cstheme="majorBidi"/>
      <w:color w:val="2E74B5" w:themeColor="accent1" w:themeShade="BF"/>
      <w:sz w:val="32"/>
      <w:szCs w:val="32"/>
    </w:rPr>
  </w:style>
  <w:style w:type="character" w:customStyle="1" w:styleId="Titlu1Caracter1">
    <w:name w:val="Titlu 1 Caracter1"/>
    <w:basedOn w:val="Fontdeparagrafimplicit"/>
    <w:link w:val="Titlu1"/>
    <w:uiPriority w:val="9"/>
    <w:rsid w:val="00B14D0E"/>
    <w:rPr>
      <w:rFonts w:asciiTheme="majorHAnsi" w:eastAsiaTheme="majorEastAsia" w:hAnsiTheme="majorHAnsi" w:cstheme="majorBidi"/>
      <w:color w:val="2E74B5" w:themeColor="accent1" w:themeShade="BF"/>
      <w:sz w:val="40"/>
      <w:szCs w:val="40"/>
    </w:rPr>
  </w:style>
  <w:style w:type="character" w:customStyle="1" w:styleId="Titlu2Caracter">
    <w:name w:val="Titlu 2 Caracter"/>
    <w:basedOn w:val="Fontdeparagrafimplicit"/>
    <w:link w:val="Titlu2"/>
    <w:uiPriority w:val="9"/>
    <w:semiHidden/>
    <w:rsid w:val="00B14D0E"/>
    <w:rPr>
      <w:rFonts w:asciiTheme="majorHAnsi" w:eastAsiaTheme="majorEastAsia" w:hAnsiTheme="majorHAnsi" w:cstheme="majorBidi"/>
      <w:color w:val="2E74B5" w:themeColor="accent1" w:themeShade="BF"/>
      <w:sz w:val="32"/>
      <w:szCs w:val="32"/>
    </w:rPr>
  </w:style>
  <w:style w:type="character" w:customStyle="1" w:styleId="Titlu3Caracter">
    <w:name w:val="Titlu 3 Caracter"/>
    <w:basedOn w:val="Fontdeparagrafimplicit"/>
    <w:uiPriority w:val="9"/>
    <w:semiHidden/>
    <w:rsid w:val="00B14D0E"/>
    <w:rPr>
      <w:rFonts w:eastAsiaTheme="majorEastAsia" w:cstheme="majorBidi"/>
      <w:color w:val="2E74B5" w:themeColor="accent1" w:themeShade="BF"/>
      <w:sz w:val="28"/>
      <w:szCs w:val="28"/>
    </w:rPr>
  </w:style>
  <w:style w:type="character" w:customStyle="1" w:styleId="Titlu4Caracter">
    <w:name w:val="Titlu 4 Caracter"/>
    <w:basedOn w:val="Fontdeparagrafimplicit"/>
    <w:link w:val="Titlu4"/>
    <w:uiPriority w:val="9"/>
    <w:semiHidden/>
    <w:rsid w:val="00B14D0E"/>
    <w:rPr>
      <w:rFonts w:eastAsiaTheme="majorEastAsia" w:cstheme="majorBidi"/>
      <w:i/>
      <w:iCs/>
      <w:color w:val="2E74B5" w:themeColor="accent1" w:themeShade="BF"/>
    </w:rPr>
  </w:style>
  <w:style w:type="character" w:customStyle="1" w:styleId="Titlu5Caracter">
    <w:name w:val="Titlu 5 Caracter"/>
    <w:basedOn w:val="Fontdeparagrafimplicit"/>
    <w:link w:val="Titlu5"/>
    <w:uiPriority w:val="9"/>
    <w:semiHidden/>
    <w:rsid w:val="00B14D0E"/>
    <w:rPr>
      <w:rFonts w:eastAsiaTheme="majorEastAsia" w:cstheme="majorBidi"/>
      <w:color w:val="2E74B5" w:themeColor="accent1" w:themeShade="BF"/>
    </w:rPr>
  </w:style>
  <w:style w:type="character" w:customStyle="1" w:styleId="Titlu6Caracter">
    <w:name w:val="Titlu 6 Caracter"/>
    <w:basedOn w:val="Fontdeparagrafimplicit"/>
    <w:link w:val="Titlu6"/>
    <w:uiPriority w:val="9"/>
    <w:semiHidden/>
    <w:rsid w:val="00B14D0E"/>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B14D0E"/>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B14D0E"/>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B14D0E"/>
    <w:rPr>
      <w:rFonts w:eastAsiaTheme="majorEastAsia" w:cstheme="majorBidi"/>
      <w:color w:val="272727" w:themeColor="text1" w:themeTint="D8"/>
    </w:rPr>
  </w:style>
  <w:style w:type="paragraph" w:styleId="Titlu">
    <w:name w:val="Title"/>
    <w:basedOn w:val="Normal"/>
    <w:next w:val="Normal"/>
    <w:link w:val="TitluCaracter"/>
    <w:uiPriority w:val="10"/>
    <w:qFormat/>
    <w:rsid w:val="00B14D0E"/>
    <w:pPr>
      <w:spacing w:after="80"/>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B14D0E"/>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B14D0E"/>
    <w:pPr>
      <w:numPr>
        <w:ilvl w:val="1"/>
      </w:numPr>
    </w:pPr>
    <w:rPr>
      <w:rFonts w:eastAsiaTheme="majorEastAsia" w:cstheme="majorBidi"/>
      <w:color w:val="595959" w:themeColor="text1" w:themeTint="A6"/>
      <w:spacing w:val="15"/>
      <w:szCs w:val="28"/>
    </w:rPr>
  </w:style>
  <w:style w:type="character" w:customStyle="1" w:styleId="SubtitluCaracter">
    <w:name w:val="Subtitlu Caracter"/>
    <w:basedOn w:val="Fontdeparagrafimplicit"/>
    <w:link w:val="Subtitlu"/>
    <w:uiPriority w:val="11"/>
    <w:rsid w:val="00B14D0E"/>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B14D0E"/>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B14D0E"/>
    <w:rPr>
      <w:i/>
      <w:iCs/>
      <w:color w:val="404040" w:themeColor="text1" w:themeTint="BF"/>
    </w:rPr>
  </w:style>
  <w:style w:type="character" w:styleId="Accentuareintens">
    <w:name w:val="Intense Emphasis"/>
    <w:basedOn w:val="Fontdeparagrafimplicit"/>
    <w:uiPriority w:val="21"/>
    <w:qFormat/>
    <w:rsid w:val="00B14D0E"/>
    <w:rPr>
      <w:i/>
      <w:iCs/>
      <w:color w:val="2E74B5" w:themeColor="accent1" w:themeShade="BF"/>
    </w:rPr>
  </w:style>
  <w:style w:type="paragraph" w:styleId="Citatintens">
    <w:name w:val="Intense Quote"/>
    <w:basedOn w:val="Normal"/>
    <w:next w:val="Normal"/>
    <w:link w:val="CitatintensCaracter"/>
    <w:uiPriority w:val="30"/>
    <w:qFormat/>
    <w:rsid w:val="00B14D0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tintensCaracter">
    <w:name w:val="Citat intens Caracter"/>
    <w:basedOn w:val="Fontdeparagrafimplicit"/>
    <w:link w:val="Citatintens"/>
    <w:uiPriority w:val="30"/>
    <w:rsid w:val="00B14D0E"/>
    <w:rPr>
      <w:i/>
      <w:iCs/>
      <w:color w:val="2E74B5" w:themeColor="accent1" w:themeShade="BF"/>
    </w:rPr>
  </w:style>
  <w:style w:type="character" w:styleId="Referireintens">
    <w:name w:val="Intense Reference"/>
    <w:basedOn w:val="Fontdeparagrafimplicit"/>
    <w:uiPriority w:val="32"/>
    <w:qFormat/>
    <w:rsid w:val="00B14D0E"/>
    <w:rPr>
      <w:b/>
      <w:bCs/>
      <w:smallCaps/>
      <w:color w:val="2E74B5" w:themeColor="accent1" w:themeShade="BF"/>
      <w:spacing w:val="5"/>
    </w:rPr>
  </w:style>
  <w:style w:type="paragraph" w:styleId="Antet">
    <w:name w:val="header"/>
    <w:basedOn w:val="Normal"/>
    <w:link w:val="AntetCaracter"/>
    <w:uiPriority w:val="99"/>
    <w:unhideWhenUsed/>
    <w:rsid w:val="008C6383"/>
    <w:pPr>
      <w:tabs>
        <w:tab w:val="center" w:pos="4677"/>
        <w:tab w:val="right" w:pos="9355"/>
      </w:tabs>
      <w:spacing w:after="0"/>
    </w:pPr>
  </w:style>
  <w:style w:type="character" w:customStyle="1" w:styleId="AntetCaracter">
    <w:name w:val="Antet Caracter"/>
    <w:basedOn w:val="Fontdeparagrafimplicit"/>
    <w:link w:val="Antet"/>
    <w:uiPriority w:val="99"/>
    <w:rsid w:val="008C6383"/>
  </w:style>
  <w:style w:type="paragraph" w:styleId="Subsol">
    <w:name w:val="footer"/>
    <w:basedOn w:val="Normal"/>
    <w:link w:val="SubsolCaracter"/>
    <w:uiPriority w:val="99"/>
    <w:unhideWhenUsed/>
    <w:rsid w:val="008C6383"/>
    <w:pPr>
      <w:tabs>
        <w:tab w:val="center" w:pos="4677"/>
        <w:tab w:val="right" w:pos="9355"/>
      </w:tabs>
      <w:spacing w:after="0"/>
    </w:pPr>
  </w:style>
  <w:style w:type="character" w:customStyle="1" w:styleId="SubsolCaracter">
    <w:name w:val="Subsol Caracter"/>
    <w:basedOn w:val="Fontdeparagrafimplicit"/>
    <w:link w:val="Subsol"/>
    <w:uiPriority w:val="99"/>
    <w:rsid w:val="008C6383"/>
  </w:style>
  <w:style w:type="table" w:styleId="Tabelgril">
    <w:name w:val="Table Grid"/>
    <w:basedOn w:val="TabelNormal"/>
    <w:uiPriority w:val="59"/>
    <w:rsid w:val="006E09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text">
    <w:name w:val="Body Text"/>
    <w:basedOn w:val="Normal"/>
    <w:link w:val="CorptextCaracter"/>
    <w:rsid w:val="0010552E"/>
    <w:pPr>
      <w:spacing w:after="0"/>
    </w:pPr>
    <w:rPr>
      <w:rFonts w:eastAsia="Times New Roman" w:cs="Times New Roman"/>
      <w:szCs w:val="20"/>
      <w:lang w:val="ro-RO"/>
    </w:rPr>
  </w:style>
  <w:style w:type="character" w:customStyle="1" w:styleId="CorptextCaracter">
    <w:name w:val="Corp text Caracter"/>
    <w:basedOn w:val="Fontdeparagrafimplicit"/>
    <w:link w:val="Corptext"/>
    <w:rsid w:val="0010552E"/>
    <w:rPr>
      <w:rFonts w:ascii="Times New Roman" w:eastAsia="Times New Roman" w:hAnsi="Times New Roman" w:cs="Times New Roman"/>
      <w:sz w:val="28"/>
      <w:szCs w:val="20"/>
      <w:lang w:val="ro-RO"/>
    </w:rPr>
  </w:style>
  <w:style w:type="paragraph" w:customStyle="1" w:styleId="a">
    <w:name w:val="Стиль"/>
    <w:rsid w:val="0010552E"/>
    <w:pPr>
      <w:spacing w:after="0" w:line="240" w:lineRule="auto"/>
    </w:pPr>
    <w:rPr>
      <w:rFonts w:ascii="Times New Roman" w:eastAsia="Times New Roman" w:hAnsi="Times New Roman" w:cs="Times New Roman"/>
      <w:sz w:val="20"/>
      <w:szCs w:val="20"/>
    </w:rPr>
  </w:style>
  <w:style w:type="paragraph" w:customStyle="1" w:styleId="Normal1">
    <w:name w:val="Normal1"/>
    <w:rsid w:val="00CB2596"/>
    <w:pPr>
      <w:snapToGrid w:val="0"/>
      <w:spacing w:after="0" w:line="240" w:lineRule="auto"/>
    </w:pPr>
    <w:rPr>
      <w:rFonts w:ascii="Times New Roman" w:eastAsia="Times New Roman" w:hAnsi="Times New Roman" w:cs="Times New Roman"/>
      <w:szCs w:val="20"/>
    </w:rPr>
  </w:style>
  <w:style w:type="paragraph" w:customStyle="1" w:styleId="Normal13">
    <w:name w:val="Normal13"/>
    <w:rsid w:val="002C2F51"/>
    <w:pPr>
      <w:snapToGrid w:val="0"/>
      <w:spacing w:after="0" w:line="240" w:lineRule="auto"/>
    </w:pPr>
    <w:rPr>
      <w:rFonts w:ascii="Times New Roman" w:eastAsia="Times New Roman" w:hAnsi="Times New Roman" w:cs="Times New Roman"/>
      <w:szCs w:val="20"/>
    </w:rPr>
  </w:style>
  <w:style w:type="paragraph" w:customStyle="1" w:styleId="Normal12">
    <w:name w:val="Normal12"/>
    <w:rsid w:val="00C148B4"/>
    <w:pPr>
      <w:snapToGrid w:val="0"/>
      <w:spacing w:after="0" w:line="240" w:lineRule="auto"/>
    </w:pPr>
    <w:rPr>
      <w:rFonts w:ascii="Times New Roman" w:eastAsia="Times New Roman" w:hAnsi="Times New Roman" w:cs="Times New Roman"/>
      <w:szCs w:val="20"/>
    </w:rPr>
  </w:style>
  <w:style w:type="paragraph" w:customStyle="1" w:styleId="Normal11">
    <w:name w:val="Normal11"/>
    <w:rsid w:val="006E0947"/>
    <w:pPr>
      <w:snapToGrid w:val="0"/>
      <w:spacing w:after="0" w:line="240" w:lineRule="auto"/>
    </w:pPr>
    <w:rPr>
      <w:rFonts w:ascii="Times New Roman" w:eastAsia="Times New Roman" w:hAnsi="Times New Roman" w:cs="Times New Roman"/>
      <w:szCs w:val="20"/>
      <w:lang w:eastAsia="ru-RU"/>
    </w:rPr>
  </w:style>
  <w:style w:type="character" w:customStyle="1" w:styleId="Titlu3Caracter1">
    <w:name w:val="Titlu 3 Caracter1"/>
    <w:basedOn w:val="Fontdeparagrafimplicit"/>
    <w:link w:val="Titlu3"/>
    <w:uiPriority w:val="9"/>
    <w:rsid w:val="00544617"/>
    <w:rPr>
      <w:rFonts w:ascii="Times New Roman" w:eastAsia="Times New Roman" w:hAnsi="Times New Roman" w:cs="Times New Roman"/>
      <w:b/>
      <w:bCs/>
      <w:sz w:val="27"/>
      <w:szCs w:val="27"/>
      <w:lang w:eastAsia="ro-MD"/>
    </w:rPr>
  </w:style>
  <w:style w:type="character" w:styleId="Robust">
    <w:name w:val="Strong"/>
    <w:basedOn w:val="Fontdeparagrafimplicit"/>
    <w:uiPriority w:val="22"/>
    <w:qFormat/>
    <w:rsid w:val="00544617"/>
    <w:rPr>
      <w:b/>
      <w:bCs/>
    </w:rPr>
  </w:style>
  <w:style w:type="paragraph" w:styleId="Frspaiere">
    <w:name w:val="No Spacing"/>
    <w:link w:val="FrspaiereCaracter"/>
    <w:uiPriority w:val="1"/>
    <w:qFormat/>
    <w:rsid w:val="0064552F"/>
    <w:pPr>
      <w:spacing w:after="0" w:line="240" w:lineRule="auto"/>
    </w:pPr>
    <w:rPr>
      <w:rFonts w:eastAsiaTheme="minorEastAsia"/>
      <w:lang w:eastAsia="ro-MD"/>
    </w:rPr>
  </w:style>
  <w:style w:type="character" w:customStyle="1" w:styleId="FrspaiereCaracter">
    <w:name w:val="Fără spațiere Caracter"/>
    <w:basedOn w:val="Fontdeparagrafimplicit"/>
    <w:link w:val="Frspaiere"/>
    <w:uiPriority w:val="1"/>
    <w:rsid w:val="0064552F"/>
    <w:rPr>
      <w:rFonts w:eastAsiaTheme="minorEastAsia"/>
      <w:lang w:eastAsia="ro-M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45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53</Pages>
  <Words>8032</Words>
  <Characters>46589</Characters>
  <Application>Microsoft Office Word</Application>
  <DocSecurity>0</DocSecurity>
  <Lines>388</Lines>
  <Paragraphs>109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2025-08-30T08:50:00Z</dcterms:created>
  <dcterms:modified xsi:type="dcterms:W3CDTF">2025-09-03T21:22:00Z</dcterms:modified>
</cp:coreProperties>
</file>