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6297" w14:textId="584EC1B9" w:rsidR="006565CD" w:rsidRPr="006565CD" w:rsidRDefault="006565CD" w:rsidP="0065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MD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o-MD"/>
          <w14:ligatures w14:val="none"/>
        </w:rPr>
        <w:t>HYPERTROPHY</w:t>
      </w:r>
    </w:p>
    <w:p w14:paraId="4286B329" w14:textId="6E84DD02" w:rsidR="006565CD" w:rsidRPr="006565CD" w:rsidRDefault="006565CD" w:rsidP="006565CD">
      <w:pP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In patient N., 60 years old, w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hich suffer for 30 years - 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arterial hypertension, the echocardiographic examination revealed an increase in myocardial mass and thickening of the left ventricular wall.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        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Microscopic examination: left ventricle - diffuse proliferation of connective tissue; cardiomyocytes enlarged in volume, with a large nucleus. Electron microscopy shows an increase in the number and size of cellular organelles (mitochondria, endoplasmic reticulum, ribosomes, Golgi apparatus).</w:t>
      </w:r>
    </w:p>
    <w:p w14:paraId="44940E0D" w14:textId="77777777" w:rsidR="006565CD" w:rsidRPr="006565CD" w:rsidRDefault="006565CD" w:rsidP="006565C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Questions:</w:t>
      </w:r>
    </w:p>
    <w:p w14:paraId="011A3509" w14:textId="4DAB41C6" w:rsidR="00205D10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pathogenic mechanisms of hypertrophy under conditions of cardiac overload?</w:t>
      </w:r>
    </w:p>
    <w:p w14:paraId="65714A39" w14:textId="1A4B47F6" w:rsidR="00205D10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triggers for genome modification that activate the anabolic process at the cardiomyocyte level?</w:t>
      </w:r>
    </w:p>
    <w:p w14:paraId="46395023" w14:textId="1919AAD5" w:rsidR="00205D10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common and distinctive signs of physiological and pathological hypertrophy of the myocardium?</w:t>
      </w:r>
    </w:p>
    <w:p w14:paraId="1FC43572" w14:textId="4A106165" w:rsidR="00205D10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the difference between hypertrophy and hyperplasia in the regenerative process?</w:t>
      </w:r>
    </w:p>
    <w:p w14:paraId="45430B04" w14:textId="69E9FFFE" w:rsidR="00205D10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types of pathological hypertrophy? Examples.</w:t>
      </w:r>
    </w:p>
    <w:p w14:paraId="5480BB6A" w14:textId="0224F62E" w:rsidR="00E63169" w:rsidRPr="00205D10" w:rsidRDefault="00205D10" w:rsidP="00205D10">
      <w:pPr>
        <w:pStyle w:val="Listparagraf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types of physiological hypertrophy? Examples.</w:t>
      </w:r>
    </w:p>
    <w:p w14:paraId="52C2F023" w14:textId="1E6F50FF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830D4C" w14:textId="51A1DB19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95F3AA7" w14:textId="6559FA13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DB89D6" w14:textId="4C43B5E7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A62C9E" w14:textId="6E0A9119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66D54E9" w14:textId="4B5F269E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59492D" w14:textId="28590BA8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B20EA5E" w14:textId="38CC1D26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986FE2B" w14:textId="77777777" w:rsidR="00E5489F" w:rsidRDefault="00E54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A90F293" w14:textId="45B6ACE5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13AF93" w14:textId="6A4360D5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5E6C1B1" w14:textId="70A175DE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D33CC4B" w14:textId="473142D2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DD4995" w14:textId="09ED36C2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C5A6500" w14:textId="62E19780" w:rsidR="00205D10" w:rsidRDefault="00205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37DF5ED" w14:textId="12503235" w:rsidR="00205D10" w:rsidRDefault="00205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9A2DC12" w14:textId="77777777" w:rsidR="00205D10" w:rsidRDefault="00205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0E4223F" w14:textId="6B02888D" w:rsidR="008F22A5" w:rsidRDefault="008F22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B5909F5" w14:textId="5FD67A3F" w:rsidR="006565CD" w:rsidRPr="006565CD" w:rsidRDefault="006565CD" w:rsidP="006565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565CD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ATROPHY</w:t>
      </w:r>
    </w:p>
    <w:p w14:paraId="21DFE7E7" w14:textId="77777777" w:rsidR="006565CD" w:rsidRPr="006565CD" w:rsidRDefault="006565CD" w:rsidP="006565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5D051FA" w14:textId="77777777" w:rsidR="006565CD" w:rsidRPr="006565CD" w:rsidRDefault="006565CD" w:rsidP="006565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565CD">
        <w:rPr>
          <w:rFonts w:ascii="Times New Roman" w:hAnsi="Times New Roman" w:cs="Times New Roman"/>
          <w:sz w:val="28"/>
          <w:szCs w:val="28"/>
          <w:lang w:val="en-GB"/>
        </w:rPr>
        <w:t xml:space="preserve">Patient R., 45 years old, was admitted to the endocrinology department with the diagnosis of "secondary hypothyroidism," presenting the following complaints: fatigue, drowsiness, memory loss, hair loss, brittle nails, and weight gain.  </w:t>
      </w:r>
    </w:p>
    <w:p w14:paraId="43E59B1E" w14:textId="77777777" w:rsidR="006565CD" w:rsidRPr="006565CD" w:rsidRDefault="006565CD" w:rsidP="006565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565CD">
        <w:rPr>
          <w:rFonts w:ascii="Times New Roman" w:hAnsi="Times New Roman" w:cs="Times New Roman"/>
          <w:sz w:val="28"/>
          <w:szCs w:val="28"/>
          <w:lang w:val="en-GB"/>
        </w:rPr>
        <w:t>For diagnostic purposes, a thyroid gland biopsy was performed. Microscopic examination revealed a reduction in the number and size of follicles.</w:t>
      </w:r>
    </w:p>
    <w:p w14:paraId="5A7CA9AF" w14:textId="77777777" w:rsidR="006565CD" w:rsidRPr="006565CD" w:rsidRDefault="006565CD" w:rsidP="006565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B868BF7" w14:textId="6F31530A" w:rsidR="006565CD" w:rsidRPr="006565CD" w:rsidRDefault="006565CD" w:rsidP="006565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565CD">
        <w:rPr>
          <w:rFonts w:ascii="Times New Roman" w:hAnsi="Times New Roman" w:cs="Times New Roman"/>
          <w:b/>
          <w:bCs/>
          <w:sz w:val="28"/>
          <w:szCs w:val="28"/>
          <w:lang w:val="en-GB"/>
        </w:rPr>
        <w:t>Questions:</w:t>
      </w:r>
    </w:p>
    <w:p w14:paraId="524B9766" w14:textId="77777777" w:rsidR="006565CD" w:rsidRPr="006565CD" w:rsidRDefault="006565CD" w:rsidP="006565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D64A846" w14:textId="29444405" w:rsidR="00205D10" w:rsidRPr="00205D10" w:rsidRDefault="00205D10" w:rsidP="00205D10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hAnsi="Times New Roman" w:cs="Times New Roman"/>
          <w:sz w:val="28"/>
          <w:szCs w:val="28"/>
          <w:lang w:val="en-GB"/>
        </w:rPr>
        <w:t>What typical pathological process in the thyroid gland has developed in this patient? Provide arguments.</w:t>
      </w:r>
    </w:p>
    <w:p w14:paraId="3998498A" w14:textId="68F320F0" w:rsidR="00205D10" w:rsidRPr="00205D10" w:rsidRDefault="00205D10" w:rsidP="00205D10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hAnsi="Times New Roman" w:cs="Times New Roman"/>
          <w:sz w:val="28"/>
          <w:szCs w:val="28"/>
          <w:lang w:val="en-GB"/>
        </w:rPr>
        <w:t>What pathogenic factors contribute to the decrease in the number, size, and function of the thyroid gland in this patient?</w:t>
      </w:r>
    </w:p>
    <w:p w14:paraId="224A113F" w14:textId="70ACEA9E" w:rsidR="00205D10" w:rsidRDefault="00205D10" w:rsidP="00205D10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hAnsi="Times New Roman" w:cs="Times New Roman"/>
          <w:sz w:val="28"/>
          <w:szCs w:val="28"/>
          <w:lang w:val="en-GB"/>
        </w:rPr>
        <w:t>What is the relationship between the intensity of the anabolic and catabolic processes in the pathogenesis of atrophy?</w:t>
      </w:r>
    </w:p>
    <w:p w14:paraId="34B198AC" w14:textId="4EB29D08" w:rsidR="005335CB" w:rsidRPr="005335CB" w:rsidRDefault="005335CB" w:rsidP="005335CB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335CB">
        <w:rPr>
          <w:rFonts w:ascii="Times New Roman" w:hAnsi="Times New Roman" w:cs="Times New Roman"/>
          <w:sz w:val="28"/>
          <w:szCs w:val="28"/>
          <w:lang w:val="en-GB"/>
        </w:rPr>
        <w:t>What is the pathogenetic role of ubiquitin-proteasome pathway activation in this pathological process?</w:t>
      </w:r>
    </w:p>
    <w:p w14:paraId="0E8456C3" w14:textId="156C104A" w:rsidR="00205D10" w:rsidRPr="00205D10" w:rsidRDefault="00205D10" w:rsidP="00205D10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hAnsi="Times New Roman" w:cs="Times New Roman"/>
          <w:sz w:val="28"/>
          <w:szCs w:val="28"/>
          <w:lang w:val="en-GB"/>
        </w:rPr>
        <w:t>What types of pathological atrophy do you know? Mechanisms of pathological atrophy. Examples.</w:t>
      </w:r>
    </w:p>
    <w:p w14:paraId="2C2DBAAA" w14:textId="3161007E" w:rsidR="008F5FD0" w:rsidRPr="00205D10" w:rsidRDefault="00205D10" w:rsidP="00205D10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05D10">
        <w:rPr>
          <w:rFonts w:ascii="Times New Roman" w:hAnsi="Times New Roman" w:cs="Times New Roman"/>
          <w:sz w:val="28"/>
          <w:szCs w:val="28"/>
          <w:lang w:val="en-GB"/>
        </w:rPr>
        <w:t>What types of physiological atrophy do you know? Examples.</w:t>
      </w:r>
    </w:p>
    <w:p w14:paraId="5F396029" w14:textId="372AE687" w:rsidR="008F5FD0" w:rsidRPr="00205D10" w:rsidRDefault="008F5FD0" w:rsidP="00205D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3DA9686" w14:textId="73CD3F1C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3FB0A5D" w14:textId="70C9488E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F16752" w14:textId="6C1598D1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39476A6" w14:textId="4198875C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38DB216" w14:textId="3DF5AB6B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4BDEEE8" w14:textId="5582F540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077038" w14:textId="6468D142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30C4AB" w14:textId="7DF598FA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1FAAC40" w14:textId="18AEEFCA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A31D860" w14:textId="354692FF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821C59" w14:textId="6D8668C2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86DC001" w14:textId="056BC500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271544A" w14:textId="20BB52B5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D60A998" w14:textId="1056FCC5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2BCF28" w14:textId="4FB71735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E0238D3" w14:textId="764AD80E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8F2BB58" w14:textId="77777777" w:rsidR="006565CD" w:rsidRDefault="006565CD" w:rsidP="007C50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F1F7FF2" w14:textId="77777777" w:rsidR="006565CD" w:rsidRDefault="006565CD" w:rsidP="007C50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2E13CBE" w14:textId="77777777" w:rsidR="006565CD" w:rsidRPr="006565CD" w:rsidRDefault="006565CD" w:rsidP="006565C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SCLEROSIS</w:t>
      </w:r>
    </w:p>
    <w:p w14:paraId="45E42F32" w14:textId="77777777" w:rsidR="006565CD" w:rsidRPr="006565CD" w:rsidRDefault="006565CD" w:rsidP="006565C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A 55-year-old man with a 20-year history of chronic viral hepatitis C presents to the doctor with symptoms of persistent fatigue, moderate jaundice, and abdominal enlargement.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Abdominal ultrasound: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confirms a nodular structure of the liver and ascites.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Liver biopsy: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indicates excessive deposition of connective tissue in the liver parenchyma, macronodules, and signs of inflammation.</w:t>
      </w:r>
    </w:p>
    <w:p w14:paraId="5DF379D6" w14:textId="77777777" w:rsidR="006565CD" w:rsidRPr="006565CD" w:rsidRDefault="006565CD" w:rsidP="006565C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Questions:</w:t>
      </w:r>
    </w:p>
    <w:p w14:paraId="6095FD6D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the typical pathological tissue process in the liver observed in this patient?</w:t>
      </w:r>
    </w:p>
    <w:p w14:paraId="75283402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etiological factors contribute to the development of hepatic cirrhosis?</w:t>
      </w:r>
    </w:p>
    <w:p w14:paraId="226022C5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the role of chronic inflammation in the pathogenesis of sclerosis?</w:t>
      </w:r>
    </w:p>
    <w:p w14:paraId="5D22A4B9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are the sources of sclerosis?</w:t>
      </w:r>
    </w:p>
    <w:p w14:paraId="11A7BDB6" w14:textId="4B451C5C" w:rsidR="006565CD" w:rsidRPr="00205D10" w:rsidRDefault="006565CD" w:rsidP="00205D10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collagenogenesis and collagenolysis</w:t>
      </w:r>
      <w:r w:rsid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and w</w:t>
      </w:r>
      <w:r w:rsidRPr="00205D1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hat is the balance of these processes (collagenogenesis and collagenolysis) in this patient?</w:t>
      </w:r>
    </w:p>
    <w:p w14:paraId="6B25A2AA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Which type of macrophages, M1 or M2 (classically or alternatively activated), activate fibroblasts and subsequently lead to excessive extracellular matrix deposition?</w:t>
      </w:r>
    </w:p>
    <w:p w14:paraId="1DDE52C4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Which cytokines are important fibrogenic factors, and what is their role?</w:t>
      </w:r>
    </w:p>
    <w:p w14:paraId="7519D82E" w14:textId="77777777" w:rsidR="006565CD" w:rsidRPr="006565CD" w:rsidRDefault="006565CD" w:rsidP="006565CD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conditions would be necessary for physiological regeneration in the liver?</w:t>
      </w:r>
    </w:p>
    <w:p w14:paraId="3F460E66" w14:textId="77777777" w:rsidR="004C2EE1" w:rsidRDefault="004C2EE1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687716F" w14:textId="55177ADA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D0DAA3" w14:textId="67603FBB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279E2B1" w14:textId="48FA8BF9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D8AA0B" w14:textId="091BAFFB" w:rsidR="008F5FD0" w:rsidRDefault="008F5FD0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3AEB15" w14:textId="1D592F44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17704BF" w14:textId="4DFDB9F9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D47434" w14:textId="067ABFAB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7AF41" w14:textId="5DAB29ED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A7456B9" w14:textId="2C2FA0B8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A357E72" w14:textId="3140BFD2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0B9E0D" w14:textId="04BB2C7F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BA6BA76" w14:textId="664C0ECA" w:rsidR="00E00C9F" w:rsidRDefault="00E00C9F" w:rsidP="008F5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1FF3B1" w14:textId="77777777" w:rsidR="006565CD" w:rsidRDefault="006565CD" w:rsidP="00E00C9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B2C6A4D" w14:textId="77777777" w:rsidR="006565CD" w:rsidRPr="006565CD" w:rsidRDefault="006565CD" w:rsidP="0065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Hyperplasia</w:t>
      </w:r>
    </w:p>
    <w:p w14:paraId="21F707C2" w14:textId="6E60062B" w:rsidR="006565CD" w:rsidRPr="006565CD" w:rsidRDefault="006565CD" w:rsidP="006565C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Patient X, 40 years old, was admitted to the gynaecology department with the following complaints: metrorrhagia lasting 8 days, moderate pain in the suprapubic region, and general weakness.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Laboratory analysis: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hyperestrogenism.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Physical examination: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pallor, BP = 90/60, pulse = 105, abdomen bloated, soft, painful in the suprapubic region.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Ultrasound: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endometrium is heterogeneous in structure, thickened.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br/>
      </w: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Histological examination:</w:t>
      </w: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 xml:space="preserve"> complex endometrial hyperplasia without nuclear atypia.</w:t>
      </w:r>
    </w:p>
    <w:p w14:paraId="1CF153A7" w14:textId="77777777" w:rsidR="006565CD" w:rsidRPr="006565CD" w:rsidRDefault="006565CD" w:rsidP="006565C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o-MD"/>
          <w14:ligatures w14:val="none"/>
        </w:rPr>
        <w:t>Questions:</w:t>
      </w:r>
    </w:p>
    <w:p w14:paraId="7122EDA7" w14:textId="77777777" w:rsidR="006565CD" w:rsidRPr="006565CD" w:rsidRDefault="006565CD" w:rsidP="006565CD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endometrial hyperplasia?</w:t>
      </w:r>
    </w:p>
    <w:p w14:paraId="0DF9B7BE" w14:textId="77777777" w:rsidR="006565CD" w:rsidRPr="006565CD" w:rsidRDefault="006565CD" w:rsidP="006565CD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the mechanism by which estrogens induce the hyperplasia process?</w:t>
      </w:r>
    </w:p>
    <w:p w14:paraId="400ABB0E" w14:textId="77777777" w:rsidR="006565CD" w:rsidRPr="006565CD" w:rsidRDefault="006565CD" w:rsidP="006565CD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Which tissues undergo exclusively hyperplastic processes and why?</w:t>
      </w:r>
    </w:p>
    <w:p w14:paraId="76B6E96A" w14:textId="77777777" w:rsidR="006565CD" w:rsidRPr="006565CD" w:rsidRDefault="006565CD" w:rsidP="006565CD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Which tissues undergo exclusively hypertrophic processes and why?</w:t>
      </w:r>
    </w:p>
    <w:p w14:paraId="622585D6" w14:textId="77777777" w:rsidR="006565CD" w:rsidRPr="006565CD" w:rsidRDefault="006565CD" w:rsidP="006565CD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</w:pPr>
      <w:r w:rsidRPr="006565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o-MD"/>
          <w14:ligatures w14:val="none"/>
        </w:rPr>
        <w:t>What is the difference between hyperplasia and metaplasia?</w:t>
      </w:r>
    </w:p>
    <w:p w14:paraId="3D5058E5" w14:textId="77777777" w:rsidR="00E00C9F" w:rsidRPr="006565CD" w:rsidRDefault="00E00C9F" w:rsidP="00656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sectPr w:rsidR="00E00C9F" w:rsidRPr="006565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325" w14:textId="77777777" w:rsidR="00FC0B0B" w:rsidRDefault="00FC0B0B" w:rsidP="008C6383">
      <w:pPr>
        <w:spacing w:after="0" w:line="240" w:lineRule="auto"/>
      </w:pPr>
      <w:r>
        <w:separator/>
      </w:r>
    </w:p>
  </w:endnote>
  <w:endnote w:type="continuationSeparator" w:id="0">
    <w:p w14:paraId="6DEEA633" w14:textId="77777777" w:rsidR="00FC0B0B" w:rsidRDefault="00FC0B0B" w:rsidP="008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B6A2" w14:textId="77777777" w:rsidR="00FC0B0B" w:rsidRDefault="00FC0B0B" w:rsidP="008C6383">
      <w:pPr>
        <w:spacing w:after="0" w:line="240" w:lineRule="auto"/>
      </w:pPr>
      <w:r>
        <w:separator/>
      </w:r>
    </w:p>
  </w:footnote>
  <w:footnote w:type="continuationSeparator" w:id="0">
    <w:p w14:paraId="45AE3B50" w14:textId="77777777" w:rsidR="00FC0B0B" w:rsidRDefault="00FC0B0B" w:rsidP="008C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93090"/>
      <w:docPartObj>
        <w:docPartGallery w:val="Page Numbers (Top of Page)"/>
        <w:docPartUnique/>
      </w:docPartObj>
    </w:sdtPr>
    <w:sdtEndPr/>
    <w:sdtContent>
      <w:p w14:paraId="14550358" w14:textId="5AA06C90" w:rsidR="008C6383" w:rsidRDefault="008C6383">
        <w:pPr>
          <w:pStyle w:val="Ante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ED96FA" w14:textId="77777777" w:rsidR="008C6383" w:rsidRDefault="008C638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21"/>
    <w:multiLevelType w:val="hybridMultilevel"/>
    <w:tmpl w:val="EE048E5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20FF"/>
    <w:multiLevelType w:val="hybridMultilevel"/>
    <w:tmpl w:val="CBB0BFE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D36"/>
    <w:multiLevelType w:val="hybridMultilevel"/>
    <w:tmpl w:val="DE6ECE0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7DB"/>
    <w:multiLevelType w:val="multilevel"/>
    <w:tmpl w:val="CC84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259A3"/>
    <w:multiLevelType w:val="multilevel"/>
    <w:tmpl w:val="260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C4342"/>
    <w:multiLevelType w:val="multilevel"/>
    <w:tmpl w:val="091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93ACC"/>
    <w:multiLevelType w:val="hybridMultilevel"/>
    <w:tmpl w:val="C910177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4048"/>
    <w:multiLevelType w:val="hybridMultilevel"/>
    <w:tmpl w:val="741A986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2755B"/>
    <w:multiLevelType w:val="hybridMultilevel"/>
    <w:tmpl w:val="B296CEA4"/>
    <w:lvl w:ilvl="0" w:tplc="971476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30F5B"/>
    <w:multiLevelType w:val="hybridMultilevel"/>
    <w:tmpl w:val="B276101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631B0"/>
    <w:multiLevelType w:val="hybridMultilevel"/>
    <w:tmpl w:val="D0BA1FFA"/>
    <w:lvl w:ilvl="0" w:tplc="8C225DB8">
      <w:numFmt w:val="bullet"/>
      <w:lvlText w:val="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7E53"/>
    <w:multiLevelType w:val="hybridMultilevel"/>
    <w:tmpl w:val="03760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D71"/>
    <w:multiLevelType w:val="hybridMultilevel"/>
    <w:tmpl w:val="7D2EE9E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E0D91"/>
    <w:multiLevelType w:val="hybridMultilevel"/>
    <w:tmpl w:val="6D20C49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69BB"/>
    <w:multiLevelType w:val="hybridMultilevel"/>
    <w:tmpl w:val="CB006EEE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3B3A"/>
    <w:multiLevelType w:val="hybridMultilevel"/>
    <w:tmpl w:val="BD02A198"/>
    <w:lvl w:ilvl="0" w:tplc="E0E8B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849E5"/>
    <w:multiLevelType w:val="hybridMultilevel"/>
    <w:tmpl w:val="A4840888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FA4864">
      <w:start w:val="1"/>
      <w:numFmt w:val="bullet"/>
      <w:lvlText w:val=""/>
      <w:lvlJc w:val="left"/>
      <w:pPr>
        <w:ind w:left="1545" w:hanging="465"/>
      </w:pPr>
      <w:rPr>
        <w:rFonts w:ascii="Times New Roman" w:eastAsiaTheme="minorHAnsi" w:hAnsi="Times New Roman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680D"/>
    <w:multiLevelType w:val="hybridMultilevel"/>
    <w:tmpl w:val="CBB0BFE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D7239"/>
    <w:multiLevelType w:val="hybridMultilevel"/>
    <w:tmpl w:val="25D60A92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AB6"/>
    <w:multiLevelType w:val="hybridMultilevel"/>
    <w:tmpl w:val="CBB0BFEA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30D90"/>
    <w:multiLevelType w:val="hybridMultilevel"/>
    <w:tmpl w:val="9B44FE12"/>
    <w:lvl w:ilvl="0" w:tplc="C65EA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3D1B"/>
    <w:multiLevelType w:val="hybridMultilevel"/>
    <w:tmpl w:val="CA3A885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9"/>
  </w:num>
  <w:num w:numId="9">
    <w:abstractNumId w:val="11"/>
  </w:num>
  <w:num w:numId="10">
    <w:abstractNumId w:val="20"/>
  </w:num>
  <w:num w:numId="11">
    <w:abstractNumId w:val="15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  <w:num w:numId="18">
    <w:abstractNumId w:val="6"/>
  </w:num>
  <w:num w:numId="19">
    <w:abstractNumId w:val="16"/>
  </w:num>
  <w:num w:numId="20">
    <w:abstractNumId w:val="13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E"/>
    <w:rsid w:val="0000531A"/>
    <w:rsid w:val="00033595"/>
    <w:rsid w:val="000346D7"/>
    <w:rsid w:val="00051286"/>
    <w:rsid w:val="0006086A"/>
    <w:rsid w:val="000714BC"/>
    <w:rsid w:val="00076F12"/>
    <w:rsid w:val="00081F40"/>
    <w:rsid w:val="000849CA"/>
    <w:rsid w:val="00084EBD"/>
    <w:rsid w:val="00084F9F"/>
    <w:rsid w:val="000912D5"/>
    <w:rsid w:val="000A79A2"/>
    <w:rsid w:val="000C0F90"/>
    <w:rsid w:val="000F335C"/>
    <w:rsid w:val="00104381"/>
    <w:rsid w:val="001134CD"/>
    <w:rsid w:val="00136140"/>
    <w:rsid w:val="00140299"/>
    <w:rsid w:val="00160541"/>
    <w:rsid w:val="00171CD3"/>
    <w:rsid w:val="001910C2"/>
    <w:rsid w:val="00196E2D"/>
    <w:rsid w:val="001B15C2"/>
    <w:rsid w:val="001B7CEA"/>
    <w:rsid w:val="001C40AA"/>
    <w:rsid w:val="001C5E21"/>
    <w:rsid w:val="001D5A5D"/>
    <w:rsid w:val="001E3C21"/>
    <w:rsid w:val="001E6CFB"/>
    <w:rsid w:val="00205D10"/>
    <w:rsid w:val="00217BE8"/>
    <w:rsid w:val="00224B0E"/>
    <w:rsid w:val="00246C04"/>
    <w:rsid w:val="0026288B"/>
    <w:rsid w:val="0026616B"/>
    <w:rsid w:val="00277548"/>
    <w:rsid w:val="002A5B0E"/>
    <w:rsid w:val="002A6415"/>
    <w:rsid w:val="002C5304"/>
    <w:rsid w:val="002D6AFF"/>
    <w:rsid w:val="002F0AD4"/>
    <w:rsid w:val="00324701"/>
    <w:rsid w:val="00331A11"/>
    <w:rsid w:val="00343619"/>
    <w:rsid w:val="003632A3"/>
    <w:rsid w:val="00371575"/>
    <w:rsid w:val="00390065"/>
    <w:rsid w:val="00390EB3"/>
    <w:rsid w:val="0039798F"/>
    <w:rsid w:val="003A0239"/>
    <w:rsid w:val="003A1E08"/>
    <w:rsid w:val="003A3126"/>
    <w:rsid w:val="003C6F2F"/>
    <w:rsid w:val="003D762D"/>
    <w:rsid w:val="003E3E8A"/>
    <w:rsid w:val="0041261E"/>
    <w:rsid w:val="00412CC6"/>
    <w:rsid w:val="00414465"/>
    <w:rsid w:val="00421899"/>
    <w:rsid w:val="004420FA"/>
    <w:rsid w:val="00456073"/>
    <w:rsid w:val="004626B2"/>
    <w:rsid w:val="00486614"/>
    <w:rsid w:val="00497349"/>
    <w:rsid w:val="004B39A6"/>
    <w:rsid w:val="004C2EE1"/>
    <w:rsid w:val="004F2556"/>
    <w:rsid w:val="005246C5"/>
    <w:rsid w:val="005335CB"/>
    <w:rsid w:val="00554109"/>
    <w:rsid w:val="00560DD1"/>
    <w:rsid w:val="00572AE0"/>
    <w:rsid w:val="00574A6E"/>
    <w:rsid w:val="005951F9"/>
    <w:rsid w:val="005973D3"/>
    <w:rsid w:val="005A137F"/>
    <w:rsid w:val="005A160B"/>
    <w:rsid w:val="005E1CFA"/>
    <w:rsid w:val="005E709F"/>
    <w:rsid w:val="00603E0B"/>
    <w:rsid w:val="00625817"/>
    <w:rsid w:val="00632ED1"/>
    <w:rsid w:val="00637FB3"/>
    <w:rsid w:val="00645BCE"/>
    <w:rsid w:val="00651264"/>
    <w:rsid w:val="006527AD"/>
    <w:rsid w:val="006565CD"/>
    <w:rsid w:val="006A0C50"/>
    <w:rsid w:val="006C745C"/>
    <w:rsid w:val="006E49A3"/>
    <w:rsid w:val="006E62AD"/>
    <w:rsid w:val="00722536"/>
    <w:rsid w:val="00723236"/>
    <w:rsid w:val="00727282"/>
    <w:rsid w:val="00733B88"/>
    <w:rsid w:val="00741028"/>
    <w:rsid w:val="007757F8"/>
    <w:rsid w:val="00776B93"/>
    <w:rsid w:val="007820AC"/>
    <w:rsid w:val="007A5E8D"/>
    <w:rsid w:val="007A6ED9"/>
    <w:rsid w:val="007B68A9"/>
    <w:rsid w:val="007C32DA"/>
    <w:rsid w:val="007C50DC"/>
    <w:rsid w:val="007D708E"/>
    <w:rsid w:val="007E1849"/>
    <w:rsid w:val="008076C7"/>
    <w:rsid w:val="0081304F"/>
    <w:rsid w:val="00814E57"/>
    <w:rsid w:val="00815BF6"/>
    <w:rsid w:val="00817324"/>
    <w:rsid w:val="00822FD4"/>
    <w:rsid w:val="008302B3"/>
    <w:rsid w:val="00874A50"/>
    <w:rsid w:val="00876846"/>
    <w:rsid w:val="008A15A6"/>
    <w:rsid w:val="008A6D48"/>
    <w:rsid w:val="008C6383"/>
    <w:rsid w:val="008E1634"/>
    <w:rsid w:val="008E1B58"/>
    <w:rsid w:val="008F22A5"/>
    <w:rsid w:val="008F5FD0"/>
    <w:rsid w:val="00926454"/>
    <w:rsid w:val="00931FB6"/>
    <w:rsid w:val="009326DC"/>
    <w:rsid w:val="00951DB7"/>
    <w:rsid w:val="009922AE"/>
    <w:rsid w:val="009A4BB1"/>
    <w:rsid w:val="009A526B"/>
    <w:rsid w:val="009A52E4"/>
    <w:rsid w:val="009A6252"/>
    <w:rsid w:val="009A7937"/>
    <w:rsid w:val="009C16CC"/>
    <w:rsid w:val="00A26694"/>
    <w:rsid w:val="00A41CA1"/>
    <w:rsid w:val="00A548FD"/>
    <w:rsid w:val="00A5710B"/>
    <w:rsid w:val="00A65F15"/>
    <w:rsid w:val="00A72BC1"/>
    <w:rsid w:val="00A7543B"/>
    <w:rsid w:val="00A80A80"/>
    <w:rsid w:val="00A85811"/>
    <w:rsid w:val="00A9107D"/>
    <w:rsid w:val="00A92ABD"/>
    <w:rsid w:val="00AB0A7F"/>
    <w:rsid w:val="00AC182F"/>
    <w:rsid w:val="00AD61B2"/>
    <w:rsid w:val="00AE52ED"/>
    <w:rsid w:val="00AF2244"/>
    <w:rsid w:val="00B14D0E"/>
    <w:rsid w:val="00B20139"/>
    <w:rsid w:val="00B227BC"/>
    <w:rsid w:val="00B22CC0"/>
    <w:rsid w:val="00B278EE"/>
    <w:rsid w:val="00B32359"/>
    <w:rsid w:val="00B32745"/>
    <w:rsid w:val="00B4643A"/>
    <w:rsid w:val="00B7288E"/>
    <w:rsid w:val="00B77A3C"/>
    <w:rsid w:val="00BB21DC"/>
    <w:rsid w:val="00BB6663"/>
    <w:rsid w:val="00C32931"/>
    <w:rsid w:val="00C32F29"/>
    <w:rsid w:val="00C37F6B"/>
    <w:rsid w:val="00C562F1"/>
    <w:rsid w:val="00C603A9"/>
    <w:rsid w:val="00C634D5"/>
    <w:rsid w:val="00C711C6"/>
    <w:rsid w:val="00C73120"/>
    <w:rsid w:val="00C87147"/>
    <w:rsid w:val="00C96473"/>
    <w:rsid w:val="00C97AC9"/>
    <w:rsid w:val="00CA1F7F"/>
    <w:rsid w:val="00CA54B1"/>
    <w:rsid w:val="00CD06F1"/>
    <w:rsid w:val="00CD3134"/>
    <w:rsid w:val="00CF2006"/>
    <w:rsid w:val="00CF5E56"/>
    <w:rsid w:val="00D016D6"/>
    <w:rsid w:val="00D26684"/>
    <w:rsid w:val="00D64C81"/>
    <w:rsid w:val="00D71CB5"/>
    <w:rsid w:val="00D74089"/>
    <w:rsid w:val="00DA4197"/>
    <w:rsid w:val="00DB69F5"/>
    <w:rsid w:val="00DC25B2"/>
    <w:rsid w:val="00DC74B9"/>
    <w:rsid w:val="00DD18A5"/>
    <w:rsid w:val="00DE07F8"/>
    <w:rsid w:val="00DE6EB6"/>
    <w:rsid w:val="00DF7A7A"/>
    <w:rsid w:val="00E00C9F"/>
    <w:rsid w:val="00E01044"/>
    <w:rsid w:val="00E06DC8"/>
    <w:rsid w:val="00E17863"/>
    <w:rsid w:val="00E229F4"/>
    <w:rsid w:val="00E26C16"/>
    <w:rsid w:val="00E419EB"/>
    <w:rsid w:val="00E42604"/>
    <w:rsid w:val="00E5489F"/>
    <w:rsid w:val="00E63169"/>
    <w:rsid w:val="00E76A01"/>
    <w:rsid w:val="00E76C29"/>
    <w:rsid w:val="00E95FAB"/>
    <w:rsid w:val="00EA16FC"/>
    <w:rsid w:val="00EC48AF"/>
    <w:rsid w:val="00EC4A6E"/>
    <w:rsid w:val="00EE1237"/>
    <w:rsid w:val="00F040E8"/>
    <w:rsid w:val="00F15029"/>
    <w:rsid w:val="00F24342"/>
    <w:rsid w:val="00FB61C6"/>
    <w:rsid w:val="00FC0B0B"/>
    <w:rsid w:val="00FC3A95"/>
    <w:rsid w:val="00FC55B1"/>
    <w:rsid w:val="00FD596E"/>
    <w:rsid w:val="00FE315C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3C3"/>
  <w15:chartTrackingRefBased/>
  <w15:docId w15:val="{F86258B6-914B-4640-B2C7-3680A3A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E1"/>
  </w:style>
  <w:style w:type="paragraph" w:styleId="Titlu1">
    <w:name w:val="heading 1"/>
    <w:basedOn w:val="Normal"/>
    <w:next w:val="Normal"/>
    <w:link w:val="Titlu1Caracter"/>
    <w:uiPriority w:val="9"/>
    <w:qFormat/>
    <w:rsid w:val="00B1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1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1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1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1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1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1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1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1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1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1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1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14D0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14D0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14D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14D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14D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14D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1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1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1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1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1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14D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14D0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14D0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1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14D0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14D0E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C6383"/>
  </w:style>
  <w:style w:type="paragraph" w:styleId="Subsol">
    <w:name w:val="footer"/>
    <w:basedOn w:val="Normal"/>
    <w:link w:val="SubsolCaracter"/>
    <w:uiPriority w:val="99"/>
    <w:unhideWhenUsed/>
    <w:rsid w:val="008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C6383"/>
  </w:style>
  <w:style w:type="paragraph" w:styleId="NormalWeb">
    <w:name w:val="Normal (Web)"/>
    <w:basedOn w:val="Normal"/>
    <w:uiPriority w:val="99"/>
    <w:semiHidden/>
    <w:unhideWhenUsed/>
    <w:rsid w:val="00C7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MD"/>
      <w14:ligatures w14:val="none"/>
    </w:rPr>
  </w:style>
  <w:style w:type="table" w:styleId="Tabelgril">
    <w:name w:val="Table Grid"/>
    <w:basedOn w:val="TabelNormal"/>
    <w:uiPriority w:val="39"/>
    <w:rsid w:val="00E0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594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11</cp:revision>
  <dcterms:created xsi:type="dcterms:W3CDTF">2024-09-15T08:46:00Z</dcterms:created>
  <dcterms:modified xsi:type="dcterms:W3CDTF">2024-10-17T14:44:00Z</dcterms:modified>
</cp:coreProperties>
</file>