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C8" w:rsidRPr="009F4B03" w:rsidRDefault="00B4130D" w:rsidP="00B4130D">
      <w:pPr>
        <w:jc w:val="center"/>
        <w:rPr>
          <w:rFonts w:ascii="Times New Roman" w:hAnsi="Times New Roman" w:cs="Times New Roman"/>
          <w:b/>
          <w:sz w:val="28"/>
          <w:szCs w:val="28"/>
          <w:lang w:val="ru-RU"/>
        </w:rPr>
      </w:pPr>
      <w:bookmarkStart w:id="0" w:name="_GoBack"/>
      <w:bookmarkEnd w:id="0"/>
      <w:r w:rsidRPr="009F4B03">
        <w:rPr>
          <w:rFonts w:ascii="Times New Roman" w:hAnsi="Times New Roman" w:cs="Times New Roman"/>
          <w:b/>
          <w:sz w:val="28"/>
          <w:szCs w:val="28"/>
          <w:lang w:val="ru-RU"/>
        </w:rPr>
        <w:t>Патологические процессы и реактивные изменения в системе лейкоцитов</w:t>
      </w:r>
    </w:p>
    <w:p w:rsidR="00EA5B94" w:rsidRPr="009F4B03" w:rsidRDefault="00EE08AF" w:rsidP="00EA5B94">
      <w:pPr>
        <w:spacing w:line="240" w:lineRule="auto"/>
        <w:ind w:firstLine="720"/>
        <w:jc w:val="both"/>
        <w:rPr>
          <w:rFonts w:ascii="Times New Roman" w:hAnsi="Times New Roman" w:cs="Times New Roman"/>
          <w:sz w:val="20"/>
          <w:szCs w:val="20"/>
          <w:lang w:val="ru-RU"/>
        </w:rPr>
      </w:pPr>
      <w:r w:rsidRPr="00EE08AF">
        <w:rPr>
          <w:rFonts w:ascii="Times New Roman" w:hAnsi="Times New Roman" w:cs="Times New Roman"/>
          <w:noProof/>
          <w:sz w:val="20"/>
          <w:szCs w:val="20"/>
        </w:rPr>
        <w:drawing>
          <wp:inline distT="0" distB="0" distL="0" distR="0">
            <wp:extent cx="380770" cy="299678"/>
            <wp:effectExtent l="19050" t="0" r="230" b="0"/>
            <wp:docPr id="40" name="Picture 1" descr="http://t3.gstatic.com/images?q=tbn:ANd9GcRBF4-wbyLjviZXKog4uwcW3M7vJN51ituLc5UtPEQAst68kxdBJ262ah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BF4-wbyLjviZXKog4uwcW3M7vJN51ituLc5UtPEQAst68kxdBJ262ah8">
                      <a:hlinkClick r:id="rId6"/>
                    </pic:cNvPr>
                    <pic:cNvPicPr>
                      <a:picLocks noChangeAspect="1" noChangeArrowheads="1"/>
                    </pic:cNvPicPr>
                  </pic:nvPicPr>
                  <pic:blipFill>
                    <a:blip r:embed="rId7"/>
                    <a:srcRect/>
                    <a:stretch>
                      <a:fillRect/>
                    </a:stretch>
                  </pic:blipFill>
                  <pic:spPr bwMode="auto">
                    <a:xfrm>
                      <a:off x="0" y="0"/>
                      <a:ext cx="381093" cy="299932"/>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 xml:space="preserve">  </w:t>
      </w:r>
      <w:r w:rsidR="00B4130D" w:rsidRPr="009F4B03">
        <w:rPr>
          <w:rFonts w:ascii="Times New Roman" w:hAnsi="Times New Roman" w:cs="Times New Roman"/>
          <w:sz w:val="20"/>
          <w:szCs w:val="20"/>
          <w:lang w:val="ru-RU"/>
        </w:rPr>
        <w:t>Лейкоциты представляют собой клетки крови, участвующие в защите организма. У взрослого человека нормальное количество лейкоцитов в периферической крови может достигать 6000-8000 лейкоцитов/мм</w:t>
      </w:r>
      <w:r w:rsidR="00B4130D" w:rsidRPr="009F4B03">
        <w:rPr>
          <w:rFonts w:ascii="Times New Roman" w:hAnsi="Times New Roman" w:cs="Times New Roman"/>
          <w:sz w:val="20"/>
          <w:szCs w:val="20"/>
          <w:vertAlign w:val="superscript"/>
          <w:lang w:val="ru-RU"/>
        </w:rPr>
        <w:t>3</w:t>
      </w:r>
      <w:r w:rsidR="00B4130D" w:rsidRPr="009F4B03">
        <w:rPr>
          <w:rFonts w:ascii="Times New Roman" w:hAnsi="Times New Roman" w:cs="Times New Roman"/>
          <w:sz w:val="20"/>
          <w:szCs w:val="20"/>
          <w:lang w:val="ru-RU"/>
        </w:rPr>
        <w:t xml:space="preserve">, у новорожденных - 12000-20000 </w:t>
      </w:r>
      <w:r w:rsidRPr="009F4B03">
        <w:rPr>
          <w:rFonts w:ascii="Times New Roman" w:hAnsi="Times New Roman" w:cs="Times New Roman"/>
          <w:sz w:val="20"/>
          <w:szCs w:val="20"/>
          <w:lang w:val="ru-RU"/>
        </w:rPr>
        <w:t>лейкоцитов/мм</w:t>
      </w:r>
      <w:r w:rsidRPr="009F4B03">
        <w:rPr>
          <w:rFonts w:ascii="Times New Roman" w:hAnsi="Times New Roman" w:cs="Times New Roman"/>
          <w:sz w:val="20"/>
          <w:szCs w:val="20"/>
          <w:vertAlign w:val="superscript"/>
          <w:lang w:val="ru-RU"/>
        </w:rPr>
        <w:t>3</w:t>
      </w:r>
      <w:r w:rsidRPr="009F4B03">
        <w:rPr>
          <w:rFonts w:ascii="Times New Roman" w:hAnsi="Times New Roman" w:cs="Times New Roman"/>
          <w:sz w:val="20"/>
          <w:szCs w:val="20"/>
          <w:lang w:val="ru-RU"/>
        </w:rPr>
        <w:t xml:space="preserve">, у грудных </w:t>
      </w:r>
      <w:r w:rsidR="0098560E" w:rsidRPr="009F4B03">
        <w:rPr>
          <w:rFonts w:ascii="Times New Roman" w:hAnsi="Times New Roman" w:cs="Times New Roman"/>
          <w:sz w:val="20"/>
          <w:szCs w:val="20"/>
          <w:lang w:val="ru-RU"/>
        </w:rPr>
        <w:t xml:space="preserve">детей </w:t>
      </w:r>
      <w:r w:rsidR="00B4130D" w:rsidRPr="009F4B03">
        <w:rPr>
          <w:rFonts w:ascii="Times New Roman" w:hAnsi="Times New Roman" w:cs="Times New Roman"/>
          <w:sz w:val="20"/>
          <w:szCs w:val="20"/>
          <w:lang w:val="ru-RU"/>
        </w:rPr>
        <w:t>- 9000-12000/мм</w:t>
      </w:r>
      <w:r w:rsidR="00B4130D" w:rsidRPr="009F4B03">
        <w:rPr>
          <w:rFonts w:ascii="Times New Roman" w:hAnsi="Times New Roman" w:cs="Times New Roman"/>
          <w:sz w:val="20"/>
          <w:szCs w:val="20"/>
          <w:vertAlign w:val="superscript"/>
          <w:lang w:val="ru-RU"/>
        </w:rPr>
        <w:t>3</w:t>
      </w:r>
      <w:r w:rsidR="00B4130D" w:rsidRPr="009F4B03">
        <w:rPr>
          <w:rFonts w:ascii="Times New Roman" w:hAnsi="Times New Roman" w:cs="Times New Roman"/>
          <w:sz w:val="20"/>
          <w:szCs w:val="20"/>
          <w:lang w:val="ru-RU"/>
        </w:rPr>
        <w:t xml:space="preserve">. </w:t>
      </w:r>
    </w:p>
    <w:p w:rsidR="00EA5B94" w:rsidRPr="00586679" w:rsidRDefault="00A0073A" w:rsidP="00EA5B94">
      <w:pPr>
        <w:spacing w:line="240" w:lineRule="auto"/>
        <w:ind w:firstLine="360"/>
        <w:jc w:val="both"/>
        <w:rPr>
          <w:rFonts w:ascii="Times New Roman" w:hAnsi="Times New Roman" w:cs="Times New Roman"/>
          <w:sz w:val="20"/>
          <w:szCs w:val="20"/>
        </w:rPr>
      </w:pPr>
      <w:r w:rsidRPr="009F4B03">
        <w:rPr>
          <w:rFonts w:ascii="Times New Roman" w:hAnsi="Times New Roman" w:cs="Times New Roman"/>
          <w:sz w:val="20"/>
          <w:szCs w:val="20"/>
          <w:lang w:val="ru-RU"/>
        </w:rPr>
        <w:t xml:space="preserve">В </w:t>
      </w:r>
      <w:r w:rsidRPr="00C52494">
        <w:rPr>
          <w:rFonts w:ascii="Times New Roman" w:hAnsi="Times New Roman" w:cs="Times New Roman"/>
          <w:sz w:val="20"/>
          <w:szCs w:val="20"/>
          <w:lang w:val="ro-RO"/>
        </w:rPr>
        <w:t>морфо-функциональном</w:t>
      </w:r>
      <w:r w:rsidRPr="009F4B03">
        <w:rPr>
          <w:rFonts w:ascii="Times New Roman" w:hAnsi="Times New Roman" w:cs="Times New Roman"/>
          <w:sz w:val="20"/>
          <w:szCs w:val="20"/>
          <w:lang w:val="ru-RU"/>
        </w:rPr>
        <w:t xml:space="preserve"> отношении лейкоциты представляют собой совокупность различных клеток. </w:t>
      </w:r>
      <w:r w:rsidRPr="00586679">
        <w:rPr>
          <w:rFonts w:ascii="Times New Roman" w:hAnsi="Times New Roman" w:cs="Times New Roman"/>
          <w:sz w:val="20"/>
          <w:szCs w:val="20"/>
        </w:rPr>
        <w:t>По своей морфологии они могут быть разделены на 2 группы:</w:t>
      </w:r>
    </w:p>
    <w:p w:rsidR="00A0073A" w:rsidRPr="009F4B03" w:rsidRDefault="00A0073A" w:rsidP="00A0073A">
      <w:pPr>
        <w:pStyle w:val="a3"/>
        <w:numPr>
          <w:ilvl w:val="0"/>
          <w:numId w:val="1"/>
        </w:numPr>
        <w:spacing w:line="240" w:lineRule="auto"/>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Лейкоциты, в цитоплазме которых есть гранулы - </w:t>
      </w:r>
      <w:r w:rsidRPr="009F4B03">
        <w:rPr>
          <w:rFonts w:ascii="Times New Roman" w:hAnsi="Times New Roman" w:cs="Times New Roman"/>
          <w:i/>
          <w:sz w:val="20"/>
          <w:szCs w:val="20"/>
          <w:lang w:val="ru-RU"/>
        </w:rPr>
        <w:t>гранулоциты</w:t>
      </w:r>
      <w:r w:rsidRPr="009F4B03">
        <w:rPr>
          <w:rFonts w:ascii="Times New Roman" w:hAnsi="Times New Roman" w:cs="Times New Roman"/>
          <w:sz w:val="20"/>
          <w:szCs w:val="20"/>
          <w:lang w:val="ru-RU"/>
        </w:rPr>
        <w:t>, а по виду ядра - сегментоядерные</w:t>
      </w:r>
      <w:r w:rsidRPr="009F4B03">
        <w:rPr>
          <w:rFonts w:ascii="Times New Roman" w:hAnsi="Times New Roman" w:cs="Times New Roman"/>
          <w:i/>
          <w:sz w:val="20"/>
          <w:szCs w:val="20"/>
          <w:lang w:val="ru-RU"/>
        </w:rPr>
        <w:t xml:space="preserve"> лейкоциты.</w:t>
      </w:r>
    </w:p>
    <w:p w:rsidR="00A0073A" w:rsidRPr="009F4B03" w:rsidRDefault="00A0073A" w:rsidP="00A0073A">
      <w:pPr>
        <w:pStyle w:val="a3"/>
        <w:numPr>
          <w:ilvl w:val="0"/>
          <w:numId w:val="1"/>
        </w:numPr>
        <w:spacing w:line="240" w:lineRule="auto"/>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Лейкоциты, в цитоплазме которых отсутствуют гранулы, называются </w:t>
      </w:r>
      <w:r w:rsidRPr="009F4B03">
        <w:rPr>
          <w:rFonts w:ascii="Times New Roman" w:hAnsi="Times New Roman" w:cs="Times New Roman"/>
          <w:i/>
          <w:sz w:val="20"/>
          <w:szCs w:val="20"/>
          <w:lang w:val="ru-RU"/>
        </w:rPr>
        <w:t>агранулоцитами</w:t>
      </w:r>
      <w:r w:rsidRPr="009F4B03">
        <w:rPr>
          <w:rFonts w:ascii="Times New Roman" w:hAnsi="Times New Roman" w:cs="Times New Roman"/>
          <w:sz w:val="20"/>
          <w:szCs w:val="20"/>
          <w:lang w:val="ru-RU"/>
        </w:rPr>
        <w:t xml:space="preserve">, а по виду ядра - </w:t>
      </w:r>
      <w:r w:rsidRPr="009F4B03">
        <w:rPr>
          <w:rFonts w:ascii="Times New Roman" w:hAnsi="Times New Roman" w:cs="Times New Roman"/>
          <w:i/>
          <w:sz w:val="20"/>
          <w:szCs w:val="20"/>
          <w:lang w:val="ru-RU"/>
        </w:rPr>
        <w:t>мононуклеарными лейкоцитами.</w:t>
      </w:r>
    </w:p>
    <w:p w:rsidR="00A0073A" w:rsidRPr="009F4B03" w:rsidRDefault="00A0073A" w:rsidP="00A0073A">
      <w:pPr>
        <w:pStyle w:val="a3"/>
        <w:numPr>
          <w:ilvl w:val="0"/>
          <w:numId w:val="1"/>
        </w:numPr>
        <w:spacing w:line="240" w:lineRule="auto"/>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Гранулоциты составляют 67,5%, а агранулоциты - 32,5%. Гранулоциты по степени грануляции делятся на: </w:t>
      </w:r>
      <w:r w:rsidRPr="009F4B03">
        <w:rPr>
          <w:rFonts w:ascii="Times New Roman" w:hAnsi="Times New Roman" w:cs="Times New Roman"/>
          <w:i/>
          <w:sz w:val="20"/>
          <w:szCs w:val="20"/>
          <w:lang w:val="ru-RU"/>
        </w:rPr>
        <w:t xml:space="preserve">нейтрофилы </w:t>
      </w:r>
      <w:r w:rsidRPr="009F4B03">
        <w:rPr>
          <w:rFonts w:ascii="Times New Roman" w:hAnsi="Times New Roman" w:cs="Times New Roman"/>
          <w:sz w:val="20"/>
          <w:szCs w:val="20"/>
          <w:lang w:val="ru-RU"/>
        </w:rPr>
        <w:t xml:space="preserve">(60-62%), </w:t>
      </w:r>
      <w:r w:rsidRPr="009F4B03">
        <w:rPr>
          <w:rFonts w:ascii="Times New Roman" w:hAnsi="Times New Roman" w:cs="Times New Roman"/>
          <w:i/>
          <w:sz w:val="20"/>
          <w:szCs w:val="20"/>
          <w:lang w:val="ru-RU"/>
        </w:rPr>
        <w:t>эозинофилы (</w:t>
      </w:r>
      <w:r w:rsidRPr="009F4B03">
        <w:rPr>
          <w:rFonts w:ascii="Times New Roman" w:hAnsi="Times New Roman" w:cs="Times New Roman"/>
          <w:sz w:val="20"/>
          <w:szCs w:val="20"/>
          <w:lang w:val="ru-RU"/>
        </w:rPr>
        <w:t xml:space="preserve">2-4%) и </w:t>
      </w:r>
      <w:r w:rsidRPr="009F4B03">
        <w:rPr>
          <w:rFonts w:ascii="Times New Roman" w:hAnsi="Times New Roman" w:cs="Times New Roman"/>
          <w:i/>
          <w:sz w:val="20"/>
          <w:szCs w:val="20"/>
          <w:lang w:val="ru-RU"/>
        </w:rPr>
        <w:t xml:space="preserve">базофилы </w:t>
      </w:r>
      <w:r w:rsidRPr="009F4B03">
        <w:rPr>
          <w:rFonts w:ascii="Times New Roman" w:hAnsi="Times New Roman" w:cs="Times New Roman"/>
          <w:sz w:val="20"/>
          <w:szCs w:val="20"/>
          <w:lang w:val="ru-RU"/>
        </w:rPr>
        <w:t>(0,5-1%).</w:t>
      </w:r>
    </w:p>
    <w:p w:rsidR="00A0073A" w:rsidRPr="009F4B03" w:rsidRDefault="00A0073A" w:rsidP="00A0073A">
      <w:pPr>
        <w:pStyle w:val="a3"/>
        <w:numPr>
          <w:ilvl w:val="0"/>
          <w:numId w:val="1"/>
        </w:numPr>
        <w:spacing w:line="240" w:lineRule="auto"/>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Агранулоциты, в свою очередь, представлены </w:t>
      </w:r>
      <w:r w:rsidRPr="009F4B03">
        <w:rPr>
          <w:rFonts w:ascii="Times New Roman" w:hAnsi="Times New Roman" w:cs="Times New Roman"/>
          <w:i/>
          <w:sz w:val="20"/>
          <w:szCs w:val="20"/>
          <w:lang w:val="ru-RU"/>
        </w:rPr>
        <w:t xml:space="preserve">лимфоцитами </w:t>
      </w:r>
      <w:r w:rsidRPr="009F4B03">
        <w:rPr>
          <w:rFonts w:ascii="Times New Roman" w:hAnsi="Times New Roman" w:cs="Times New Roman"/>
          <w:sz w:val="20"/>
          <w:szCs w:val="20"/>
          <w:lang w:val="ru-RU"/>
        </w:rPr>
        <w:t xml:space="preserve">(25-35%) и </w:t>
      </w:r>
      <w:r w:rsidRPr="009F4B03">
        <w:rPr>
          <w:rFonts w:ascii="Times New Roman" w:hAnsi="Times New Roman" w:cs="Times New Roman"/>
          <w:i/>
          <w:sz w:val="20"/>
          <w:szCs w:val="20"/>
          <w:lang w:val="ru-RU"/>
        </w:rPr>
        <w:t xml:space="preserve">моноцитами </w:t>
      </w:r>
      <w:r w:rsidRPr="009F4B03">
        <w:rPr>
          <w:rFonts w:ascii="Times New Roman" w:hAnsi="Times New Roman" w:cs="Times New Roman"/>
          <w:sz w:val="20"/>
          <w:szCs w:val="20"/>
          <w:lang w:val="ru-RU"/>
        </w:rPr>
        <w:t>(5-7%).</w:t>
      </w:r>
    </w:p>
    <w:p w:rsidR="00EA5B94" w:rsidRPr="009F4B03" w:rsidRDefault="00A0073A" w:rsidP="00EA5B94">
      <w:pPr>
        <w:spacing w:line="240" w:lineRule="auto"/>
        <w:ind w:left="360"/>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 Процентное представление всей популяции лейкоцитов известно как </w:t>
      </w:r>
      <w:r w:rsidRPr="009F4B03">
        <w:rPr>
          <w:rFonts w:ascii="Times New Roman" w:hAnsi="Times New Roman" w:cs="Times New Roman"/>
          <w:i/>
          <w:sz w:val="20"/>
          <w:szCs w:val="20"/>
          <w:lang w:val="ru-RU"/>
        </w:rPr>
        <w:t>лейкоцитарная формула</w:t>
      </w:r>
      <w:r w:rsidRPr="009F4B03">
        <w:rPr>
          <w:rFonts w:ascii="Times New Roman" w:hAnsi="Times New Roman" w:cs="Times New Roman"/>
          <w:sz w:val="20"/>
          <w:szCs w:val="20"/>
          <w:lang w:val="ru-RU"/>
        </w:rPr>
        <w:t xml:space="preserve">. </w:t>
      </w:r>
    </w:p>
    <w:p w:rsidR="00EA5B94" w:rsidRPr="009F4B03" w:rsidRDefault="009F4B03" w:rsidP="009F4B03">
      <w:pPr>
        <w:autoSpaceDE w:val="0"/>
        <w:autoSpaceDN w:val="0"/>
        <w:adjustRightInd w:val="0"/>
        <w:spacing w:after="0" w:line="240" w:lineRule="auto"/>
        <w:jc w:val="both"/>
        <w:rPr>
          <w:rFonts w:ascii="Times New Roman" w:hAnsi="Times New Roman" w:cs="Times New Roman"/>
          <w:b/>
          <w:sz w:val="20"/>
          <w:szCs w:val="20"/>
          <w:lang w:val="ru-RU"/>
        </w:rPr>
      </w:pPr>
      <w:r>
        <w:rPr>
          <w:rFonts w:ascii="Times New Roman" w:hAnsi="Times New Roman" w:cs="Times New Roman"/>
          <w:b/>
          <w:sz w:val="20"/>
          <w:szCs w:val="20"/>
          <w:lang w:val="ru-RU"/>
        </w:rPr>
        <w:t>Компоненты кроветворной системы</w:t>
      </w:r>
    </w:p>
    <w:p w:rsidR="00EA5B94" w:rsidRPr="009F4B03" w:rsidRDefault="00EA5B94" w:rsidP="00B66D03">
      <w:pPr>
        <w:autoSpaceDE w:val="0"/>
        <w:autoSpaceDN w:val="0"/>
        <w:adjustRightInd w:val="0"/>
        <w:spacing w:after="0" w:line="240" w:lineRule="auto"/>
        <w:ind w:firstLine="720"/>
        <w:jc w:val="both"/>
        <w:rPr>
          <w:rFonts w:ascii="Times New Roman" w:hAnsi="Times New Roman" w:cs="Times New Roman"/>
          <w:b/>
          <w:sz w:val="20"/>
          <w:szCs w:val="20"/>
          <w:lang w:val="ru-RU"/>
        </w:rPr>
      </w:pPr>
    </w:p>
    <w:p w:rsidR="00EA5B94" w:rsidRPr="009F4B03" w:rsidRDefault="00B66D03" w:rsidP="009F4B03">
      <w:pPr>
        <w:autoSpaceDE w:val="0"/>
        <w:autoSpaceDN w:val="0"/>
        <w:adjustRightInd w:val="0"/>
        <w:spacing w:after="0" w:line="240" w:lineRule="auto"/>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Компоненты кроветворной системы традиционно делятся на </w:t>
      </w:r>
      <w:r w:rsidRPr="009F4B03">
        <w:rPr>
          <w:rFonts w:ascii="Times New Roman" w:hAnsi="Times New Roman" w:cs="Times New Roman"/>
          <w:i/>
          <w:sz w:val="20"/>
          <w:szCs w:val="20"/>
          <w:lang w:val="ru-RU"/>
        </w:rPr>
        <w:t>миелоидные ткани</w:t>
      </w:r>
      <w:r w:rsidRPr="009F4B03">
        <w:rPr>
          <w:rFonts w:ascii="Times New Roman" w:hAnsi="Times New Roman" w:cs="Times New Roman"/>
          <w:sz w:val="20"/>
          <w:szCs w:val="20"/>
          <w:lang w:val="ru-RU"/>
        </w:rPr>
        <w:t xml:space="preserve">, включающие костный мозг и клетки, полученные из него (например, эритроциты, тромбоциты, гранулоциты и моноциты), и </w:t>
      </w:r>
      <w:r w:rsidRPr="009F4B03">
        <w:rPr>
          <w:rFonts w:ascii="Times New Roman" w:hAnsi="Times New Roman" w:cs="Times New Roman"/>
          <w:i/>
          <w:sz w:val="20"/>
          <w:szCs w:val="20"/>
          <w:lang w:val="ru-RU"/>
        </w:rPr>
        <w:t>лимфоидные ткани</w:t>
      </w:r>
      <w:r w:rsidRPr="009F4B03">
        <w:rPr>
          <w:rFonts w:ascii="Times New Roman" w:hAnsi="Times New Roman" w:cs="Times New Roman"/>
          <w:sz w:val="20"/>
          <w:szCs w:val="20"/>
          <w:lang w:val="ru-RU"/>
        </w:rPr>
        <w:t xml:space="preserve">, состоящие из тимуса, лимфатических узлов и селезенки. Однако важно понимать, что это деление искусственно как в отношении нормальной физиологии кроветворных клеток, так и в отношении заболеваний, поражающих их. Например, хотя костный мозг содержит относительно мало лимфоцитов, он является источником всех лимфоидных предшественников. Аналогично, неопластические заболевания миелоидных клеток-предшественников (миелоидные лейкемии) возникают в костном мозге, но впоследствии вовлекают селезенку и (в меньшей степени) лимфатические узлы. Некоторые эритроцитарные нарушения (например, иммуногемолитическая анемия, о которой говорилось ранее) возникают в результате образования аутоантител, что свидетельствует о первичном нарушении лимфоцитов. Таким образом, невозможно провести четкие границы между заболеваниями, затрагивающими миелоидную и лимфоидную ткани. </w:t>
      </w:r>
    </w:p>
    <w:p w:rsidR="00B66D03" w:rsidRPr="009F4B03" w:rsidRDefault="00B66D03" w:rsidP="00B66D03">
      <w:pPr>
        <w:autoSpaceDE w:val="0"/>
        <w:autoSpaceDN w:val="0"/>
        <w:adjustRightInd w:val="0"/>
        <w:spacing w:after="0" w:line="240" w:lineRule="auto"/>
        <w:ind w:firstLine="720"/>
        <w:jc w:val="both"/>
        <w:rPr>
          <w:rFonts w:ascii="Times New Roman" w:hAnsi="Times New Roman" w:cs="Times New Roman"/>
          <w:b/>
          <w:sz w:val="20"/>
          <w:szCs w:val="20"/>
          <w:lang w:val="ru-RU"/>
        </w:rPr>
      </w:pPr>
      <w:r w:rsidRPr="009F4B03">
        <w:rPr>
          <w:rFonts w:ascii="Times New Roman" w:hAnsi="Times New Roman" w:cs="Times New Roman"/>
          <w:sz w:val="20"/>
          <w:szCs w:val="20"/>
          <w:lang w:val="ru-RU"/>
        </w:rPr>
        <w:t>Предшественники клеток крови впервые появляются на третьей неделе эмбрионального развития в желточном мешке, но считается, что окончательные гемопоэтические стволовые клетки (ГСК) возникают несколькими неделями позже в мезодерме</w:t>
      </w:r>
      <w:r w:rsidR="009F4B03">
        <w:rPr>
          <w:rFonts w:ascii="Times New Roman" w:hAnsi="Times New Roman" w:cs="Times New Roman"/>
          <w:sz w:val="20"/>
          <w:szCs w:val="20"/>
          <w:lang w:val="ru-RU"/>
        </w:rPr>
        <w:t>.</w:t>
      </w:r>
      <w:r w:rsidRPr="009F4B03">
        <w:rPr>
          <w:rFonts w:ascii="Times New Roman" w:hAnsi="Times New Roman" w:cs="Times New Roman"/>
          <w:sz w:val="20"/>
          <w:szCs w:val="20"/>
          <w:lang w:val="ru-RU"/>
        </w:rPr>
        <w:t xml:space="preserve"> На третьем месяце эмбриогенеза ГСК мигрируют в печень, которая становится основным местом образования клеток крови незадолго до рождения. К четвертому месяцу развития ГСК снова начинают менять свое местоположение, на этот раз в костном мозге. К моменту рождения костный мозг по всему скелету является кроветворным, а печеночное кроветворение сходит на нет. До полового созревания кроветворный костный мозг находится во всем скелете, но вскоре после этого он ограничивается осевым скелетом. Таким образом, у нормальных взрослых кроветворной активностью обладает лишь половина костного мозга.</w:t>
      </w:r>
    </w:p>
    <w:p w:rsidR="009F4B03" w:rsidRDefault="00B66D03" w:rsidP="00C52494">
      <w:pPr>
        <w:autoSpaceDE w:val="0"/>
        <w:autoSpaceDN w:val="0"/>
        <w:adjustRightInd w:val="0"/>
        <w:spacing w:after="0" w:line="240" w:lineRule="auto"/>
        <w:ind w:firstLine="360"/>
        <w:jc w:val="both"/>
        <w:rPr>
          <w:rFonts w:ascii="Times New Roman" w:hAnsi="Times New Roman" w:cs="Times New Roman"/>
          <w:sz w:val="20"/>
          <w:szCs w:val="20"/>
          <w:lang w:val="ru-RU"/>
        </w:rPr>
      </w:pPr>
      <w:r w:rsidRPr="009F4B03">
        <w:rPr>
          <w:rFonts w:ascii="Times New Roman" w:hAnsi="Times New Roman" w:cs="Times New Roman"/>
          <w:iCs/>
          <w:sz w:val="20"/>
          <w:szCs w:val="20"/>
          <w:lang w:val="ru-RU"/>
        </w:rPr>
        <w:t xml:space="preserve">Формирующиеся элементы крови </w:t>
      </w:r>
      <w:r w:rsidR="00EA5B94" w:rsidRPr="009F4B03">
        <w:rPr>
          <w:rFonts w:ascii="Times New Roman,Italic" w:eastAsia="Times New Roman,Italic" w:hAnsi="Times New Roman" w:cs="Times New Roman,Italic"/>
          <w:iCs/>
          <w:sz w:val="20"/>
          <w:szCs w:val="20"/>
          <w:lang w:val="ru-RU"/>
        </w:rPr>
        <w:t xml:space="preserve">- </w:t>
      </w:r>
      <w:r w:rsidRPr="009F4B03">
        <w:rPr>
          <w:rFonts w:ascii="Times New Roman" w:hAnsi="Times New Roman" w:cs="Times New Roman"/>
          <w:iCs/>
          <w:sz w:val="20"/>
          <w:szCs w:val="20"/>
          <w:lang w:val="ru-RU"/>
        </w:rPr>
        <w:t>эритроциты, гранулоциты, моноциты, тромбоциты и лимфоциты - имеют общее происхождение от ГСК, плюрипотентных клеток, которые находятся на вершине иерархии предшественников костного мозга</w:t>
      </w:r>
      <w:r w:rsidRPr="009F4B03">
        <w:rPr>
          <w:rFonts w:ascii="Times New Roman" w:hAnsi="Times New Roman" w:cs="Times New Roman"/>
          <w:sz w:val="20"/>
          <w:szCs w:val="20"/>
          <w:lang w:val="ru-RU"/>
        </w:rPr>
        <w:t>. Большинство доказательств, подтверждающих эту схему, получено в результате исследований на мышах, но считается, что кроветворение у человека происходит аналогичным образом.</w:t>
      </w:r>
    </w:p>
    <w:p w:rsidR="00B66D03" w:rsidRPr="009F4B03" w:rsidRDefault="00B66D03" w:rsidP="00C52494">
      <w:pPr>
        <w:autoSpaceDE w:val="0"/>
        <w:autoSpaceDN w:val="0"/>
        <w:adjustRightInd w:val="0"/>
        <w:spacing w:after="0" w:line="240" w:lineRule="auto"/>
        <w:ind w:firstLine="360"/>
        <w:jc w:val="both"/>
        <w:rPr>
          <w:rFonts w:ascii="Times New Roman" w:hAnsi="Times New Roman" w:cs="Times New Roman"/>
          <w:sz w:val="24"/>
          <w:szCs w:val="24"/>
          <w:lang w:val="ru-RU"/>
        </w:rPr>
      </w:pPr>
      <w:r w:rsidRPr="009F4B03">
        <w:rPr>
          <w:rFonts w:ascii="Times New Roman" w:hAnsi="Times New Roman" w:cs="Times New Roman"/>
          <w:sz w:val="20"/>
          <w:szCs w:val="20"/>
          <w:lang w:val="ru-RU"/>
        </w:rPr>
        <w:t xml:space="preserve"> ГСК дают начало двум видам мультипотентных клеток - </w:t>
      </w:r>
      <w:r w:rsidRPr="009F4B03">
        <w:rPr>
          <w:rFonts w:ascii="Times New Roman" w:hAnsi="Times New Roman" w:cs="Times New Roman"/>
          <w:i/>
          <w:sz w:val="20"/>
          <w:szCs w:val="20"/>
          <w:lang w:val="ru-RU"/>
        </w:rPr>
        <w:t xml:space="preserve">общим лимфоидным </w:t>
      </w:r>
      <w:r w:rsidRPr="009F4B03">
        <w:rPr>
          <w:rFonts w:ascii="Times New Roman" w:hAnsi="Times New Roman" w:cs="Times New Roman"/>
          <w:sz w:val="20"/>
          <w:szCs w:val="20"/>
          <w:lang w:val="ru-RU"/>
        </w:rPr>
        <w:t xml:space="preserve">и </w:t>
      </w:r>
      <w:r w:rsidRPr="009F4B03">
        <w:rPr>
          <w:rFonts w:ascii="Times New Roman" w:hAnsi="Times New Roman" w:cs="Times New Roman"/>
          <w:i/>
          <w:sz w:val="20"/>
          <w:szCs w:val="20"/>
          <w:lang w:val="ru-RU"/>
        </w:rPr>
        <w:t>общим миелоидным предшественникам</w:t>
      </w:r>
      <w:r w:rsidRPr="009F4B03">
        <w:rPr>
          <w:rFonts w:ascii="Times New Roman" w:hAnsi="Times New Roman" w:cs="Times New Roman"/>
          <w:sz w:val="20"/>
          <w:szCs w:val="20"/>
          <w:lang w:val="ru-RU"/>
        </w:rPr>
        <w:t>. Общий лимфоидный предшественник является источником предшественников Т-клеток, В-клеток и естественных киллеров (</w:t>
      </w:r>
      <w:r w:rsidRPr="005B718F">
        <w:rPr>
          <w:rFonts w:ascii="Times New Roman" w:hAnsi="Times New Roman" w:cs="Times New Roman"/>
          <w:sz w:val="20"/>
          <w:szCs w:val="20"/>
        </w:rPr>
        <w:t>NK</w:t>
      </w:r>
      <w:r w:rsidRPr="009F4B03">
        <w:rPr>
          <w:rFonts w:ascii="Times New Roman" w:hAnsi="Times New Roman" w:cs="Times New Roman"/>
          <w:sz w:val="20"/>
          <w:szCs w:val="20"/>
          <w:lang w:val="ru-RU"/>
        </w:rPr>
        <w:t xml:space="preserve">). Из общих миелоидных предшественников возникают различные виды коммитированных предшественников, ограниченных дифференцировкой по определенным линиям. Эти клетки называют </w:t>
      </w:r>
      <w:r w:rsidRPr="009F4B03">
        <w:rPr>
          <w:rFonts w:ascii="Times New Roman" w:hAnsi="Times New Roman" w:cs="Times New Roman"/>
          <w:i/>
          <w:sz w:val="20"/>
          <w:szCs w:val="20"/>
          <w:lang w:val="ru-RU"/>
        </w:rPr>
        <w:t xml:space="preserve">колониеобразующими единицами (КОЕ), </w:t>
      </w:r>
      <w:r w:rsidRPr="009F4B03">
        <w:rPr>
          <w:rFonts w:ascii="Times New Roman" w:hAnsi="Times New Roman" w:cs="Times New Roman"/>
          <w:sz w:val="20"/>
          <w:szCs w:val="20"/>
          <w:lang w:val="ru-RU"/>
        </w:rPr>
        <w:t xml:space="preserve">поскольку при выращивании в культуре они дают начало колониям, состоящим из определенных видов зрелых клеток. Из различных фиксированных предшественников образуются морфологически узнаваемые предшественники, такие как </w:t>
      </w:r>
      <w:r w:rsidRPr="009F4B03">
        <w:rPr>
          <w:rFonts w:ascii="Times New Roman" w:hAnsi="Times New Roman" w:cs="Times New Roman"/>
          <w:i/>
          <w:sz w:val="20"/>
          <w:szCs w:val="20"/>
          <w:lang w:val="ru-RU"/>
        </w:rPr>
        <w:t xml:space="preserve">миелобласты, проэритробласты </w:t>
      </w:r>
      <w:r w:rsidRPr="009F4B03">
        <w:rPr>
          <w:rFonts w:ascii="Times New Roman" w:hAnsi="Times New Roman" w:cs="Times New Roman"/>
          <w:sz w:val="20"/>
          <w:szCs w:val="20"/>
          <w:lang w:val="ru-RU"/>
        </w:rPr>
        <w:t xml:space="preserve">и </w:t>
      </w:r>
      <w:r w:rsidRPr="009F4B03">
        <w:rPr>
          <w:rFonts w:ascii="Times New Roman" w:hAnsi="Times New Roman" w:cs="Times New Roman"/>
          <w:i/>
          <w:sz w:val="20"/>
          <w:szCs w:val="20"/>
          <w:lang w:val="ru-RU"/>
        </w:rPr>
        <w:t>мегакариобласты</w:t>
      </w:r>
      <w:r w:rsidRPr="009F4B03">
        <w:rPr>
          <w:rFonts w:ascii="Times New Roman" w:hAnsi="Times New Roman" w:cs="Times New Roman"/>
          <w:sz w:val="20"/>
          <w:szCs w:val="20"/>
          <w:lang w:val="ru-RU"/>
        </w:rPr>
        <w:t>, которые в свою очередь дают начало зрелым гранулоцитам, эритроцитам и тромбоцитам</w:t>
      </w:r>
      <w:r w:rsidRPr="009F4B03">
        <w:rPr>
          <w:rFonts w:ascii="Times New Roman" w:hAnsi="Times New Roman" w:cs="Times New Roman"/>
          <w:sz w:val="24"/>
          <w:szCs w:val="24"/>
          <w:lang w:val="ru-RU"/>
        </w:rPr>
        <w:t>.</w:t>
      </w:r>
    </w:p>
    <w:p w:rsidR="00070A40" w:rsidRPr="009F4B03" w:rsidRDefault="00070A40" w:rsidP="00C52494">
      <w:pPr>
        <w:autoSpaceDE w:val="0"/>
        <w:autoSpaceDN w:val="0"/>
        <w:adjustRightInd w:val="0"/>
        <w:spacing w:after="0" w:line="240" w:lineRule="auto"/>
        <w:ind w:firstLine="360"/>
        <w:jc w:val="both"/>
        <w:rPr>
          <w:rFonts w:ascii="Times New Roman" w:hAnsi="Times New Roman" w:cs="Times New Roman"/>
          <w:sz w:val="24"/>
          <w:szCs w:val="24"/>
          <w:lang w:val="ru-RU"/>
        </w:rPr>
      </w:pPr>
    </w:p>
    <w:p w:rsidR="00070A40" w:rsidRPr="009F4B03" w:rsidRDefault="00070A40" w:rsidP="00C52494">
      <w:pPr>
        <w:autoSpaceDE w:val="0"/>
        <w:autoSpaceDN w:val="0"/>
        <w:adjustRightInd w:val="0"/>
        <w:spacing w:after="0" w:line="240" w:lineRule="auto"/>
        <w:ind w:firstLine="360"/>
        <w:jc w:val="both"/>
        <w:rPr>
          <w:rFonts w:ascii="Times New Roman" w:hAnsi="Times New Roman" w:cs="Times New Roman"/>
          <w:sz w:val="24"/>
          <w:szCs w:val="24"/>
          <w:lang w:val="ru-RU"/>
        </w:rPr>
      </w:pPr>
    </w:p>
    <w:p w:rsidR="00070A40" w:rsidRPr="009F4B03" w:rsidRDefault="00070A40" w:rsidP="00C52494">
      <w:pPr>
        <w:autoSpaceDE w:val="0"/>
        <w:autoSpaceDN w:val="0"/>
        <w:adjustRightInd w:val="0"/>
        <w:spacing w:after="0" w:line="240" w:lineRule="auto"/>
        <w:ind w:firstLine="360"/>
        <w:jc w:val="both"/>
        <w:rPr>
          <w:rFonts w:ascii="Times New Roman" w:hAnsi="Times New Roman" w:cs="Times New Roman"/>
          <w:i/>
          <w:iCs/>
          <w:sz w:val="24"/>
          <w:szCs w:val="24"/>
          <w:lang w:val="ru-RU"/>
        </w:rPr>
      </w:pPr>
    </w:p>
    <w:p w:rsidR="00B66D03" w:rsidRDefault="00C52494" w:rsidP="00307BF1">
      <w:pPr>
        <w:spacing w:line="240" w:lineRule="auto"/>
        <w:ind w:firstLine="36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528896" cy="5161085"/>
            <wp:effectExtent l="19050" t="19050" r="14654" b="205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348" cy="5156840"/>
                    </a:xfrm>
                    <a:prstGeom prst="rect">
                      <a:avLst/>
                    </a:prstGeom>
                    <a:noFill/>
                    <a:ln w="9525">
                      <a:solidFill>
                        <a:schemeClr val="tx1"/>
                      </a:solidFill>
                      <a:miter lim="800000"/>
                      <a:headEnd/>
                      <a:tailEnd/>
                    </a:ln>
                  </pic:spPr>
                </pic:pic>
              </a:graphicData>
            </a:graphic>
          </wp:inline>
        </w:drawing>
      </w:r>
    </w:p>
    <w:p w:rsidR="00C52494" w:rsidRPr="009F4B03" w:rsidRDefault="00C52494" w:rsidP="00C52494">
      <w:pPr>
        <w:autoSpaceDE w:val="0"/>
        <w:autoSpaceDN w:val="0"/>
        <w:adjustRightInd w:val="0"/>
        <w:spacing w:after="0" w:line="240" w:lineRule="auto"/>
        <w:jc w:val="center"/>
        <w:rPr>
          <w:rFonts w:ascii="Times New Roman" w:hAnsi="Times New Roman" w:cs="Times New Roman"/>
          <w:b/>
          <w:sz w:val="17"/>
          <w:szCs w:val="17"/>
          <w:lang w:val="ru-RU"/>
        </w:rPr>
      </w:pPr>
      <w:r w:rsidRPr="009F4B03">
        <w:rPr>
          <w:rFonts w:ascii="Times New Roman" w:hAnsi="Times New Roman" w:cs="Times New Roman"/>
          <w:b/>
          <w:sz w:val="17"/>
          <w:szCs w:val="17"/>
          <w:lang w:val="ru-RU"/>
        </w:rPr>
        <w:t xml:space="preserve">Дифференциация клеток крови. </w:t>
      </w:r>
      <w:r w:rsidRPr="00C52494">
        <w:rPr>
          <w:rFonts w:ascii="Times New Roman" w:hAnsi="Times New Roman" w:cs="Times New Roman"/>
          <w:b/>
          <w:sz w:val="17"/>
          <w:szCs w:val="17"/>
        </w:rPr>
        <w:t>CFU</w:t>
      </w:r>
      <w:r w:rsidRPr="009F4B03">
        <w:rPr>
          <w:rFonts w:ascii="Times New Roman" w:hAnsi="Times New Roman" w:cs="Times New Roman"/>
          <w:b/>
          <w:sz w:val="17"/>
          <w:szCs w:val="17"/>
          <w:lang w:val="ru-RU"/>
        </w:rPr>
        <w:t xml:space="preserve"> - колониеобразующая единица; </w:t>
      </w:r>
      <w:r w:rsidRPr="00C52494">
        <w:rPr>
          <w:rFonts w:ascii="Times New Roman" w:hAnsi="Times New Roman" w:cs="Times New Roman"/>
          <w:b/>
          <w:sz w:val="17"/>
          <w:szCs w:val="17"/>
        </w:rPr>
        <w:t>SCF</w:t>
      </w:r>
      <w:r w:rsidRPr="009F4B03">
        <w:rPr>
          <w:rFonts w:ascii="Times New Roman" w:hAnsi="Times New Roman" w:cs="Times New Roman"/>
          <w:b/>
          <w:sz w:val="17"/>
          <w:szCs w:val="17"/>
          <w:lang w:val="ru-RU"/>
        </w:rPr>
        <w:t xml:space="preserve"> - фактор стволовых клеток; </w:t>
      </w:r>
      <w:r w:rsidRPr="00C52494">
        <w:rPr>
          <w:rFonts w:ascii="Times New Roman" w:hAnsi="Times New Roman" w:cs="Times New Roman"/>
          <w:b/>
          <w:sz w:val="17"/>
          <w:szCs w:val="17"/>
        </w:rPr>
        <w:t>Flt</w:t>
      </w:r>
      <w:r w:rsidRPr="009F4B03">
        <w:rPr>
          <w:rFonts w:ascii="Times New Roman" w:hAnsi="Times New Roman" w:cs="Times New Roman"/>
          <w:b/>
          <w:sz w:val="17"/>
          <w:szCs w:val="17"/>
          <w:lang w:val="ru-RU"/>
        </w:rPr>
        <w:t>3</w:t>
      </w:r>
      <w:r w:rsidRPr="00C52494">
        <w:rPr>
          <w:rFonts w:ascii="Times New Roman" w:hAnsi="Times New Roman" w:cs="Times New Roman"/>
          <w:b/>
          <w:sz w:val="17"/>
          <w:szCs w:val="17"/>
        </w:rPr>
        <w:t>L</w:t>
      </w:r>
      <w:r w:rsidRPr="009F4B03">
        <w:rPr>
          <w:rFonts w:ascii="Times New Roman" w:hAnsi="Times New Roman" w:cs="Times New Roman"/>
          <w:b/>
          <w:sz w:val="17"/>
          <w:szCs w:val="17"/>
          <w:lang w:val="ru-RU"/>
        </w:rPr>
        <w:t xml:space="preserve"> - лиганд </w:t>
      </w:r>
      <w:r w:rsidRPr="00C52494">
        <w:rPr>
          <w:rFonts w:ascii="Times New Roman" w:hAnsi="Times New Roman" w:cs="Times New Roman"/>
          <w:b/>
          <w:sz w:val="17"/>
          <w:szCs w:val="17"/>
        </w:rPr>
        <w:t>Flt</w:t>
      </w:r>
      <w:r w:rsidRPr="009F4B03">
        <w:rPr>
          <w:rFonts w:ascii="Times New Roman" w:hAnsi="Times New Roman" w:cs="Times New Roman"/>
          <w:b/>
          <w:sz w:val="17"/>
          <w:szCs w:val="17"/>
          <w:lang w:val="ru-RU"/>
        </w:rPr>
        <w:t xml:space="preserve">3; </w:t>
      </w:r>
      <w:r w:rsidRPr="00C52494">
        <w:rPr>
          <w:rFonts w:ascii="Times New Roman" w:hAnsi="Times New Roman" w:cs="Times New Roman"/>
          <w:b/>
          <w:sz w:val="17"/>
          <w:szCs w:val="17"/>
        </w:rPr>
        <w:t>G</w:t>
      </w:r>
      <w:r w:rsidRPr="009F4B03">
        <w:rPr>
          <w:rFonts w:ascii="Times New Roman" w:hAnsi="Times New Roman" w:cs="Times New Roman"/>
          <w:b/>
          <w:sz w:val="17"/>
          <w:szCs w:val="17"/>
          <w:lang w:val="ru-RU"/>
        </w:rPr>
        <w:t>-</w:t>
      </w:r>
      <w:r w:rsidRPr="00C52494">
        <w:rPr>
          <w:rFonts w:ascii="Times New Roman" w:hAnsi="Times New Roman" w:cs="Times New Roman"/>
          <w:b/>
          <w:sz w:val="17"/>
          <w:szCs w:val="17"/>
        </w:rPr>
        <w:t>CSF</w:t>
      </w:r>
      <w:r w:rsidRPr="009F4B03">
        <w:rPr>
          <w:rFonts w:ascii="Times New Roman" w:hAnsi="Times New Roman" w:cs="Times New Roman"/>
          <w:b/>
          <w:sz w:val="17"/>
          <w:szCs w:val="17"/>
          <w:lang w:val="ru-RU"/>
        </w:rPr>
        <w:t xml:space="preserve"> - гранулоцитарный колониестимулирующий фактор.</w:t>
      </w:r>
    </w:p>
    <w:p w:rsidR="00C52494" w:rsidRPr="009F4B03" w:rsidRDefault="00C52494" w:rsidP="00C52494">
      <w:pPr>
        <w:autoSpaceDE w:val="0"/>
        <w:autoSpaceDN w:val="0"/>
        <w:adjustRightInd w:val="0"/>
        <w:spacing w:after="0" w:line="240" w:lineRule="auto"/>
        <w:rPr>
          <w:rFonts w:ascii="Times New Roman" w:hAnsi="Times New Roman" w:cs="Times New Roman"/>
          <w:b/>
          <w:sz w:val="17"/>
          <w:szCs w:val="17"/>
          <w:lang w:val="ru-RU"/>
        </w:rPr>
      </w:pPr>
      <w:r w:rsidRPr="009F4B03">
        <w:rPr>
          <w:rFonts w:ascii="Times New Roman" w:hAnsi="Times New Roman" w:cs="Times New Roman"/>
          <w:b/>
          <w:sz w:val="17"/>
          <w:szCs w:val="17"/>
          <w:lang w:val="ru-RU"/>
        </w:rPr>
        <w:t xml:space="preserve">фактор; </w:t>
      </w:r>
      <w:r w:rsidRPr="00C52494">
        <w:rPr>
          <w:rFonts w:ascii="Times New Roman" w:hAnsi="Times New Roman" w:cs="Times New Roman"/>
          <w:b/>
          <w:sz w:val="17"/>
          <w:szCs w:val="17"/>
        </w:rPr>
        <w:t>GM</w:t>
      </w:r>
      <w:r w:rsidRPr="009F4B03">
        <w:rPr>
          <w:rFonts w:ascii="Times New Roman" w:hAnsi="Times New Roman" w:cs="Times New Roman"/>
          <w:b/>
          <w:sz w:val="17"/>
          <w:szCs w:val="17"/>
          <w:lang w:val="ru-RU"/>
        </w:rPr>
        <w:t>-</w:t>
      </w:r>
      <w:r w:rsidRPr="00C52494">
        <w:rPr>
          <w:rFonts w:ascii="Times New Roman" w:hAnsi="Times New Roman" w:cs="Times New Roman"/>
          <w:b/>
          <w:sz w:val="17"/>
          <w:szCs w:val="17"/>
        </w:rPr>
        <w:t>CSF</w:t>
      </w:r>
      <w:r w:rsidRPr="009F4B03">
        <w:rPr>
          <w:rFonts w:ascii="Times New Roman" w:hAnsi="Times New Roman" w:cs="Times New Roman"/>
          <w:b/>
          <w:sz w:val="17"/>
          <w:szCs w:val="17"/>
          <w:lang w:val="ru-RU"/>
        </w:rPr>
        <w:t xml:space="preserve">, гранулоцит-макрофагальный колониестимулирующий фактор; </w:t>
      </w:r>
      <w:r w:rsidRPr="00C52494">
        <w:rPr>
          <w:rFonts w:ascii="Times New Roman" w:hAnsi="Times New Roman" w:cs="Times New Roman"/>
          <w:b/>
          <w:sz w:val="17"/>
          <w:szCs w:val="17"/>
        </w:rPr>
        <w:t>LIN</w:t>
      </w:r>
      <w:r w:rsidRPr="009F4B03">
        <w:rPr>
          <w:rFonts w:ascii="Times New Roman" w:hAnsi="Times New Roman" w:cs="Times New Roman"/>
          <w:b/>
          <w:sz w:val="17"/>
          <w:szCs w:val="17"/>
          <w:lang w:val="ru-RU"/>
        </w:rPr>
        <w:t xml:space="preserve">Ŕ, отрицательный для маркеров, специфичных для линии; </w:t>
      </w:r>
      <w:r w:rsidRPr="00C52494">
        <w:rPr>
          <w:rFonts w:ascii="Times New Roman" w:hAnsi="Times New Roman" w:cs="Times New Roman"/>
          <w:b/>
          <w:sz w:val="17"/>
          <w:szCs w:val="17"/>
        </w:rPr>
        <w:t>M</w:t>
      </w:r>
      <w:r w:rsidRPr="009F4B03">
        <w:rPr>
          <w:rFonts w:ascii="Times New Roman" w:hAnsi="Times New Roman" w:cs="Times New Roman"/>
          <w:b/>
          <w:sz w:val="17"/>
          <w:szCs w:val="17"/>
          <w:lang w:val="ru-RU"/>
        </w:rPr>
        <w:t>-</w:t>
      </w:r>
      <w:r w:rsidRPr="00C52494">
        <w:rPr>
          <w:rFonts w:ascii="Times New Roman" w:hAnsi="Times New Roman" w:cs="Times New Roman"/>
          <w:b/>
          <w:sz w:val="17"/>
          <w:szCs w:val="17"/>
        </w:rPr>
        <w:t>CSF</w:t>
      </w:r>
      <w:r w:rsidRPr="009F4B03">
        <w:rPr>
          <w:rFonts w:ascii="Times New Roman" w:hAnsi="Times New Roman" w:cs="Times New Roman"/>
          <w:b/>
          <w:sz w:val="17"/>
          <w:szCs w:val="17"/>
          <w:lang w:val="ru-RU"/>
        </w:rPr>
        <w:t>,</w:t>
      </w:r>
    </w:p>
    <w:p w:rsidR="00B66D03" w:rsidRPr="009F4B03" w:rsidRDefault="00C52494" w:rsidP="00C52494">
      <w:pPr>
        <w:spacing w:line="240" w:lineRule="auto"/>
        <w:ind w:firstLine="360"/>
        <w:jc w:val="both"/>
        <w:rPr>
          <w:rFonts w:ascii="Times New Roman" w:hAnsi="Times New Roman" w:cs="Times New Roman"/>
          <w:sz w:val="17"/>
          <w:szCs w:val="17"/>
          <w:lang w:val="ru-RU"/>
        </w:rPr>
      </w:pPr>
      <w:r w:rsidRPr="009F4B03">
        <w:rPr>
          <w:rFonts w:ascii="Times New Roman" w:hAnsi="Times New Roman" w:cs="Times New Roman"/>
          <w:b/>
          <w:sz w:val="17"/>
          <w:szCs w:val="17"/>
          <w:lang w:val="ru-RU"/>
        </w:rPr>
        <w:t xml:space="preserve">макрофагальный колониестимулирующий фактор </w:t>
      </w:r>
      <w:r w:rsidR="006A51E7" w:rsidRPr="009F4B03">
        <w:rPr>
          <w:rFonts w:ascii="Times New Roman" w:hAnsi="Times New Roman" w:cs="Times New Roman"/>
          <w:sz w:val="17"/>
          <w:szCs w:val="17"/>
          <w:lang w:val="ru-RU"/>
        </w:rPr>
        <w:t xml:space="preserve">(Из книги </w:t>
      </w:r>
      <w:r w:rsidR="006A51E7" w:rsidRPr="006A51E7">
        <w:rPr>
          <w:rFonts w:ascii="Times New Roman" w:hAnsi="Times New Roman" w:cs="Times New Roman"/>
          <w:sz w:val="17"/>
          <w:szCs w:val="17"/>
        </w:rPr>
        <w:t>Robbins</w:t>
      </w:r>
      <w:r w:rsidR="006A51E7" w:rsidRPr="009F4B03">
        <w:rPr>
          <w:rFonts w:ascii="Times New Roman" w:hAnsi="Times New Roman" w:cs="Times New Roman"/>
          <w:sz w:val="17"/>
          <w:szCs w:val="17"/>
          <w:lang w:val="ru-RU"/>
        </w:rPr>
        <w:t>-</w:t>
      </w:r>
      <w:r w:rsidR="006A51E7" w:rsidRPr="006A51E7">
        <w:rPr>
          <w:rFonts w:ascii="Times New Roman" w:hAnsi="Times New Roman" w:cs="Times New Roman"/>
          <w:sz w:val="17"/>
          <w:szCs w:val="17"/>
        </w:rPr>
        <w:t>Cotran</w:t>
      </w:r>
      <w:r w:rsidR="006A51E7" w:rsidRPr="009F4B03">
        <w:rPr>
          <w:rFonts w:ascii="Times New Roman" w:hAnsi="Times New Roman" w:cs="Times New Roman"/>
          <w:sz w:val="17"/>
          <w:szCs w:val="17"/>
          <w:lang w:val="ru-RU"/>
        </w:rPr>
        <w:t>; Патологическая основа заболеваний)</w:t>
      </w:r>
      <w:r w:rsidRPr="009F4B03">
        <w:rPr>
          <w:rFonts w:ascii="Times New Roman" w:hAnsi="Times New Roman" w:cs="Times New Roman"/>
          <w:sz w:val="17"/>
          <w:szCs w:val="17"/>
          <w:lang w:val="ru-RU"/>
        </w:rPr>
        <w:t>.</w:t>
      </w:r>
    </w:p>
    <w:p w:rsidR="00C52494" w:rsidRPr="009F4B03" w:rsidRDefault="00C52494" w:rsidP="00C52494">
      <w:pPr>
        <w:autoSpaceDE w:val="0"/>
        <w:autoSpaceDN w:val="0"/>
        <w:adjustRightInd w:val="0"/>
        <w:spacing w:after="0" w:line="240" w:lineRule="auto"/>
        <w:ind w:firstLine="360"/>
        <w:jc w:val="both"/>
        <w:rPr>
          <w:rFonts w:ascii="Times New Roman" w:hAnsi="Times New Roman" w:cs="Times New Roman"/>
          <w:i/>
          <w:iCs/>
          <w:color w:val="000000"/>
          <w:sz w:val="20"/>
          <w:szCs w:val="20"/>
          <w:lang w:val="ru-RU"/>
        </w:rPr>
      </w:pPr>
      <w:r w:rsidRPr="009F4B03">
        <w:rPr>
          <w:rFonts w:ascii="Times New Roman" w:hAnsi="Times New Roman" w:cs="Times New Roman"/>
          <w:iCs/>
          <w:color w:val="000000"/>
          <w:sz w:val="20"/>
          <w:szCs w:val="20"/>
          <w:lang w:val="ru-RU"/>
        </w:rPr>
        <w:t xml:space="preserve">ГСК обладают двумя важнейшими свойствами, необходимыми для поддержания кроветворения: </w:t>
      </w:r>
      <w:r w:rsidRPr="009F4B03">
        <w:rPr>
          <w:rFonts w:ascii="Times New Roman" w:hAnsi="Times New Roman" w:cs="Times New Roman"/>
          <w:i/>
          <w:iCs/>
          <w:color w:val="000000"/>
          <w:sz w:val="20"/>
          <w:szCs w:val="20"/>
          <w:lang w:val="ru-RU"/>
        </w:rPr>
        <w:t xml:space="preserve">плюрипотентностью </w:t>
      </w:r>
      <w:r w:rsidRPr="009F4B03">
        <w:rPr>
          <w:rFonts w:ascii="Times New Roman" w:hAnsi="Times New Roman" w:cs="Times New Roman"/>
          <w:iCs/>
          <w:color w:val="000000"/>
          <w:sz w:val="20"/>
          <w:szCs w:val="20"/>
          <w:lang w:val="ru-RU"/>
        </w:rPr>
        <w:t xml:space="preserve">и способностью </w:t>
      </w:r>
      <w:r w:rsidRPr="009F4B03">
        <w:rPr>
          <w:rFonts w:ascii="Times New Roman" w:hAnsi="Times New Roman" w:cs="Times New Roman"/>
          <w:i/>
          <w:iCs/>
          <w:color w:val="000000"/>
          <w:sz w:val="20"/>
          <w:szCs w:val="20"/>
          <w:lang w:val="ru-RU"/>
        </w:rPr>
        <w:t xml:space="preserve">к </w:t>
      </w:r>
      <w:r w:rsidR="009F4B03">
        <w:rPr>
          <w:rFonts w:ascii="Times New Roman" w:hAnsi="Times New Roman" w:cs="Times New Roman"/>
          <w:i/>
          <w:iCs/>
          <w:color w:val="000000"/>
          <w:sz w:val="20"/>
          <w:szCs w:val="20"/>
          <w:lang w:val="ru-RU"/>
        </w:rPr>
        <w:t>регенерации</w:t>
      </w:r>
      <w:r w:rsidRPr="009F4B03">
        <w:rPr>
          <w:rFonts w:ascii="Times New Roman" w:hAnsi="Times New Roman" w:cs="Times New Roman"/>
          <w:color w:val="000000"/>
          <w:sz w:val="20"/>
          <w:szCs w:val="20"/>
          <w:lang w:val="ru-RU"/>
        </w:rPr>
        <w:t>. Плюрипотентность означает способность одной ГСК генерировать все зрелые кроветворные клетки. Когда ГСК делится, по крайней мере одна дочерняя клетка должна самообновляться, чтобы избежать истощения стволовых клеток. Считается, что самообновление происходит в специализированной нише костного мозга, в которой стромальные клетки и секретируемые факторы питают и каким-то образом поддерживают ГСК. Как вы, возможно, уже догадались по их способности мигрировать во время эмбрионального развития, ГСК</w:t>
      </w:r>
      <w:r w:rsidR="009F4B03">
        <w:rPr>
          <w:rFonts w:ascii="Times New Roman" w:hAnsi="Times New Roman" w:cs="Times New Roman"/>
          <w:color w:val="000000"/>
          <w:sz w:val="20"/>
          <w:szCs w:val="20"/>
          <w:lang w:val="ru-RU"/>
        </w:rPr>
        <w:t xml:space="preserve"> могут мигрировать</w:t>
      </w:r>
      <w:r w:rsidRPr="009F4B03">
        <w:rPr>
          <w:rFonts w:ascii="Times New Roman" w:hAnsi="Times New Roman" w:cs="Times New Roman"/>
          <w:color w:val="000000"/>
          <w:sz w:val="20"/>
          <w:szCs w:val="20"/>
          <w:lang w:val="ru-RU"/>
        </w:rPr>
        <w:t>. В частности, в условиях выраженного стресса, например при тяжелой анемии, ГСК мобилизуются из костного мозга и появляются в периферической крови. В таких условиях иногда индуцируются или открываются дополнительные ниши для ГСК в других тканях, например в селезенке и печени, которые затем могут стать местами экстрамедуллярного кроветворения.</w:t>
      </w:r>
    </w:p>
    <w:p w:rsidR="00C52494" w:rsidRPr="009F4B03" w:rsidRDefault="00C52494" w:rsidP="00C52494">
      <w:pPr>
        <w:autoSpaceDE w:val="0"/>
        <w:autoSpaceDN w:val="0"/>
        <w:adjustRightInd w:val="0"/>
        <w:spacing w:after="0" w:line="240" w:lineRule="auto"/>
        <w:ind w:firstLine="720"/>
        <w:jc w:val="both"/>
        <w:rPr>
          <w:rFonts w:ascii="Times New Roman" w:hAnsi="Times New Roman" w:cs="Times New Roman"/>
          <w:i/>
          <w:iCs/>
          <w:color w:val="000000"/>
          <w:sz w:val="20"/>
          <w:szCs w:val="20"/>
          <w:lang w:val="ru-RU"/>
        </w:rPr>
      </w:pPr>
      <w:r w:rsidRPr="009F4B03">
        <w:rPr>
          <w:rFonts w:ascii="Times New Roman" w:hAnsi="Times New Roman" w:cs="Times New Roman"/>
          <w:iCs/>
          <w:color w:val="000000"/>
          <w:sz w:val="20"/>
          <w:szCs w:val="20"/>
          <w:lang w:val="ru-RU"/>
        </w:rPr>
        <w:t>Ответ костного мозга на краткосрочные физиологические потребности регулируется гемопоэтическими факторами роста посредством воздействия на прогениторы</w:t>
      </w:r>
      <w:r w:rsidRPr="009F4B03">
        <w:rPr>
          <w:rFonts w:ascii="Times New Roman" w:hAnsi="Times New Roman" w:cs="Times New Roman"/>
          <w:color w:val="000000"/>
          <w:sz w:val="20"/>
          <w:szCs w:val="20"/>
          <w:lang w:val="ru-RU"/>
        </w:rPr>
        <w:t>. Поскольку зрелые элементы крови - это дифференцированные клетки с ограниченным сроком жизни, их количество должно постоянно пополняться. По крайней мере в некоторых делениях ГСК начинает дифференцироваться одна дочерняя клетка. Преодолев этот порог, новые клетки теряют способность к самообновлению и начинают дифференциро</w:t>
      </w:r>
      <w:r w:rsidR="009F4B03">
        <w:rPr>
          <w:rFonts w:ascii="Times New Roman" w:hAnsi="Times New Roman" w:cs="Times New Roman"/>
          <w:color w:val="000000"/>
          <w:sz w:val="20"/>
          <w:szCs w:val="20"/>
          <w:lang w:val="ru-RU"/>
        </w:rPr>
        <w:t>ватся и созревать</w:t>
      </w:r>
      <w:r w:rsidRPr="009F4B03">
        <w:rPr>
          <w:rFonts w:ascii="Times New Roman" w:hAnsi="Times New Roman" w:cs="Times New Roman"/>
          <w:color w:val="000000"/>
          <w:sz w:val="20"/>
          <w:szCs w:val="20"/>
          <w:lang w:val="ru-RU"/>
        </w:rPr>
        <w:t>е</w:t>
      </w:r>
      <w:r w:rsidR="009F4B03">
        <w:rPr>
          <w:rFonts w:ascii="Times New Roman" w:hAnsi="Times New Roman" w:cs="Times New Roman"/>
          <w:color w:val="000000"/>
          <w:sz w:val="20"/>
          <w:szCs w:val="20"/>
          <w:lang w:val="ru-RU"/>
        </w:rPr>
        <w:t>.</w:t>
      </w:r>
      <w:r w:rsidRPr="009F4B03">
        <w:rPr>
          <w:rFonts w:ascii="Times New Roman" w:hAnsi="Times New Roman" w:cs="Times New Roman"/>
          <w:color w:val="000000"/>
          <w:sz w:val="20"/>
          <w:szCs w:val="20"/>
          <w:lang w:val="ru-RU"/>
        </w:rPr>
        <w:t xml:space="preserve"> Однако по мере дифференцировки эти прогениторы начинают экспрессировать рецепторы для специфических лини</w:t>
      </w:r>
      <w:r w:rsidR="009F4B03">
        <w:rPr>
          <w:rFonts w:ascii="Times New Roman" w:hAnsi="Times New Roman" w:cs="Times New Roman"/>
          <w:color w:val="000000"/>
          <w:sz w:val="20"/>
          <w:szCs w:val="20"/>
          <w:lang w:val="ru-RU"/>
        </w:rPr>
        <w:t>й</w:t>
      </w:r>
      <w:r w:rsidRPr="009F4B03">
        <w:rPr>
          <w:rFonts w:ascii="Times New Roman" w:hAnsi="Times New Roman" w:cs="Times New Roman"/>
          <w:color w:val="000000"/>
          <w:sz w:val="20"/>
          <w:szCs w:val="20"/>
          <w:lang w:val="ru-RU"/>
        </w:rPr>
        <w:t xml:space="preserve"> роста факторов, которые стимулируют их кратковременный рост и выживание.</w:t>
      </w:r>
    </w:p>
    <w:p w:rsidR="00C52494" w:rsidRPr="009F4B03" w:rsidRDefault="00C52494" w:rsidP="00C52494">
      <w:pPr>
        <w:autoSpaceDE w:val="0"/>
        <w:autoSpaceDN w:val="0"/>
        <w:adjustRightInd w:val="0"/>
        <w:spacing w:after="0" w:line="240" w:lineRule="auto"/>
        <w:ind w:firstLine="720"/>
        <w:jc w:val="both"/>
        <w:rPr>
          <w:rFonts w:ascii="Times New Roman" w:hAnsi="Times New Roman" w:cs="Times New Roman"/>
          <w:color w:val="000000"/>
          <w:sz w:val="20"/>
          <w:szCs w:val="20"/>
          <w:lang w:val="ru-RU"/>
        </w:rPr>
      </w:pPr>
      <w:r w:rsidRPr="009F4B03">
        <w:rPr>
          <w:rFonts w:ascii="Times New Roman" w:hAnsi="Times New Roman" w:cs="Times New Roman"/>
          <w:color w:val="000000"/>
          <w:sz w:val="20"/>
          <w:szCs w:val="20"/>
          <w:lang w:val="ru-RU"/>
        </w:rPr>
        <w:lastRenderedPageBreak/>
        <w:t xml:space="preserve">Некоторые факторы роста, такие как фактор стволовых клеток (также называемый </w:t>
      </w:r>
      <w:r w:rsidRPr="00C52494">
        <w:rPr>
          <w:rFonts w:ascii="Times New Roman" w:hAnsi="Times New Roman" w:cs="Times New Roman"/>
          <w:i/>
          <w:iCs/>
          <w:color w:val="000000"/>
          <w:sz w:val="20"/>
          <w:szCs w:val="20"/>
        </w:rPr>
        <w:t>c</w:t>
      </w:r>
      <w:r w:rsidRPr="009F4B03">
        <w:rPr>
          <w:rFonts w:ascii="Times New Roman" w:hAnsi="Times New Roman" w:cs="Times New Roman"/>
          <w:i/>
          <w:iCs/>
          <w:color w:val="000000"/>
          <w:sz w:val="20"/>
          <w:szCs w:val="20"/>
          <w:lang w:val="ru-RU"/>
        </w:rPr>
        <w:t>-</w:t>
      </w:r>
      <w:r w:rsidRPr="00C52494">
        <w:rPr>
          <w:rFonts w:ascii="Times New Roman" w:hAnsi="Times New Roman" w:cs="Times New Roman"/>
          <w:i/>
          <w:iCs/>
          <w:color w:val="000000"/>
          <w:sz w:val="20"/>
          <w:szCs w:val="20"/>
        </w:rPr>
        <w:t>KIT</w:t>
      </w:r>
      <w:r w:rsidRPr="009F4B03">
        <w:rPr>
          <w:rFonts w:ascii="Times New Roman" w:hAnsi="Times New Roman" w:cs="Times New Roman"/>
          <w:i/>
          <w:iCs/>
          <w:color w:val="000000"/>
          <w:sz w:val="20"/>
          <w:szCs w:val="20"/>
          <w:lang w:val="ru-RU"/>
        </w:rPr>
        <w:t>-лиганд</w:t>
      </w:r>
      <w:r w:rsidRPr="009F4B03">
        <w:rPr>
          <w:rFonts w:ascii="Times New Roman" w:hAnsi="Times New Roman" w:cs="Times New Roman"/>
          <w:color w:val="000000"/>
          <w:sz w:val="20"/>
          <w:szCs w:val="20"/>
          <w:lang w:val="ru-RU"/>
        </w:rPr>
        <w:t xml:space="preserve">) и </w:t>
      </w:r>
      <w:r w:rsidRPr="00C52494">
        <w:rPr>
          <w:rFonts w:ascii="Times New Roman" w:hAnsi="Times New Roman" w:cs="Times New Roman"/>
          <w:color w:val="000000"/>
          <w:sz w:val="20"/>
          <w:szCs w:val="20"/>
        </w:rPr>
        <w:t>FLT</w:t>
      </w:r>
      <w:r w:rsidRPr="009F4B03">
        <w:rPr>
          <w:rFonts w:ascii="Times New Roman" w:hAnsi="Times New Roman" w:cs="Times New Roman"/>
          <w:color w:val="000000"/>
          <w:sz w:val="20"/>
          <w:szCs w:val="20"/>
          <w:lang w:val="ru-RU"/>
        </w:rPr>
        <w:t>3-лиганд, действуют на очень\ ранние прогениторы. Другие, такие как эритропоэтин</w:t>
      </w:r>
      <w:r w:rsidRPr="009F4B03">
        <w:rPr>
          <w:rFonts w:ascii="Times New Roman" w:hAnsi="Times New Roman" w:cs="Times New Roman"/>
          <w:i/>
          <w:color w:val="000000"/>
          <w:sz w:val="20"/>
          <w:szCs w:val="20"/>
          <w:lang w:val="ru-RU"/>
        </w:rPr>
        <w:t xml:space="preserve">, гранулоцит-макрофагальный колониестимулирующий фактор </w:t>
      </w:r>
      <w:r w:rsidRPr="009F4B03">
        <w:rPr>
          <w:rFonts w:ascii="Times New Roman" w:hAnsi="Times New Roman" w:cs="Times New Roman"/>
          <w:color w:val="000000"/>
          <w:sz w:val="20"/>
          <w:szCs w:val="20"/>
          <w:lang w:val="ru-RU"/>
        </w:rPr>
        <w:t xml:space="preserve">(ГМ-КСФ), </w:t>
      </w:r>
      <w:r w:rsidRPr="009F4B03">
        <w:rPr>
          <w:rFonts w:ascii="Times New Roman" w:hAnsi="Times New Roman" w:cs="Times New Roman"/>
          <w:i/>
          <w:color w:val="000000"/>
          <w:sz w:val="20"/>
          <w:szCs w:val="20"/>
          <w:lang w:val="ru-RU"/>
        </w:rPr>
        <w:t xml:space="preserve">гранулоцитарный колониестимулирующий фактор </w:t>
      </w:r>
      <w:r w:rsidRPr="009F4B03">
        <w:rPr>
          <w:rFonts w:ascii="Times New Roman" w:hAnsi="Times New Roman" w:cs="Times New Roman"/>
          <w:color w:val="000000"/>
          <w:sz w:val="20"/>
          <w:szCs w:val="20"/>
          <w:lang w:val="ru-RU"/>
        </w:rPr>
        <w:t xml:space="preserve">(Г-КСФ) и </w:t>
      </w:r>
      <w:r w:rsidRPr="009F4B03">
        <w:rPr>
          <w:rFonts w:ascii="Times New Roman" w:hAnsi="Times New Roman" w:cs="Times New Roman"/>
          <w:i/>
          <w:color w:val="000000"/>
          <w:sz w:val="20"/>
          <w:szCs w:val="20"/>
          <w:lang w:val="ru-RU"/>
        </w:rPr>
        <w:t xml:space="preserve">тромбопоэтин, </w:t>
      </w:r>
      <w:r w:rsidRPr="009F4B03">
        <w:rPr>
          <w:rFonts w:ascii="Times New Roman" w:hAnsi="Times New Roman" w:cs="Times New Roman"/>
          <w:color w:val="000000"/>
          <w:sz w:val="20"/>
          <w:szCs w:val="20"/>
          <w:lang w:val="ru-RU"/>
        </w:rPr>
        <w:t>действуют на коммитированные предшественники с более ограниченными возможностями. Петли обратной связи, опосредованные факторами роста, регулируют производительность костного мозга, позволяя поддерживать количество образующихся элементов крови (эритроцитов, лейкоцитов и тромбоцитов) в соответствующих диапазонах</w:t>
      </w:r>
    </w:p>
    <w:p w:rsidR="00C52494" w:rsidRPr="009F4B03" w:rsidRDefault="00C52494" w:rsidP="00C52494">
      <w:pPr>
        <w:spacing w:line="240" w:lineRule="auto"/>
        <w:ind w:firstLine="360"/>
        <w:jc w:val="both"/>
        <w:rPr>
          <w:rFonts w:ascii="Times New Roman" w:hAnsi="Times New Roman" w:cs="Times New Roman"/>
          <w:b/>
          <w:sz w:val="20"/>
          <w:szCs w:val="20"/>
          <w:lang w:val="ru-RU"/>
        </w:rPr>
      </w:pPr>
    </w:p>
    <w:p w:rsidR="008046B1" w:rsidRPr="009F4B03" w:rsidRDefault="00F2556A" w:rsidP="006D3C30">
      <w:pPr>
        <w:pStyle w:val="a3"/>
        <w:rPr>
          <w:rFonts w:ascii="Times New Roman" w:hAnsi="Times New Roman" w:cs="Times New Roman"/>
          <w:b/>
          <w:sz w:val="28"/>
          <w:szCs w:val="28"/>
          <w:lang w:val="ru-RU"/>
        </w:rPr>
      </w:pPr>
      <w:r w:rsidRPr="009F4B03">
        <w:rPr>
          <w:rFonts w:ascii="Times New Roman" w:hAnsi="Times New Roman" w:cs="Times New Roman"/>
          <w:b/>
          <w:sz w:val="28"/>
          <w:szCs w:val="28"/>
          <w:lang w:val="ru-RU"/>
        </w:rPr>
        <w:t>Качественные изменения лейкоцитов</w:t>
      </w:r>
    </w:p>
    <w:p w:rsidR="00F2556A" w:rsidRPr="009F4B03" w:rsidRDefault="00F2556A" w:rsidP="006D3C30">
      <w:pPr>
        <w:pStyle w:val="a3"/>
        <w:rPr>
          <w:rFonts w:ascii="Times New Roman" w:hAnsi="Times New Roman" w:cs="Times New Roman"/>
          <w:b/>
          <w:sz w:val="28"/>
          <w:szCs w:val="28"/>
          <w:lang w:val="ru-RU"/>
        </w:rPr>
      </w:pPr>
      <w:r w:rsidRPr="009F4B03">
        <w:rPr>
          <w:rFonts w:ascii="Times New Roman" w:hAnsi="Times New Roman" w:cs="Times New Roman"/>
          <w:sz w:val="24"/>
          <w:szCs w:val="24"/>
          <w:lang w:val="ru-RU"/>
        </w:rPr>
        <w:t xml:space="preserve"> В периферической крови можно обнаружить следующие качественные изменения лейкоцитов:</w:t>
      </w:r>
    </w:p>
    <w:p w:rsidR="00F2556A" w:rsidRPr="009F4B03" w:rsidRDefault="00F2556A" w:rsidP="00775F0F">
      <w:pPr>
        <w:pStyle w:val="a3"/>
        <w:numPr>
          <w:ilvl w:val="0"/>
          <w:numId w:val="2"/>
        </w:numPr>
        <w:ind w:left="0" w:firstLine="54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Наличие в периферической крови незрелых лейкоцитов со стадий дифференцировки и пролиферации, которые в нормальном физиологическом состоянии не обнаруживаются в мазке крови, например, миелобласты, промиелоциты, миелоциты, лимфобласты, монобласты и другие промежуточные </w:t>
      </w:r>
      <w:r w:rsidR="0098560E" w:rsidRPr="009F4B03">
        <w:rPr>
          <w:rFonts w:ascii="Times New Roman" w:hAnsi="Times New Roman" w:cs="Times New Roman"/>
          <w:sz w:val="24"/>
          <w:szCs w:val="24"/>
          <w:lang w:val="ru-RU"/>
        </w:rPr>
        <w:t xml:space="preserve">молодые </w:t>
      </w:r>
      <w:r w:rsidRPr="009F4B03">
        <w:rPr>
          <w:rFonts w:ascii="Times New Roman" w:hAnsi="Times New Roman" w:cs="Times New Roman"/>
          <w:sz w:val="24"/>
          <w:szCs w:val="24"/>
          <w:lang w:val="ru-RU"/>
        </w:rPr>
        <w:t>формы лейкоцитов.</w:t>
      </w:r>
    </w:p>
    <w:p w:rsidR="00F2556A" w:rsidRPr="009F4B03" w:rsidRDefault="00F2556A" w:rsidP="00775F0F">
      <w:pPr>
        <w:pStyle w:val="a3"/>
        <w:numPr>
          <w:ilvl w:val="0"/>
          <w:numId w:val="2"/>
        </w:numPr>
        <w:ind w:left="0" w:firstLine="54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Вакуолизация цитоплазмы и (редко) ядер нейтрофилов - характерный признак тяжелой клеточной дегенерации, которая может развиваться при септицемии, абсцессах, актинической болезни; </w:t>
      </w:r>
    </w:p>
    <w:p w:rsidR="00F2556A" w:rsidRPr="009F4B03" w:rsidRDefault="0098560E" w:rsidP="00775F0F">
      <w:pPr>
        <w:pStyle w:val="a3"/>
        <w:numPr>
          <w:ilvl w:val="0"/>
          <w:numId w:val="2"/>
        </w:numPr>
        <w:ind w:left="0" w:firstLine="54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Токсическая грануляция нейтрофилов</w:t>
      </w:r>
      <w:r w:rsidR="00F2556A" w:rsidRPr="009F4B03">
        <w:rPr>
          <w:rFonts w:ascii="Times New Roman" w:hAnsi="Times New Roman" w:cs="Times New Roman"/>
          <w:sz w:val="24"/>
          <w:szCs w:val="24"/>
          <w:lang w:val="ru-RU"/>
        </w:rPr>
        <w:t>, определяемая по коагуляции белков лейкоцитов и встречающаяся при некоторых инфекциях и интоксикациях;</w:t>
      </w:r>
    </w:p>
    <w:p w:rsidR="00F2556A" w:rsidRPr="009F4B03" w:rsidRDefault="00F2556A" w:rsidP="00775F0F">
      <w:pPr>
        <w:pStyle w:val="a3"/>
        <w:numPr>
          <w:ilvl w:val="0"/>
          <w:numId w:val="2"/>
        </w:numPr>
        <w:ind w:left="0" w:firstLine="54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Гигантские нейтрофилы с гиперсегментированным ядром, которое также является характерным признаком дегенеративного процесса, встречающегося при пернициозной анемии и актинической болезни;</w:t>
      </w:r>
    </w:p>
    <w:p w:rsidR="00F2556A" w:rsidRPr="009F4B03" w:rsidRDefault="00F2556A" w:rsidP="00F2556A">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Гипохроматоз - ядро лейкоцитов теряет способность окрашиваться;</w:t>
      </w:r>
    </w:p>
    <w:p w:rsidR="00F2556A" w:rsidRPr="009F4B03" w:rsidRDefault="00F2556A" w:rsidP="00F2556A">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Наличие нейтрофилов без межсегментарных нитей и пикнотических ядер;</w:t>
      </w:r>
    </w:p>
    <w:p w:rsidR="00F2556A" w:rsidRPr="009F4B03" w:rsidRDefault="00F2556A" w:rsidP="00F2556A">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Лейкоциты с выраженным пикнозом ядер - характерный дегенеративный признак, объясняемый конденсацией хроматина с усадкой ядерного вещества или клетки;</w:t>
      </w:r>
    </w:p>
    <w:p w:rsidR="00F2556A" w:rsidRPr="009F4B03" w:rsidRDefault="00F2556A" w:rsidP="00F2556A">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Нейтрофилы с базофильной грануляцией в цитоплазме;</w:t>
      </w:r>
    </w:p>
    <w:p w:rsidR="006D3C30" w:rsidRPr="009F4B03" w:rsidRDefault="00F2556A" w:rsidP="006D3C30">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Анизоцитоз лейкоцитов - характерен больше для нейтрофилов и обнаруживается в мазке крови при тяжелом токсикозе, туберкулезе, пернициозной анемии;</w:t>
      </w:r>
    </w:p>
    <w:p w:rsidR="00F2556A" w:rsidRPr="009F4B03" w:rsidRDefault="00F2556A" w:rsidP="006D3C30">
      <w:pPr>
        <w:ind w:firstLine="720"/>
        <w:jc w:val="both"/>
        <w:rPr>
          <w:rFonts w:ascii="Times New Roman" w:hAnsi="Times New Roman" w:cs="Times New Roman"/>
          <w:b/>
          <w:sz w:val="24"/>
          <w:szCs w:val="24"/>
          <w:lang w:val="ru-RU"/>
        </w:rPr>
      </w:pPr>
      <w:r w:rsidRPr="009F4B03">
        <w:rPr>
          <w:rFonts w:ascii="Times New Roman" w:hAnsi="Times New Roman" w:cs="Times New Roman"/>
          <w:b/>
          <w:sz w:val="24"/>
          <w:szCs w:val="24"/>
          <w:lang w:val="ru-RU"/>
        </w:rPr>
        <w:t>Количественные изменения лейкоцитов</w:t>
      </w:r>
      <w:r w:rsidR="006D3C30" w:rsidRPr="009F4B03">
        <w:rPr>
          <w:rFonts w:ascii="Times New Roman" w:hAnsi="Times New Roman" w:cs="Times New Roman"/>
          <w:b/>
          <w:sz w:val="24"/>
          <w:szCs w:val="24"/>
          <w:lang w:val="ru-RU"/>
        </w:rPr>
        <w:t xml:space="preserve">. </w:t>
      </w:r>
      <w:r w:rsidR="0023441E" w:rsidRPr="009F4B03">
        <w:rPr>
          <w:rFonts w:ascii="Times New Roman" w:hAnsi="Times New Roman" w:cs="Times New Roman"/>
          <w:sz w:val="24"/>
          <w:szCs w:val="24"/>
          <w:lang w:val="ru-RU"/>
        </w:rPr>
        <w:t xml:space="preserve">Количественные </w:t>
      </w:r>
      <w:r w:rsidR="0023441E">
        <w:rPr>
          <w:rFonts w:ascii="Times New Roman" w:hAnsi="Times New Roman" w:cs="Times New Roman"/>
          <w:sz w:val="24"/>
          <w:szCs w:val="24"/>
          <w:lang w:val="ro-RO"/>
        </w:rPr>
        <w:t xml:space="preserve">нарушения лейкопоэза </w:t>
      </w:r>
      <w:r w:rsidR="0023441E" w:rsidRPr="00BB60AF">
        <w:rPr>
          <w:rFonts w:ascii="Times New Roman" w:hAnsi="Times New Roman" w:cs="Times New Roman"/>
          <w:sz w:val="24"/>
          <w:szCs w:val="24"/>
          <w:lang w:val="ro-RO"/>
        </w:rPr>
        <w:t xml:space="preserve">могут </w:t>
      </w:r>
      <w:r w:rsidR="0023441E">
        <w:rPr>
          <w:rFonts w:ascii="Times New Roman" w:hAnsi="Times New Roman" w:cs="Times New Roman"/>
          <w:sz w:val="24"/>
          <w:szCs w:val="24"/>
          <w:lang w:val="ro-RO"/>
        </w:rPr>
        <w:t xml:space="preserve">выражаться </w:t>
      </w:r>
      <w:r w:rsidR="0023441E" w:rsidRPr="00BB60AF">
        <w:rPr>
          <w:rFonts w:ascii="Times New Roman" w:hAnsi="Times New Roman" w:cs="Times New Roman"/>
          <w:sz w:val="24"/>
          <w:szCs w:val="24"/>
          <w:lang w:val="ro-RO"/>
        </w:rPr>
        <w:t xml:space="preserve">как </w:t>
      </w:r>
      <w:r w:rsidR="006D3C30">
        <w:rPr>
          <w:rFonts w:ascii="Times New Roman" w:hAnsi="Times New Roman" w:cs="Times New Roman"/>
          <w:sz w:val="24"/>
          <w:szCs w:val="24"/>
          <w:lang w:val="ro-RO"/>
        </w:rPr>
        <w:t xml:space="preserve">в виде </w:t>
      </w:r>
      <w:r w:rsidR="0023441E">
        <w:rPr>
          <w:rFonts w:ascii="Times New Roman" w:hAnsi="Times New Roman" w:cs="Times New Roman"/>
          <w:sz w:val="24"/>
          <w:szCs w:val="24"/>
          <w:lang w:val="ro-RO"/>
        </w:rPr>
        <w:t>усиленного, так и угнетенного лейкопоэза</w:t>
      </w:r>
      <w:r w:rsidR="0023441E" w:rsidRPr="00BB60AF">
        <w:rPr>
          <w:rFonts w:ascii="Times New Roman" w:hAnsi="Times New Roman" w:cs="Times New Roman"/>
          <w:sz w:val="24"/>
          <w:szCs w:val="24"/>
          <w:lang w:val="ro-RO"/>
        </w:rPr>
        <w:t>.</w:t>
      </w:r>
    </w:p>
    <w:p w:rsidR="0023441E" w:rsidRPr="009F4B03" w:rsidRDefault="0023441E" w:rsidP="0023441E">
      <w:pPr>
        <w:autoSpaceDE w:val="0"/>
        <w:autoSpaceDN w:val="0"/>
        <w:adjustRightInd w:val="0"/>
        <w:spacing w:after="0"/>
        <w:jc w:val="center"/>
        <w:rPr>
          <w:rFonts w:ascii="Times New Roman" w:hAnsi="Times New Roman" w:cs="Times New Roman"/>
          <w:b/>
          <w:sz w:val="28"/>
          <w:szCs w:val="28"/>
          <w:lang w:val="ru-RU"/>
        </w:rPr>
      </w:pPr>
      <w:r w:rsidRPr="009F4B03">
        <w:rPr>
          <w:rFonts w:ascii="Times New Roman" w:hAnsi="Times New Roman" w:cs="Times New Roman"/>
          <w:b/>
          <w:sz w:val="28"/>
          <w:szCs w:val="28"/>
          <w:lang w:val="ru-RU"/>
        </w:rPr>
        <w:t>Лейкоцитоз</w:t>
      </w:r>
    </w:p>
    <w:p w:rsidR="0023441E" w:rsidRPr="009F4B03" w:rsidRDefault="0023441E" w:rsidP="0023441E">
      <w:pPr>
        <w:pStyle w:val="a3"/>
        <w:ind w:left="0" w:firstLine="144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Лейкоцитоз </w:t>
      </w:r>
      <w:r w:rsidRPr="009F4B03">
        <w:rPr>
          <w:rFonts w:ascii="Times New Roman" w:hAnsi="Times New Roman" w:cs="Times New Roman"/>
          <w:sz w:val="24"/>
          <w:szCs w:val="24"/>
          <w:lang w:val="ru-RU"/>
        </w:rPr>
        <w:t>- представляет собой увеличение количества лейкоцитов в единице объема крови выше максимально допустимого значения (9.000 лейкоцитов/мм</w:t>
      </w:r>
      <w:r w:rsidRPr="009F4B03">
        <w:rPr>
          <w:rFonts w:ascii="Times New Roman" w:hAnsi="Times New Roman" w:cs="Times New Roman"/>
          <w:sz w:val="24"/>
          <w:szCs w:val="24"/>
          <w:vertAlign w:val="superscript"/>
          <w:lang w:val="ru-RU"/>
        </w:rPr>
        <w:t>3</w:t>
      </w:r>
      <w:r w:rsidRPr="009F4B03">
        <w:rPr>
          <w:rFonts w:ascii="Times New Roman" w:hAnsi="Times New Roman" w:cs="Times New Roman"/>
          <w:sz w:val="24"/>
          <w:szCs w:val="24"/>
          <w:lang w:val="ru-RU"/>
        </w:rPr>
        <w:t>).</w:t>
      </w:r>
    </w:p>
    <w:p w:rsidR="00C66A1A" w:rsidRPr="009F4B03" w:rsidRDefault="00C66A1A" w:rsidP="00C50499">
      <w:pPr>
        <w:autoSpaceDE w:val="0"/>
        <w:autoSpaceDN w:val="0"/>
        <w:adjustRightInd w:val="0"/>
        <w:spacing w:after="0"/>
        <w:ind w:firstLine="720"/>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На количество лейкоцитов </w:t>
      </w:r>
      <w:r w:rsidR="00C50499" w:rsidRPr="009F4B03">
        <w:rPr>
          <w:rFonts w:ascii="Times New Roman" w:hAnsi="Times New Roman" w:cs="Times New Roman"/>
          <w:sz w:val="24"/>
          <w:szCs w:val="24"/>
          <w:lang w:val="ru-RU"/>
        </w:rPr>
        <w:t xml:space="preserve">в </w:t>
      </w:r>
      <w:r w:rsidRPr="009F4B03">
        <w:rPr>
          <w:rFonts w:ascii="Times New Roman" w:hAnsi="Times New Roman" w:cs="Times New Roman"/>
          <w:sz w:val="24"/>
          <w:szCs w:val="24"/>
          <w:lang w:val="ru-RU"/>
        </w:rPr>
        <w:t>периферической крови влияют несколько факторов, в том числе</w:t>
      </w:r>
    </w:p>
    <w:p w:rsidR="00C50499" w:rsidRPr="009F4B03" w:rsidRDefault="00C66A1A" w:rsidP="00C50499">
      <w:pPr>
        <w:pStyle w:val="a3"/>
        <w:numPr>
          <w:ilvl w:val="0"/>
          <w:numId w:val="24"/>
        </w:numPr>
        <w:autoSpaceDE w:val="0"/>
        <w:autoSpaceDN w:val="0"/>
        <w:adjustRightInd w:val="0"/>
        <w:spacing w:after="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Размер</w:t>
      </w:r>
      <w:r w:rsidR="00863EAA">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миелоидных и лимфоидных клеток-предшественников и клеток-накопителей в костном мозге, тимусе, кровообращении и периферических тканях</w:t>
      </w:r>
      <w:r w:rsidR="00C50499" w:rsidRPr="009F4B03">
        <w:rPr>
          <w:rFonts w:ascii="Times New Roman" w:hAnsi="Times New Roman" w:cs="Times New Roman"/>
          <w:sz w:val="24"/>
          <w:szCs w:val="24"/>
          <w:lang w:val="ru-RU"/>
        </w:rPr>
        <w:t>;</w:t>
      </w:r>
    </w:p>
    <w:p w:rsidR="00C50499" w:rsidRPr="009F4B03" w:rsidRDefault="00C66A1A" w:rsidP="00C50499">
      <w:pPr>
        <w:pStyle w:val="a3"/>
        <w:numPr>
          <w:ilvl w:val="0"/>
          <w:numId w:val="24"/>
        </w:numPr>
        <w:autoSpaceDE w:val="0"/>
        <w:autoSpaceDN w:val="0"/>
        <w:adjustRightInd w:val="0"/>
        <w:spacing w:after="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Скорость высвобождения клеток из резервуаров в циркуляцию</w:t>
      </w:r>
      <w:r w:rsidR="00C50499" w:rsidRPr="009F4B03">
        <w:rPr>
          <w:rFonts w:ascii="Times New Roman" w:hAnsi="Times New Roman" w:cs="Times New Roman"/>
          <w:sz w:val="24"/>
          <w:szCs w:val="24"/>
          <w:lang w:val="ru-RU"/>
        </w:rPr>
        <w:t>;</w:t>
      </w:r>
    </w:p>
    <w:p w:rsidR="00C50499" w:rsidRPr="009F4B03" w:rsidRDefault="00C66A1A" w:rsidP="00C50499">
      <w:pPr>
        <w:pStyle w:val="a3"/>
        <w:numPr>
          <w:ilvl w:val="0"/>
          <w:numId w:val="24"/>
        </w:numPr>
        <w:autoSpaceDE w:val="0"/>
        <w:autoSpaceDN w:val="0"/>
        <w:adjustRightInd w:val="0"/>
        <w:spacing w:after="0"/>
        <w:jc w:val="both"/>
        <w:rPr>
          <w:rFonts w:ascii="Times New Roman" w:hAnsi="Times New Roman" w:cs="Times New Roman"/>
          <w:i/>
          <w:sz w:val="24"/>
          <w:szCs w:val="24"/>
          <w:lang w:val="ru-RU"/>
        </w:rPr>
      </w:pPr>
      <w:r w:rsidRPr="009F4B03">
        <w:rPr>
          <w:rFonts w:ascii="Times New Roman" w:hAnsi="Times New Roman" w:cs="Times New Roman"/>
          <w:sz w:val="24"/>
          <w:szCs w:val="24"/>
          <w:lang w:val="ru-RU"/>
        </w:rPr>
        <w:t>Доля клеток, которые в любой момент времени прилипают к стенкам кровеносных сосудов (</w:t>
      </w:r>
      <w:r w:rsidRPr="009F4B03">
        <w:rPr>
          <w:rFonts w:ascii="Times New Roman" w:hAnsi="Times New Roman" w:cs="Times New Roman"/>
          <w:i/>
          <w:sz w:val="24"/>
          <w:szCs w:val="24"/>
          <w:lang w:val="ru-RU"/>
        </w:rPr>
        <w:t>маргинальный пул)</w:t>
      </w:r>
      <w:r w:rsidR="00C50499" w:rsidRPr="009F4B03">
        <w:rPr>
          <w:rFonts w:ascii="Times New Roman" w:hAnsi="Times New Roman" w:cs="Times New Roman"/>
          <w:i/>
          <w:sz w:val="24"/>
          <w:szCs w:val="24"/>
          <w:lang w:val="ru-RU"/>
        </w:rPr>
        <w:t>;</w:t>
      </w:r>
    </w:p>
    <w:p w:rsidR="00C66A1A" w:rsidRPr="009F4B03" w:rsidRDefault="00C66A1A" w:rsidP="00C50499">
      <w:pPr>
        <w:pStyle w:val="a3"/>
        <w:numPr>
          <w:ilvl w:val="0"/>
          <w:numId w:val="24"/>
        </w:numPr>
        <w:autoSpaceDE w:val="0"/>
        <w:autoSpaceDN w:val="0"/>
        <w:adjustRightInd w:val="0"/>
        <w:spacing w:after="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lastRenderedPageBreak/>
        <w:t xml:space="preserve">Скорость экстравазации клеток из крови в ткани </w:t>
      </w:r>
      <w:r w:rsidR="00920190" w:rsidRPr="009F4B03">
        <w:rPr>
          <w:rFonts w:ascii="Times New Roman" w:hAnsi="Times New Roman" w:cs="Times New Roman"/>
          <w:sz w:val="24"/>
          <w:szCs w:val="24"/>
          <w:lang w:val="ru-RU"/>
        </w:rPr>
        <w:t>(миграция лейкоцитов)</w:t>
      </w:r>
      <w:r w:rsidR="00C50499" w:rsidRPr="009F4B03">
        <w:rPr>
          <w:rFonts w:ascii="Times New Roman" w:hAnsi="Times New Roman" w:cs="Times New Roman"/>
          <w:sz w:val="24"/>
          <w:szCs w:val="24"/>
          <w:lang w:val="ru-RU"/>
        </w:rPr>
        <w:t>.</w:t>
      </w:r>
    </w:p>
    <w:p w:rsidR="00863EAA" w:rsidRDefault="00C50499" w:rsidP="00C50499">
      <w:pPr>
        <w:autoSpaceDE w:val="0"/>
        <w:autoSpaceDN w:val="0"/>
        <w:adjustRightInd w:val="0"/>
        <w:spacing w:after="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ab/>
      </w:r>
      <w:r w:rsidR="00C66A1A" w:rsidRPr="009F4B03">
        <w:rPr>
          <w:rFonts w:ascii="Times New Roman" w:hAnsi="Times New Roman" w:cs="Times New Roman"/>
          <w:sz w:val="24"/>
          <w:szCs w:val="24"/>
          <w:lang w:val="ru-RU"/>
        </w:rPr>
        <w:t xml:space="preserve">Лейкоцитарный гомеостаз поддерживается цитокинами, факторами роста и молекулами адгезии за счет их влияния на приверженность, пролиферацию, дифференцировку и экстравазацию лейкоцитов </w:t>
      </w:r>
      <w:r w:rsidRPr="009F4B03">
        <w:rPr>
          <w:rFonts w:ascii="Times New Roman" w:hAnsi="Times New Roman" w:cs="Times New Roman"/>
          <w:sz w:val="24"/>
          <w:szCs w:val="24"/>
          <w:lang w:val="ru-RU"/>
        </w:rPr>
        <w:t xml:space="preserve">и их предшественников. </w:t>
      </w:r>
      <w:r w:rsidR="00C66A1A" w:rsidRPr="009F4B03">
        <w:rPr>
          <w:rFonts w:ascii="Times New Roman" w:hAnsi="Times New Roman" w:cs="Times New Roman"/>
          <w:sz w:val="24"/>
          <w:szCs w:val="24"/>
          <w:lang w:val="ru-RU"/>
        </w:rPr>
        <w:t>При острой инфекции происходит быстрое увеличение выхода зрелых гранулоцитов из костномозгового пула. При длительном течении инфекции выделение интерлейкина-1 (</w:t>
      </w:r>
      <w:r w:rsidR="00C66A1A">
        <w:rPr>
          <w:rFonts w:ascii="Times New Roman" w:hAnsi="Times New Roman" w:cs="Times New Roman"/>
          <w:sz w:val="24"/>
          <w:szCs w:val="24"/>
        </w:rPr>
        <w:t>IL</w:t>
      </w:r>
      <w:r w:rsidR="00C66A1A" w:rsidRPr="009F4B03">
        <w:rPr>
          <w:rFonts w:ascii="Times New Roman" w:hAnsi="Times New Roman" w:cs="Times New Roman"/>
          <w:sz w:val="24"/>
          <w:szCs w:val="24"/>
          <w:lang w:val="ru-RU"/>
        </w:rPr>
        <w:t>-1), фактора некроза опухоли (</w:t>
      </w:r>
      <w:r w:rsidR="00C66A1A">
        <w:rPr>
          <w:rFonts w:ascii="Times New Roman" w:hAnsi="Times New Roman" w:cs="Times New Roman"/>
          <w:sz w:val="24"/>
          <w:szCs w:val="24"/>
        </w:rPr>
        <w:t>TNF</w:t>
      </w:r>
      <w:r w:rsidR="00C66A1A" w:rsidRPr="009F4B03">
        <w:rPr>
          <w:rFonts w:ascii="Times New Roman" w:hAnsi="Times New Roman" w:cs="Times New Roman"/>
          <w:sz w:val="24"/>
          <w:szCs w:val="24"/>
          <w:lang w:val="ru-RU"/>
        </w:rPr>
        <w:t xml:space="preserve">) и других воспалительных цитокинов стимулирует стромальные клетки костного мозга и Т-клетки к выработке повышенного гемопоэтических факторов роста, которые усиливают пролиферацию и дифференцировку гранулоцитарных предшественников и в течение нескольких дней вызывают устойчивое увеличение продукции нейтрофилов. </w:t>
      </w:r>
    </w:p>
    <w:p w:rsidR="00C66A1A" w:rsidRPr="009F4B03" w:rsidRDefault="00C66A1A" w:rsidP="00863EAA">
      <w:pPr>
        <w:autoSpaceDE w:val="0"/>
        <w:autoSpaceDN w:val="0"/>
        <w:adjustRightInd w:val="0"/>
        <w:spacing w:after="0"/>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Некоторые факторы роста преимущественно стимулируют выработку одного типа лейкоцитов. Например, </w:t>
      </w:r>
      <w:r>
        <w:rPr>
          <w:rFonts w:ascii="Times New Roman" w:hAnsi="Times New Roman" w:cs="Times New Roman"/>
          <w:sz w:val="24"/>
          <w:szCs w:val="24"/>
        </w:rPr>
        <w:t>IL</w:t>
      </w:r>
      <w:r w:rsidRPr="009F4B03">
        <w:rPr>
          <w:rFonts w:ascii="Times New Roman" w:hAnsi="Times New Roman" w:cs="Times New Roman"/>
          <w:sz w:val="24"/>
          <w:szCs w:val="24"/>
          <w:lang w:val="ru-RU"/>
        </w:rPr>
        <w:t xml:space="preserve">-5 в основном стимулирует продукцию эозинофилов, а </w:t>
      </w:r>
      <w:r>
        <w:rPr>
          <w:rFonts w:ascii="Times New Roman" w:hAnsi="Times New Roman" w:cs="Times New Roman"/>
          <w:sz w:val="24"/>
          <w:szCs w:val="24"/>
        </w:rPr>
        <w:t>G</w:t>
      </w:r>
      <w:r w:rsidRPr="009F4B03">
        <w:rPr>
          <w:rFonts w:ascii="Times New Roman" w:hAnsi="Times New Roman" w:cs="Times New Roman"/>
          <w:sz w:val="24"/>
          <w:szCs w:val="24"/>
          <w:lang w:val="ru-RU"/>
        </w:rPr>
        <w:t>-</w:t>
      </w:r>
      <w:r>
        <w:rPr>
          <w:rFonts w:ascii="Times New Roman" w:hAnsi="Times New Roman" w:cs="Times New Roman"/>
          <w:sz w:val="24"/>
          <w:szCs w:val="24"/>
        </w:rPr>
        <w:t>CSF</w:t>
      </w:r>
      <w:r w:rsidRPr="009F4B03">
        <w:rPr>
          <w:rFonts w:ascii="Times New Roman" w:hAnsi="Times New Roman" w:cs="Times New Roman"/>
          <w:sz w:val="24"/>
          <w:szCs w:val="24"/>
          <w:lang w:val="ru-RU"/>
        </w:rPr>
        <w:t xml:space="preserve"> вызывает нейтрофилию. Такие факторы дифференцированно вырабатываются в ответ на различные патогенные стимулы, и, как результат, пять основных типов лейкоцитоза (нейтрофилия, эозинофилия, базофилия, моноцитоз и лимфоцитоз), как правило, наблюдаются в различных клинических ситуациях</w:t>
      </w:r>
      <w:r w:rsidR="00C50499" w:rsidRPr="009F4B03">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 xml:space="preserve">При сепсисе или тяжелых воспалительных заболеваниях (например, болезни Кавасаки) лейкоцитоз часто сопровождается морфологическими изменениями нейтрофилов, такими как токсические грануляции, тельца Дёле и цитоплазматические </w:t>
      </w:r>
      <w:r w:rsidR="00C50499" w:rsidRPr="009F4B03">
        <w:rPr>
          <w:rFonts w:ascii="Times New Roman" w:hAnsi="Times New Roman" w:cs="Times New Roman"/>
          <w:sz w:val="24"/>
          <w:szCs w:val="24"/>
          <w:lang w:val="ru-RU"/>
        </w:rPr>
        <w:t>вакуоли</w:t>
      </w:r>
      <w:r w:rsidRPr="009F4B03">
        <w:rPr>
          <w:rFonts w:ascii="Times New Roman" w:hAnsi="Times New Roman" w:cs="Times New Roman"/>
          <w:sz w:val="24"/>
          <w:szCs w:val="24"/>
          <w:lang w:val="ru-RU"/>
        </w:rPr>
        <w:t xml:space="preserve">. </w:t>
      </w:r>
      <w:r w:rsidRPr="009F4B03">
        <w:rPr>
          <w:rFonts w:ascii="Times New Roman" w:hAnsi="Times New Roman" w:cs="Times New Roman"/>
          <w:i/>
          <w:iCs/>
          <w:sz w:val="24"/>
          <w:szCs w:val="24"/>
          <w:lang w:val="ru-RU"/>
        </w:rPr>
        <w:t>Токсические гранулы</w:t>
      </w:r>
      <w:r w:rsidRPr="009F4B03">
        <w:rPr>
          <w:rFonts w:ascii="Times New Roman" w:hAnsi="Times New Roman" w:cs="Times New Roman"/>
          <w:sz w:val="24"/>
          <w:szCs w:val="24"/>
          <w:lang w:val="ru-RU"/>
        </w:rPr>
        <w:t xml:space="preserve">, которые крупнее и темнее нормальных нейтрофильных гранул, представляют собой аномальные азурофильные (первичные) гранулы. </w:t>
      </w:r>
      <w:r w:rsidRPr="009F4B03">
        <w:rPr>
          <w:rFonts w:ascii="Times New Roman" w:hAnsi="Times New Roman" w:cs="Times New Roman"/>
          <w:i/>
          <w:iCs/>
          <w:sz w:val="24"/>
          <w:szCs w:val="24"/>
          <w:lang w:val="ru-RU"/>
        </w:rPr>
        <w:t>Тел</w:t>
      </w:r>
      <w:r w:rsidR="00863EAA">
        <w:rPr>
          <w:rFonts w:ascii="Times New Roman" w:hAnsi="Times New Roman" w:cs="Times New Roman"/>
          <w:i/>
          <w:iCs/>
          <w:sz w:val="24"/>
          <w:szCs w:val="24"/>
          <w:lang w:val="ru-RU"/>
        </w:rPr>
        <w:t>ьц</w:t>
      </w:r>
      <w:r w:rsidRPr="009F4B03">
        <w:rPr>
          <w:rFonts w:ascii="Times New Roman" w:hAnsi="Times New Roman" w:cs="Times New Roman"/>
          <w:i/>
          <w:iCs/>
          <w:sz w:val="24"/>
          <w:szCs w:val="24"/>
          <w:lang w:val="ru-RU"/>
        </w:rPr>
        <w:t xml:space="preserve">а Дёле </w:t>
      </w:r>
      <w:r w:rsidRPr="009F4B03">
        <w:rPr>
          <w:rFonts w:ascii="Times New Roman" w:hAnsi="Times New Roman" w:cs="Times New Roman"/>
          <w:sz w:val="24"/>
          <w:szCs w:val="24"/>
          <w:lang w:val="ru-RU"/>
        </w:rPr>
        <w:t>-</w:t>
      </w:r>
      <w:r w:rsidR="00863EAA">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 xml:space="preserve">это участки расширенного эндоплазматического ретикулума, которые выглядят как небесно-голубые цитоплазматические </w:t>
      </w:r>
      <w:r w:rsidR="00C50499" w:rsidRPr="009F4B03">
        <w:rPr>
          <w:rFonts w:ascii="Times New Roman" w:hAnsi="Times New Roman" w:cs="Times New Roman"/>
          <w:sz w:val="24"/>
          <w:szCs w:val="24"/>
          <w:lang w:val="ru-RU"/>
        </w:rPr>
        <w:t xml:space="preserve">лужицы </w:t>
      </w:r>
      <w:r w:rsidR="0023441E" w:rsidRPr="009F4B03">
        <w:rPr>
          <w:rFonts w:ascii="Times New Roman" w:hAnsi="Times New Roman" w:cs="Times New Roman"/>
          <w:sz w:val="24"/>
          <w:szCs w:val="24"/>
          <w:lang w:val="ru-RU"/>
        </w:rPr>
        <w:t>(рис. 1)</w:t>
      </w:r>
      <w:r w:rsidR="00C50499" w:rsidRPr="009F4B03">
        <w:rPr>
          <w:rFonts w:ascii="Times New Roman" w:hAnsi="Times New Roman" w:cs="Times New Roman"/>
          <w:sz w:val="24"/>
          <w:szCs w:val="24"/>
          <w:lang w:val="ru-RU"/>
        </w:rPr>
        <w:t>.</w:t>
      </w:r>
    </w:p>
    <w:p w:rsidR="0023441E" w:rsidRDefault="0023441E" w:rsidP="00775F0F">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453129" cy="2064727"/>
            <wp:effectExtent l="19050" t="19050" r="13971" b="11723"/>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66856" cy="2072935"/>
                    </a:xfrm>
                    <a:prstGeom prst="rect">
                      <a:avLst/>
                    </a:prstGeom>
                    <a:noFill/>
                    <a:ln w="9525">
                      <a:solidFill>
                        <a:schemeClr val="tx1"/>
                      </a:solidFill>
                      <a:miter lim="800000"/>
                      <a:headEnd/>
                      <a:tailEnd/>
                    </a:ln>
                  </pic:spPr>
                </pic:pic>
              </a:graphicData>
            </a:graphic>
          </wp:inline>
        </w:drawing>
      </w:r>
    </w:p>
    <w:p w:rsidR="0023441E" w:rsidRPr="009F4B03" w:rsidRDefault="0023441E" w:rsidP="0023441E">
      <w:pPr>
        <w:autoSpaceDE w:val="0"/>
        <w:autoSpaceDN w:val="0"/>
        <w:adjustRightInd w:val="0"/>
        <w:spacing w:after="0" w:line="240" w:lineRule="auto"/>
        <w:jc w:val="center"/>
        <w:rPr>
          <w:rFonts w:ascii="Times New Roman" w:hAnsi="Times New Roman" w:cs="Times New Roman"/>
          <w:b/>
          <w:sz w:val="24"/>
          <w:szCs w:val="24"/>
          <w:lang w:val="ru-RU"/>
        </w:rPr>
      </w:pPr>
      <w:r w:rsidRPr="009F4B03">
        <w:rPr>
          <w:rFonts w:ascii="Times New Roman" w:hAnsi="Times New Roman" w:cs="Times New Roman"/>
          <w:b/>
          <w:sz w:val="24"/>
          <w:szCs w:val="24"/>
          <w:lang w:val="ru-RU"/>
        </w:rPr>
        <w:t>Рис.1. Реактивные изменения в нейтрофилах</w:t>
      </w:r>
    </w:p>
    <w:p w:rsidR="0023441E" w:rsidRPr="009F4B03" w:rsidRDefault="0023441E" w:rsidP="0023441E">
      <w:pPr>
        <w:autoSpaceDE w:val="0"/>
        <w:autoSpaceDN w:val="0"/>
        <w:adjustRightInd w:val="0"/>
        <w:spacing w:after="0" w:line="240" w:lineRule="auto"/>
        <w:rPr>
          <w:rFonts w:ascii="Times New Roman" w:hAnsi="Times New Roman" w:cs="Times New Roman"/>
          <w:sz w:val="20"/>
          <w:szCs w:val="20"/>
          <w:lang w:val="ru-RU"/>
        </w:rPr>
      </w:pPr>
      <w:r w:rsidRPr="009F4B03">
        <w:rPr>
          <w:rFonts w:ascii="Times New Roman" w:hAnsi="Times New Roman" w:cs="Times New Roman"/>
          <w:sz w:val="20"/>
          <w:szCs w:val="20"/>
          <w:lang w:val="ru-RU"/>
        </w:rPr>
        <w:t xml:space="preserve">Нейтрофилы, содержащие крупные пурпурные цитоплазматические гранулы (токсические грануляции) и синие цитоплазматические пятна расширенного эндоплазматического ретикулума (тельца Дёле, </w:t>
      </w:r>
      <w:r w:rsidRPr="009F4B03">
        <w:rPr>
          <w:rFonts w:ascii="Times New Roman" w:hAnsi="Times New Roman" w:cs="Times New Roman"/>
          <w:i/>
          <w:iCs/>
          <w:sz w:val="20"/>
          <w:szCs w:val="20"/>
          <w:lang w:val="ru-RU"/>
        </w:rPr>
        <w:t>стрелка</w:t>
      </w:r>
      <w:r w:rsidRPr="009F4B03">
        <w:rPr>
          <w:rFonts w:ascii="Times New Roman" w:hAnsi="Times New Roman" w:cs="Times New Roman"/>
          <w:sz w:val="20"/>
          <w:szCs w:val="20"/>
          <w:lang w:val="ru-RU"/>
        </w:rPr>
        <w:t xml:space="preserve">), наблюдаются в этом мазке периферической крови, полученном от пациента с бактериальным сепсисом </w:t>
      </w:r>
      <w:r w:rsidR="0078131D" w:rsidRPr="009F4B03">
        <w:rPr>
          <w:rFonts w:ascii="Times New Roman" w:hAnsi="Times New Roman" w:cs="Times New Roman"/>
          <w:sz w:val="20"/>
          <w:szCs w:val="20"/>
          <w:lang w:val="ru-RU"/>
        </w:rPr>
        <w:t xml:space="preserve">(Из книги </w:t>
      </w:r>
      <w:r w:rsidR="0078131D" w:rsidRPr="006D3C30">
        <w:rPr>
          <w:rFonts w:ascii="Times New Roman" w:hAnsi="Times New Roman" w:cs="Times New Roman"/>
          <w:sz w:val="20"/>
          <w:szCs w:val="20"/>
        </w:rPr>
        <w:t>Robbins</w:t>
      </w:r>
      <w:r w:rsidR="0078131D" w:rsidRPr="009F4B03">
        <w:rPr>
          <w:rFonts w:ascii="Times New Roman" w:hAnsi="Times New Roman" w:cs="Times New Roman"/>
          <w:sz w:val="20"/>
          <w:szCs w:val="20"/>
          <w:lang w:val="ru-RU"/>
        </w:rPr>
        <w:t>-</w:t>
      </w:r>
      <w:r w:rsidR="0078131D" w:rsidRPr="006D3C30">
        <w:rPr>
          <w:rFonts w:ascii="Times New Roman" w:hAnsi="Times New Roman" w:cs="Times New Roman"/>
          <w:sz w:val="20"/>
          <w:szCs w:val="20"/>
        </w:rPr>
        <w:t>Cotran</w:t>
      </w:r>
      <w:r w:rsidR="0078131D" w:rsidRPr="009F4B03">
        <w:rPr>
          <w:rFonts w:ascii="Times New Roman" w:hAnsi="Times New Roman" w:cs="Times New Roman"/>
          <w:sz w:val="20"/>
          <w:szCs w:val="20"/>
          <w:lang w:val="ru-RU"/>
        </w:rPr>
        <w:t xml:space="preserve">; Патологическая основа </w:t>
      </w:r>
      <w:r w:rsidRPr="009F4B03">
        <w:rPr>
          <w:rFonts w:ascii="Times New Roman" w:hAnsi="Times New Roman" w:cs="Times New Roman"/>
          <w:sz w:val="20"/>
          <w:szCs w:val="20"/>
          <w:lang w:val="ru-RU"/>
        </w:rPr>
        <w:t>болезней).</w:t>
      </w:r>
    </w:p>
    <w:p w:rsidR="0023441E" w:rsidRPr="009F4B03" w:rsidRDefault="0023441E" w:rsidP="00775F0F">
      <w:pPr>
        <w:autoSpaceDE w:val="0"/>
        <w:autoSpaceDN w:val="0"/>
        <w:adjustRightInd w:val="0"/>
        <w:spacing w:after="0"/>
        <w:jc w:val="center"/>
        <w:rPr>
          <w:rFonts w:ascii="Times New Roman" w:hAnsi="Times New Roman" w:cs="Times New Roman"/>
          <w:b/>
          <w:sz w:val="24"/>
          <w:szCs w:val="24"/>
          <w:lang w:val="ru-RU"/>
        </w:rPr>
      </w:pPr>
    </w:p>
    <w:p w:rsidR="006D3C30" w:rsidRPr="009F4B03" w:rsidRDefault="006D3C30" w:rsidP="00775F0F">
      <w:pPr>
        <w:autoSpaceDE w:val="0"/>
        <w:autoSpaceDN w:val="0"/>
        <w:adjustRightInd w:val="0"/>
        <w:spacing w:after="0"/>
        <w:jc w:val="center"/>
        <w:rPr>
          <w:rFonts w:ascii="Times New Roman" w:hAnsi="Times New Roman" w:cs="Times New Roman"/>
          <w:b/>
          <w:sz w:val="24"/>
          <w:szCs w:val="24"/>
          <w:lang w:val="ru-RU"/>
        </w:rPr>
      </w:pPr>
    </w:p>
    <w:p w:rsidR="00775F0F" w:rsidRPr="009F4B03" w:rsidRDefault="001C465F" w:rsidP="0023441E">
      <w:pPr>
        <w:pStyle w:val="a3"/>
        <w:ind w:left="0"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Различают </w:t>
      </w:r>
      <w:r w:rsidR="00B03FF7" w:rsidRPr="009F4B03">
        <w:rPr>
          <w:rFonts w:ascii="Times New Roman" w:hAnsi="Times New Roman" w:cs="Times New Roman"/>
          <w:sz w:val="24"/>
          <w:szCs w:val="24"/>
          <w:lang w:val="ru-RU"/>
        </w:rPr>
        <w:t xml:space="preserve">физиологический и патологический </w:t>
      </w:r>
      <w:r w:rsidRPr="009F4B03">
        <w:rPr>
          <w:rFonts w:ascii="Times New Roman" w:hAnsi="Times New Roman" w:cs="Times New Roman"/>
          <w:sz w:val="24"/>
          <w:szCs w:val="24"/>
          <w:lang w:val="ru-RU"/>
        </w:rPr>
        <w:t>лейкоцитоз.</w:t>
      </w:r>
    </w:p>
    <w:p w:rsidR="001C465F" w:rsidRPr="009F4B03" w:rsidRDefault="00B03FF7" w:rsidP="00AE1DFB">
      <w:pPr>
        <w:ind w:firstLine="540"/>
        <w:jc w:val="both"/>
        <w:rPr>
          <w:rFonts w:ascii="Times New Roman" w:hAnsi="Times New Roman" w:cs="Times New Roman"/>
          <w:sz w:val="24"/>
          <w:szCs w:val="24"/>
          <w:lang w:val="ru-RU"/>
        </w:rPr>
      </w:pPr>
      <w:r w:rsidRPr="009F4B03">
        <w:rPr>
          <w:rFonts w:ascii="Times New Roman" w:hAnsi="Times New Roman" w:cs="Times New Roman"/>
          <w:b/>
          <w:sz w:val="24"/>
          <w:szCs w:val="24"/>
          <w:lang w:val="ru-RU"/>
        </w:rPr>
        <w:t xml:space="preserve">Физиологический </w:t>
      </w:r>
      <w:r w:rsidR="001C465F" w:rsidRPr="009F4B03">
        <w:rPr>
          <w:rFonts w:ascii="Times New Roman" w:hAnsi="Times New Roman" w:cs="Times New Roman"/>
          <w:b/>
          <w:sz w:val="24"/>
          <w:szCs w:val="24"/>
          <w:lang w:val="ru-RU"/>
        </w:rPr>
        <w:t xml:space="preserve">лейкоцитоз </w:t>
      </w:r>
      <w:r w:rsidR="001C465F" w:rsidRPr="009F4B03">
        <w:rPr>
          <w:rFonts w:ascii="Times New Roman" w:hAnsi="Times New Roman" w:cs="Times New Roman"/>
          <w:sz w:val="24"/>
          <w:szCs w:val="24"/>
          <w:lang w:val="ru-RU"/>
        </w:rPr>
        <w:t>встречается при таких физиологических состояниях, как:</w:t>
      </w:r>
    </w:p>
    <w:p w:rsidR="00863EAA" w:rsidRPr="00863EAA" w:rsidRDefault="00863EAA" w:rsidP="001C465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У новорожденных</w:t>
      </w:r>
    </w:p>
    <w:p w:rsidR="001C465F" w:rsidRPr="00586679" w:rsidRDefault="00863EAA" w:rsidP="001C465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 xml:space="preserve">У </w:t>
      </w:r>
      <w:r w:rsidR="001C465F" w:rsidRPr="00586679">
        <w:rPr>
          <w:rFonts w:ascii="Times New Roman" w:hAnsi="Times New Roman" w:cs="Times New Roman"/>
          <w:sz w:val="24"/>
          <w:szCs w:val="24"/>
        </w:rPr>
        <w:t>беременны</w:t>
      </w:r>
      <w:r>
        <w:rPr>
          <w:rFonts w:ascii="Times New Roman" w:hAnsi="Times New Roman" w:cs="Times New Roman"/>
          <w:sz w:val="24"/>
          <w:szCs w:val="24"/>
          <w:lang w:val="ru-RU"/>
        </w:rPr>
        <w:t>х</w:t>
      </w:r>
      <w:r w:rsidR="001C465F" w:rsidRPr="00586679">
        <w:rPr>
          <w:rFonts w:ascii="Times New Roman" w:hAnsi="Times New Roman" w:cs="Times New Roman"/>
          <w:sz w:val="24"/>
          <w:szCs w:val="24"/>
        </w:rPr>
        <w:t xml:space="preserve"> </w:t>
      </w:r>
    </w:p>
    <w:p w:rsidR="00C66657" w:rsidRPr="009F4B03" w:rsidRDefault="00863EAA" w:rsidP="000D55ED">
      <w:pPr>
        <w:pStyle w:val="a3"/>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001C465F" w:rsidRPr="009F4B03">
        <w:rPr>
          <w:rFonts w:ascii="Times New Roman" w:hAnsi="Times New Roman" w:cs="Times New Roman"/>
          <w:sz w:val="24"/>
          <w:szCs w:val="24"/>
          <w:lang w:val="ru-RU"/>
        </w:rPr>
        <w:t>осле физических нагрузок</w:t>
      </w:r>
      <w:r>
        <w:rPr>
          <w:rFonts w:ascii="Times New Roman" w:hAnsi="Times New Roman" w:cs="Times New Roman"/>
          <w:sz w:val="24"/>
          <w:szCs w:val="24"/>
          <w:lang w:val="ru-RU"/>
        </w:rPr>
        <w:t>.</w:t>
      </w:r>
    </w:p>
    <w:p w:rsidR="001C465F" w:rsidRPr="00586679" w:rsidRDefault="001C465F" w:rsidP="00AE1DFB">
      <w:pPr>
        <w:ind w:firstLine="540"/>
        <w:jc w:val="both"/>
        <w:rPr>
          <w:rFonts w:ascii="Times New Roman" w:hAnsi="Times New Roman" w:cs="Times New Roman"/>
          <w:sz w:val="24"/>
          <w:szCs w:val="24"/>
        </w:rPr>
      </w:pPr>
      <w:r w:rsidRPr="00586679">
        <w:rPr>
          <w:rFonts w:ascii="Times New Roman" w:hAnsi="Times New Roman" w:cs="Times New Roman"/>
          <w:b/>
          <w:sz w:val="24"/>
          <w:szCs w:val="24"/>
        </w:rPr>
        <w:t>Патологически</w:t>
      </w:r>
      <w:r w:rsidR="00FC717A">
        <w:rPr>
          <w:rFonts w:ascii="Times New Roman" w:hAnsi="Times New Roman" w:cs="Times New Roman"/>
          <w:b/>
          <w:sz w:val="24"/>
          <w:szCs w:val="24"/>
          <w:lang w:val="ru-RU"/>
        </w:rPr>
        <w:t>й</w:t>
      </w:r>
      <w:r w:rsidRPr="00586679">
        <w:rPr>
          <w:rFonts w:ascii="Times New Roman" w:hAnsi="Times New Roman" w:cs="Times New Roman"/>
          <w:b/>
          <w:sz w:val="24"/>
          <w:szCs w:val="24"/>
        </w:rPr>
        <w:t xml:space="preserve"> лейкоцитоз </w:t>
      </w:r>
      <w:r w:rsidRPr="00586679">
        <w:rPr>
          <w:rFonts w:ascii="Times New Roman" w:hAnsi="Times New Roman" w:cs="Times New Roman"/>
          <w:sz w:val="24"/>
          <w:szCs w:val="24"/>
        </w:rPr>
        <w:t>может быть:</w:t>
      </w:r>
    </w:p>
    <w:p w:rsidR="001C465F" w:rsidRPr="00586679" w:rsidRDefault="001C465F" w:rsidP="001C465F">
      <w:pPr>
        <w:pStyle w:val="a3"/>
        <w:numPr>
          <w:ilvl w:val="0"/>
          <w:numId w:val="4"/>
        </w:numPr>
        <w:jc w:val="both"/>
        <w:rPr>
          <w:rFonts w:ascii="Times New Roman" w:hAnsi="Times New Roman" w:cs="Times New Roman"/>
          <w:sz w:val="24"/>
          <w:szCs w:val="24"/>
        </w:rPr>
      </w:pPr>
      <w:r w:rsidRPr="00586679">
        <w:rPr>
          <w:rFonts w:ascii="Times New Roman" w:hAnsi="Times New Roman" w:cs="Times New Roman"/>
          <w:sz w:val="24"/>
          <w:szCs w:val="24"/>
        </w:rPr>
        <w:t>Инфекционны</w:t>
      </w:r>
      <w:r w:rsidR="00FC717A">
        <w:rPr>
          <w:rFonts w:ascii="Times New Roman" w:hAnsi="Times New Roman" w:cs="Times New Roman"/>
          <w:sz w:val="24"/>
          <w:szCs w:val="24"/>
          <w:lang w:val="ru-RU"/>
        </w:rPr>
        <w:t>м</w:t>
      </w:r>
      <w:r w:rsidRPr="00586679">
        <w:rPr>
          <w:rFonts w:ascii="Times New Roman" w:hAnsi="Times New Roman" w:cs="Times New Roman"/>
          <w:sz w:val="24"/>
          <w:szCs w:val="24"/>
        </w:rPr>
        <w:t xml:space="preserve"> (менингит, пневмония)</w:t>
      </w:r>
      <w:r w:rsidR="00F2556A">
        <w:rPr>
          <w:rFonts w:ascii="Times New Roman" w:hAnsi="Times New Roman" w:cs="Times New Roman"/>
          <w:sz w:val="24"/>
          <w:szCs w:val="24"/>
        </w:rPr>
        <w:t>;</w:t>
      </w:r>
    </w:p>
    <w:p w:rsidR="001C465F" w:rsidRPr="00586679" w:rsidRDefault="001C465F" w:rsidP="001C465F">
      <w:pPr>
        <w:pStyle w:val="a3"/>
        <w:numPr>
          <w:ilvl w:val="0"/>
          <w:numId w:val="4"/>
        </w:numPr>
        <w:jc w:val="both"/>
        <w:rPr>
          <w:rFonts w:ascii="Times New Roman" w:hAnsi="Times New Roman" w:cs="Times New Roman"/>
          <w:sz w:val="24"/>
          <w:szCs w:val="24"/>
        </w:rPr>
      </w:pPr>
      <w:r w:rsidRPr="00586679">
        <w:rPr>
          <w:rFonts w:ascii="Times New Roman" w:hAnsi="Times New Roman" w:cs="Times New Roman"/>
          <w:sz w:val="24"/>
          <w:szCs w:val="24"/>
        </w:rPr>
        <w:t>Воспалительный (воспалительное заболевание)</w:t>
      </w:r>
      <w:r w:rsidR="00F2556A">
        <w:rPr>
          <w:rFonts w:ascii="Times New Roman" w:hAnsi="Times New Roman" w:cs="Times New Roman"/>
          <w:sz w:val="24"/>
          <w:szCs w:val="24"/>
        </w:rPr>
        <w:t>;</w:t>
      </w:r>
    </w:p>
    <w:p w:rsidR="001C465F" w:rsidRPr="009F4B03" w:rsidRDefault="001C465F" w:rsidP="001C465F">
      <w:pPr>
        <w:pStyle w:val="a3"/>
        <w:numPr>
          <w:ilvl w:val="0"/>
          <w:numId w:val="4"/>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Токсически</w:t>
      </w:r>
      <w:r w:rsidR="00FC717A">
        <w:rPr>
          <w:rFonts w:ascii="Times New Roman" w:hAnsi="Times New Roman" w:cs="Times New Roman"/>
          <w:sz w:val="24"/>
          <w:szCs w:val="24"/>
          <w:lang w:val="ru-RU"/>
        </w:rPr>
        <w:t>й</w:t>
      </w:r>
      <w:r w:rsidRPr="009F4B03">
        <w:rPr>
          <w:rFonts w:ascii="Times New Roman" w:hAnsi="Times New Roman" w:cs="Times New Roman"/>
          <w:sz w:val="24"/>
          <w:szCs w:val="24"/>
          <w:lang w:val="ru-RU"/>
        </w:rPr>
        <w:t xml:space="preserve"> экзогенн</w:t>
      </w:r>
      <w:r w:rsidR="00FC717A">
        <w:rPr>
          <w:rFonts w:ascii="Times New Roman" w:hAnsi="Times New Roman" w:cs="Times New Roman"/>
          <w:sz w:val="24"/>
          <w:szCs w:val="24"/>
          <w:lang w:val="ru-RU"/>
        </w:rPr>
        <w:t>ый</w:t>
      </w:r>
      <w:r w:rsidRPr="009F4B03">
        <w:rPr>
          <w:rFonts w:ascii="Times New Roman" w:hAnsi="Times New Roman" w:cs="Times New Roman"/>
          <w:sz w:val="24"/>
          <w:szCs w:val="24"/>
          <w:lang w:val="ru-RU"/>
        </w:rPr>
        <w:t xml:space="preserve"> (интоксикация бензолом, анилином)</w:t>
      </w:r>
      <w:r w:rsidR="00F2556A" w:rsidRPr="009F4B03">
        <w:rPr>
          <w:rFonts w:ascii="Times New Roman" w:hAnsi="Times New Roman" w:cs="Times New Roman"/>
          <w:sz w:val="24"/>
          <w:szCs w:val="24"/>
          <w:lang w:val="ru-RU"/>
        </w:rPr>
        <w:t>;</w:t>
      </w:r>
    </w:p>
    <w:p w:rsidR="001C465F" w:rsidRPr="009F4B03" w:rsidRDefault="001C465F" w:rsidP="001C465F">
      <w:pPr>
        <w:pStyle w:val="a3"/>
        <w:numPr>
          <w:ilvl w:val="0"/>
          <w:numId w:val="4"/>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Токсически</w:t>
      </w:r>
      <w:r w:rsidR="00FC717A">
        <w:rPr>
          <w:rFonts w:ascii="Times New Roman" w:hAnsi="Times New Roman" w:cs="Times New Roman"/>
          <w:sz w:val="24"/>
          <w:szCs w:val="24"/>
          <w:lang w:val="ru-RU"/>
        </w:rPr>
        <w:t xml:space="preserve">й  </w:t>
      </w:r>
      <w:r w:rsidRPr="009F4B03">
        <w:rPr>
          <w:rFonts w:ascii="Times New Roman" w:hAnsi="Times New Roman" w:cs="Times New Roman"/>
          <w:sz w:val="24"/>
          <w:szCs w:val="24"/>
          <w:lang w:val="ru-RU"/>
        </w:rPr>
        <w:t>эндогенны</w:t>
      </w:r>
      <w:r w:rsidR="00FC717A">
        <w:rPr>
          <w:rFonts w:ascii="Times New Roman" w:hAnsi="Times New Roman" w:cs="Times New Roman"/>
          <w:sz w:val="24"/>
          <w:szCs w:val="24"/>
          <w:lang w:val="ru-RU"/>
        </w:rPr>
        <w:t>й</w:t>
      </w:r>
      <w:r w:rsidRPr="009F4B03">
        <w:rPr>
          <w:rFonts w:ascii="Times New Roman" w:hAnsi="Times New Roman" w:cs="Times New Roman"/>
          <w:sz w:val="24"/>
          <w:szCs w:val="24"/>
          <w:lang w:val="ru-RU"/>
        </w:rPr>
        <w:t xml:space="preserve"> (уремия, диабетическая кома)</w:t>
      </w:r>
      <w:r w:rsidR="00F2556A" w:rsidRPr="009F4B03">
        <w:rPr>
          <w:rFonts w:ascii="Times New Roman" w:hAnsi="Times New Roman" w:cs="Times New Roman"/>
          <w:sz w:val="24"/>
          <w:szCs w:val="24"/>
          <w:lang w:val="ru-RU"/>
        </w:rPr>
        <w:t>;</w:t>
      </w:r>
    </w:p>
    <w:p w:rsidR="001C465F" w:rsidRPr="00586679" w:rsidRDefault="00F2556A" w:rsidP="001C465F">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Постгеморрагический </w:t>
      </w:r>
      <w:r w:rsidR="001C465F" w:rsidRPr="00586679">
        <w:rPr>
          <w:rFonts w:ascii="Times New Roman" w:hAnsi="Times New Roman" w:cs="Times New Roman"/>
          <w:sz w:val="24"/>
          <w:szCs w:val="24"/>
        </w:rPr>
        <w:t>(после острого кровотечения)</w:t>
      </w:r>
      <w:r>
        <w:rPr>
          <w:rFonts w:ascii="Times New Roman" w:hAnsi="Times New Roman" w:cs="Times New Roman"/>
          <w:sz w:val="24"/>
          <w:szCs w:val="24"/>
        </w:rPr>
        <w:t>.</w:t>
      </w:r>
    </w:p>
    <w:p w:rsidR="00867F9A" w:rsidRDefault="001C465F" w:rsidP="001C465F">
      <w:pPr>
        <w:jc w:val="both"/>
        <w:rPr>
          <w:rFonts w:ascii="Times New Roman" w:hAnsi="Times New Roman" w:cs="Times New Roman"/>
          <w:b/>
          <w:bCs/>
          <w:i/>
          <w:sz w:val="24"/>
          <w:szCs w:val="24"/>
          <w:lang w:val="ru-RU"/>
        </w:rPr>
      </w:pPr>
      <w:r w:rsidRPr="009F4B03">
        <w:rPr>
          <w:rFonts w:ascii="Times New Roman" w:hAnsi="Times New Roman" w:cs="Times New Roman"/>
          <w:sz w:val="24"/>
          <w:szCs w:val="24"/>
          <w:lang w:val="ru-RU"/>
        </w:rPr>
        <w:t xml:space="preserve">   </w:t>
      </w:r>
      <w:r w:rsidR="007F07D0" w:rsidRPr="009F4B03">
        <w:rPr>
          <w:rFonts w:ascii="Times New Roman" w:hAnsi="Times New Roman" w:cs="Times New Roman"/>
          <w:sz w:val="24"/>
          <w:szCs w:val="24"/>
          <w:lang w:val="ru-RU"/>
        </w:rPr>
        <w:tab/>
      </w:r>
      <w:r w:rsidRPr="00867F9A">
        <w:rPr>
          <w:rFonts w:ascii="Times New Roman" w:hAnsi="Times New Roman" w:cs="Times New Roman"/>
          <w:b/>
          <w:bCs/>
          <w:i/>
          <w:sz w:val="24"/>
          <w:szCs w:val="24"/>
          <w:lang w:val="ru-RU"/>
        </w:rPr>
        <w:t>Патогенез.</w:t>
      </w:r>
    </w:p>
    <w:p w:rsidR="001C465F" w:rsidRPr="009F4B03" w:rsidRDefault="001C465F" w:rsidP="001C465F">
      <w:p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 </w:t>
      </w:r>
      <w:r w:rsidR="00B03FF7" w:rsidRPr="009F4B03">
        <w:rPr>
          <w:rFonts w:ascii="Times New Roman" w:hAnsi="Times New Roman" w:cs="Times New Roman"/>
          <w:sz w:val="24"/>
          <w:szCs w:val="24"/>
          <w:lang w:val="ru-RU"/>
        </w:rPr>
        <w:t xml:space="preserve">Лейкоцитоз </w:t>
      </w:r>
      <w:r w:rsidRPr="009F4B03">
        <w:rPr>
          <w:rFonts w:ascii="Times New Roman" w:hAnsi="Times New Roman" w:cs="Times New Roman"/>
          <w:sz w:val="24"/>
          <w:szCs w:val="24"/>
          <w:lang w:val="ru-RU"/>
        </w:rPr>
        <w:t>может развиваться по следующим механизмам:</w:t>
      </w:r>
    </w:p>
    <w:p w:rsidR="001C465F" w:rsidRPr="009F4B03" w:rsidRDefault="001C465F" w:rsidP="00C50499">
      <w:pPr>
        <w:pStyle w:val="a3"/>
        <w:numPr>
          <w:ilvl w:val="0"/>
          <w:numId w:val="5"/>
        </w:numPr>
        <w:ind w:left="0" w:firstLine="24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Лейкоцитоз </w:t>
      </w:r>
      <w:r w:rsidR="00984342" w:rsidRPr="009F4B03">
        <w:rPr>
          <w:rFonts w:ascii="Times New Roman" w:hAnsi="Times New Roman" w:cs="Times New Roman"/>
          <w:i/>
          <w:sz w:val="24"/>
          <w:szCs w:val="24"/>
          <w:lang w:val="ru-RU"/>
        </w:rPr>
        <w:t xml:space="preserve">в </w:t>
      </w:r>
      <w:r w:rsidRPr="009F4B03">
        <w:rPr>
          <w:rFonts w:ascii="Times New Roman" w:hAnsi="Times New Roman" w:cs="Times New Roman"/>
          <w:i/>
          <w:sz w:val="24"/>
          <w:szCs w:val="24"/>
          <w:lang w:val="ru-RU"/>
        </w:rPr>
        <w:t xml:space="preserve">результате </w:t>
      </w:r>
      <w:r w:rsidR="00ED0FCB" w:rsidRPr="009F4B03">
        <w:rPr>
          <w:rFonts w:ascii="Times New Roman" w:hAnsi="Times New Roman" w:cs="Times New Roman"/>
          <w:i/>
          <w:sz w:val="24"/>
          <w:szCs w:val="24"/>
          <w:lang w:val="ru-RU"/>
        </w:rPr>
        <w:t xml:space="preserve">интенсификации </w:t>
      </w:r>
      <w:r w:rsidRPr="009F4B03">
        <w:rPr>
          <w:rFonts w:ascii="Times New Roman" w:hAnsi="Times New Roman" w:cs="Times New Roman"/>
          <w:i/>
          <w:sz w:val="24"/>
          <w:szCs w:val="24"/>
          <w:lang w:val="ru-RU"/>
        </w:rPr>
        <w:t>лейкопоэза</w:t>
      </w:r>
      <w:r w:rsidR="00A0732B" w:rsidRPr="009F4B03">
        <w:rPr>
          <w:rFonts w:ascii="Times New Roman" w:hAnsi="Times New Roman" w:cs="Times New Roman"/>
          <w:i/>
          <w:sz w:val="24"/>
          <w:szCs w:val="24"/>
          <w:lang w:val="ru-RU"/>
        </w:rPr>
        <w:t xml:space="preserve">. </w:t>
      </w:r>
      <w:r w:rsidR="00A0732B" w:rsidRPr="009F4B03">
        <w:rPr>
          <w:rFonts w:ascii="Times New Roman" w:hAnsi="Times New Roman" w:cs="Times New Roman"/>
          <w:sz w:val="24"/>
          <w:szCs w:val="24"/>
          <w:lang w:val="ru-RU"/>
        </w:rPr>
        <w:t xml:space="preserve">Это может происходить в </w:t>
      </w:r>
      <w:r w:rsidRPr="009F4B03">
        <w:rPr>
          <w:rFonts w:ascii="Times New Roman" w:hAnsi="Times New Roman" w:cs="Times New Roman"/>
          <w:sz w:val="24"/>
          <w:szCs w:val="24"/>
          <w:lang w:val="ru-RU"/>
        </w:rPr>
        <w:t xml:space="preserve">результате </w:t>
      </w:r>
      <w:r w:rsidR="00984342" w:rsidRPr="009F4B03">
        <w:rPr>
          <w:rFonts w:ascii="Times New Roman" w:hAnsi="Times New Roman" w:cs="Times New Roman"/>
          <w:sz w:val="24"/>
          <w:szCs w:val="24"/>
          <w:lang w:val="ru-RU"/>
        </w:rPr>
        <w:t xml:space="preserve">высвобождения биологически активных веществ из группы цитокинов (см. </w:t>
      </w:r>
      <w:r w:rsidR="00AD19F9" w:rsidRPr="009F4B03">
        <w:rPr>
          <w:rFonts w:ascii="Times New Roman" w:hAnsi="Times New Roman" w:cs="Times New Roman"/>
          <w:sz w:val="24"/>
          <w:szCs w:val="24"/>
          <w:lang w:val="ru-RU"/>
        </w:rPr>
        <w:t>выше</w:t>
      </w:r>
      <w:r w:rsidR="00984342" w:rsidRPr="009F4B03">
        <w:rPr>
          <w:rFonts w:ascii="Times New Roman" w:hAnsi="Times New Roman" w:cs="Times New Roman"/>
          <w:sz w:val="24"/>
          <w:szCs w:val="24"/>
          <w:lang w:val="ru-RU"/>
        </w:rPr>
        <w:t xml:space="preserve">) или </w:t>
      </w:r>
      <w:r w:rsidRPr="009F4B03">
        <w:rPr>
          <w:rFonts w:ascii="Times New Roman" w:hAnsi="Times New Roman" w:cs="Times New Roman"/>
          <w:sz w:val="24"/>
          <w:szCs w:val="24"/>
          <w:lang w:val="ru-RU"/>
        </w:rPr>
        <w:t xml:space="preserve">некоторых стимулирующих факторов, усиливающих высвобождение медуллярных лейкоцитов </w:t>
      </w:r>
      <w:r w:rsidR="00984342" w:rsidRPr="009F4B03">
        <w:rPr>
          <w:rFonts w:ascii="Times New Roman" w:hAnsi="Times New Roman" w:cs="Times New Roman"/>
          <w:sz w:val="24"/>
          <w:szCs w:val="24"/>
          <w:lang w:val="ru-RU"/>
        </w:rPr>
        <w:t>(</w:t>
      </w:r>
      <w:r w:rsidR="00984342" w:rsidRPr="009F4B03">
        <w:rPr>
          <w:rFonts w:ascii="Times New Roman" w:hAnsi="Times New Roman" w:cs="Times New Roman"/>
          <w:i/>
          <w:sz w:val="24"/>
          <w:szCs w:val="24"/>
          <w:lang w:val="ru-RU"/>
        </w:rPr>
        <w:t>колониестимулирующих факторов</w:t>
      </w:r>
      <w:r w:rsidR="00984342" w:rsidRPr="009F4B03">
        <w:rPr>
          <w:rFonts w:ascii="Times New Roman" w:hAnsi="Times New Roman" w:cs="Times New Roman"/>
          <w:sz w:val="24"/>
          <w:szCs w:val="24"/>
          <w:lang w:val="ru-RU"/>
        </w:rPr>
        <w:t>)</w:t>
      </w:r>
      <w:r w:rsidRPr="009F4B03">
        <w:rPr>
          <w:rFonts w:ascii="Times New Roman" w:hAnsi="Times New Roman" w:cs="Times New Roman"/>
          <w:sz w:val="24"/>
          <w:szCs w:val="24"/>
          <w:lang w:val="ru-RU"/>
        </w:rPr>
        <w:t xml:space="preserve">, или в результате снижения уровня ингибирующих факторов, блокирующих митоз на уровне миелоцитов. </w:t>
      </w:r>
      <w:r w:rsidR="005C1F7F" w:rsidRPr="009F4B03">
        <w:rPr>
          <w:rFonts w:ascii="Times New Roman" w:hAnsi="Times New Roman" w:cs="Times New Roman"/>
          <w:sz w:val="24"/>
          <w:szCs w:val="24"/>
          <w:lang w:val="ru-RU"/>
        </w:rPr>
        <w:t>В этом случае речь идет о</w:t>
      </w:r>
      <w:r w:rsidR="005C1F7F" w:rsidRPr="009F4B03">
        <w:rPr>
          <w:rFonts w:ascii="Times New Roman" w:hAnsi="Times New Roman" w:cs="Times New Roman"/>
          <w:i/>
          <w:sz w:val="24"/>
          <w:szCs w:val="24"/>
          <w:lang w:val="ru-RU"/>
        </w:rPr>
        <w:t xml:space="preserve"> регенеративном </w:t>
      </w:r>
      <w:r w:rsidR="005C1F7F" w:rsidRPr="009F4B03">
        <w:rPr>
          <w:rFonts w:ascii="Times New Roman" w:hAnsi="Times New Roman" w:cs="Times New Roman"/>
          <w:sz w:val="24"/>
          <w:szCs w:val="24"/>
          <w:lang w:val="ru-RU"/>
        </w:rPr>
        <w:t xml:space="preserve">или </w:t>
      </w:r>
      <w:r w:rsidR="005C1F7F" w:rsidRPr="009F4B03">
        <w:rPr>
          <w:rFonts w:ascii="Times New Roman" w:hAnsi="Times New Roman" w:cs="Times New Roman"/>
          <w:i/>
          <w:sz w:val="24"/>
          <w:szCs w:val="24"/>
          <w:lang w:val="ru-RU"/>
        </w:rPr>
        <w:t xml:space="preserve">абсолютном лейкоцитозе - </w:t>
      </w:r>
      <w:r w:rsidR="005C1F7F" w:rsidRPr="009F4B03">
        <w:rPr>
          <w:rFonts w:ascii="Times New Roman" w:hAnsi="Times New Roman" w:cs="Times New Roman"/>
          <w:sz w:val="24"/>
          <w:szCs w:val="24"/>
          <w:lang w:val="ru-RU"/>
        </w:rPr>
        <w:t xml:space="preserve">когда увеличивается количество как дифференцированных </w:t>
      </w:r>
      <w:r w:rsidR="00A0732B" w:rsidRPr="009F4B03">
        <w:rPr>
          <w:rFonts w:ascii="Times New Roman" w:hAnsi="Times New Roman" w:cs="Times New Roman"/>
          <w:sz w:val="24"/>
          <w:szCs w:val="24"/>
          <w:lang w:val="ru-RU"/>
        </w:rPr>
        <w:t xml:space="preserve">зрелых </w:t>
      </w:r>
      <w:r w:rsidR="005C1F7F" w:rsidRPr="009F4B03">
        <w:rPr>
          <w:rFonts w:ascii="Times New Roman" w:hAnsi="Times New Roman" w:cs="Times New Roman"/>
          <w:sz w:val="24"/>
          <w:szCs w:val="24"/>
          <w:lang w:val="ru-RU"/>
        </w:rPr>
        <w:t>лейкоцитов</w:t>
      </w:r>
      <w:r w:rsidR="00A0732B" w:rsidRPr="009F4B03">
        <w:rPr>
          <w:rFonts w:ascii="Times New Roman" w:hAnsi="Times New Roman" w:cs="Times New Roman"/>
          <w:sz w:val="24"/>
          <w:szCs w:val="24"/>
          <w:lang w:val="ru-RU"/>
        </w:rPr>
        <w:t xml:space="preserve">, так и молодых незрелых </w:t>
      </w:r>
      <w:r w:rsidR="005C1F7F" w:rsidRPr="009F4B03">
        <w:rPr>
          <w:rFonts w:ascii="Times New Roman" w:hAnsi="Times New Roman" w:cs="Times New Roman"/>
          <w:sz w:val="24"/>
          <w:szCs w:val="24"/>
          <w:lang w:val="ru-RU"/>
        </w:rPr>
        <w:t>клеток.</w:t>
      </w:r>
    </w:p>
    <w:p w:rsidR="005C1F7F" w:rsidRPr="009F4B03" w:rsidRDefault="00B03FF7" w:rsidP="00C50499">
      <w:pPr>
        <w:pStyle w:val="a3"/>
        <w:numPr>
          <w:ilvl w:val="0"/>
          <w:numId w:val="5"/>
        </w:numPr>
        <w:ind w:left="0" w:firstLine="24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Лейкоцитоз </w:t>
      </w:r>
      <w:r w:rsidR="005C1F7F" w:rsidRPr="009F4B03">
        <w:rPr>
          <w:rFonts w:ascii="Times New Roman" w:hAnsi="Times New Roman" w:cs="Times New Roman"/>
          <w:i/>
          <w:sz w:val="24"/>
          <w:szCs w:val="24"/>
          <w:lang w:val="ru-RU"/>
        </w:rPr>
        <w:t xml:space="preserve">как результат бластоматозной активации лейкопоэза </w:t>
      </w:r>
      <w:r w:rsidR="005C1F7F" w:rsidRPr="009F4B03">
        <w:rPr>
          <w:rFonts w:ascii="Times New Roman" w:hAnsi="Times New Roman" w:cs="Times New Roman"/>
          <w:sz w:val="24"/>
          <w:szCs w:val="24"/>
          <w:lang w:val="ru-RU"/>
        </w:rPr>
        <w:t>- в тех случаях</w:t>
      </w:r>
      <w:r w:rsidR="00ED0FCB" w:rsidRPr="009F4B03">
        <w:rPr>
          <w:rFonts w:ascii="Times New Roman" w:hAnsi="Times New Roman" w:cs="Times New Roman"/>
          <w:sz w:val="24"/>
          <w:szCs w:val="24"/>
          <w:lang w:val="ru-RU"/>
        </w:rPr>
        <w:t xml:space="preserve">, когда </w:t>
      </w:r>
      <w:r w:rsidR="005C1F7F" w:rsidRPr="009F4B03">
        <w:rPr>
          <w:rFonts w:ascii="Times New Roman" w:hAnsi="Times New Roman" w:cs="Times New Roman"/>
          <w:sz w:val="24"/>
          <w:szCs w:val="24"/>
          <w:lang w:val="ru-RU"/>
        </w:rPr>
        <w:t xml:space="preserve">при развитии </w:t>
      </w:r>
      <w:r w:rsidR="005C1F7F" w:rsidRPr="009F4B03">
        <w:rPr>
          <w:rFonts w:ascii="Times New Roman" w:hAnsi="Times New Roman" w:cs="Times New Roman"/>
          <w:i/>
          <w:sz w:val="24"/>
          <w:szCs w:val="24"/>
          <w:lang w:val="ru-RU"/>
        </w:rPr>
        <w:t xml:space="preserve">лейкоза </w:t>
      </w:r>
      <w:r w:rsidR="00ED0FCB" w:rsidRPr="009F4B03">
        <w:rPr>
          <w:rFonts w:ascii="Times New Roman" w:hAnsi="Times New Roman" w:cs="Times New Roman"/>
          <w:sz w:val="24"/>
          <w:szCs w:val="24"/>
          <w:lang w:val="ru-RU"/>
        </w:rPr>
        <w:t xml:space="preserve">присутствуют некоторые онкогенные </w:t>
      </w:r>
      <w:r w:rsidR="005C1F7F" w:rsidRPr="009F4B03">
        <w:rPr>
          <w:rFonts w:ascii="Times New Roman" w:hAnsi="Times New Roman" w:cs="Times New Roman"/>
          <w:sz w:val="24"/>
          <w:szCs w:val="24"/>
          <w:lang w:val="ru-RU"/>
        </w:rPr>
        <w:t xml:space="preserve">факторы, при этом лейкоцитоз является результатом увеличения количества нормальных </w:t>
      </w:r>
      <w:r w:rsidR="00A0732B" w:rsidRPr="009F4B03">
        <w:rPr>
          <w:rFonts w:ascii="Times New Roman" w:hAnsi="Times New Roman" w:cs="Times New Roman"/>
          <w:sz w:val="24"/>
          <w:szCs w:val="24"/>
          <w:lang w:val="ru-RU"/>
        </w:rPr>
        <w:t xml:space="preserve">зрелых </w:t>
      </w:r>
      <w:r w:rsidR="005C1F7F" w:rsidRPr="009F4B03">
        <w:rPr>
          <w:rFonts w:ascii="Times New Roman" w:hAnsi="Times New Roman" w:cs="Times New Roman"/>
          <w:sz w:val="24"/>
          <w:szCs w:val="24"/>
          <w:lang w:val="ru-RU"/>
        </w:rPr>
        <w:t>лейкоцитов</w:t>
      </w:r>
      <w:r w:rsidR="00A0732B" w:rsidRPr="009F4B03">
        <w:rPr>
          <w:rFonts w:ascii="Times New Roman" w:hAnsi="Times New Roman" w:cs="Times New Roman"/>
          <w:sz w:val="24"/>
          <w:szCs w:val="24"/>
          <w:lang w:val="ru-RU"/>
        </w:rPr>
        <w:t xml:space="preserve">, а также увеличения количества бластных </w:t>
      </w:r>
      <w:r w:rsidR="005C1F7F" w:rsidRPr="009F4B03">
        <w:rPr>
          <w:rFonts w:ascii="Times New Roman" w:hAnsi="Times New Roman" w:cs="Times New Roman"/>
          <w:sz w:val="24"/>
          <w:szCs w:val="24"/>
          <w:lang w:val="ru-RU"/>
        </w:rPr>
        <w:t>клеток, которые высвобождаются из костного мозга в кровоток.</w:t>
      </w:r>
    </w:p>
    <w:p w:rsidR="005C1F7F" w:rsidRPr="009F4B03" w:rsidRDefault="00B03FF7" w:rsidP="00C50499">
      <w:pPr>
        <w:pStyle w:val="a3"/>
        <w:numPr>
          <w:ilvl w:val="0"/>
          <w:numId w:val="5"/>
        </w:numPr>
        <w:ind w:left="0" w:firstLine="24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Лейкоцитоз </w:t>
      </w:r>
      <w:r w:rsidR="005C1F7F" w:rsidRPr="009F4B03">
        <w:rPr>
          <w:rFonts w:ascii="Times New Roman" w:hAnsi="Times New Roman" w:cs="Times New Roman"/>
          <w:i/>
          <w:sz w:val="24"/>
          <w:szCs w:val="24"/>
          <w:lang w:val="ru-RU"/>
        </w:rPr>
        <w:t xml:space="preserve">за счет перераспределения лейкоцитов </w:t>
      </w:r>
      <w:r w:rsidR="005C1F7F" w:rsidRPr="009F4B03">
        <w:rPr>
          <w:rFonts w:ascii="Times New Roman" w:hAnsi="Times New Roman" w:cs="Times New Roman"/>
          <w:sz w:val="24"/>
          <w:szCs w:val="24"/>
          <w:lang w:val="ru-RU"/>
        </w:rPr>
        <w:t xml:space="preserve">- носит временный характер и не характеризуется </w:t>
      </w:r>
      <w:r w:rsidR="00A0732B" w:rsidRPr="009F4B03">
        <w:rPr>
          <w:rFonts w:ascii="Times New Roman" w:hAnsi="Times New Roman" w:cs="Times New Roman"/>
          <w:sz w:val="24"/>
          <w:szCs w:val="24"/>
          <w:lang w:val="ru-RU"/>
        </w:rPr>
        <w:t xml:space="preserve">усилением </w:t>
      </w:r>
      <w:r w:rsidR="0023441E" w:rsidRPr="009F4B03">
        <w:rPr>
          <w:rFonts w:ascii="Times New Roman" w:hAnsi="Times New Roman" w:cs="Times New Roman"/>
          <w:sz w:val="24"/>
          <w:szCs w:val="24"/>
          <w:lang w:val="ru-RU"/>
        </w:rPr>
        <w:t>лейкопоэза</w:t>
      </w:r>
      <w:r w:rsidR="005C1F7F" w:rsidRPr="009F4B03">
        <w:rPr>
          <w:rFonts w:ascii="Times New Roman" w:hAnsi="Times New Roman" w:cs="Times New Roman"/>
          <w:sz w:val="24"/>
          <w:szCs w:val="24"/>
          <w:lang w:val="ru-RU"/>
        </w:rPr>
        <w:t xml:space="preserve">, </w:t>
      </w:r>
      <w:r w:rsidR="0023441E" w:rsidRPr="009F4B03">
        <w:rPr>
          <w:rFonts w:ascii="Times New Roman" w:hAnsi="Times New Roman" w:cs="Times New Roman"/>
          <w:sz w:val="24"/>
          <w:szCs w:val="24"/>
          <w:lang w:val="ru-RU"/>
        </w:rPr>
        <w:t xml:space="preserve">в периферической крови </w:t>
      </w:r>
      <w:r w:rsidR="00A0732B" w:rsidRPr="009F4B03">
        <w:rPr>
          <w:rFonts w:ascii="Times New Roman" w:hAnsi="Times New Roman" w:cs="Times New Roman"/>
          <w:sz w:val="24"/>
          <w:szCs w:val="24"/>
          <w:lang w:val="ru-RU"/>
        </w:rPr>
        <w:t xml:space="preserve">нельзя обнаружить </w:t>
      </w:r>
      <w:r w:rsidR="005C1F7F" w:rsidRPr="009F4B03">
        <w:rPr>
          <w:rFonts w:ascii="Times New Roman" w:hAnsi="Times New Roman" w:cs="Times New Roman"/>
          <w:sz w:val="24"/>
          <w:szCs w:val="24"/>
          <w:lang w:val="ru-RU"/>
        </w:rPr>
        <w:t xml:space="preserve">повышенного количества молодых лейкоцитов. Имеет место лишь локальное увеличение количества лейкоцитов, например, в микроциркуляторных сосудах легких, кишечника, печени и т.д. при травматическом и анафилактическом шоке. </w:t>
      </w:r>
      <w:r w:rsidR="00A0732B" w:rsidRPr="009F4B03">
        <w:rPr>
          <w:rFonts w:ascii="Times New Roman" w:hAnsi="Times New Roman" w:cs="Times New Roman"/>
          <w:sz w:val="24"/>
          <w:szCs w:val="24"/>
          <w:lang w:val="ru-RU"/>
        </w:rPr>
        <w:t xml:space="preserve">Также может происходить перераспределение лейкоцитов из пристеночного пула (маргинальный пул) в средний или циркулирующий пул (повышенный уровень катехоламинов) </w:t>
      </w:r>
      <w:r w:rsidR="00775F0F" w:rsidRPr="009F4B03">
        <w:rPr>
          <w:rFonts w:ascii="Times New Roman" w:hAnsi="Times New Roman" w:cs="Times New Roman"/>
          <w:sz w:val="24"/>
          <w:szCs w:val="24"/>
          <w:lang w:val="ru-RU"/>
        </w:rPr>
        <w:t>(относительный лейкоцитоз)</w:t>
      </w:r>
      <w:r w:rsidR="00A0732B" w:rsidRPr="009F4B03">
        <w:rPr>
          <w:rFonts w:ascii="Times New Roman" w:hAnsi="Times New Roman" w:cs="Times New Roman"/>
          <w:sz w:val="24"/>
          <w:szCs w:val="24"/>
          <w:lang w:val="ru-RU"/>
        </w:rPr>
        <w:t>.</w:t>
      </w:r>
    </w:p>
    <w:p w:rsidR="005C1F7F" w:rsidRPr="00586679" w:rsidRDefault="00B03FF7" w:rsidP="00C50499">
      <w:pPr>
        <w:pStyle w:val="a3"/>
        <w:numPr>
          <w:ilvl w:val="0"/>
          <w:numId w:val="5"/>
        </w:numPr>
        <w:ind w:left="0" w:firstLine="240"/>
        <w:jc w:val="both"/>
        <w:rPr>
          <w:rFonts w:ascii="Times New Roman" w:hAnsi="Times New Roman" w:cs="Times New Roman"/>
          <w:sz w:val="24"/>
          <w:szCs w:val="24"/>
        </w:rPr>
      </w:pPr>
      <w:r w:rsidRPr="009F4B03">
        <w:rPr>
          <w:rFonts w:ascii="Times New Roman" w:hAnsi="Times New Roman" w:cs="Times New Roman"/>
          <w:i/>
          <w:sz w:val="24"/>
          <w:szCs w:val="24"/>
          <w:lang w:val="ru-RU"/>
        </w:rPr>
        <w:t xml:space="preserve">Лейкоцитоз </w:t>
      </w:r>
      <w:r w:rsidR="005C1F7F" w:rsidRPr="009F4B03">
        <w:rPr>
          <w:rFonts w:ascii="Times New Roman" w:hAnsi="Times New Roman" w:cs="Times New Roman"/>
          <w:i/>
          <w:sz w:val="24"/>
          <w:szCs w:val="24"/>
          <w:lang w:val="ru-RU"/>
        </w:rPr>
        <w:t xml:space="preserve">за счет гемоконцентрации - </w:t>
      </w:r>
      <w:r w:rsidR="005C1F7F" w:rsidRPr="009F4B03">
        <w:rPr>
          <w:rFonts w:ascii="Times New Roman" w:hAnsi="Times New Roman" w:cs="Times New Roman"/>
          <w:sz w:val="24"/>
          <w:szCs w:val="24"/>
          <w:lang w:val="ru-RU"/>
        </w:rPr>
        <w:t xml:space="preserve">является следствием обезвоживания (диарея, рвота, полиурия и т.д.) </w:t>
      </w:r>
      <w:r w:rsidR="00A0732B">
        <w:rPr>
          <w:rFonts w:ascii="Times New Roman" w:hAnsi="Times New Roman" w:cs="Times New Roman"/>
          <w:sz w:val="24"/>
          <w:szCs w:val="24"/>
        </w:rPr>
        <w:t>(</w:t>
      </w:r>
      <w:r w:rsidR="00A0732B" w:rsidRPr="007672DB">
        <w:rPr>
          <w:rFonts w:ascii="Times New Roman" w:hAnsi="Times New Roman" w:cs="Times New Roman"/>
          <w:i/>
          <w:sz w:val="24"/>
          <w:szCs w:val="24"/>
        </w:rPr>
        <w:t>относительный лейкоцитоз</w:t>
      </w:r>
      <w:r w:rsidR="00A0732B">
        <w:rPr>
          <w:rFonts w:ascii="Times New Roman" w:hAnsi="Times New Roman" w:cs="Times New Roman"/>
          <w:sz w:val="24"/>
          <w:szCs w:val="24"/>
        </w:rPr>
        <w:t>).</w:t>
      </w:r>
    </w:p>
    <w:p w:rsidR="005C1F7F" w:rsidRPr="009F4B03" w:rsidRDefault="005C1F7F" w:rsidP="00865A28">
      <w:pPr>
        <w:ind w:firstLine="240"/>
        <w:jc w:val="both"/>
        <w:rPr>
          <w:rFonts w:ascii="Times New Roman" w:hAnsi="Times New Roman" w:cs="Times New Roman"/>
          <w:i/>
          <w:sz w:val="24"/>
          <w:szCs w:val="24"/>
          <w:lang w:val="ru-RU"/>
        </w:rPr>
      </w:pPr>
      <w:r w:rsidRPr="009F4B03">
        <w:rPr>
          <w:rFonts w:ascii="Times New Roman" w:hAnsi="Times New Roman" w:cs="Times New Roman"/>
          <w:sz w:val="24"/>
          <w:szCs w:val="24"/>
          <w:lang w:val="ru-RU"/>
        </w:rPr>
        <w:t xml:space="preserve">         </w:t>
      </w:r>
      <w:r w:rsidR="00B03FF7" w:rsidRPr="009F4B03">
        <w:rPr>
          <w:rFonts w:ascii="Times New Roman" w:hAnsi="Times New Roman" w:cs="Times New Roman"/>
          <w:sz w:val="24"/>
          <w:szCs w:val="24"/>
          <w:lang w:val="ru-RU"/>
        </w:rPr>
        <w:t xml:space="preserve"> В зависимости от популяции лейкоцитов</w:t>
      </w:r>
      <w:r w:rsidRPr="009F4B03">
        <w:rPr>
          <w:rFonts w:ascii="Times New Roman" w:hAnsi="Times New Roman" w:cs="Times New Roman"/>
          <w:sz w:val="24"/>
          <w:szCs w:val="24"/>
          <w:lang w:val="ru-RU"/>
        </w:rPr>
        <w:t xml:space="preserve">, вовлеченных в патологический процесс, различают </w:t>
      </w:r>
      <w:r w:rsidR="00B03FF7" w:rsidRPr="009F4B03">
        <w:rPr>
          <w:rFonts w:ascii="Times New Roman" w:hAnsi="Times New Roman" w:cs="Times New Roman"/>
          <w:sz w:val="24"/>
          <w:szCs w:val="24"/>
          <w:lang w:val="ru-RU"/>
        </w:rPr>
        <w:t>следующие виды лейкоцитоза</w:t>
      </w:r>
      <w:r w:rsidRPr="009F4B03">
        <w:rPr>
          <w:rFonts w:ascii="Times New Roman" w:hAnsi="Times New Roman" w:cs="Times New Roman"/>
          <w:sz w:val="24"/>
          <w:szCs w:val="24"/>
          <w:lang w:val="ru-RU"/>
        </w:rPr>
        <w:t xml:space="preserve">: </w:t>
      </w:r>
      <w:r w:rsidRPr="009F4B03">
        <w:rPr>
          <w:rFonts w:ascii="Times New Roman" w:hAnsi="Times New Roman" w:cs="Times New Roman"/>
          <w:i/>
          <w:sz w:val="24"/>
          <w:szCs w:val="24"/>
          <w:lang w:val="ru-RU"/>
        </w:rPr>
        <w:t xml:space="preserve">нейтрофилия, эозинофилия, базофилия, лимфоцитоз </w:t>
      </w:r>
      <w:r w:rsidRPr="009F4B03">
        <w:rPr>
          <w:rFonts w:ascii="Times New Roman" w:hAnsi="Times New Roman" w:cs="Times New Roman"/>
          <w:sz w:val="24"/>
          <w:szCs w:val="24"/>
          <w:lang w:val="ru-RU"/>
        </w:rPr>
        <w:t xml:space="preserve">и </w:t>
      </w:r>
      <w:r w:rsidRPr="009F4B03">
        <w:rPr>
          <w:rFonts w:ascii="Times New Roman" w:hAnsi="Times New Roman" w:cs="Times New Roman"/>
          <w:i/>
          <w:sz w:val="24"/>
          <w:szCs w:val="24"/>
          <w:lang w:val="ru-RU"/>
        </w:rPr>
        <w:t>моноцитоз.</w:t>
      </w:r>
    </w:p>
    <w:p w:rsidR="00257FBF" w:rsidRDefault="00257FBF" w:rsidP="00257FBF">
      <w:pPr>
        <w:ind w:left="240"/>
        <w:jc w:val="both"/>
        <w:rPr>
          <w:rFonts w:ascii="Times New Roman" w:hAnsi="Times New Roman" w:cs="Times New Roman"/>
          <w:sz w:val="20"/>
          <w:szCs w:val="20"/>
          <w:lang w:val="ro-RO"/>
        </w:rPr>
      </w:pPr>
      <w:r w:rsidRPr="009F4B03">
        <w:rPr>
          <w:rFonts w:ascii="Times New Roman" w:hAnsi="Times New Roman" w:cs="Times New Roman"/>
          <w:sz w:val="20"/>
          <w:szCs w:val="20"/>
          <w:lang w:val="ru-RU"/>
        </w:rPr>
        <w:t xml:space="preserve">       </w:t>
      </w:r>
      <w:r>
        <w:rPr>
          <w:rFonts w:ascii="Times New Roman" w:hAnsi="Times New Roman" w:cs="Times New Roman"/>
          <w:noProof/>
          <w:sz w:val="20"/>
          <w:szCs w:val="20"/>
        </w:rPr>
        <w:drawing>
          <wp:inline distT="0" distB="0" distL="0" distR="0">
            <wp:extent cx="587619" cy="482069"/>
            <wp:effectExtent l="19050" t="0" r="2931" b="0"/>
            <wp:docPr id="1" name="Picture 1" descr="C:\Documents and Settings\Feghiu Leonid\My Documents\UDC Output Files\neutrophil f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eghiu Leonid\My Documents\UDC Output Files\neutrophil fotoshop.jpg"/>
                    <pic:cNvPicPr>
                      <a:picLocks noChangeAspect="1" noChangeArrowheads="1"/>
                    </pic:cNvPicPr>
                  </pic:nvPicPr>
                  <pic:blipFill>
                    <a:blip r:embed="rId10" cstate="print"/>
                    <a:srcRect/>
                    <a:stretch>
                      <a:fillRect/>
                    </a:stretch>
                  </pic:blipFill>
                  <pic:spPr bwMode="auto">
                    <a:xfrm>
                      <a:off x="0" y="0"/>
                      <a:ext cx="588680" cy="482940"/>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 xml:space="preserve">   Нейтрофилы - самые распространенные лейкоциты в крови взрослого человека, имеют 10-14 мкм в диаметре с многолопастным ядром, содержащим </w:t>
      </w:r>
      <w:r w:rsidRPr="00257FBF">
        <w:rPr>
          <w:rFonts w:ascii="Times New Roman" w:hAnsi="Times New Roman" w:cs="Times New Roman"/>
          <w:sz w:val="20"/>
          <w:szCs w:val="20"/>
          <w:lang w:val="ro-RO"/>
        </w:rPr>
        <w:t xml:space="preserve">2-5 сегментов и гранулы в цитоплазме. Их основная функция - распознавать, проглатывать и уничтожать чужеродные частицы и микроорганизмы. Различают два типа гранул: </w:t>
      </w:r>
      <w:r w:rsidRPr="00245E6B">
        <w:rPr>
          <w:rFonts w:ascii="Times New Roman" w:hAnsi="Times New Roman" w:cs="Times New Roman"/>
          <w:i/>
          <w:sz w:val="20"/>
          <w:szCs w:val="20"/>
          <w:lang w:val="ro-RO"/>
        </w:rPr>
        <w:t>первичные</w:t>
      </w:r>
      <w:r w:rsidRPr="00257FBF">
        <w:rPr>
          <w:rFonts w:ascii="Times New Roman" w:hAnsi="Times New Roman" w:cs="Times New Roman"/>
          <w:sz w:val="20"/>
          <w:szCs w:val="20"/>
          <w:lang w:val="ro-RO"/>
        </w:rPr>
        <w:t xml:space="preserve">, или </w:t>
      </w:r>
      <w:r w:rsidRPr="00245E6B">
        <w:rPr>
          <w:rFonts w:ascii="Times New Roman" w:hAnsi="Times New Roman" w:cs="Times New Roman"/>
          <w:i/>
          <w:sz w:val="20"/>
          <w:szCs w:val="20"/>
          <w:lang w:val="ro-RO"/>
        </w:rPr>
        <w:t xml:space="preserve">азурофильные, гранулы </w:t>
      </w:r>
      <w:r w:rsidRPr="00257FBF">
        <w:rPr>
          <w:rFonts w:ascii="Times New Roman" w:hAnsi="Times New Roman" w:cs="Times New Roman"/>
          <w:sz w:val="20"/>
          <w:szCs w:val="20"/>
          <w:lang w:val="ro-RO"/>
        </w:rPr>
        <w:t xml:space="preserve">(содержат миелопероксидазу и другие белки, важные для уничтожения проглоченных микробов) и </w:t>
      </w:r>
      <w:r w:rsidRPr="00245E6B">
        <w:rPr>
          <w:rFonts w:ascii="Times New Roman" w:hAnsi="Times New Roman" w:cs="Times New Roman"/>
          <w:i/>
          <w:sz w:val="20"/>
          <w:szCs w:val="20"/>
          <w:lang w:val="ro-RO"/>
        </w:rPr>
        <w:t>вторичные</w:t>
      </w:r>
      <w:r w:rsidRPr="00257FBF">
        <w:rPr>
          <w:rFonts w:ascii="Times New Roman" w:hAnsi="Times New Roman" w:cs="Times New Roman"/>
          <w:sz w:val="20"/>
          <w:szCs w:val="20"/>
          <w:lang w:val="ro-RO"/>
        </w:rPr>
        <w:t xml:space="preserve">, или </w:t>
      </w:r>
      <w:r w:rsidRPr="00245E6B">
        <w:rPr>
          <w:rFonts w:ascii="Times New Roman" w:hAnsi="Times New Roman" w:cs="Times New Roman"/>
          <w:i/>
          <w:sz w:val="20"/>
          <w:szCs w:val="20"/>
          <w:lang w:val="ro-RO"/>
        </w:rPr>
        <w:t>специфические, гранулы (</w:t>
      </w:r>
      <w:r w:rsidRPr="00257FBF">
        <w:rPr>
          <w:rFonts w:ascii="Times New Roman" w:hAnsi="Times New Roman" w:cs="Times New Roman"/>
          <w:sz w:val="20"/>
          <w:szCs w:val="20"/>
          <w:lang w:val="ro-RO"/>
        </w:rPr>
        <w:t xml:space="preserve">содержат ряд белков, включая молекулы адгезии, компоненты NADPH-оксидазы, с помощью которой нейтрофилы производят супероксидные анионы для </w:t>
      </w:r>
      <w:r w:rsidRPr="00257FBF">
        <w:rPr>
          <w:rFonts w:ascii="Times New Roman" w:hAnsi="Times New Roman" w:cs="Times New Roman"/>
          <w:sz w:val="20"/>
          <w:szCs w:val="20"/>
          <w:lang w:val="ro-RO"/>
        </w:rPr>
        <w:lastRenderedPageBreak/>
        <w:t xml:space="preserve">уничтожения микроорганизмов). Окрашивание гранул становится более интенсивным в ответ на инфекции и называется </w:t>
      </w:r>
      <w:r w:rsidRPr="00257FBF">
        <w:rPr>
          <w:rFonts w:ascii="Times New Roman" w:hAnsi="Times New Roman" w:cs="Times New Roman"/>
          <w:i/>
          <w:sz w:val="20"/>
          <w:szCs w:val="20"/>
          <w:lang w:val="ro-RO"/>
        </w:rPr>
        <w:t>"токсической грануляцией</w:t>
      </w:r>
      <w:r w:rsidRPr="00257FBF">
        <w:rPr>
          <w:rFonts w:ascii="Times New Roman" w:hAnsi="Times New Roman" w:cs="Times New Roman"/>
          <w:sz w:val="20"/>
          <w:szCs w:val="20"/>
          <w:lang w:val="ro-RO"/>
        </w:rPr>
        <w:t>"</w:t>
      </w:r>
      <w:r w:rsidR="00346E24">
        <w:rPr>
          <w:rFonts w:ascii="Times New Roman" w:hAnsi="Times New Roman" w:cs="Times New Roman"/>
          <w:sz w:val="20"/>
          <w:szCs w:val="20"/>
          <w:lang w:val="ro-RO"/>
        </w:rPr>
        <w:t>.</w:t>
      </w:r>
    </w:p>
    <w:p w:rsidR="00FB353D" w:rsidRPr="00257FBF" w:rsidRDefault="00257FBF" w:rsidP="00257FBF">
      <w:pPr>
        <w:ind w:firstLine="240"/>
        <w:jc w:val="both"/>
        <w:rPr>
          <w:rFonts w:ascii="Times New Roman" w:hAnsi="Times New Roman" w:cs="Times New Roman"/>
          <w:sz w:val="20"/>
          <w:szCs w:val="20"/>
          <w:lang w:val="ro-RO"/>
        </w:rPr>
      </w:pPr>
      <w:r w:rsidRPr="009F4B03">
        <w:rPr>
          <w:rFonts w:ascii="Times New Roman" w:hAnsi="Times New Roman" w:cs="Times New Roman"/>
          <w:b/>
          <w:sz w:val="24"/>
          <w:szCs w:val="24"/>
          <w:lang w:val="ru-RU"/>
        </w:rPr>
        <w:t xml:space="preserve">            </w:t>
      </w:r>
      <w:r w:rsidR="00FB353D" w:rsidRPr="009F4B03">
        <w:rPr>
          <w:rFonts w:ascii="Times New Roman" w:hAnsi="Times New Roman" w:cs="Times New Roman"/>
          <w:b/>
          <w:sz w:val="24"/>
          <w:szCs w:val="24"/>
          <w:lang w:val="ru-RU"/>
        </w:rPr>
        <w:t xml:space="preserve"> Нейтрофильный </w:t>
      </w:r>
      <w:r w:rsidR="00B03FF7" w:rsidRPr="009F4B03">
        <w:rPr>
          <w:rFonts w:ascii="Times New Roman" w:hAnsi="Times New Roman" w:cs="Times New Roman"/>
          <w:b/>
          <w:sz w:val="24"/>
          <w:szCs w:val="24"/>
          <w:lang w:val="ru-RU"/>
        </w:rPr>
        <w:t xml:space="preserve">лейкоцитоз </w:t>
      </w:r>
      <w:r w:rsidR="00FB353D" w:rsidRPr="009F4B03">
        <w:rPr>
          <w:rFonts w:ascii="Times New Roman" w:hAnsi="Times New Roman" w:cs="Times New Roman"/>
          <w:b/>
          <w:sz w:val="24"/>
          <w:szCs w:val="24"/>
          <w:lang w:val="ru-RU"/>
        </w:rPr>
        <w:t xml:space="preserve">- </w:t>
      </w:r>
      <w:r w:rsidR="00FB353D" w:rsidRPr="009F4B03">
        <w:rPr>
          <w:rFonts w:ascii="Times New Roman" w:hAnsi="Times New Roman" w:cs="Times New Roman"/>
          <w:i/>
          <w:sz w:val="24"/>
          <w:szCs w:val="24"/>
          <w:lang w:val="ru-RU"/>
        </w:rPr>
        <w:t xml:space="preserve">Нейтрофилия </w:t>
      </w:r>
      <w:r w:rsidR="00FB353D" w:rsidRPr="009F4B03">
        <w:rPr>
          <w:rFonts w:ascii="Times New Roman" w:hAnsi="Times New Roman" w:cs="Times New Roman"/>
          <w:sz w:val="24"/>
          <w:szCs w:val="24"/>
          <w:lang w:val="ru-RU"/>
        </w:rPr>
        <w:t>- увеличение количества нейтрофилов в периферической крови в абсолютном значении выше максимально допустимого предела (6000-6500 нейтрофилов/мм</w:t>
      </w:r>
      <w:r w:rsidR="00FB353D" w:rsidRPr="009F4B03">
        <w:rPr>
          <w:rFonts w:ascii="Times New Roman" w:hAnsi="Times New Roman" w:cs="Times New Roman"/>
          <w:sz w:val="24"/>
          <w:szCs w:val="24"/>
          <w:vertAlign w:val="superscript"/>
          <w:lang w:val="ru-RU"/>
        </w:rPr>
        <w:t>3</w:t>
      </w:r>
      <w:r w:rsidR="00FB353D" w:rsidRPr="009F4B03">
        <w:rPr>
          <w:rFonts w:ascii="Times New Roman" w:hAnsi="Times New Roman" w:cs="Times New Roman"/>
          <w:sz w:val="24"/>
          <w:szCs w:val="24"/>
          <w:lang w:val="ru-RU"/>
        </w:rPr>
        <w:t xml:space="preserve">), в гемограмме более 65% нейтрофилов от общего числа лейкоцитов. Нейтрофилия встречается при: эндогенных интоксикациях, острых воспалительных процессах, гипоксии, инфаркте миокарда, пневмонии, дифтерии. </w:t>
      </w:r>
    </w:p>
    <w:p w:rsidR="00FB353D" w:rsidRPr="009F4B03" w:rsidRDefault="00FB353D" w:rsidP="00FB353D">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Механизмы нейтрофилии объясняются действием целого ряда факторов, которые усиливают синтез лейкопоэтина </w:t>
      </w:r>
      <w:r w:rsidR="00B40503" w:rsidRPr="009F4B03">
        <w:rPr>
          <w:rFonts w:ascii="Times New Roman" w:hAnsi="Times New Roman" w:cs="Times New Roman"/>
          <w:sz w:val="24"/>
          <w:szCs w:val="24"/>
          <w:lang w:val="ru-RU"/>
        </w:rPr>
        <w:t>(</w:t>
      </w:r>
      <w:r w:rsidR="00B40503">
        <w:rPr>
          <w:rFonts w:ascii="Times New Roman" w:hAnsi="Times New Roman" w:cs="Times New Roman"/>
          <w:sz w:val="24"/>
          <w:szCs w:val="24"/>
        </w:rPr>
        <w:t>G</w:t>
      </w:r>
      <w:r w:rsidR="00B40503" w:rsidRPr="009F4B03">
        <w:rPr>
          <w:rFonts w:ascii="Times New Roman" w:hAnsi="Times New Roman" w:cs="Times New Roman"/>
          <w:sz w:val="24"/>
          <w:szCs w:val="24"/>
          <w:lang w:val="ru-RU"/>
        </w:rPr>
        <w:t>-</w:t>
      </w:r>
      <w:r w:rsidR="00B40503">
        <w:rPr>
          <w:rFonts w:ascii="Times New Roman" w:hAnsi="Times New Roman" w:cs="Times New Roman"/>
          <w:sz w:val="24"/>
          <w:szCs w:val="24"/>
        </w:rPr>
        <w:t>CSF</w:t>
      </w:r>
      <w:r w:rsidR="00B40503" w:rsidRPr="009F4B03">
        <w:rPr>
          <w:rFonts w:ascii="Times New Roman" w:hAnsi="Times New Roman" w:cs="Times New Roman"/>
          <w:sz w:val="24"/>
          <w:szCs w:val="24"/>
          <w:lang w:val="ru-RU"/>
        </w:rPr>
        <w:t xml:space="preserve"> или </w:t>
      </w:r>
      <w:r w:rsidR="00B40503">
        <w:rPr>
          <w:rFonts w:ascii="Times New Roman" w:hAnsi="Times New Roman" w:cs="Times New Roman"/>
          <w:sz w:val="24"/>
          <w:szCs w:val="24"/>
        </w:rPr>
        <w:t>GM</w:t>
      </w:r>
      <w:r w:rsidR="00B40503" w:rsidRPr="009F4B03">
        <w:rPr>
          <w:rFonts w:ascii="Times New Roman" w:hAnsi="Times New Roman" w:cs="Times New Roman"/>
          <w:sz w:val="24"/>
          <w:szCs w:val="24"/>
          <w:lang w:val="ru-RU"/>
        </w:rPr>
        <w:t>-</w:t>
      </w:r>
      <w:r w:rsidR="00B40503">
        <w:rPr>
          <w:rFonts w:ascii="Times New Roman" w:hAnsi="Times New Roman" w:cs="Times New Roman"/>
          <w:sz w:val="24"/>
          <w:szCs w:val="24"/>
        </w:rPr>
        <w:t>CSF</w:t>
      </w:r>
      <w:r w:rsidR="00B40503" w:rsidRPr="009F4B03">
        <w:rPr>
          <w:rFonts w:ascii="Times New Roman" w:hAnsi="Times New Roman" w:cs="Times New Roman"/>
          <w:sz w:val="24"/>
          <w:szCs w:val="24"/>
          <w:lang w:val="ru-RU"/>
        </w:rPr>
        <w:t>)</w:t>
      </w:r>
      <w:r w:rsidRPr="009F4B03">
        <w:rPr>
          <w:rFonts w:ascii="Times New Roman" w:hAnsi="Times New Roman" w:cs="Times New Roman"/>
          <w:sz w:val="24"/>
          <w:szCs w:val="24"/>
          <w:lang w:val="ru-RU"/>
        </w:rPr>
        <w:t xml:space="preserve">, в результате чего возникает реактивная гиперплазия клеток гранулоцитарного ряда в костном мозге → ускоренная дифференцировка и пролиферация гранулоцитов, особенно нейтрофилов, и их усиленный выход из медуллярных хранилищ в периферический кровоток. Интенсивная пролиферация приводит к увеличению количества метамиелоцитов и несегментированных нейтрофилов в периферической крови. При определении нейтрофилии очень важно </w:t>
      </w:r>
      <w:r w:rsidR="00F6200A" w:rsidRPr="009F4B03">
        <w:rPr>
          <w:rFonts w:ascii="Times New Roman" w:hAnsi="Times New Roman" w:cs="Times New Roman"/>
          <w:sz w:val="24"/>
          <w:szCs w:val="24"/>
          <w:lang w:val="ru-RU"/>
        </w:rPr>
        <w:t xml:space="preserve">различать </w:t>
      </w:r>
      <w:r w:rsidRPr="009F4B03">
        <w:rPr>
          <w:rFonts w:ascii="Times New Roman" w:hAnsi="Times New Roman" w:cs="Times New Roman"/>
          <w:sz w:val="24"/>
          <w:szCs w:val="24"/>
          <w:lang w:val="ru-RU"/>
        </w:rPr>
        <w:t xml:space="preserve">так называемые </w:t>
      </w:r>
      <w:r w:rsidR="00F6200A" w:rsidRPr="009F4B03">
        <w:rPr>
          <w:rFonts w:ascii="Times New Roman" w:hAnsi="Times New Roman" w:cs="Times New Roman"/>
          <w:sz w:val="24"/>
          <w:szCs w:val="24"/>
          <w:lang w:val="ru-RU"/>
        </w:rPr>
        <w:t xml:space="preserve">"левые" и "правые" </w:t>
      </w:r>
      <w:r w:rsidRPr="009F4B03">
        <w:rPr>
          <w:rFonts w:ascii="Times New Roman" w:hAnsi="Times New Roman" w:cs="Times New Roman"/>
          <w:sz w:val="24"/>
          <w:szCs w:val="24"/>
          <w:lang w:val="ru-RU"/>
        </w:rPr>
        <w:t>ядерные сдвиги</w:t>
      </w:r>
      <w:r w:rsidR="00F6200A" w:rsidRPr="009F4B03">
        <w:rPr>
          <w:rFonts w:ascii="Times New Roman" w:hAnsi="Times New Roman" w:cs="Times New Roman"/>
          <w:sz w:val="24"/>
          <w:szCs w:val="24"/>
          <w:lang w:val="ru-RU"/>
        </w:rPr>
        <w:t xml:space="preserve">, которые характерны только для нейтрофилии. </w:t>
      </w:r>
    </w:p>
    <w:p w:rsidR="00F6200A" w:rsidRPr="009F4B03" w:rsidRDefault="00970858" w:rsidP="00FB353D">
      <w:pPr>
        <w:ind w:firstLine="720"/>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Сдвиг </w:t>
      </w:r>
      <w:r w:rsidR="00F6200A" w:rsidRPr="009F4B03">
        <w:rPr>
          <w:rFonts w:ascii="Times New Roman" w:hAnsi="Times New Roman" w:cs="Times New Roman"/>
          <w:i/>
          <w:sz w:val="24"/>
          <w:szCs w:val="24"/>
          <w:lang w:val="ru-RU"/>
        </w:rPr>
        <w:t>ядерн</w:t>
      </w:r>
      <w:r>
        <w:rPr>
          <w:rFonts w:ascii="Times New Roman" w:hAnsi="Times New Roman" w:cs="Times New Roman"/>
          <w:i/>
          <w:sz w:val="24"/>
          <w:szCs w:val="24"/>
          <w:lang w:val="ru-RU"/>
        </w:rPr>
        <w:t xml:space="preserve">ой формы в </w:t>
      </w:r>
      <w:r w:rsidRPr="009F4B03">
        <w:rPr>
          <w:rFonts w:ascii="Times New Roman" w:hAnsi="Times New Roman" w:cs="Times New Roman"/>
          <w:i/>
          <w:sz w:val="24"/>
          <w:szCs w:val="24"/>
          <w:lang w:val="ru-RU"/>
        </w:rPr>
        <w:t>"</w:t>
      </w:r>
      <w:r>
        <w:rPr>
          <w:rFonts w:ascii="Times New Roman" w:hAnsi="Times New Roman" w:cs="Times New Roman"/>
          <w:i/>
          <w:sz w:val="24"/>
          <w:szCs w:val="24"/>
          <w:lang w:val="ru-RU"/>
        </w:rPr>
        <w:t>лево</w:t>
      </w:r>
      <w:r w:rsidRPr="009F4B03">
        <w:rPr>
          <w:rFonts w:ascii="Times New Roman" w:hAnsi="Times New Roman" w:cs="Times New Roman"/>
          <w:i/>
          <w:sz w:val="24"/>
          <w:szCs w:val="24"/>
          <w:lang w:val="ru-RU"/>
        </w:rPr>
        <w:t xml:space="preserve">" </w:t>
      </w:r>
      <w:r w:rsidR="00F6200A" w:rsidRPr="009F4B03">
        <w:rPr>
          <w:rFonts w:ascii="Times New Roman" w:hAnsi="Times New Roman" w:cs="Times New Roman"/>
          <w:sz w:val="24"/>
          <w:szCs w:val="24"/>
          <w:lang w:val="ru-RU"/>
        </w:rPr>
        <w:t>- увеличивается количество промежуточных молодых нейтрофилов (миелоцитов, метамиелоцитов и несегментированных нейтрофилов).</w:t>
      </w:r>
    </w:p>
    <w:p w:rsidR="00F6200A" w:rsidRPr="009F4B03" w:rsidRDefault="00970858" w:rsidP="00FB353D">
      <w:pPr>
        <w:ind w:firstLine="720"/>
        <w:jc w:val="both"/>
        <w:rPr>
          <w:rFonts w:ascii="Times New Roman" w:hAnsi="Times New Roman" w:cs="Times New Roman"/>
          <w:sz w:val="24"/>
          <w:szCs w:val="24"/>
          <w:lang w:val="ru-RU"/>
        </w:rPr>
      </w:pPr>
      <w:r>
        <w:rPr>
          <w:rFonts w:ascii="Times New Roman" w:hAnsi="Times New Roman" w:cs="Times New Roman"/>
          <w:i/>
          <w:sz w:val="24"/>
          <w:szCs w:val="24"/>
          <w:lang w:val="ru-RU"/>
        </w:rPr>
        <w:t>Сдвиг ядерной формы в</w:t>
      </w:r>
      <w:r w:rsidR="00F6200A" w:rsidRPr="009F4B03">
        <w:rPr>
          <w:rFonts w:ascii="Times New Roman" w:hAnsi="Times New Roman" w:cs="Times New Roman"/>
          <w:i/>
          <w:sz w:val="24"/>
          <w:szCs w:val="24"/>
          <w:lang w:val="ru-RU"/>
        </w:rPr>
        <w:t>"</w:t>
      </w:r>
      <w:r>
        <w:rPr>
          <w:rFonts w:ascii="Times New Roman" w:hAnsi="Times New Roman" w:cs="Times New Roman"/>
          <w:i/>
          <w:sz w:val="24"/>
          <w:szCs w:val="24"/>
          <w:lang w:val="ru-RU"/>
        </w:rPr>
        <w:t>п</w:t>
      </w:r>
      <w:r w:rsidR="00F6200A" w:rsidRPr="009F4B03">
        <w:rPr>
          <w:rFonts w:ascii="Times New Roman" w:hAnsi="Times New Roman" w:cs="Times New Roman"/>
          <w:i/>
          <w:sz w:val="24"/>
          <w:szCs w:val="24"/>
          <w:lang w:val="ru-RU"/>
        </w:rPr>
        <w:t>рав</w:t>
      </w:r>
      <w:r>
        <w:rPr>
          <w:rFonts w:ascii="Times New Roman" w:hAnsi="Times New Roman" w:cs="Times New Roman"/>
          <w:i/>
          <w:sz w:val="24"/>
          <w:szCs w:val="24"/>
          <w:lang w:val="ru-RU"/>
        </w:rPr>
        <w:t>о</w:t>
      </w:r>
      <w:r w:rsidR="00F6200A" w:rsidRPr="009F4B03">
        <w:rPr>
          <w:rFonts w:ascii="Times New Roman" w:hAnsi="Times New Roman" w:cs="Times New Roman"/>
          <w:i/>
          <w:sz w:val="24"/>
          <w:szCs w:val="24"/>
          <w:lang w:val="ru-RU"/>
        </w:rPr>
        <w:t xml:space="preserve">" ядерный сдвиг </w:t>
      </w:r>
      <w:r w:rsidR="00F6200A" w:rsidRPr="009F4B03">
        <w:rPr>
          <w:rFonts w:ascii="Times New Roman" w:hAnsi="Times New Roman" w:cs="Times New Roman"/>
          <w:sz w:val="24"/>
          <w:szCs w:val="24"/>
          <w:lang w:val="ru-RU"/>
        </w:rPr>
        <w:t xml:space="preserve">- увеличивается количество сегментированных и </w:t>
      </w:r>
      <w:r w:rsidR="0078131D" w:rsidRPr="009F4B03">
        <w:rPr>
          <w:rFonts w:ascii="Times New Roman" w:hAnsi="Times New Roman" w:cs="Times New Roman"/>
          <w:sz w:val="24"/>
          <w:szCs w:val="24"/>
          <w:lang w:val="ru-RU"/>
        </w:rPr>
        <w:t xml:space="preserve">полисегментированных </w:t>
      </w:r>
      <w:r w:rsidR="00F6200A" w:rsidRPr="009F4B03">
        <w:rPr>
          <w:rFonts w:ascii="Times New Roman" w:hAnsi="Times New Roman" w:cs="Times New Roman"/>
          <w:sz w:val="24"/>
          <w:szCs w:val="24"/>
          <w:lang w:val="ru-RU"/>
        </w:rPr>
        <w:t>нейтрофилов.</w:t>
      </w:r>
    </w:p>
    <w:p w:rsidR="00F6200A" w:rsidRPr="009F4B03" w:rsidRDefault="00E54E94" w:rsidP="00FB353D">
      <w:pPr>
        <w:ind w:firstLine="720"/>
        <w:jc w:val="both"/>
        <w:rPr>
          <w:rFonts w:ascii="Times New Roman" w:hAnsi="Times New Roman" w:cs="Times New Roman"/>
          <w:sz w:val="24"/>
          <w:szCs w:val="24"/>
          <w:lang w:val="ru-RU"/>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4070350</wp:posOffset>
                </wp:positionH>
                <wp:positionV relativeFrom="paragraph">
                  <wp:posOffset>-217805</wp:posOffset>
                </wp:positionV>
                <wp:extent cx="2655570" cy="2746375"/>
                <wp:effectExtent l="12700" t="5080" r="825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2746375"/>
                        </a:xfrm>
                        <a:prstGeom prst="rect">
                          <a:avLst/>
                        </a:prstGeom>
                        <a:solidFill>
                          <a:srgbClr val="FFFFFF"/>
                        </a:solidFill>
                        <a:ln w="9525">
                          <a:solidFill>
                            <a:srgbClr val="000000"/>
                          </a:solidFill>
                          <a:miter lim="800000"/>
                          <a:headEnd/>
                          <a:tailEnd/>
                        </a:ln>
                      </wps:spPr>
                      <wps:txbx>
                        <w:txbxContent>
                          <w:p w:rsidR="00257FBF" w:rsidRPr="00257FBF" w:rsidRDefault="00257FBF" w:rsidP="00257FBF">
                            <w:pPr>
                              <w:spacing w:line="240" w:lineRule="auto"/>
                              <w:jc w:val="center"/>
                              <w:rPr>
                                <w:b/>
                                <w:sz w:val="24"/>
                                <w:szCs w:val="24"/>
                                <w:lang w:val="ro-RO"/>
                              </w:rPr>
                            </w:pPr>
                            <w:r w:rsidRPr="00257FBF">
                              <w:rPr>
                                <w:b/>
                                <w:sz w:val="24"/>
                                <w:szCs w:val="24"/>
                                <w:lang w:val="ro-RO"/>
                              </w:rPr>
                              <w:t>Причины нейтрофилии</w:t>
                            </w:r>
                          </w:p>
                          <w:p w:rsidR="00257FBF" w:rsidRPr="00257FBF" w:rsidRDefault="00257FBF" w:rsidP="00257FBF">
                            <w:pPr>
                              <w:spacing w:line="240" w:lineRule="auto"/>
                              <w:rPr>
                                <w:b/>
                                <w:sz w:val="16"/>
                                <w:szCs w:val="16"/>
                                <w:lang w:val="ro-RO"/>
                              </w:rPr>
                            </w:pPr>
                            <w:r w:rsidRPr="00257FBF">
                              <w:rPr>
                                <w:b/>
                                <w:sz w:val="16"/>
                                <w:szCs w:val="16"/>
                                <w:lang w:val="ro-RO"/>
                              </w:rPr>
                              <w:t>Инфекции:</w:t>
                            </w:r>
                            <w:r>
                              <w:rPr>
                                <w:b/>
                                <w:sz w:val="16"/>
                                <w:szCs w:val="16"/>
                                <w:lang w:val="ro-RO"/>
                              </w:rPr>
                              <w:t xml:space="preserve">                                   Злокачественные новообразования:</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Бактериальные </w:t>
                            </w:r>
                            <w:r>
                              <w:rPr>
                                <w:sz w:val="16"/>
                                <w:szCs w:val="16"/>
                                <w:lang w:val="ro-RO"/>
                              </w:rPr>
                              <w:t>- Солидные опухоли</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Грибковые </w:t>
                            </w:r>
                            <w:r>
                              <w:rPr>
                                <w:sz w:val="16"/>
                                <w:szCs w:val="16"/>
                                <w:lang w:val="ro-RO"/>
                              </w:rPr>
                              <w:t>- лимфома Ходжкина</w:t>
                            </w:r>
                          </w:p>
                          <w:p w:rsidR="00257FBF" w:rsidRPr="00257FBF" w:rsidRDefault="00257FBF" w:rsidP="00257FBF">
                            <w:pPr>
                              <w:spacing w:line="240" w:lineRule="auto"/>
                              <w:ind w:left="135"/>
                              <w:rPr>
                                <w:b/>
                                <w:sz w:val="16"/>
                                <w:szCs w:val="16"/>
                                <w:lang w:val="ro-RO"/>
                              </w:rPr>
                            </w:pPr>
                            <w:r w:rsidRPr="00257FBF">
                              <w:rPr>
                                <w:b/>
                                <w:sz w:val="16"/>
                                <w:szCs w:val="16"/>
                                <w:lang w:val="ro-RO"/>
                              </w:rPr>
                              <w:t>Травма:</w:t>
                            </w:r>
                            <w:r>
                              <w:rPr>
                                <w:b/>
                                <w:sz w:val="16"/>
                                <w:szCs w:val="16"/>
                                <w:lang w:val="ro-RO"/>
                              </w:rPr>
                              <w:t xml:space="preserve">                              Миелопролиферативное заболевание:</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Хирургия </w:t>
                            </w:r>
                            <w:r>
                              <w:rPr>
                                <w:sz w:val="16"/>
                                <w:szCs w:val="16"/>
                                <w:lang w:val="ro-RO"/>
                              </w:rPr>
                              <w:t xml:space="preserve">- Полицитемия </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Ожоги </w:t>
                            </w:r>
                            <w:r>
                              <w:rPr>
                                <w:sz w:val="16"/>
                                <w:szCs w:val="16"/>
                                <w:lang w:val="ro-RO"/>
                              </w:rPr>
                              <w:t>- Хронический миелоидный лейкоз</w:t>
                            </w:r>
                          </w:p>
                          <w:p w:rsidR="00257FBF" w:rsidRPr="00257FBF" w:rsidRDefault="00257FBF" w:rsidP="00257FBF">
                            <w:pPr>
                              <w:spacing w:line="240" w:lineRule="auto"/>
                              <w:ind w:left="135"/>
                              <w:rPr>
                                <w:b/>
                                <w:sz w:val="16"/>
                                <w:szCs w:val="16"/>
                                <w:lang w:val="ro-RO"/>
                              </w:rPr>
                            </w:pPr>
                            <w:r w:rsidRPr="00257FBF">
                              <w:rPr>
                                <w:b/>
                                <w:sz w:val="16"/>
                                <w:szCs w:val="16"/>
                                <w:lang w:val="ro-RO"/>
                              </w:rPr>
                              <w:t xml:space="preserve">Инфаркт </w:t>
                            </w:r>
                            <w:r>
                              <w:rPr>
                                <w:b/>
                                <w:sz w:val="16"/>
                                <w:szCs w:val="16"/>
                                <w:lang w:val="ro-RO"/>
                              </w:rPr>
                              <w:t>(некроз)               Воспаление</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инфаркт миокарда </w:t>
                            </w:r>
                            <w:r>
                              <w:rPr>
                                <w:sz w:val="16"/>
                                <w:szCs w:val="16"/>
                                <w:lang w:val="ro-RO"/>
                              </w:rPr>
                              <w:t>- ревматоидный артрит</w:t>
                            </w:r>
                          </w:p>
                          <w:p w:rsidR="00257FBF" w:rsidRDefault="00257FBF" w:rsidP="00257FBF">
                            <w:pPr>
                              <w:pStyle w:val="a3"/>
                              <w:numPr>
                                <w:ilvl w:val="0"/>
                                <w:numId w:val="13"/>
                              </w:numPr>
                              <w:spacing w:line="240" w:lineRule="auto"/>
                              <w:rPr>
                                <w:sz w:val="16"/>
                                <w:szCs w:val="16"/>
                                <w:lang w:val="ro-RO"/>
                              </w:rPr>
                            </w:pPr>
                            <w:r>
                              <w:rPr>
                                <w:sz w:val="16"/>
                                <w:szCs w:val="16"/>
                                <w:lang w:val="ro-RO"/>
                              </w:rPr>
                              <w:t>Тромбоэмболия легочной артерии - Подагра</w:t>
                            </w:r>
                          </w:p>
                          <w:p w:rsidR="00257FBF" w:rsidRPr="00257FBF" w:rsidRDefault="00257FBF" w:rsidP="00257FBF">
                            <w:pPr>
                              <w:pStyle w:val="a3"/>
                              <w:spacing w:line="240" w:lineRule="auto"/>
                              <w:ind w:left="495"/>
                              <w:rPr>
                                <w:sz w:val="16"/>
                                <w:szCs w:val="16"/>
                                <w:lang w:val="ro-RO"/>
                              </w:rPr>
                            </w:pPr>
                            <w:r>
                              <w:rPr>
                                <w:sz w:val="16"/>
                                <w:szCs w:val="16"/>
                                <w:lang w:val="ro-RO"/>
                              </w:rPr>
                              <w:t xml:space="preserve">                                            - Болезнь Крона</w:t>
                            </w:r>
                          </w:p>
                          <w:p w:rsidR="00257FBF" w:rsidRPr="00257FBF" w:rsidRDefault="00257FBF" w:rsidP="00257FBF">
                            <w:pPr>
                              <w:pStyle w:val="a3"/>
                              <w:spacing w:line="240" w:lineRule="auto"/>
                              <w:ind w:left="495"/>
                              <w:rPr>
                                <w:b/>
                                <w:sz w:val="16"/>
                                <w:szCs w:val="16"/>
                                <w:lang w:val="ro-RO"/>
                              </w:rPr>
                            </w:pPr>
                            <w:r w:rsidRPr="00257FBF">
                              <w:rPr>
                                <w:b/>
                                <w:sz w:val="16"/>
                                <w:szCs w:val="16"/>
                                <w:lang w:val="ro-RO"/>
                              </w:rPr>
                              <w:t>Метаболизм:</w:t>
                            </w:r>
                            <w:r>
                              <w:rPr>
                                <w:b/>
                                <w:sz w:val="16"/>
                                <w:szCs w:val="16"/>
                                <w:lang w:val="ro-RO"/>
                              </w:rPr>
                              <w:t xml:space="preserve">                           Препараты</w:t>
                            </w:r>
                          </w:p>
                          <w:p w:rsidR="00257FBF" w:rsidRDefault="00257FBF" w:rsidP="00257FBF">
                            <w:pPr>
                              <w:pStyle w:val="a3"/>
                              <w:numPr>
                                <w:ilvl w:val="0"/>
                                <w:numId w:val="13"/>
                              </w:numPr>
                              <w:spacing w:line="240" w:lineRule="auto"/>
                              <w:rPr>
                                <w:sz w:val="16"/>
                                <w:szCs w:val="16"/>
                                <w:lang w:val="ro-RO"/>
                              </w:rPr>
                            </w:pPr>
                            <w:r>
                              <w:rPr>
                                <w:sz w:val="16"/>
                                <w:szCs w:val="16"/>
                                <w:lang w:val="ro-RO"/>
                              </w:rPr>
                              <w:t>почечная недостаточность - кортикостероиды</w:t>
                            </w:r>
                          </w:p>
                          <w:p w:rsidR="00257FBF" w:rsidRDefault="00257FBF" w:rsidP="00257FBF">
                            <w:pPr>
                              <w:pStyle w:val="a3"/>
                              <w:numPr>
                                <w:ilvl w:val="0"/>
                                <w:numId w:val="13"/>
                              </w:numPr>
                              <w:spacing w:line="240" w:lineRule="auto"/>
                              <w:rPr>
                                <w:sz w:val="16"/>
                                <w:szCs w:val="16"/>
                                <w:lang w:val="ro-RO"/>
                              </w:rPr>
                            </w:pPr>
                            <w:r>
                              <w:rPr>
                                <w:sz w:val="16"/>
                                <w:szCs w:val="16"/>
                                <w:lang w:val="ro-RO"/>
                              </w:rPr>
                              <w:t>ацидоз - литий</w:t>
                            </w:r>
                          </w:p>
                          <w:p w:rsidR="00257FBF" w:rsidRPr="00257FBF" w:rsidRDefault="00257FBF" w:rsidP="00257FBF">
                            <w:pPr>
                              <w:pStyle w:val="a3"/>
                              <w:spacing w:line="240" w:lineRule="auto"/>
                              <w:ind w:left="495"/>
                              <w:rPr>
                                <w:sz w:val="16"/>
                                <w:szCs w:val="16"/>
                                <w:lang w:val="ro-RO"/>
                              </w:rPr>
                            </w:pPr>
                          </w:p>
                          <w:p w:rsidR="00257FBF" w:rsidRDefault="00257FBF" w:rsidP="00257FBF">
                            <w:pPr>
                              <w:pStyle w:val="a3"/>
                              <w:spacing w:line="240" w:lineRule="auto"/>
                              <w:ind w:left="495"/>
                              <w:rPr>
                                <w:b/>
                                <w:sz w:val="16"/>
                                <w:szCs w:val="16"/>
                                <w:lang w:val="ro-RO"/>
                              </w:rPr>
                            </w:pPr>
                            <w:r w:rsidRPr="00257FBF">
                              <w:rPr>
                                <w:b/>
                                <w:sz w:val="16"/>
                                <w:szCs w:val="16"/>
                                <w:lang w:val="ro-RO"/>
                              </w:rPr>
                              <w:t>Врожденный</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дефицит адгезии лейкоцитов</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наследственная нейтрофилия </w:t>
                            </w:r>
                          </w:p>
                          <w:p w:rsidR="00257FBF" w:rsidRPr="00257FBF" w:rsidRDefault="00257FBF" w:rsidP="00257FBF">
                            <w:pPr>
                              <w:spacing w:line="240" w:lineRule="auto"/>
                              <w:rPr>
                                <w:sz w:val="16"/>
                                <w:szCs w:val="1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0.5pt;margin-top:-17.15pt;width:209.1pt;height:2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">
                <v:textbox>
                  <w:txbxContent>
                    <w:p w:rsidR="00257FBF" w:rsidRPr="00257FBF" w:rsidRDefault="00257FBF" w:rsidP="00257FBF">
                      <w:pPr>
                        <w:spacing w:line="240" w:lineRule="auto"/>
                        <w:jc w:val="center"/>
                        <w:rPr>
                          <w:b/>
                          <w:sz w:val="24"/>
                          <w:szCs w:val="24"/>
                          <w:lang w:val="ro-RO"/>
                        </w:rPr>
                      </w:pPr>
                      <w:r w:rsidRPr="00257FBF">
                        <w:rPr>
                          <w:b/>
                          <w:sz w:val="24"/>
                          <w:szCs w:val="24"/>
                          <w:lang w:val="ro-RO"/>
                        </w:rPr>
                        <w:t>Причины нейтрофилии</w:t>
                      </w:r>
                    </w:p>
                    <w:p w:rsidR="00257FBF" w:rsidRPr="00257FBF" w:rsidRDefault="00257FBF" w:rsidP="00257FBF">
                      <w:pPr>
                        <w:spacing w:line="240" w:lineRule="auto"/>
                        <w:rPr>
                          <w:b/>
                          <w:sz w:val="16"/>
                          <w:szCs w:val="16"/>
                          <w:lang w:val="ro-RO"/>
                        </w:rPr>
                      </w:pPr>
                      <w:r w:rsidRPr="00257FBF">
                        <w:rPr>
                          <w:b/>
                          <w:sz w:val="16"/>
                          <w:szCs w:val="16"/>
                          <w:lang w:val="ro-RO"/>
                        </w:rPr>
                        <w:t>Инфекции:</w:t>
                      </w:r>
                      <w:r>
                        <w:rPr>
                          <w:b/>
                          <w:sz w:val="16"/>
                          <w:szCs w:val="16"/>
                          <w:lang w:val="ro-RO"/>
                        </w:rPr>
                        <w:t xml:space="preserve">                                   Злокачественные новообразования:</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Бактериальные </w:t>
                      </w:r>
                      <w:r>
                        <w:rPr>
                          <w:sz w:val="16"/>
                          <w:szCs w:val="16"/>
                          <w:lang w:val="ro-RO"/>
                        </w:rPr>
                        <w:t>- Солидные опухоли</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Грибковые </w:t>
                      </w:r>
                      <w:r>
                        <w:rPr>
                          <w:sz w:val="16"/>
                          <w:szCs w:val="16"/>
                          <w:lang w:val="ro-RO"/>
                        </w:rPr>
                        <w:t>- лимфома Ходжкина</w:t>
                      </w:r>
                    </w:p>
                    <w:p w:rsidR="00257FBF" w:rsidRPr="00257FBF" w:rsidRDefault="00257FBF" w:rsidP="00257FBF">
                      <w:pPr>
                        <w:spacing w:line="240" w:lineRule="auto"/>
                        <w:ind w:left="135"/>
                        <w:rPr>
                          <w:b/>
                          <w:sz w:val="16"/>
                          <w:szCs w:val="16"/>
                          <w:lang w:val="ro-RO"/>
                        </w:rPr>
                      </w:pPr>
                      <w:r w:rsidRPr="00257FBF">
                        <w:rPr>
                          <w:b/>
                          <w:sz w:val="16"/>
                          <w:szCs w:val="16"/>
                          <w:lang w:val="ro-RO"/>
                        </w:rPr>
                        <w:t>Травма:</w:t>
                      </w:r>
                      <w:r>
                        <w:rPr>
                          <w:b/>
                          <w:sz w:val="16"/>
                          <w:szCs w:val="16"/>
                          <w:lang w:val="ro-RO"/>
                        </w:rPr>
                        <w:t xml:space="preserve">                              Миелопролиферативное заболевание:</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Хирургия </w:t>
                      </w:r>
                      <w:r>
                        <w:rPr>
                          <w:sz w:val="16"/>
                          <w:szCs w:val="16"/>
                          <w:lang w:val="ro-RO"/>
                        </w:rPr>
                        <w:t xml:space="preserve">- Полицитемия </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Ожоги </w:t>
                      </w:r>
                      <w:r>
                        <w:rPr>
                          <w:sz w:val="16"/>
                          <w:szCs w:val="16"/>
                          <w:lang w:val="ro-RO"/>
                        </w:rPr>
                        <w:t>- Хронический миелоидный лейкоз</w:t>
                      </w:r>
                    </w:p>
                    <w:p w:rsidR="00257FBF" w:rsidRPr="00257FBF" w:rsidRDefault="00257FBF" w:rsidP="00257FBF">
                      <w:pPr>
                        <w:spacing w:line="240" w:lineRule="auto"/>
                        <w:ind w:left="135"/>
                        <w:rPr>
                          <w:b/>
                          <w:sz w:val="16"/>
                          <w:szCs w:val="16"/>
                          <w:lang w:val="ro-RO"/>
                        </w:rPr>
                      </w:pPr>
                      <w:r w:rsidRPr="00257FBF">
                        <w:rPr>
                          <w:b/>
                          <w:sz w:val="16"/>
                          <w:szCs w:val="16"/>
                          <w:lang w:val="ro-RO"/>
                        </w:rPr>
                        <w:t xml:space="preserve">Инфаркт </w:t>
                      </w:r>
                      <w:r>
                        <w:rPr>
                          <w:b/>
                          <w:sz w:val="16"/>
                          <w:szCs w:val="16"/>
                          <w:lang w:val="ro-RO"/>
                        </w:rPr>
                        <w:t>(некроз)               Воспаление</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инфаркт миокарда </w:t>
                      </w:r>
                      <w:r>
                        <w:rPr>
                          <w:sz w:val="16"/>
                          <w:szCs w:val="16"/>
                          <w:lang w:val="ro-RO"/>
                        </w:rPr>
                        <w:t>- ревматоидный артрит</w:t>
                      </w:r>
                    </w:p>
                    <w:p w:rsidR="00257FBF" w:rsidRDefault="00257FBF" w:rsidP="00257FBF">
                      <w:pPr>
                        <w:pStyle w:val="a3"/>
                        <w:numPr>
                          <w:ilvl w:val="0"/>
                          <w:numId w:val="13"/>
                        </w:numPr>
                        <w:spacing w:line="240" w:lineRule="auto"/>
                        <w:rPr>
                          <w:sz w:val="16"/>
                          <w:szCs w:val="16"/>
                          <w:lang w:val="ro-RO"/>
                        </w:rPr>
                      </w:pPr>
                      <w:r>
                        <w:rPr>
                          <w:sz w:val="16"/>
                          <w:szCs w:val="16"/>
                          <w:lang w:val="ro-RO"/>
                        </w:rPr>
                        <w:t>Тромбоэмболия легочной артерии - Подагра</w:t>
                      </w:r>
                    </w:p>
                    <w:p w:rsidR="00257FBF" w:rsidRPr="00257FBF" w:rsidRDefault="00257FBF" w:rsidP="00257FBF">
                      <w:pPr>
                        <w:pStyle w:val="a3"/>
                        <w:spacing w:line="240" w:lineRule="auto"/>
                        <w:ind w:left="495"/>
                        <w:rPr>
                          <w:sz w:val="16"/>
                          <w:szCs w:val="16"/>
                          <w:lang w:val="ro-RO"/>
                        </w:rPr>
                      </w:pPr>
                      <w:r>
                        <w:rPr>
                          <w:sz w:val="16"/>
                          <w:szCs w:val="16"/>
                          <w:lang w:val="ro-RO"/>
                        </w:rPr>
                        <w:t xml:space="preserve">                                            - Болезнь Крона</w:t>
                      </w:r>
                    </w:p>
                    <w:p w:rsidR="00257FBF" w:rsidRPr="00257FBF" w:rsidRDefault="00257FBF" w:rsidP="00257FBF">
                      <w:pPr>
                        <w:pStyle w:val="a3"/>
                        <w:spacing w:line="240" w:lineRule="auto"/>
                        <w:ind w:left="495"/>
                        <w:rPr>
                          <w:b/>
                          <w:sz w:val="16"/>
                          <w:szCs w:val="16"/>
                          <w:lang w:val="ro-RO"/>
                        </w:rPr>
                      </w:pPr>
                      <w:r w:rsidRPr="00257FBF">
                        <w:rPr>
                          <w:b/>
                          <w:sz w:val="16"/>
                          <w:szCs w:val="16"/>
                          <w:lang w:val="ro-RO"/>
                        </w:rPr>
                        <w:t>Метаболизм:</w:t>
                      </w:r>
                      <w:r>
                        <w:rPr>
                          <w:b/>
                          <w:sz w:val="16"/>
                          <w:szCs w:val="16"/>
                          <w:lang w:val="ro-RO"/>
                        </w:rPr>
                        <w:t xml:space="preserve">                           Препараты</w:t>
                      </w:r>
                    </w:p>
                    <w:p w:rsidR="00257FBF" w:rsidRDefault="00257FBF" w:rsidP="00257FBF">
                      <w:pPr>
                        <w:pStyle w:val="a3"/>
                        <w:numPr>
                          <w:ilvl w:val="0"/>
                          <w:numId w:val="13"/>
                        </w:numPr>
                        <w:spacing w:line="240" w:lineRule="auto"/>
                        <w:rPr>
                          <w:sz w:val="16"/>
                          <w:szCs w:val="16"/>
                          <w:lang w:val="ro-RO"/>
                        </w:rPr>
                      </w:pPr>
                      <w:r>
                        <w:rPr>
                          <w:sz w:val="16"/>
                          <w:szCs w:val="16"/>
                          <w:lang w:val="ro-RO"/>
                        </w:rPr>
                        <w:t>почечная недостаточность - кортикостероиды</w:t>
                      </w:r>
                    </w:p>
                    <w:p w:rsidR="00257FBF" w:rsidRDefault="00257FBF" w:rsidP="00257FBF">
                      <w:pPr>
                        <w:pStyle w:val="a3"/>
                        <w:numPr>
                          <w:ilvl w:val="0"/>
                          <w:numId w:val="13"/>
                        </w:numPr>
                        <w:spacing w:line="240" w:lineRule="auto"/>
                        <w:rPr>
                          <w:sz w:val="16"/>
                          <w:szCs w:val="16"/>
                          <w:lang w:val="ro-RO"/>
                        </w:rPr>
                      </w:pPr>
                      <w:r>
                        <w:rPr>
                          <w:sz w:val="16"/>
                          <w:szCs w:val="16"/>
                          <w:lang w:val="ro-RO"/>
                        </w:rPr>
                        <w:t>ацидоз - литий</w:t>
                      </w:r>
                    </w:p>
                    <w:p w:rsidR="00257FBF" w:rsidRPr="00257FBF" w:rsidRDefault="00257FBF" w:rsidP="00257FBF">
                      <w:pPr>
                        <w:pStyle w:val="a3"/>
                        <w:spacing w:line="240" w:lineRule="auto"/>
                        <w:ind w:left="495"/>
                        <w:rPr>
                          <w:sz w:val="16"/>
                          <w:szCs w:val="16"/>
                          <w:lang w:val="ro-RO"/>
                        </w:rPr>
                      </w:pPr>
                    </w:p>
                    <w:p w:rsidR="00257FBF" w:rsidRDefault="00257FBF" w:rsidP="00257FBF">
                      <w:pPr>
                        <w:pStyle w:val="a3"/>
                        <w:spacing w:line="240" w:lineRule="auto"/>
                        <w:ind w:left="495"/>
                        <w:rPr>
                          <w:b/>
                          <w:sz w:val="16"/>
                          <w:szCs w:val="16"/>
                          <w:lang w:val="ro-RO"/>
                        </w:rPr>
                      </w:pPr>
                      <w:r w:rsidRPr="00257FBF">
                        <w:rPr>
                          <w:b/>
                          <w:sz w:val="16"/>
                          <w:szCs w:val="16"/>
                          <w:lang w:val="ro-RO"/>
                        </w:rPr>
                        <w:t>Врожденный</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дефицит адгезии лейкоцитов</w:t>
                      </w:r>
                    </w:p>
                    <w:p w:rsidR="00257FBF" w:rsidRPr="00257FBF" w:rsidRDefault="00257FBF" w:rsidP="00257FBF">
                      <w:pPr>
                        <w:pStyle w:val="a3"/>
                        <w:numPr>
                          <w:ilvl w:val="0"/>
                          <w:numId w:val="13"/>
                        </w:numPr>
                        <w:spacing w:line="240" w:lineRule="auto"/>
                        <w:rPr>
                          <w:sz w:val="16"/>
                          <w:szCs w:val="16"/>
                          <w:lang w:val="ro-RO"/>
                        </w:rPr>
                      </w:pPr>
                      <w:r w:rsidRPr="00257FBF">
                        <w:rPr>
                          <w:sz w:val="16"/>
                          <w:szCs w:val="16"/>
                          <w:lang w:val="ro-RO"/>
                        </w:rPr>
                        <w:t xml:space="preserve">наследственная нейтрофилия </w:t>
                      </w:r>
                    </w:p>
                    <w:p w:rsidR="00257FBF" w:rsidRPr="00257FBF" w:rsidRDefault="00257FBF" w:rsidP="00257FBF">
                      <w:pPr>
                        <w:spacing w:line="240" w:lineRule="auto"/>
                        <w:rPr>
                          <w:sz w:val="16"/>
                          <w:szCs w:val="16"/>
                          <w:lang w:val="ro-RO"/>
                        </w:rPr>
                      </w:pPr>
                    </w:p>
                  </w:txbxContent>
                </v:textbox>
              </v:rect>
            </w:pict>
          </mc:Fallback>
        </mc:AlternateContent>
      </w:r>
      <w:r w:rsidR="00F6200A" w:rsidRPr="009F4B03">
        <w:rPr>
          <w:rFonts w:ascii="Times New Roman" w:hAnsi="Times New Roman" w:cs="Times New Roman"/>
          <w:sz w:val="24"/>
          <w:szCs w:val="24"/>
          <w:lang w:val="ru-RU"/>
        </w:rPr>
        <w:t>Нейтрофилия с "левым" ядерным сдвигом может быть:</w:t>
      </w:r>
    </w:p>
    <w:p w:rsidR="00F6200A" w:rsidRPr="00586679" w:rsidRDefault="00F6200A" w:rsidP="00970858">
      <w:pPr>
        <w:pStyle w:val="a3"/>
        <w:numPr>
          <w:ilvl w:val="0"/>
          <w:numId w:val="7"/>
        </w:numPr>
        <w:ind w:left="0" w:firstLine="0"/>
        <w:jc w:val="both"/>
        <w:rPr>
          <w:rFonts w:ascii="Times New Roman" w:hAnsi="Times New Roman" w:cs="Times New Roman"/>
          <w:sz w:val="24"/>
          <w:szCs w:val="24"/>
        </w:rPr>
      </w:pPr>
      <w:r w:rsidRPr="00970858">
        <w:rPr>
          <w:rFonts w:ascii="Times New Roman" w:hAnsi="Times New Roman" w:cs="Times New Roman"/>
          <w:b/>
          <w:bCs/>
          <w:i/>
          <w:sz w:val="24"/>
          <w:szCs w:val="24"/>
        </w:rPr>
        <w:t>Гипорегенераторный тип нейтрофилии</w:t>
      </w:r>
      <w:r w:rsidRPr="00586679">
        <w:rPr>
          <w:rFonts w:ascii="Times New Roman" w:hAnsi="Times New Roman" w:cs="Times New Roman"/>
          <w:sz w:val="24"/>
          <w:szCs w:val="24"/>
        </w:rPr>
        <w:t>, характеризующийся:</w:t>
      </w:r>
    </w:p>
    <w:p w:rsidR="00F6200A" w:rsidRPr="00586679" w:rsidRDefault="00F6200A"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Умеренная нейтрофилия (9000-1000 лейкоцитов/мм</w:t>
      </w:r>
      <w:r w:rsidRPr="002410FE">
        <w:rPr>
          <w:rFonts w:ascii="Times New Roman" w:hAnsi="Times New Roman" w:cs="Times New Roman"/>
          <w:sz w:val="24"/>
          <w:szCs w:val="24"/>
          <w:vertAlign w:val="superscript"/>
        </w:rPr>
        <w:t>3</w:t>
      </w:r>
      <w:r w:rsidRPr="00586679">
        <w:rPr>
          <w:rFonts w:ascii="Times New Roman" w:hAnsi="Times New Roman" w:cs="Times New Roman"/>
          <w:sz w:val="24"/>
          <w:szCs w:val="24"/>
        </w:rPr>
        <w:t>);</w:t>
      </w:r>
    </w:p>
    <w:p w:rsidR="00AD19F9" w:rsidRDefault="00F6200A"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 xml:space="preserve">Повышенное количество несегментированных нейтрофилов </w:t>
      </w:r>
    </w:p>
    <w:p w:rsidR="00F6200A" w:rsidRPr="00586679" w:rsidRDefault="00F6200A" w:rsidP="00970858">
      <w:pPr>
        <w:pStyle w:val="a3"/>
        <w:ind w:left="0"/>
        <w:jc w:val="both"/>
        <w:rPr>
          <w:rFonts w:ascii="Times New Roman" w:hAnsi="Times New Roman" w:cs="Times New Roman"/>
          <w:sz w:val="24"/>
          <w:szCs w:val="24"/>
        </w:rPr>
      </w:pPr>
      <w:r w:rsidRPr="00586679">
        <w:rPr>
          <w:rFonts w:ascii="Times New Roman" w:hAnsi="Times New Roman" w:cs="Times New Roman"/>
          <w:sz w:val="24"/>
          <w:szCs w:val="24"/>
        </w:rPr>
        <w:t>(выше 5-6%);</w:t>
      </w:r>
    </w:p>
    <w:p w:rsidR="00F6200A" w:rsidRPr="00970858" w:rsidRDefault="00F6200A" w:rsidP="00970858">
      <w:pPr>
        <w:pStyle w:val="a3"/>
        <w:numPr>
          <w:ilvl w:val="0"/>
          <w:numId w:val="2"/>
        </w:numPr>
        <w:ind w:left="0" w:firstLine="0"/>
        <w:jc w:val="both"/>
        <w:rPr>
          <w:rFonts w:ascii="Times New Roman" w:hAnsi="Times New Roman" w:cs="Times New Roman"/>
          <w:b/>
          <w:bCs/>
          <w:sz w:val="24"/>
          <w:szCs w:val="24"/>
          <w:lang w:val="ru-RU"/>
        </w:rPr>
      </w:pPr>
      <w:r w:rsidRPr="00970858">
        <w:rPr>
          <w:rFonts w:ascii="Times New Roman" w:hAnsi="Times New Roman" w:cs="Times New Roman"/>
          <w:b/>
          <w:bCs/>
          <w:sz w:val="24"/>
          <w:szCs w:val="24"/>
          <w:lang w:val="ru-RU"/>
        </w:rPr>
        <w:t>Чаще всего встречается при воспалении.</w:t>
      </w:r>
    </w:p>
    <w:p w:rsidR="00F6200A" w:rsidRPr="00586679" w:rsidRDefault="00F6200A" w:rsidP="00970858">
      <w:pPr>
        <w:pStyle w:val="a3"/>
        <w:numPr>
          <w:ilvl w:val="0"/>
          <w:numId w:val="7"/>
        </w:numPr>
        <w:ind w:left="0" w:firstLine="0"/>
        <w:jc w:val="both"/>
        <w:rPr>
          <w:rFonts w:ascii="Times New Roman" w:hAnsi="Times New Roman" w:cs="Times New Roman"/>
          <w:sz w:val="24"/>
          <w:szCs w:val="24"/>
        </w:rPr>
      </w:pPr>
      <w:r w:rsidRPr="00970858">
        <w:rPr>
          <w:rFonts w:ascii="Times New Roman" w:hAnsi="Times New Roman" w:cs="Times New Roman"/>
          <w:b/>
          <w:bCs/>
          <w:i/>
          <w:sz w:val="24"/>
          <w:szCs w:val="24"/>
        </w:rPr>
        <w:t>Нейтрофилия регенеративного типа</w:t>
      </w:r>
      <w:r w:rsidRPr="00586679">
        <w:rPr>
          <w:rFonts w:ascii="Times New Roman" w:hAnsi="Times New Roman" w:cs="Times New Roman"/>
          <w:sz w:val="24"/>
          <w:szCs w:val="24"/>
        </w:rPr>
        <w:t>, характеризующаяся:</w:t>
      </w:r>
    </w:p>
    <w:p w:rsidR="00F6200A" w:rsidRPr="00586679" w:rsidRDefault="00F6200A"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Заметная нейтрофилия (13000-15000 лейкоцитов/мм</w:t>
      </w:r>
      <w:r w:rsidRPr="002410FE">
        <w:rPr>
          <w:rFonts w:ascii="Times New Roman" w:hAnsi="Times New Roman" w:cs="Times New Roman"/>
          <w:sz w:val="24"/>
          <w:szCs w:val="24"/>
          <w:vertAlign w:val="superscript"/>
        </w:rPr>
        <w:t>3</w:t>
      </w:r>
      <w:r w:rsidRPr="00586679">
        <w:rPr>
          <w:rFonts w:ascii="Times New Roman" w:hAnsi="Times New Roman" w:cs="Times New Roman"/>
          <w:sz w:val="24"/>
          <w:szCs w:val="24"/>
        </w:rPr>
        <w:t>);</w:t>
      </w:r>
    </w:p>
    <w:p w:rsidR="00F6200A" w:rsidRPr="00586679" w:rsidRDefault="00F6200A"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Несегментированные нейтрофилы (более 6-8%);</w:t>
      </w:r>
    </w:p>
    <w:p w:rsidR="00F6200A" w:rsidRPr="00586679" w:rsidRDefault="00F6200A"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Наличие метамиелоцитов (2-4%);</w:t>
      </w:r>
    </w:p>
    <w:p w:rsidR="00F6200A" w:rsidRPr="00586679" w:rsidRDefault="00F6200A" w:rsidP="00970858">
      <w:pPr>
        <w:pStyle w:val="a3"/>
        <w:numPr>
          <w:ilvl w:val="0"/>
          <w:numId w:val="2"/>
        </w:numPr>
        <w:ind w:left="0" w:firstLine="0"/>
        <w:jc w:val="both"/>
        <w:rPr>
          <w:rFonts w:ascii="Times New Roman" w:hAnsi="Times New Roman" w:cs="Times New Roman"/>
          <w:sz w:val="24"/>
          <w:szCs w:val="24"/>
        </w:rPr>
      </w:pPr>
      <w:r w:rsidRPr="00970858">
        <w:rPr>
          <w:rFonts w:ascii="Times New Roman" w:hAnsi="Times New Roman" w:cs="Times New Roman"/>
          <w:b/>
          <w:bCs/>
          <w:sz w:val="24"/>
          <w:szCs w:val="24"/>
        </w:rPr>
        <w:t>Характерен для гнойных процессов</w:t>
      </w:r>
      <w:r w:rsidRPr="00586679">
        <w:rPr>
          <w:rFonts w:ascii="Times New Roman" w:hAnsi="Times New Roman" w:cs="Times New Roman"/>
          <w:sz w:val="24"/>
          <w:szCs w:val="24"/>
        </w:rPr>
        <w:t>.</w:t>
      </w:r>
    </w:p>
    <w:p w:rsidR="00F6200A" w:rsidRPr="00586679" w:rsidRDefault="008B3BAD" w:rsidP="00970858">
      <w:pPr>
        <w:pStyle w:val="a3"/>
        <w:numPr>
          <w:ilvl w:val="0"/>
          <w:numId w:val="7"/>
        </w:numPr>
        <w:ind w:left="0" w:firstLine="0"/>
        <w:jc w:val="both"/>
        <w:rPr>
          <w:rFonts w:ascii="Times New Roman" w:hAnsi="Times New Roman" w:cs="Times New Roman"/>
          <w:sz w:val="24"/>
          <w:szCs w:val="24"/>
        </w:rPr>
      </w:pPr>
      <w:r w:rsidRPr="00970858">
        <w:rPr>
          <w:rFonts w:ascii="Times New Roman" w:hAnsi="Times New Roman" w:cs="Times New Roman"/>
          <w:b/>
          <w:bCs/>
          <w:i/>
          <w:sz w:val="24"/>
          <w:szCs w:val="24"/>
        </w:rPr>
        <w:t>Нейтрофилия гиперрегенераторного типа</w:t>
      </w:r>
      <w:r w:rsidRPr="00586679">
        <w:rPr>
          <w:rFonts w:ascii="Times New Roman" w:hAnsi="Times New Roman" w:cs="Times New Roman"/>
          <w:sz w:val="24"/>
          <w:szCs w:val="24"/>
        </w:rPr>
        <w:t>, характеризующаяся:</w:t>
      </w:r>
    </w:p>
    <w:p w:rsidR="008B3BAD" w:rsidRPr="009F4B03" w:rsidRDefault="008B3BAD" w:rsidP="00970858">
      <w:pPr>
        <w:pStyle w:val="a3"/>
        <w:numPr>
          <w:ilvl w:val="0"/>
          <w:numId w:val="2"/>
        </w:numPr>
        <w:ind w:left="0" w:firstLine="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Преувеличенное повышение общего количества лейкоцитов (30000-40000 лейкоцитов/мм</w:t>
      </w:r>
      <w:r w:rsidRPr="009F4B03">
        <w:rPr>
          <w:rFonts w:ascii="Times New Roman" w:hAnsi="Times New Roman" w:cs="Times New Roman"/>
          <w:sz w:val="24"/>
          <w:szCs w:val="24"/>
          <w:vertAlign w:val="superscript"/>
          <w:lang w:val="ru-RU"/>
        </w:rPr>
        <w:t>3</w:t>
      </w:r>
      <w:r w:rsidRPr="009F4B03">
        <w:rPr>
          <w:rFonts w:ascii="Times New Roman" w:hAnsi="Times New Roman" w:cs="Times New Roman"/>
          <w:sz w:val="24"/>
          <w:szCs w:val="24"/>
          <w:lang w:val="ru-RU"/>
        </w:rPr>
        <w:t>);</w:t>
      </w:r>
    </w:p>
    <w:p w:rsidR="008B3BAD" w:rsidRPr="00586679" w:rsidRDefault="008B3BAD"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Несегментированные нейтрофилы выше 6-8%;</w:t>
      </w:r>
    </w:p>
    <w:p w:rsidR="008B3BAD" w:rsidRPr="00586679" w:rsidRDefault="008B3BAD"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Метамиелоциты более 2-4%;</w:t>
      </w:r>
    </w:p>
    <w:p w:rsidR="008B3BAD" w:rsidRPr="00586679" w:rsidRDefault="008B3BAD" w:rsidP="00970858">
      <w:pPr>
        <w:pStyle w:val="a3"/>
        <w:numPr>
          <w:ilvl w:val="0"/>
          <w:numId w:val="2"/>
        </w:numPr>
        <w:ind w:left="0" w:firstLine="0"/>
        <w:jc w:val="both"/>
        <w:rPr>
          <w:rFonts w:ascii="Times New Roman" w:hAnsi="Times New Roman" w:cs="Times New Roman"/>
          <w:sz w:val="24"/>
          <w:szCs w:val="24"/>
        </w:rPr>
      </w:pPr>
      <w:r w:rsidRPr="00586679">
        <w:rPr>
          <w:rFonts w:ascii="Times New Roman" w:hAnsi="Times New Roman" w:cs="Times New Roman"/>
          <w:sz w:val="24"/>
          <w:szCs w:val="24"/>
        </w:rPr>
        <w:t>2% миелоцитов;</w:t>
      </w:r>
    </w:p>
    <w:p w:rsidR="008B3BAD" w:rsidRPr="009F4B03" w:rsidRDefault="008B3BAD" w:rsidP="00970858">
      <w:pPr>
        <w:pStyle w:val="a3"/>
        <w:numPr>
          <w:ilvl w:val="0"/>
          <w:numId w:val="2"/>
        </w:numPr>
        <w:ind w:left="0" w:firstLine="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Кроме того, в мазке крови можно обнаружить токсические цитоплазматические грануляции.</w:t>
      </w:r>
    </w:p>
    <w:p w:rsidR="008B3BAD" w:rsidRPr="00970858" w:rsidRDefault="008B3BAD" w:rsidP="00970858">
      <w:pPr>
        <w:pStyle w:val="a3"/>
        <w:ind w:left="0"/>
        <w:jc w:val="both"/>
        <w:rPr>
          <w:rFonts w:ascii="Times New Roman" w:hAnsi="Times New Roman" w:cs="Times New Roman"/>
          <w:b/>
          <w:bCs/>
          <w:sz w:val="24"/>
          <w:szCs w:val="24"/>
          <w:lang w:val="ru-RU"/>
        </w:rPr>
      </w:pPr>
      <w:r w:rsidRPr="00970858">
        <w:rPr>
          <w:rFonts w:ascii="Times New Roman" w:hAnsi="Times New Roman" w:cs="Times New Roman"/>
          <w:b/>
          <w:bCs/>
          <w:sz w:val="24"/>
          <w:szCs w:val="24"/>
          <w:lang w:val="ru-RU"/>
        </w:rPr>
        <w:t>Такая нейтрофилия</w:t>
      </w:r>
      <w:r w:rsidR="00970858">
        <w:rPr>
          <w:rFonts w:ascii="Times New Roman" w:hAnsi="Times New Roman" w:cs="Times New Roman"/>
          <w:b/>
          <w:bCs/>
          <w:sz w:val="24"/>
          <w:szCs w:val="24"/>
          <w:lang w:val="ru-RU"/>
        </w:rPr>
        <w:t xml:space="preserve"> </w:t>
      </w:r>
      <w:r w:rsidRPr="00970858">
        <w:rPr>
          <w:rFonts w:ascii="Times New Roman" w:hAnsi="Times New Roman" w:cs="Times New Roman"/>
          <w:b/>
          <w:bCs/>
          <w:sz w:val="24"/>
          <w:szCs w:val="24"/>
          <w:lang w:val="ru-RU"/>
        </w:rPr>
        <w:t xml:space="preserve">называется </w:t>
      </w:r>
      <w:r w:rsidRPr="00970858">
        <w:rPr>
          <w:rFonts w:ascii="Times New Roman" w:hAnsi="Times New Roman" w:cs="Times New Roman"/>
          <w:b/>
          <w:bCs/>
          <w:i/>
          <w:sz w:val="24"/>
          <w:szCs w:val="24"/>
          <w:lang w:val="ru-RU"/>
        </w:rPr>
        <w:t xml:space="preserve">лейкемоидной реакцией </w:t>
      </w:r>
      <w:r w:rsidRPr="00970858">
        <w:rPr>
          <w:rFonts w:ascii="Times New Roman" w:hAnsi="Times New Roman" w:cs="Times New Roman"/>
          <w:b/>
          <w:bCs/>
          <w:sz w:val="24"/>
          <w:szCs w:val="24"/>
          <w:lang w:val="ru-RU"/>
        </w:rPr>
        <w:t>миелоидного</w:t>
      </w:r>
      <w:r w:rsidRPr="00970858">
        <w:rPr>
          <w:rFonts w:ascii="Times New Roman" w:hAnsi="Times New Roman" w:cs="Times New Roman"/>
          <w:b/>
          <w:bCs/>
          <w:i/>
          <w:sz w:val="24"/>
          <w:szCs w:val="24"/>
          <w:lang w:val="ru-RU"/>
        </w:rPr>
        <w:t xml:space="preserve"> ряда.</w:t>
      </w:r>
    </w:p>
    <w:p w:rsidR="008B3BAD" w:rsidRPr="009F4B03" w:rsidRDefault="008B3BAD" w:rsidP="008E7035">
      <w:pPr>
        <w:ind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lastRenderedPageBreak/>
        <w:t xml:space="preserve">Лейкемоидные реакции </w:t>
      </w:r>
      <w:r w:rsidRPr="009F4B03">
        <w:rPr>
          <w:rFonts w:ascii="Times New Roman" w:hAnsi="Times New Roman" w:cs="Times New Roman"/>
          <w:sz w:val="24"/>
          <w:szCs w:val="24"/>
          <w:lang w:val="ru-RU"/>
        </w:rPr>
        <w:t>характеризуются значительным увеличением общего количества лейкоцитов, а также увеличением количества незрелых промежуточных нейтрофилов (</w:t>
      </w:r>
      <w:r w:rsidR="002410FE" w:rsidRPr="009F4B03">
        <w:rPr>
          <w:rFonts w:ascii="Times New Roman" w:hAnsi="Times New Roman" w:cs="Times New Roman"/>
          <w:sz w:val="24"/>
          <w:szCs w:val="24"/>
          <w:lang w:val="ru-RU"/>
        </w:rPr>
        <w:t>промиелоцитов</w:t>
      </w:r>
      <w:r w:rsidRPr="009F4B03">
        <w:rPr>
          <w:rFonts w:ascii="Times New Roman" w:hAnsi="Times New Roman" w:cs="Times New Roman"/>
          <w:sz w:val="24"/>
          <w:szCs w:val="24"/>
          <w:lang w:val="ru-RU"/>
        </w:rPr>
        <w:t xml:space="preserve">, миелоцитов), что имитирует аналогичную реакцию, развивающуюся при лейкозе, но исчезающую при устранении </w:t>
      </w:r>
      <w:r w:rsidR="00970858">
        <w:rPr>
          <w:rFonts w:ascii="Times New Roman" w:hAnsi="Times New Roman" w:cs="Times New Roman"/>
          <w:sz w:val="24"/>
          <w:szCs w:val="24"/>
          <w:lang w:val="ru-RU"/>
        </w:rPr>
        <w:t>этиологического</w:t>
      </w:r>
      <w:r w:rsidRPr="009F4B03">
        <w:rPr>
          <w:rFonts w:ascii="Times New Roman" w:hAnsi="Times New Roman" w:cs="Times New Roman"/>
          <w:sz w:val="24"/>
          <w:szCs w:val="24"/>
          <w:lang w:val="ru-RU"/>
        </w:rPr>
        <w:t xml:space="preserve"> фактора.</w:t>
      </w:r>
    </w:p>
    <w:p w:rsidR="008B3BAD" w:rsidRPr="009F4B03" w:rsidRDefault="008B3BAD" w:rsidP="008E7035">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Лейкемоидная реакция миелоидного ряда развивается под воздействием вирусов, микроорганизмов, биологических активных веществ, выделяемых при иммунных или аллергических реакциях. Чаще может развиваться при инфекционных, а также паразитарных заболеваниях, септицемии, тяжелых интоксикациях, представляя собой лишь гематологический симптом при этих поражениях. </w:t>
      </w:r>
    </w:p>
    <w:p w:rsidR="008B3BAD" w:rsidRPr="009F4B03" w:rsidRDefault="008B3BAD" w:rsidP="008E7035">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Механизмы развития можно объяснить очагом реактивной гиперплазии в лейкопоэтической ткани со стимуляцией лейкоцитопоэза в результате повышенной продукции лейкопоэтина или снижения уровня ингибирующих лейкопоэз факторов.</w:t>
      </w:r>
    </w:p>
    <w:p w:rsidR="008B3BAD" w:rsidRPr="00497226" w:rsidRDefault="008B3BAD" w:rsidP="008B3BAD">
      <w:pPr>
        <w:spacing w:line="240" w:lineRule="auto"/>
        <w:ind w:firstLine="720"/>
        <w:jc w:val="both"/>
        <w:rPr>
          <w:rFonts w:ascii="Times New Roman" w:hAnsi="Times New Roman" w:cs="Times New Roman"/>
          <w:b/>
          <w:bCs/>
          <w:sz w:val="24"/>
          <w:szCs w:val="24"/>
          <w:lang w:val="ru-RU"/>
        </w:rPr>
      </w:pPr>
      <w:r w:rsidRPr="00497226">
        <w:rPr>
          <w:rFonts w:ascii="Times New Roman" w:hAnsi="Times New Roman" w:cs="Times New Roman"/>
          <w:b/>
          <w:bCs/>
          <w:sz w:val="24"/>
          <w:szCs w:val="24"/>
          <w:lang w:val="ru-RU"/>
        </w:rPr>
        <w:t>Существу</w:t>
      </w:r>
      <w:r w:rsidR="00497226" w:rsidRPr="00497226">
        <w:rPr>
          <w:rFonts w:ascii="Times New Roman" w:hAnsi="Times New Roman" w:cs="Times New Roman"/>
          <w:b/>
          <w:bCs/>
          <w:sz w:val="24"/>
          <w:szCs w:val="24"/>
          <w:lang w:val="ru-RU"/>
        </w:rPr>
        <w:t>ю</w:t>
      </w:r>
      <w:r w:rsidRPr="00497226">
        <w:rPr>
          <w:rFonts w:ascii="Times New Roman" w:hAnsi="Times New Roman" w:cs="Times New Roman"/>
          <w:b/>
          <w:bCs/>
          <w:sz w:val="24"/>
          <w:szCs w:val="24"/>
          <w:lang w:val="ru-RU"/>
        </w:rPr>
        <w:t xml:space="preserve">т </w:t>
      </w:r>
      <w:r w:rsidR="00497226" w:rsidRPr="00497226">
        <w:rPr>
          <w:rFonts w:ascii="Times New Roman" w:hAnsi="Times New Roman" w:cs="Times New Roman"/>
          <w:b/>
          <w:bCs/>
          <w:sz w:val="24"/>
          <w:szCs w:val="24"/>
          <w:lang w:val="ru-RU"/>
        </w:rPr>
        <w:t>следующие</w:t>
      </w:r>
      <w:r w:rsidRPr="00497226">
        <w:rPr>
          <w:rFonts w:ascii="Times New Roman" w:hAnsi="Times New Roman" w:cs="Times New Roman"/>
          <w:b/>
          <w:bCs/>
          <w:sz w:val="24"/>
          <w:szCs w:val="24"/>
          <w:lang w:val="ru-RU"/>
        </w:rPr>
        <w:t xml:space="preserve"> тип</w:t>
      </w:r>
      <w:r w:rsidR="00497226" w:rsidRPr="00497226">
        <w:rPr>
          <w:rFonts w:ascii="Times New Roman" w:hAnsi="Times New Roman" w:cs="Times New Roman"/>
          <w:b/>
          <w:bCs/>
          <w:sz w:val="24"/>
          <w:szCs w:val="24"/>
          <w:lang w:val="ru-RU"/>
        </w:rPr>
        <w:t>ы</w:t>
      </w:r>
      <w:r w:rsidRPr="00497226">
        <w:rPr>
          <w:rFonts w:ascii="Times New Roman" w:hAnsi="Times New Roman" w:cs="Times New Roman"/>
          <w:b/>
          <w:bCs/>
          <w:sz w:val="24"/>
          <w:szCs w:val="24"/>
          <w:lang w:val="ru-RU"/>
        </w:rPr>
        <w:t xml:space="preserve"> лейкемоидных реакций:</w:t>
      </w:r>
    </w:p>
    <w:p w:rsidR="008B3BAD" w:rsidRPr="009F4B03" w:rsidRDefault="008B3BAD" w:rsidP="008E7035">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лейкемоидная реакция гранулоцитарного ряда </w:t>
      </w:r>
      <w:r w:rsidRPr="009F4B03">
        <w:rPr>
          <w:rFonts w:ascii="Times New Roman" w:hAnsi="Times New Roman" w:cs="Times New Roman"/>
          <w:sz w:val="24"/>
          <w:szCs w:val="24"/>
          <w:lang w:val="ru-RU"/>
        </w:rPr>
        <w:t>- более характерна для септицемии, туберкулеза, дифтерии, пневмонии, а также коллагенозов и гнойных процессов;</w:t>
      </w:r>
    </w:p>
    <w:p w:rsidR="008B3BAD" w:rsidRPr="009F4B03" w:rsidRDefault="008B3BAD" w:rsidP="008E7035">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Лейкемоидная реакция эозинофильного ряда </w:t>
      </w:r>
      <w:r w:rsidRPr="009F4B03">
        <w:rPr>
          <w:rFonts w:ascii="Times New Roman" w:hAnsi="Times New Roman" w:cs="Times New Roman"/>
          <w:sz w:val="24"/>
          <w:szCs w:val="24"/>
          <w:lang w:val="ru-RU"/>
        </w:rPr>
        <w:t xml:space="preserve">- отмечается при аллергических реакциях, аскаридозе, псориазе, иммунных и аутоиммунных заболеваниях - медицинских состояниях, при которых в периферическом кровотоке обнаруживается повышенный уровень гистамина, биологически активных веществ, которые приводят к </w:t>
      </w:r>
      <w:r w:rsidR="006B5FF2" w:rsidRPr="009F4B03">
        <w:rPr>
          <w:rFonts w:ascii="Times New Roman" w:hAnsi="Times New Roman" w:cs="Times New Roman"/>
          <w:sz w:val="24"/>
          <w:szCs w:val="24"/>
          <w:lang w:val="ru-RU"/>
        </w:rPr>
        <w:t xml:space="preserve">преувеличенному высвобождению стимуляторов . </w:t>
      </w:r>
    </w:p>
    <w:p w:rsidR="006B5FF2" w:rsidRPr="009F4B03" w:rsidRDefault="006B5FF2" w:rsidP="008E7035">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лейкемоидная реакция моноцитарного ряда </w:t>
      </w:r>
      <w:r w:rsidRPr="009F4B03">
        <w:rPr>
          <w:rFonts w:ascii="Times New Roman" w:hAnsi="Times New Roman" w:cs="Times New Roman"/>
          <w:sz w:val="24"/>
          <w:szCs w:val="24"/>
          <w:lang w:val="ru-RU"/>
        </w:rPr>
        <w:t>характерна для хронических заболеваний: туберкулеза, сифилиса, пиелонефрита;</w:t>
      </w:r>
    </w:p>
    <w:p w:rsidR="006B5FF2" w:rsidRPr="009F4B03" w:rsidRDefault="00497226" w:rsidP="008E7035">
      <w:pPr>
        <w:pStyle w:val="a3"/>
        <w:numPr>
          <w:ilvl w:val="0"/>
          <w:numId w:val="2"/>
        </w:numPr>
        <w:jc w:val="both"/>
        <w:rPr>
          <w:rFonts w:ascii="Times New Roman" w:hAnsi="Times New Roman" w:cs="Times New Roman"/>
          <w:sz w:val="24"/>
          <w:szCs w:val="24"/>
          <w:lang w:val="ru-RU"/>
        </w:rPr>
      </w:pPr>
      <w:r>
        <w:rPr>
          <w:rFonts w:ascii="Times New Roman" w:hAnsi="Times New Roman" w:cs="Times New Roman"/>
          <w:i/>
          <w:sz w:val="24"/>
          <w:szCs w:val="24"/>
          <w:lang w:val="ru-RU"/>
        </w:rPr>
        <w:t>л</w:t>
      </w:r>
      <w:r w:rsidR="006B5FF2" w:rsidRPr="009F4B03">
        <w:rPr>
          <w:rFonts w:ascii="Times New Roman" w:hAnsi="Times New Roman" w:cs="Times New Roman"/>
          <w:i/>
          <w:sz w:val="24"/>
          <w:szCs w:val="24"/>
          <w:lang w:val="ru-RU"/>
        </w:rPr>
        <w:t xml:space="preserve">ейкемоидная реакция лимфоцитарного ряда </w:t>
      </w:r>
      <w:r w:rsidR="006B5FF2" w:rsidRPr="009F4B03">
        <w:rPr>
          <w:rFonts w:ascii="Times New Roman" w:hAnsi="Times New Roman" w:cs="Times New Roman"/>
          <w:sz w:val="24"/>
          <w:szCs w:val="24"/>
          <w:lang w:val="ru-RU"/>
        </w:rPr>
        <w:t>отмечается при инфекционном мононуклеозе, хроническом гепатите, коллагенозах;</w:t>
      </w:r>
    </w:p>
    <w:p w:rsidR="006B5FF2" w:rsidRPr="009F4B03" w:rsidRDefault="006B5FF2" w:rsidP="006B5FF2">
      <w:pPr>
        <w:spacing w:line="240" w:lineRule="auto"/>
        <w:ind w:left="855"/>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Следует отметить, что лейкемоидная реакция не требует специального лечения, так как изменения кроветворения исчезают сразу же после лечения вызвавшего их заболевания. </w:t>
      </w:r>
    </w:p>
    <w:p w:rsidR="008B3BAD" w:rsidRPr="00586679" w:rsidRDefault="006B5FF2" w:rsidP="006B5FF2">
      <w:pPr>
        <w:pStyle w:val="a3"/>
        <w:numPr>
          <w:ilvl w:val="0"/>
          <w:numId w:val="7"/>
        </w:numPr>
        <w:spacing w:line="240" w:lineRule="auto"/>
        <w:jc w:val="both"/>
        <w:rPr>
          <w:rFonts w:ascii="Times New Roman" w:hAnsi="Times New Roman" w:cs="Times New Roman"/>
          <w:sz w:val="24"/>
          <w:szCs w:val="24"/>
        </w:rPr>
      </w:pPr>
      <w:r w:rsidRPr="00775F0F">
        <w:rPr>
          <w:rFonts w:ascii="Times New Roman" w:hAnsi="Times New Roman" w:cs="Times New Roman"/>
          <w:i/>
          <w:sz w:val="24"/>
          <w:szCs w:val="24"/>
        </w:rPr>
        <w:t xml:space="preserve">Регенеративно-дегенеративная нейтрофилия </w:t>
      </w:r>
      <w:r w:rsidRPr="00586679">
        <w:rPr>
          <w:rFonts w:ascii="Times New Roman" w:hAnsi="Times New Roman" w:cs="Times New Roman"/>
          <w:sz w:val="24"/>
          <w:szCs w:val="24"/>
        </w:rPr>
        <w:t>- характеризуется:</w:t>
      </w:r>
    </w:p>
    <w:p w:rsidR="006B5FF2" w:rsidRPr="009F4B03" w:rsidRDefault="006B5FF2" w:rsidP="006B5FF2">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Общее количество лейкоцитов повышено, но количество зрелых нейтрофилов снижено;</w:t>
      </w:r>
    </w:p>
    <w:p w:rsidR="006B5FF2" w:rsidRPr="009F4B03" w:rsidRDefault="006B5FF2" w:rsidP="006B5FF2">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Умеренное увеличение количества несегментированных нейтрофилов;</w:t>
      </w:r>
    </w:p>
    <w:p w:rsidR="006B5FF2" w:rsidRPr="00586679" w:rsidRDefault="006B5FF2" w:rsidP="006B5FF2">
      <w:pPr>
        <w:pStyle w:val="a3"/>
        <w:numPr>
          <w:ilvl w:val="0"/>
          <w:numId w:val="2"/>
        </w:numPr>
        <w:spacing w:line="240" w:lineRule="auto"/>
        <w:jc w:val="both"/>
        <w:rPr>
          <w:rFonts w:ascii="Times New Roman" w:hAnsi="Times New Roman" w:cs="Times New Roman"/>
          <w:sz w:val="24"/>
          <w:szCs w:val="24"/>
        </w:rPr>
      </w:pPr>
      <w:r w:rsidRPr="00586679">
        <w:rPr>
          <w:rFonts w:ascii="Times New Roman" w:hAnsi="Times New Roman" w:cs="Times New Roman"/>
          <w:sz w:val="24"/>
          <w:szCs w:val="24"/>
        </w:rPr>
        <w:t>Наличие метамиелоцитов и миелоцитов;</w:t>
      </w:r>
    </w:p>
    <w:p w:rsidR="006B5FF2" w:rsidRPr="009F4B03" w:rsidRDefault="006B5FF2" w:rsidP="006B5FF2">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В мазке крови обнаруживаются нейтрофилы с пикнотическими ядрами, вакуолизацией цитоплазмы, токсическими грануляциями;</w:t>
      </w:r>
    </w:p>
    <w:p w:rsidR="006B5FF2" w:rsidRPr="00586679" w:rsidRDefault="006B5FF2" w:rsidP="006B5FF2">
      <w:pPr>
        <w:pStyle w:val="a3"/>
        <w:numPr>
          <w:ilvl w:val="0"/>
          <w:numId w:val="2"/>
        </w:numPr>
        <w:spacing w:line="240" w:lineRule="auto"/>
        <w:jc w:val="both"/>
        <w:rPr>
          <w:rFonts w:ascii="Times New Roman" w:hAnsi="Times New Roman" w:cs="Times New Roman"/>
          <w:sz w:val="24"/>
          <w:szCs w:val="24"/>
        </w:rPr>
      </w:pPr>
      <w:r w:rsidRPr="00586679">
        <w:rPr>
          <w:rFonts w:ascii="Times New Roman" w:hAnsi="Times New Roman" w:cs="Times New Roman"/>
          <w:sz w:val="24"/>
          <w:szCs w:val="24"/>
        </w:rPr>
        <w:t>Характерна для тяжелых интоксикаций.</w:t>
      </w:r>
    </w:p>
    <w:p w:rsidR="007F07D0" w:rsidRPr="009F4B03" w:rsidRDefault="007F07D0" w:rsidP="00775F0F">
      <w:pPr>
        <w:spacing w:line="240" w:lineRule="auto"/>
        <w:ind w:left="90" w:firstLine="54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Нейтрофилия </w:t>
      </w:r>
      <w:r w:rsidR="00EE717D">
        <w:rPr>
          <w:rFonts w:ascii="Times New Roman" w:hAnsi="Times New Roman" w:cs="Times New Roman"/>
          <w:sz w:val="24"/>
          <w:szCs w:val="24"/>
          <w:lang w:val="ru-RU"/>
        </w:rPr>
        <w:t xml:space="preserve">с </w:t>
      </w:r>
      <w:r w:rsidR="00775F0F" w:rsidRPr="009F4B03">
        <w:rPr>
          <w:rFonts w:ascii="Times New Roman" w:hAnsi="Times New Roman" w:cs="Times New Roman"/>
          <w:i/>
          <w:sz w:val="24"/>
          <w:szCs w:val="24"/>
          <w:lang w:val="ru-RU"/>
        </w:rPr>
        <w:t>ядерным сдвигом</w:t>
      </w:r>
      <w:r w:rsidR="00EE717D">
        <w:rPr>
          <w:rFonts w:ascii="Times New Roman" w:hAnsi="Times New Roman" w:cs="Times New Roman"/>
          <w:i/>
          <w:sz w:val="24"/>
          <w:szCs w:val="24"/>
          <w:lang w:val="ru-RU"/>
        </w:rPr>
        <w:t xml:space="preserve"> в </w:t>
      </w:r>
      <w:r w:rsidR="00EE717D" w:rsidRPr="009F4B03">
        <w:rPr>
          <w:rFonts w:ascii="Times New Roman" w:hAnsi="Times New Roman" w:cs="Times New Roman"/>
          <w:sz w:val="24"/>
          <w:szCs w:val="24"/>
          <w:lang w:val="ru-RU"/>
        </w:rPr>
        <w:t>"</w:t>
      </w:r>
      <w:r w:rsidR="00EE717D" w:rsidRPr="009F4B03">
        <w:rPr>
          <w:rFonts w:ascii="Times New Roman" w:hAnsi="Times New Roman" w:cs="Times New Roman"/>
          <w:i/>
          <w:sz w:val="24"/>
          <w:szCs w:val="24"/>
          <w:lang w:val="ru-RU"/>
        </w:rPr>
        <w:t>прав</w:t>
      </w:r>
      <w:r w:rsidR="00EE717D">
        <w:rPr>
          <w:rFonts w:ascii="Times New Roman" w:hAnsi="Times New Roman" w:cs="Times New Roman"/>
          <w:i/>
          <w:sz w:val="24"/>
          <w:szCs w:val="24"/>
          <w:lang w:val="ru-RU"/>
        </w:rPr>
        <w:t>о</w:t>
      </w:r>
      <w:r w:rsidR="00EE717D" w:rsidRPr="009F4B03">
        <w:rPr>
          <w:rFonts w:ascii="Times New Roman" w:hAnsi="Times New Roman" w:cs="Times New Roman"/>
          <w:i/>
          <w:sz w:val="24"/>
          <w:szCs w:val="24"/>
          <w:lang w:val="ru-RU"/>
        </w:rPr>
        <w:t>"</w:t>
      </w:r>
      <w:r w:rsidR="00775F0F" w:rsidRPr="009F4B03">
        <w:rPr>
          <w:rFonts w:ascii="Times New Roman" w:hAnsi="Times New Roman" w:cs="Times New Roman"/>
          <w:sz w:val="24"/>
          <w:szCs w:val="24"/>
          <w:lang w:val="ru-RU"/>
        </w:rPr>
        <w:t xml:space="preserve">, известная </w:t>
      </w:r>
      <w:r w:rsidRPr="009F4B03">
        <w:rPr>
          <w:rFonts w:ascii="Times New Roman" w:hAnsi="Times New Roman" w:cs="Times New Roman"/>
          <w:i/>
          <w:sz w:val="24"/>
          <w:szCs w:val="24"/>
          <w:lang w:val="ru-RU"/>
        </w:rPr>
        <w:t>как нейтрофилия дегенеративного типа</w:t>
      </w:r>
      <w:r w:rsidRPr="009F4B03">
        <w:rPr>
          <w:rFonts w:ascii="Times New Roman" w:hAnsi="Times New Roman" w:cs="Times New Roman"/>
          <w:sz w:val="24"/>
          <w:szCs w:val="24"/>
          <w:lang w:val="ru-RU"/>
        </w:rPr>
        <w:t>, характеризуется:</w:t>
      </w:r>
    </w:p>
    <w:p w:rsidR="007F07D0" w:rsidRPr="009F4B03" w:rsidRDefault="00637A7C" w:rsidP="007F07D0">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Отсутствие</w:t>
      </w:r>
      <w:r w:rsidR="00EE717D">
        <w:rPr>
          <w:rFonts w:ascii="Times New Roman" w:hAnsi="Times New Roman" w:cs="Times New Roman"/>
          <w:sz w:val="24"/>
          <w:szCs w:val="24"/>
          <w:lang w:val="ru-RU"/>
        </w:rPr>
        <w:t>м</w:t>
      </w:r>
      <w:r w:rsidRPr="009F4B03">
        <w:rPr>
          <w:rFonts w:ascii="Times New Roman" w:hAnsi="Times New Roman" w:cs="Times New Roman"/>
          <w:sz w:val="24"/>
          <w:szCs w:val="24"/>
          <w:lang w:val="ru-RU"/>
        </w:rPr>
        <w:t xml:space="preserve"> </w:t>
      </w:r>
      <w:r w:rsidR="007F07D0" w:rsidRPr="009F4B03">
        <w:rPr>
          <w:rFonts w:ascii="Times New Roman" w:hAnsi="Times New Roman" w:cs="Times New Roman"/>
          <w:sz w:val="24"/>
          <w:szCs w:val="24"/>
          <w:lang w:val="ru-RU"/>
        </w:rPr>
        <w:t>или значительн</w:t>
      </w:r>
      <w:r w:rsidR="00EE717D">
        <w:rPr>
          <w:rFonts w:ascii="Times New Roman" w:hAnsi="Times New Roman" w:cs="Times New Roman"/>
          <w:sz w:val="24"/>
          <w:szCs w:val="24"/>
          <w:lang w:val="ru-RU"/>
        </w:rPr>
        <w:t>ым</w:t>
      </w:r>
      <w:r w:rsidR="007F07D0" w:rsidRPr="009F4B03">
        <w:rPr>
          <w:rFonts w:ascii="Times New Roman" w:hAnsi="Times New Roman" w:cs="Times New Roman"/>
          <w:sz w:val="24"/>
          <w:szCs w:val="24"/>
          <w:lang w:val="ru-RU"/>
        </w:rPr>
        <w:t xml:space="preserve"> снижение</w:t>
      </w:r>
      <w:r w:rsidR="00EE717D">
        <w:rPr>
          <w:rFonts w:ascii="Times New Roman" w:hAnsi="Times New Roman" w:cs="Times New Roman"/>
          <w:sz w:val="24"/>
          <w:szCs w:val="24"/>
          <w:lang w:val="ru-RU"/>
        </w:rPr>
        <w:t>м</w:t>
      </w:r>
      <w:r w:rsidR="007F07D0" w:rsidRPr="009F4B03">
        <w:rPr>
          <w:rFonts w:ascii="Times New Roman" w:hAnsi="Times New Roman" w:cs="Times New Roman"/>
          <w:sz w:val="24"/>
          <w:szCs w:val="24"/>
          <w:lang w:val="ru-RU"/>
        </w:rPr>
        <w:t xml:space="preserve"> количества молодых нейтрофилов (метамиелоцитов и несегментированных нейтрофилов);</w:t>
      </w:r>
    </w:p>
    <w:p w:rsidR="007F07D0" w:rsidRPr="009F4B03" w:rsidRDefault="007F07D0" w:rsidP="007F07D0">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Наличие в мазке крови гигантских нейтрофилов;</w:t>
      </w:r>
    </w:p>
    <w:p w:rsidR="007F07D0" w:rsidRPr="009F4B03" w:rsidRDefault="007F07D0" w:rsidP="007F07D0">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Нейтрофилы с вакуолизацией</w:t>
      </w:r>
      <w:r w:rsidR="00EE717D">
        <w:rPr>
          <w:rFonts w:ascii="Times New Roman" w:hAnsi="Times New Roman" w:cs="Times New Roman"/>
          <w:sz w:val="24"/>
          <w:szCs w:val="24"/>
          <w:lang w:val="ru-RU"/>
        </w:rPr>
        <w:t xml:space="preserve"> цитоплазмы</w:t>
      </w:r>
      <w:r w:rsidRPr="009F4B03">
        <w:rPr>
          <w:rFonts w:ascii="Times New Roman" w:hAnsi="Times New Roman" w:cs="Times New Roman"/>
          <w:sz w:val="24"/>
          <w:szCs w:val="24"/>
          <w:lang w:val="ru-RU"/>
        </w:rPr>
        <w:t xml:space="preserve"> и гиперсегментацией ядер (5-6 и более сегментов);</w:t>
      </w:r>
    </w:p>
    <w:p w:rsidR="007F07D0" w:rsidRPr="009F4B03" w:rsidRDefault="007F07D0" w:rsidP="007F07D0">
      <w:pPr>
        <w:pStyle w:val="a3"/>
        <w:numPr>
          <w:ilvl w:val="0"/>
          <w:numId w:val="2"/>
        </w:numPr>
        <w:spacing w:line="240" w:lineRule="auto"/>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lastRenderedPageBreak/>
        <w:t>Отражает подавление костного мозга и встречается при пернициозной анемии, актинической болезни и других дегенеративных заболеваниях.</w:t>
      </w:r>
    </w:p>
    <w:p w:rsidR="007F07D0" w:rsidRPr="009F4B03" w:rsidRDefault="00EE717D" w:rsidP="003B1404">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007F07D0" w:rsidRPr="009F4B03">
        <w:rPr>
          <w:rFonts w:ascii="Times New Roman" w:hAnsi="Times New Roman" w:cs="Times New Roman"/>
          <w:sz w:val="24"/>
          <w:szCs w:val="24"/>
          <w:lang w:val="ru-RU"/>
        </w:rPr>
        <w:t xml:space="preserve">ейтрофилия отражает </w:t>
      </w:r>
      <w:r w:rsidR="003B1404" w:rsidRPr="009F4B03">
        <w:rPr>
          <w:rFonts w:ascii="Times New Roman" w:hAnsi="Times New Roman" w:cs="Times New Roman"/>
          <w:sz w:val="24"/>
          <w:szCs w:val="24"/>
          <w:lang w:val="ru-RU"/>
        </w:rPr>
        <w:t xml:space="preserve">микробное </w:t>
      </w:r>
      <w:r w:rsidR="007F07D0" w:rsidRPr="009F4B03">
        <w:rPr>
          <w:rFonts w:ascii="Times New Roman" w:hAnsi="Times New Roman" w:cs="Times New Roman"/>
          <w:sz w:val="24"/>
          <w:szCs w:val="24"/>
          <w:lang w:val="ru-RU"/>
        </w:rPr>
        <w:t xml:space="preserve">происхождение повреждения, а при тяжелой интоксикации - </w:t>
      </w:r>
      <w:r w:rsidR="003B1404" w:rsidRPr="009F4B03">
        <w:rPr>
          <w:rFonts w:ascii="Times New Roman" w:hAnsi="Times New Roman" w:cs="Times New Roman"/>
          <w:sz w:val="24"/>
          <w:szCs w:val="24"/>
          <w:lang w:val="ru-RU"/>
        </w:rPr>
        <w:t>деструктивную степень патологического процесса.</w:t>
      </w:r>
    </w:p>
    <w:p w:rsidR="00257FBF" w:rsidRPr="009F4B03" w:rsidRDefault="00257FBF" w:rsidP="003B1404">
      <w:pPr>
        <w:spacing w:line="240" w:lineRule="auto"/>
        <w:ind w:firstLine="720"/>
        <w:jc w:val="both"/>
        <w:rPr>
          <w:rFonts w:ascii="Times New Roman" w:hAnsi="Times New Roman" w:cs="Times New Roman"/>
          <w:sz w:val="20"/>
          <w:szCs w:val="20"/>
          <w:lang w:val="ru-RU"/>
        </w:rPr>
      </w:pPr>
      <w:r>
        <w:rPr>
          <w:rFonts w:ascii="Times New Roman" w:hAnsi="Times New Roman" w:cs="Times New Roman"/>
          <w:noProof/>
          <w:sz w:val="20"/>
          <w:szCs w:val="20"/>
        </w:rPr>
        <w:drawing>
          <wp:inline distT="0" distB="0" distL="0" distR="0">
            <wp:extent cx="797365" cy="498400"/>
            <wp:effectExtent l="19050" t="0" r="2735" b="0"/>
            <wp:docPr id="2" name="Picture 2" descr="C:\Documents and Settings\Feghiu Leonid\My Documents\UDC Output Files\eosinophil f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eghiu Leonid\My Documents\UDC Output Files\eosinophil fotoshop.jpg"/>
                    <pic:cNvPicPr>
                      <a:picLocks noChangeAspect="1" noChangeArrowheads="1"/>
                    </pic:cNvPicPr>
                  </pic:nvPicPr>
                  <pic:blipFill>
                    <a:blip r:embed="rId11" cstate="print"/>
                    <a:srcRect/>
                    <a:stretch>
                      <a:fillRect/>
                    </a:stretch>
                  </pic:blipFill>
                  <pic:spPr bwMode="auto">
                    <a:xfrm>
                      <a:off x="0" y="0"/>
                      <a:ext cx="799406" cy="499676"/>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 xml:space="preserve">Эозинофилы представляют собой белые кровяные тельца, которые по размеру похожи на нейтрофилы, но имеют двулопастное ядро. Эозинофилы являются фагоцитирующими, а их гранулы содержат пероксидазу, способную генерировать реактивные формы кислорода, и белки, участвующие во внутриклеточном уничтожении простейших и гельминтов. Они также участвуют в аллергических реакциях. </w:t>
      </w:r>
    </w:p>
    <w:p w:rsidR="00F6200A" w:rsidRPr="009F4B03" w:rsidRDefault="00B03FF7" w:rsidP="00EA5B94">
      <w:pPr>
        <w:ind w:left="450"/>
        <w:jc w:val="both"/>
        <w:rPr>
          <w:rFonts w:ascii="Times New Roman" w:hAnsi="Times New Roman" w:cs="Times New Roman"/>
          <w:sz w:val="24"/>
          <w:szCs w:val="24"/>
          <w:lang w:val="ru-RU"/>
        </w:rPr>
      </w:pPr>
      <w:r w:rsidRPr="009F4B03">
        <w:rPr>
          <w:rFonts w:ascii="Times New Roman" w:hAnsi="Times New Roman" w:cs="Times New Roman"/>
          <w:b/>
          <w:sz w:val="24"/>
          <w:szCs w:val="24"/>
          <w:lang w:val="ru-RU"/>
        </w:rPr>
        <w:t xml:space="preserve">Эозинофильный лейкоцитоз </w:t>
      </w:r>
      <w:r w:rsidR="003B1404" w:rsidRPr="009F4B03">
        <w:rPr>
          <w:rFonts w:ascii="Times New Roman" w:hAnsi="Times New Roman" w:cs="Times New Roman"/>
          <w:b/>
          <w:sz w:val="24"/>
          <w:szCs w:val="24"/>
          <w:lang w:val="ru-RU"/>
        </w:rPr>
        <w:t xml:space="preserve">- </w:t>
      </w:r>
      <w:r w:rsidR="003B1404" w:rsidRPr="009F4B03">
        <w:rPr>
          <w:rFonts w:ascii="Times New Roman" w:hAnsi="Times New Roman" w:cs="Times New Roman"/>
          <w:i/>
          <w:sz w:val="24"/>
          <w:szCs w:val="24"/>
          <w:lang w:val="ru-RU"/>
        </w:rPr>
        <w:t xml:space="preserve">эозинофилия </w:t>
      </w:r>
      <w:r w:rsidR="003B1404" w:rsidRPr="009F4B03">
        <w:rPr>
          <w:rFonts w:ascii="Times New Roman" w:hAnsi="Times New Roman" w:cs="Times New Roman"/>
          <w:sz w:val="24"/>
          <w:szCs w:val="24"/>
          <w:lang w:val="ru-RU"/>
        </w:rPr>
        <w:t>- представляет собой повышенное количество эозинофилов свыше 700 эозинофилов/мм</w:t>
      </w:r>
      <w:r w:rsidR="003B1404" w:rsidRPr="009F4B03">
        <w:rPr>
          <w:rFonts w:ascii="Times New Roman" w:hAnsi="Times New Roman" w:cs="Times New Roman"/>
          <w:sz w:val="24"/>
          <w:szCs w:val="24"/>
          <w:vertAlign w:val="superscript"/>
          <w:lang w:val="ru-RU"/>
        </w:rPr>
        <w:t>3</w:t>
      </w:r>
      <w:r w:rsidR="003B1404" w:rsidRPr="009F4B03">
        <w:rPr>
          <w:rFonts w:ascii="Times New Roman" w:hAnsi="Times New Roman" w:cs="Times New Roman"/>
          <w:sz w:val="24"/>
          <w:szCs w:val="24"/>
          <w:lang w:val="ru-RU"/>
        </w:rPr>
        <w:t>.</w:t>
      </w:r>
    </w:p>
    <w:p w:rsidR="00257FBF" w:rsidRPr="009F4B03" w:rsidRDefault="003B1404" w:rsidP="00257FBF">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Это специфическая реакция организма на присутствие гетерогенных белков, ограничивающая повреждения, вызванные иммунными комплексами. Например</w:t>
      </w:r>
      <w:r w:rsidRPr="009F4B03">
        <w:rPr>
          <w:rFonts w:ascii="Times New Roman" w:hAnsi="Times New Roman" w:cs="Times New Roman"/>
          <w:i/>
          <w:sz w:val="24"/>
          <w:szCs w:val="24"/>
          <w:lang w:val="ru-RU"/>
        </w:rPr>
        <w:t>, гистаминаза</w:t>
      </w:r>
      <w:r w:rsidRPr="009F4B03">
        <w:rPr>
          <w:rFonts w:ascii="Times New Roman" w:hAnsi="Times New Roman" w:cs="Times New Roman"/>
          <w:sz w:val="24"/>
          <w:szCs w:val="24"/>
          <w:lang w:val="ru-RU"/>
        </w:rPr>
        <w:t xml:space="preserve">, высвобождающаяся из эозинофилов, ингибирует гистамин, </w:t>
      </w:r>
      <w:r w:rsidRPr="009F4B03">
        <w:rPr>
          <w:rFonts w:ascii="Times New Roman" w:hAnsi="Times New Roman" w:cs="Times New Roman"/>
          <w:i/>
          <w:sz w:val="24"/>
          <w:szCs w:val="24"/>
          <w:lang w:val="ru-RU"/>
        </w:rPr>
        <w:t xml:space="preserve">фосфолипаза </w:t>
      </w:r>
      <w:r w:rsidRPr="00257FBF">
        <w:rPr>
          <w:rFonts w:ascii="Times New Roman" w:hAnsi="Times New Roman" w:cs="Times New Roman"/>
          <w:i/>
          <w:sz w:val="24"/>
          <w:szCs w:val="24"/>
        </w:rPr>
        <w:t>D</w:t>
      </w:r>
      <w:r w:rsidRPr="009F4B03">
        <w:rPr>
          <w:rFonts w:ascii="Times New Roman" w:hAnsi="Times New Roman" w:cs="Times New Roman"/>
          <w:i/>
          <w:sz w:val="24"/>
          <w:szCs w:val="24"/>
          <w:lang w:val="ru-RU"/>
        </w:rPr>
        <w:t xml:space="preserve"> </w:t>
      </w:r>
      <w:r w:rsidR="00245E6B" w:rsidRPr="009F4B03">
        <w:rPr>
          <w:rFonts w:ascii="Times New Roman" w:hAnsi="Times New Roman" w:cs="Times New Roman"/>
          <w:sz w:val="24"/>
          <w:szCs w:val="24"/>
          <w:lang w:val="ru-RU"/>
        </w:rPr>
        <w:t xml:space="preserve">инактивирует </w:t>
      </w:r>
      <w:r w:rsidRPr="009F4B03">
        <w:rPr>
          <w:rFonts w:ascii="Times New Roman" w:hAnsi="Times New Roman" w:cs="Times New Roman"/>
          <w:sz w:val="24"/>
          <w:szCs w:val="24"/>
          <w:lang w:val="ru-RU"/>
        </w:rPr>
        <w:t xml:space="preserve">тромбоактиваторный фактор, </w:t>
      </w:r>
      <w:r w:rsidRPr="009F4B03">
        <w:rPr>
          <w:rFonts w:ascii="Times New Roman" w:hAnsi="Times New Roman" w:cs="Times New Roman"/>
          <w:i/>
          <w:sz w:val="24"/>
          <w:szCs w:val="24"/>
          <w:lang w:val="ru-RU"/>
        </w:rPr>
        <w:t xml:space="preserve">арилсульфатаза В </w:t>
      </w:r>
      <w:r w:rsidRPr="009F4B03">
        <w:rPr>
          <w:rFonts w:ascii="Times New Roman" w:hAnsi="Times New Roman" w:cs="Times New Roman"/>
          <w:sz w:val="24"/>
          <w:szCs w:val="24"/>
          <w:lang w:val="ru-RU"/>
        </w:rPr>
        <w:t xml:space="preserve">ингибирует медленно реагирующую субстанцию анафилаксии. Наиболее активными хемотаксическими веществами для эозинофилов являются комплексы антиген-антитело. Хемотаксическое действие оказывают также </w:t>
      </w:r>
      <w:r w:rsidR="009D6CF8" w:rsidRPr="009F4B03">
        <w:rPr>
          <w:rFonts w:ascii="Times New Roman" w:hAnsi="Times New Roman" w:cs="Times New Roman"/>
          <w:sz w:val="24"/>
          <w:szCs w:val="24"/>
          <w:lang w:val="ru-RU"/>
        </w:rPr>
        <w:t>фибрин, гистамин и протеолитические ферменты. Эозинофилы, как и нейтрофилы, реагируют на хемотаксическую стимуляцию, производимую С</w:t>
      </w:r>
      <w:r w:rsidR="009D6CF8" w:rsidRPr="009F4B03">
        <w:rPr>
          <w:rFonts w:ascii="Times New Roman" w:hAnsi="Times New Roman" w:cs="Times New Roman"/>
          <w:sz w:val="24"/>
          <w:szCs w:val="24"/>
          <w:vertAlign w:val="subscript"/>
          <w:lang w:val="ru-RU"/>
        </w:rPr>
        <w:t>5</w:t>
      </w:r>
      <w:r w:rsidR="009D6CF8" w:rsidRPr="009F4B03">
        <w:rPr>
          <w:rFonts w:ascii="Times New Roman" w:hAnsi="Times New Roman" w:cs="Times New Roman"/>
          <w:sz w:val="24"/>
          <w:szCs w:val="24"/>
          <w:lang w:val="ru-RU"/>
        </w:rPr>
        <w:t>, С6 и С</w:t>
      </w:r>
      <w:r w:rsidR="009D6CF8" w:rsidRPr="009F4B03">
        <w:rPr>
          <w:rFonts w:ascii="Times New Roman" w:hAnsi="Times New Roman" w:cs="Times New Roman"/>
          <w:sz w:val="24"/>
          <w:szCs w:val="24"/>
          <w:vertAlign w:val="subscript"/>
          <w:lang w:val="ru-RU"/>
        </w:rPr>
        <w:t>7</w:t>
      </w:r>
      <w:r w:rsidR="009D6CF8" w:rsidRPr="009F4B03">
        <w:rPr>
          <w:rFonts w:ascii="Times New Roman" w:hAnsi="Times New Roman" w:cs="Times New Roman"/>
          <w:sz w:val="24"/>
          <w:szCs w:val="24"/>
          <w:lang w:val="ru-RU"/>
        </w:rPr>
        <w:t xml:space="preserve">, а также </w:t>
      </w:r>
      <w:r w:rsidR="009D6CF8" w:rsidRPr="00257FBF">
        <w:rPr>
          <w:rFonts w:ascii="Times New Roman" w:hAnsi="Times New Roman" w:cs="Times New Roman"/>
          <w:sz w:val="24"/>
          <w:szCs w:val="24"/>
        </w:rPr>
        <w:t>IgG</w:t>
      </w:r>
      <w:r w:rsidR="009D6CF8" w:rsidRPr="009F4B03">
        <w:rPr>
          <w:rFonts w:ascii="Times New Roman" w:hAnsi="Times New Roman" w:cs="Times New Roman"/>
          <w:sz w:val="24"/>
          <w:szCs w:val="24"/>
          <w:lang w:val="ru-RU"/>
        </w:rPr>
        <w:t>.</w:t>
      </w:r>
    </w:p>
    <w:p w:rsidR="002410FE" w:rsidRPr="009F4B03" w:rsidRDefault="009D6CF8" w:rsidP="00417DC8">
      <w:pPr>
        <w:spacing w:line="240" w:lineRule="auto"/>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Так, эозинофилия обозначает аллергическую гиперреактивность, характерную для аллергических заболеваний, паразитарной инвазии, дерматозов, бронхиальной астмы, крапивницы, коллагенозов, надпочечниковой недостаточности, инфаркта миокарда, алиментарной аллергии, хронического миелоидного лейкоза, приема антибиотиков (сульфаниламидов). </w:t>
      </w:r>
    </w:p>
    <w:p w:rsidR="00257FBF" w:rsidRPr="009F4B03" w:rsidRDefault="00257FBF" w:rsidP="00257FBF">
      <w:pPr>
        <w:ind w:firstLine="720"/>
        <w:jc w:val="both"/>
        <w:rPr>
          <w:rFonts w:ascii="Times New Roman" w:hAnsi="Times New Roman" w:cs="Times New Roman"/>
          <w:sz w:val="20"/>
          <w:szCs w:val="20"/>
          <w:lang w:val="ru-RU"/>
        </w:rPr>
      </w:pPr>
      <w:r>
        <w:rPr>
          <w:rFonts w:ascii="Times New Roman" w:hAnsi="Times New Roman" w:cs="Times New Roman"/>
          <w:noProof/>
          <w:sz w:val="20"/>
          <w:szCs w:val="20"/>
        </w:rPr>
        <w:drawing>
          <wp:inline distT="0" distB="0" distL="0" distR="0">
            <wp:extent cx="1000858" cy="641839"/>
            <wp:effectExtent l="19050" t="0" r="8792" b="0"/>
            <wp:docPr id="3" name="Picture 3" descr="C:\Documents and Settings\Feghiu Leonid\My Documents\UDC Output Files\basophil f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eghiu Leonid\My Documents\UDC Output Files\basophil fotoshop.jpg"/>
                    <pic:cNvPicPr>
                      <a:picLocks noChangeAspect="1" noChangeArrowheads="1"/>
                    </pic:cNvPicPr>
                  </pic:nvPicPr>
                  <pic:blipFill>
                    <a:blip r:embed="rId12" cstate="print"/>
                    <a:srcRect/>
                    <a:stretch>
                      <a:fillRect/>
                    </a:stretch>
                  </pic:blipFill>
                  <pic:spPr bwMode="auto">
                    <a:xfrm>
                      <a:off x="0" y="0"/>
                      <a:ext cx="1000729" cy="641757"/>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 xml:space="preserve">Базофилы встречаются реже, чем эозинофилы, составляя менее 1% циркулирующих белых клеток. Базофилы связывают </w:t>
      </w:r>
      <w:r w:rsidRPr="00257FBF">
        <w:rPr>
          <w:rFonts w:ascii="Times New Roman" w:hAnsi="Times New Roman" w:cs="Times New Roman"/>
          <w:sz w:val="20"/>
          <w:szCs w:val="20"/>
        </w:rPr>
        <w:t>IgG</w:t>
      </w:r>
      <w:r w:rsidRPr="009F4B03">
        <w:rPr>
          <w:rFonts w:ascii="Times New Roman" w:hAnsi="Times New Roman" w:cs="Times New Roman"/>
          <w:sz w:val="20"/>
          <w:szCs w:val="20"/>
          <w:lang w:val="ru-RU"/>
        </w:rPr>
        <w:t xml:space="preserve"> на своей поверхности, и воздействие специфического антигена приводит к дегрануляции с выделением гистамина, лейкотриенов и гепарина. Эти клетки участвуют в реакциях гиперчувствительности.</w:t>
      </w:r>
    </w:p>
    <w:p w:rsidR="009D6CF8" w:rsidRPr="009F4B03" w:rsidRDefault="00B03FF7" w:rsidP="00EA5B94">
      <w:pPr>
        <w:ind w:left="450"/>
        <w:jc w:val="both"/>
        <w:rPr>
          <w:rFonts w:ascii="Times New Roman" w:hAnsi="Times New Roman" w:cs="Times New Roman"/>
          <w:sz w:val="24"/>
          <w:szCs w:val="24"/>
          <w:lang w:val="ru-RU"/>
        </w:rPr>
      </w:pPr>
      <w:r w:rsidRPr="009F4B03">
        <w:rPr>
          <w:rFonts w:ascii="Times New Roman" w:hAnsi="Times New Roman" w:cs="Times New Roman"/>
          <w:b/>
          <w:sz w:val="24"/>
          <w:szCs w:val="24"/>
          <w:lang w:val="ru-RU"/>
        </w:rPr>
        <w:t xml:space="preserve">Базофильный </w:t>
      </w:r>
      <w:r w:rsidR="009D6CF8" w:rsidRPr="009F4B03">
        <w:rPr>
          <w:rFonts w:ascii="Times New Roman" w:hAnsi="Times New Roman" w:cs="Times New Roman"/>
          <w:b/>
          <w:sz w:val="24"/>
          <w:szCs w:val="24"/>
          <w:lang w:val="ru-RU"/>
        </w:rPr>
        <w:t xml:space="preserve">лейкоцитоз </w:t>
      </w:r>
      <w:r w:rsidR="009D6CF8" w:rsidRPr="009F4B03">
        <w:rPr>
          <w:rFonts w:ascii="Times New Roman" w:hAnsi="Times New Roman" w:cs="Times New Roman"/>
          <w:b/>
          <w:i/>
          <w:sz w:val="24"/>
          <w:szCs w:val="24"/>
          <w:lang w:val="ru-RU"/>
        </w:rPr>
        <w:t xml:space="preserve">- </w:t>
      </w:r>
      <w:r w:rsidR="009D6CF8" w:rsidRPr="009F4B03">
        <w:rPr>
          <w:rFonts w:ascii="Times New Roman" w:hAnsi="Times New Roman" w:cs="Times New Roman"/>
          <w:i/>
          <w:sz w:val="24"/>
          <w:szCs w:val="24"/>
          <w:lang w:val="ru-RU"/>
        </w:rPr>
        <w:t xml:space="preserve">базофилия </w:t>
      </w:r>
      <w:r w:rsidR="009D6CF8" w:rsidRPr="009F4B03">
        <w:rPr>
          <w:rFonts w:ascii="Times New Roman" w:hAnsi="Times New Roman" w:cs="Times New Roman"/>
          <w:sz w:val="24"/>
          <w:szCs w:val="24"/>
          <w:lang w:val="ru-RU"/>
        </w:rPr>
        <w:t xml:space="preserve">- представляет собой повышенное количество </w:t>
      </w:r>
      <w:r w:rsidR="00257FBF" w:rsidRPr="009F4B03">
        <w:rPr>
          <w:rFonts w:ascii="Times New Roman" w:hAnsi="Times New Roman" w:cs="Times New Roman"/>
          <w:sz w:val="24"/>
          <w:szCs w:val="24"/>
          <w:lang w:val="ru-RU"/>
        </w:rPr>
        <w:t xml:space="preserve">базофилов </w:t>
      </w:r>
      <w:r w:rsidR="009D6CF8" w:rsidRPr="009F4B03">
        <w:rPr>
          <w:rFonts w:ascii="Times New Roman" w:hAnsi="Times New Roman" w:cs="Times New Roman"/>
          <w:sz w:val="24"/>
          <w:szCs w:val="24"/>
          <w:lang w:val="ru-RU"/>
        </w:rPr>
        <w:t>в крови свыше 150 базофилов/мм</w:t>
      </w:r>
      <w:r w:rsidR="009D6CF8" w:rsidRPr="009F4B03">
        <w:rPr>
          <w:rFonts w:ascii="Times New Roman" w:hAnsi="Times New Roman" w:cs="Times New Roman"/>
          <w:sz w:val="24"/>
          <w:szCs w:val="24"/>
          <w:vertAlign w:val="superscript"/>
          <w:lang w:val="ru-RU"/>
        </w:rPr>
        <w:t>3</w:t>
      </w:r>
      <w:r w:rsidR="009D6CF8" w:rsidRPr="009F4B03">
        <w:rPr>
          <w:rFonts w:ascii="Times New Roman" w:hAnsi="Times New Roman" w:cs="Times New Roman"/>
          <w:sz w:val="24"/>
          <w:szCs w:val="24"/>
          <w:lang w:val="ru-RU"/>
        </w:rPr>
        <w:t>.</w:t>
      </w:r>
    </w:p>
    <w:p w:rsidR="00257FBF" w:rsidRPr="009F4B03" w:rsidRDefault="009D6CF8" w:rsidP="00417DC8">
      <w:pPr>
        <w:ind w:firstLine="45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Обычно базофилия </w:t>
      </w:r>
      <w:r w:rsidR="00257FBF" w:rsidRPr="009F4B03">
        <w:rPr>
          <w:rFonts w:ascii="Times New Roman" w:hAnsi="Times New Roman" w:cs="Times New Roman"/>
          <w:sz w:val="24"/>
          <w:szCs w:val="24"/>
          <w:lang w:val="ru-RU"/>
        </w:rPr>
        <w:t xml:space="preserve">сопровождает </w:t>
      </w:r>
      <w:r w:rsidRPr="009F4B03">
        <w:rPr>
          <w:rFonts w:ascii="Times New Roman" w:hAnsi="Times New Roman" w:cs="Times New Roman"/>
          <w:sz w:val="24"/>
          <w:szCs w:val="24"/>
          <w:lang w:val="ru-RU"/>
        </w:rPr>
        <w:t xml:space="preserve">повышение уровня </w:t>
      </w:r>
      <w:r w:rsidRPr="00257FBF">
        <w:rPr>
          <w:rFonts w:ascii="Times New Roman" w:hAnsi="Times New Roman" w:cs="Times New Roman"/>
          <w:sz w:val="24"/>
          <w:szCs w:val="24"/>
        </w:rPr>
        <w:t>IgE</w:t>
      </w:r>
      <w:r w:rsidRPr="009F4B03">
        <w:rPr>
          <w:rFonts w:ascii="Times New Roman" w:hAnsi="Times New Roman" w:cs="Times New Roman"/>
          <w:sz w:val="24"/>
          <w:szCs w:val="24"/>
          <w:lang w:val="ru-RU"/>
        </w:rPr>
        <w:t xml:space="preserve">; отмечается при хроническом миелоидном лейкозе, полицитемии, пернициозной анемии, гипотиреозе, сахарном диабете, </w:t>
      </w:r>
      <w:r w:rsidR="00417DC8" w:rsidRPr="009F4B03">
        <w:rPr>
          <w:rFonts w:ascii="Times New Roman" w:hAnsi="Times New Roman" w:cs="Times New Roman"/>
          <w:sz w:val="24"/>
          <w:szCs w:val="24"/>
          <w:lang w:val="ru-RU"/>
        </w:rPr>
        <w:t>остром гепатите (желтушная стадия).</w:t>
      </w:r>
    </w:p>
    <w:p w:rsidR="00257FBF" w:rsidRPr="009F4B03" w:rsidRDefault="00257FBF" w:rsidP="00257FBF">
      <w:pPr>
        <w:jc w:val="both"/>
        <w:rPr>
          <w:rFonts w:ascii="Times New Roman" w:hAnsi="Times New Roman" w:cs="Times New Roman"/>
          <w:sz w:val="20"/>
          <w:szCs w:val="20"/>
          <w:lang w:val="ru-RU"/>
        </w:rPr>
      </w:pPr>
      <w:r w:rsidRPr="009F4B03">
        <w:rPr>
          <w:rFonts w:ascii="Times New Roman" w:hAnsi="Times New Roman" w:cs="Times New Roman"/>
          <w:sz w:val="20"/>
          <w:szCs w:val="20"/>
          <w:lang w:val="ru-RU"/>
        </w:rPr>
        <w:lastRenderedPageBreak/>
        <w:t xml:space="preserve">          </w:t>
      </w:r>
      <w:r>
        <w:rPr>
          <w:rFonts w:ascii="Times New Roman" w:hAnsi="Times New Roman" w:cs="Times New Roman"/>
          <w:noProof/>
          <w:sz w:val="20"/>
          <w:szCs w:val="20"/>
        </w:rPr>
        <w:drawing>
          <wp:inline distT="0" distB="0" distL="0" distR="0">
            <wp:extent cx="1116330" cy="764540"/>
            <wp:effectExtent l="0" t="0" r="0" b="0"/>
            <wp:docPr id="4" name="Picture 4" descr="C:\Documents and Settings\Feghiu Leonid\My Documents\UDC Output Files\lzmphoczte f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eghiu Leonid\My Documents\UDC Output Files\lzmphoczte fotoshop.jpg"/>
                    <pic:cNvPicPr>
                      <a:picLocks noChangeAspect="1" noChangeArrowheads="1"/>
                    </pic:cNvPicPr>
                  </pic:nvPicPr>
                  <pic:blipFill>
                    <a:blip r:embed="rId13" cstate="print"/>
                    <a:srcRect/>
                    <a:stretch>
                      <a:fillRect/>
                    </a:stretch>
                  </pic:blipFill>
                  <pic:spPr bwMode="auto">
                    <a:xfrm>
                      <a:off x="0" y="0"/>
                      <a:ext cx="1117097" cy="765065"/>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 xml:space="preserve">     У детей в возрасте до 7 лет лимфоциты являются самыми многочисленными </w:t>
      </w:r>
      <w:r w:rsidR="00245E6B" w:rsidRPr="009F4B03">
        <w:rPr>
          <w:rFonts w:ascii="Times New Roman" w:hAnsi="Times New Roman" w:cs="Times New Roman"/>
          <w:sz w:val="20"/>
          <w:szCs w:val="20"/>
          <w:lang w:val="ru-RU"/>
        </w:rPr>
        <w:t xml:space="preserve">белыми клетками в крови. </w:t>
      </w:r>
      <w:r w:rsidRPr="009F4B03">
        <w:rPr>
          <w:rFonts w:ascii="Times New Roman" w:hAnsi="Times New Roman" w:cs="Times New Roman"/>
          <w:sz w:val="20"/>
          <w:szCs w:val="20"/>
          <w:lang w:val="ru-RU"/>
        </w:rPr>
        <w:t xml:space="preserve">Они гетерогенны: самые маленькие лимфоциты размером с эритроцит, а самые большие - с нейтрофил. Большинство лимфоцитов в крови - это Т-лимфоциты, которые можно распознать по экспрессии </w:t>
      </w:r>
      <w:r>
        <w:rPr>
          <w:rFonts w:ascii="Times New Roman" w:hAnsi="Times New Roman" w:cs="Times New Roman"/>
          <w:sz w:val="20"/>
          <w:szCs w:val="20"/>
        </w:rPr>
        <w:t>CD</w:t>
      </w:r>
      <w:r w:rsidRPr="009F4B03">
        <w:rPr>
          <w:rFonts w:ascii="Times New Roman" w:hAnsi="Times New Roman" w:cs="Times New Roman"/>
          <w:sz w:val="20"/>
          <w:szCs w:val="20"/>
          <w:lang w:val="ru-RU"/>
        </w:rPr>
        <w:t xml:space="preserve">-антигенов: </w:t>
      </w:r>
      <w:r>
        <w:rPr>
          <w:rFonts w:ascii="Times New Roman" w:hAnsi="Times New Roman" w:cs="Times New Roman"/>
          <w:sz w:val="20"/>
          <w:szCs w:val="20"/>
        </w:rPr>
        <w:t>CD</w:t>
      </w:r>
      <w:r w:rsidRPr="009F4B03">
        <w:rPr>
          <w:rFonts w:ascii="Times New Roman" w:hAnsi="Times New Roman" w:cs="Times New Roman"/>
          <w:sz w:val="20"/>
          <w:szCs w:val="20"/>
          <w:lang w:val="ru-RU"/>
        </w:rPr>
        <w:t xml:space="preserve">1, </w:t>
      </w:r>
      <w:r>
        <w:rPr>
          <w:rFonts w:ascii="Times New Roman" w:hAnsi="Times New Roman" w:cs="Times New Roman"/>
          <w:sz w:val="20"/>
          <w:szCs w:val="20"/>
        </w:rPr>
        <w:t>CD</w:t>
      </w:r>
      <w:r w:rsidRPr="009F4B03">
        <w:rPr>
          <w:rFonts w:ascii="Times New Roman" w:hAnsi="Times New Roman" w:cs="Times New Roman"/>
          <w:sz w:val="20"/>
          <w:szCs w:val="20"/>
          <w:lang w:val="ru-RU"/>
        </w:rPr>
        <w:t xml:space="preserve">2, 3,4,5, 7 и 8. Т-клетки опосредуют клеточный </w:t>
      </w:r>
      <w:r w:rsidR="00BC44EA" w:rsidRPr="009F4B03">
        <w:rPr>
          <w:rFonts w:ascii="Times New Roman" w:hAnsi="Times New Roman" w:cs="Times New Roman"/>
          <w:sz w:val="20"/>
          <w:szCs w:val="20"/>
          <w:lang w:val="ru-RU"/>
        </w:rPr>
        <w:t>иммунитет</w:t>
      </w:r>
      <w:r w:rsidRPr="009F4B03">
        <w:rPr>
          <w:rFonts w:ascii="Times New Roman" w:hAnsi="Times New Roman" w:cs="Times New Roman"/>
          <w:sz w:val="20"/>
          <w:szCs w:val="20"/>
          <w:lang w:val="ru-RU"/>
        </w:rPr>
        <w:t xml:space="preserve">, и существует два основных типа: </w:t>
      </w:r>
      <w:r>
        <w:rPr>
          <w:rFonts w:ascii="Times New Roman" w:hAnsi="Times New Roman" w:cs="Times New Roman"/>
          <w:sz w:val="20"/>
          <w:szCs w:val="20"/>
        </w:rPr>
        <w:t>CD</w:t>
      </w:r>
      <w:r w:rsidRPr="009F4B03">
        <w:rPr>
          <w:rFonts w:ascii="Times New Roman" w:hAnsi="Times New Roman" w:cs="Times New Roman"/>
          <w:sz w:val="20"/>
          <w:szCs w:val="20"/>
          <w:lang w:val="ru-RU"/>
        </w:rPr>
        <w:t xml:space="preserve">4-позитивные клетки-помощники и </w:t>
      </w:r>
      <w:r>
        <w:rPr>
          <w:rFonts w:ascii="Times New Roman" w:hAnsi="Times New Roman" w:cs="Times New Roman"/>
          <w:sz w:val="20"/>
          <w:szCs w:val="20"/>
        </w:rPr>
        <w:t>CD</w:t>
      </w:r>
      <w:r w:rsidRPr="009F4B03">
        <w:rPr>
          <w:rFonts w:ascii="Times New Roman" w:hAnsi="Times New Roman" w:cs="Times New Roman"/>
          <w:sz w:val="20"/>
          <w:szCs w:val="20"/>
          <w:lang w:val="ru-RU"/>
        </w:rPr>
        <w:t>8-позитивные клетки-супрессоры. В-клетки опосредуют гуморальный иммунитет. Продолжительность их жизни может варьироваться от нескольких дней до многих лет.</w:t>
      </w:r>
    </w:p>
    <w:p w:rsidR="009D6CF8" w:rsidRPr="009F4B03" w:rsidRDefault="009D6CF8" w:rsidP="00EA5B94">
      <w:pPr>
        <w:ind w:left="450"/>
        <w:jc w:val="both"/>
        <w:rPr>
          <w:rFonts w:ascii="Times New Roman" w:hAnsi="Times New Roman" w:cs="Times New Roman"/>
          <w:sz w:val="24"/>
          <w:szCs w:val="24"/>
          <w:lang w:val="ru-RU"/>
        </w:rPr>
      </w:pPr>
      <w:r w:rsidRPr="009F4B03">
        <w:rPr>
          <w:rFonts w:ascii="Times New Roman" w:hAnsi="Times New Roman" w:cs="Times New Roman"/>
          <w:b/>
          <w:sz w:val="24"/>
          <w:szCs w:val="24"/>
          <w:lang w:val="ru-RU"/>
        </w:rPr>
        <w:t xml:space="preserve">Лимфоцитоз - </w:t>
      </w:r>
      <w:r w:rsidRPr="009F4B03">
        <w:rPr>
          <w:rFonts w:ascii="Times New Roman" w:hAnsi="Times New Roman" w:cs="Times New Roman"/>
          <w:sz w:val="24"/>
          <w:szCs w:val="24"/>
          <w:lang w:val="ru-RU"/>
        </w:rPr>
        <w:t>представляет собой увеличение количества лимфоцитов выше максимально допустимого уровня -3200 лимфоцитов/мм</w:t>
      </w:r>
      <w:r w:rsidRPr="009F4B03">
        <w:rPr>
          <w:rFonts w:ascii="Times New Roman" w:hAnsi="Times New Roman" w:cs="Times New Roman"/>
          <w:sz w:val="24"/>
          <w:szCs w:val="24"/>
          <w:vertAlign w:val="superscript"/>
          <w:lang w:val="ru-RU"/>
        </w:rPr>
        <w:t>3</w:t>
      </w:r>
      <w:r w:rsidRPr="009F4B03">
        <w:rPr>
          <w:rFonts w:ascii="Times New Roman" w:hAnsi="Times New Roman" w:cs="Times New Roman"/>
          <w:sz w:val="24"/>
          <w:szCs w:val="24"/>
          <w:lang w:val="ru-RU"/>
        </w:rPr>
        <w:t>.</w:t>
      </w:r>
    </w:p>
    <w:p w:rsidR="009D6CF8" w:rsidRPr="009F4B03" w:rsidRDefault="00257FBF" w:rsidP="00257FBF">
      <w:p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ab/>
      </w:r>
      <w:r w:rsidR="009D6CF8" w:rsidRPr="009F4B03">
        <w:rPr>
          <w:rFonts w:ascii="Times New Roman" w:hAnsi="Times New Roman" w:cs="Times New Roman"/>
          <w:sz w:val="24"/>
          <w:szCs w:val="24"/>
          <w:lang w:val="ru-RU"/>
        </w:rPr>
        <w:t>Существует несколько типов лимфоцитоза:</w:t>
      </w:r>
    </w:p>
    <w:p w:rsidR="009D6CF8" w:rsidRPr="009F4B03" w:rsidRDefault="009D6CF8" w:rsidP="00C42E9F">
      <w:pPr>
        <w:ind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Первичный абсолютный лимфоцитоз </w:t>
      </w:r>
      <w:r w:rsidRPr="009F4B03">
        <w:rPr>
          <w:rFonts w:ascii="Times New Roman" w:hAnsi="Times New Roman" w:cs="Times New Roman"/>
          <w:sz w:val="24"/>
          <w:szCs w:val="24"/>
          <w:lang w:val="ru-RU"/>
        </w:rPr>
        <w:t xml:space="preserve">- встречается постоянно при </w:t>
      </w:r>
      <w:r w:rsidR="002410FE" w:rsidRPr="009F4B03">
        <w:rPr>
          <w:rFonts w:ascii="Times New Roman" w:hAnsi="Times New Roman" w:cs="Times New Roman"/>
          <w:sz w:val="24"/>
          <w:szCs w:val="24"/>
          <w:lang w:val="ru-RU"/>
        </w:rPr>
        <w:t xml:space="preserve">неоплазиях </w:t>
      </w:r>
      <w:r w:rsidRPr="009F4B03">
        <w:rPr>
          <w:rFonts w:ascii="Times New Roman" w:hAnsi="Times New Roman" w:cs="Times New Roman"/>
          <w:sz w:val="24"/>
          <w:szCs w:val="24"/>
          <w:lang w:val="ru-RU"/>
        </w:rPr>
        <w:t xml:space="preserve">лимфоидного </w:t>
      </w:r>
      <w:r w:rsidR="00C42E9F" w:rsidRPr="009F4B03">
        <w:rPr>
          <w:rFonts w:ascii="Times New Roman" w:hAnsi="Times New Roman" w:cs="Times New Roman"/>
          <w:sz w:val="24"/>
          <w:szCs w:val="24"/>
          <w:lang w:val="ru-RU"/>
        </w:rPr>
        <w:t xml:space="preserve">ряда, таких как: хронический лимфоидный лейкоз, лимфомы </w:t>
      </w:r>
      <w:r w:rsidR="00257FBF" w:rsidRPr="009F4B03">
        <w:rPr>
          <w:rFonts w:ascii="Times New Roman" w:hAnsi="Times New Roman" w:cs="Times New Roman"/>
          <w:sz w:val="24"/>
          <w:szCs w:val="24"/>
          <w:lang w:val="ru-RU"/>
        </w:rPr>
        <w:t xml:space="preserve">Ходжкина </w:t>
      </w:r>
      <w:r w:rsidR="00C42E9F" w:rsidRPr="009F4B03">
        <w:rPr>
          <w:rFonts w:ascii="Times New Roman" w:hAnsi="Times New Roman" w:cs="Times New Roman"/>
          <w:sz w:val="24"/>
          <w:szCs w:val="24"/>
          <w:lang w:val="ru-RU"/>
        </w:rPr>
        <w:t xml:space="preserve">и </w:t>
      </w:r>
      <w:r w:rsidR="00257FBF" w:rsidRPr="009F4B03">
        <w:rPr>
          <w:rFonts w:ascii="Times New Roman" w:hAnsi="Times New Roman" w:cs="Times New Roman"/>
          <w:sz w:val="24"/>
          <w:szCs w:val="24"/>
          <w:lang w:val="ru-RU"/>
        </w:rPr>
        <w:t xml:space="preserve">неходжкинские </w:t>
      </w:r>
      <w:r w:rsidR="00C42E9F" w:rsidRPr="009F4B03">
        <w:rPr>
          <w:rFonts w:ascii="Times New Roman" w:hAnsi="Times New Roman" w:cs="Times New Roman"/>
          <w:sz w:val="24"/>
          <w:szCs w:val="24"/>
          <w:lang w:val="ru-RU"/>
        </w:rPr>
        <w:t xml:space="preserve">лимфомы, при этом помимо численных изменений лимфоцитов </w:t>
      </w:r>
      <w:r w:rsidR="00374151" w:rsidRPr="009F4B03">
        <w:rPr>
          <w:rFonts w:ascii="Times New Roman" w:hAnsi="Times New Roman" w:cs="Times New Roman"/>
          <w:sz w:val="24"/>
          <w:szCs w:val="24"/>
          <w:lang w:val="ru-RU"/>
        </w:rPr>
        <w:t xml:space="preserve">наблюдаются также клеточные </w:t>
      </w:r>
      <w:r w:rsidR="0078131D" w:rsidRPr="009F4B03">
        <w:rPr>
          <w:rFonts w:ascii="Times New Roman" w:hAnsi="Times New Roman" w:cs="Times New Roman"/>
          <w:sz w:val="24"/>
          <w:szCs w:val="24"/>
          <w:lang w:val="ru-RU"/>
        </w:rPr>
        <w:t>атипии.</w:t>
      </w:r>
    </w:p>
    <w:p w:rsidR="00C42E9F" w:rsidRPr="009F4B03" w:rsidRDefault="00C42E9F" w:rsidP="00C42E9F">
      <w:pPr>
        <w:ind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Вторичный абсолютный лимфоцитоз </w:t>
      </w:r>
      <w:r w:rsidRPr="009F4B03">
        <w:rPr>
          <w:rFonts w:ascii="Times New Roman" w:hAnsi="Times New Roman" w:cs="Times New Roman"/>
          <w:sz w:val="24"/>
          <w:szCs w:val="24"/>
          <w:lang w:val="ru-RU"/>
        </w:rPr>
        <w:t>(реактивный лимфоцитоз) - может наблюдаться при вирусных инфекциях, (инфекционный мононуклеоз, судорожный кашель), когда лимфоцитоз сопровождается моноцитозом. Умеренный реактивный лимфоцитоз может встречаться также при некоторых острых инфекционных заболеваниях (краснуха, эпидемический паротит), при некоторых хронических инфекционных заболеваниях</w:t>
      </w:r>
      <w:r w:rsidR="00B21211">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(туберкулез, токсоплазмоз, сифилис, бруцеллез), при некоторых метаболических нарушениях (гипертиреоз, рахит).</w:t>
      </w:r>
    </w:p>
    <w:p w:rsidR="00C42E9F" w:rsidRPr="009F4B03" w:rsidRDefault="00C42E9F" w:rsidP="0078131D">
      <w:pPr>
        <w:ind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Относительный лимфоцитоз </w:t>
      </w:r>
      <w:r w:rsidRPr="009F4B03">
        <w:rPr>
          <w:rFonts w:ascii="Times New Roman" w:hAnsi="Times New Roman" w:cs="Times New Roman"/>
          <w:sz w:val="24"/>
          <w:szCs w:val="24"/>
          <w:lang w:val="ru-RU"/>
        </w:rPr>
        <w:t xml:space="preserve">или </w:t>
      </w:r>
      <w:r w:rsidRPr="009F4B03">
        <w:rPr>
          <w:rFonts w:ascii="Times New Roman" w:hAnsi="Times New Roman" w:cs="Times New Roman"/>
          <w:i/>
          <w:sz w:val="24"/>
          <w:szCs w:val="24"/>
          <w:lang w:val="ru-RU"/>
        </w:rPr>
        <w:t xml:space="preserve">ложный лимфоцитоз </w:t>
      </w:r>
      <w:r w:rsidRPr="009F4B03">
        <w:rPr>
          <w:rFonts w:ascii="Times New Roman" w:hAnsi="Times New Roman" w:cs="Times New Roman"/>
          <w:sz w:val="24"/>
          <w:szCs w:val="24"/>
          <w:lang w:val="ru-RU"/>
        </w:rPr>
        <w:t>- общее количество лейкоцитов ниже нормы, при этом условное значение лимфоцитов в лейкоцитарной формуле будет увеличено, а условное представление других лейкоцитов (например, нейтрофилов) уменьшено. При этом абсолютное количество лимфоцитов не превышает 3000 лимфоцитов/мм</w:t>
      </w:r>
      <w:r w:rsidRPr="009F4B03">
        <w:rPr>
          <w:rFonts w:ascii="Times New Roman" w:hAnsi="Times New Roman" w:cs="Times New Roman"/>
          <w:sz w:val="24"/>
          <w:szCs w:val="24"/>
          <w:vertAlign w:val="superscript"/>
          <w:lang w:val="ru-RU"/>
        </w:rPr>
        <w:t>3</w:t>
      </w:r>
      <w:r w:rsidRPr="009F4B03">
        <w:rPr>
          <w:rFonts w:ascii="Times New Roman" w:hAnsi="Times New Roman" w:cs="Times New Roman"/>
          <w:sz w:val="24"/>
          <w:szCs w:val="24"/>
          <w:lang w:val="ru-RU"/>
        </w:rPr>
        <w:t xml:space="preserve">. Относительный лимфоцитоз отмечается при заболеваниях с нейтропенией, агранулоцитозом, при некоторых вирусных </w:t>
      </w:r>
      <w:r w:rsidR="00010DEA" w:rsidRPr="009F4B03">
        <w:rPr>
          <w:rFonts w:ascii="Times New Roman" w:hAnsi="Times New Roman" w:cs="Times New Roman"/>
          <w:sz w:val="24"/>
          <w:szCs w:val="24"/>
          <w:lang w:val="ru-RU"/>
        </w:rPr>
        <w:t>заболеваниях</w:t>
      </w:r>
      <w:r w:rsidRPr="009F4B03">
        <w:rPr>
          <w:rFonts w:ascii="Times New Roman" w:hAnsi="Times New Roman" w:cs="Times New Roman"/>
          <w:sz w:val="24"/>
          <w:szCs w:val="24"/>
          <w:lang w:val="ru-RU"/>
        </w:rPr>
        <w:t xml:space="preserve">, брюшном тифе и отражает угнетение гранулоцитопоэза. </w:t>
      </w:r>
    </w:p>
    <w:p w:rsidR="006A51E7" w:rsidRPr="009F4B03" w:rsidRDefault="006A51E7" w:rsidP="006A51E7">
      <w:pPr>
        <w:autoSpaceDE w:val="0"/>
        <w:autoSpaceDN w:val="0"/>
        <w:adjustRightInd w:val="0"/>
        <w:spacing w:after="0"/>
        <w:ind w:firstLine="720"/>
        <w:jc w:val="both"/>
        <w:rPr>
          <w:rFonts w:ascii="Times New Roman" w:hAnsi="Times New Roman" w:cs="Times New Roman"/>
          <w:b/>
          <w:bCs/>
          <w:sz w:val="24"/>
          <w:szCs w:val="24"/>
          <w:lang w:val="ru-RU"/>
        </w:rPr>
      </w:pPr>
      <w:r w:rsidRPr="009F4B03">
        <w:rPr>
          <w:rFonts w:ascii="Times New Roman" w:hAnsi="Times New Roman" w:cs="Times New Roman"/>
          <w:b/>
          <w:bCs/>
          <w:sz w:val="24"/>
          <w:szCs w:val="24"/>
          <w:lang w:val="ru-RU"/>
        </w:rPr>
        <w:t>Лимфаденит</w:t>
      </w:r>
    </w:p>
    <w:p w:rsidR="006A51E7" w:rsidRPr="009F4B03" w:rsidRDefault="006A51E7" w:rsidP="006A51E7">
      <w:pPr>
        <w:autoSpaceDE w:val="0"/>
        <w:autoSpaceDN w:val="0"/>
        <w:adjustRightInd w:val="0"/>
        <w:spacing w:after="0"/>
        <w:ind w:firstLine="720"/>
        <w:jc w:val="both"/>
        <w:rPr>
          <w:rFonts w:ascii="Times New Roman" w:hAnsi="Times New Roman" w:cs="Times New Roman"/>
          <w:color w:val="000000"/>
          <w:sz w:val="24"/>
          <w:szCs w:val="24"/>
          <w:lang w:val="ru-RU"/>
        </w:rPr>
      </w:pPr>
      <w:r w:rsidRPr="009F4B03">
        <w:rPr>
          <w:rFonts w:ascii="Times New Roman" w:hAnsi="Times New Roman" w:cs="Times New Roman"/>
          <w:color w:val="000000"/>
          <w:sz w:val="24"/>
          <w:szCs w:val="24"/>
          <w:lang w:val="ru-RU"/>
        </w:rPr>
        <w:t>После своего первоначального развития из предшественников в костном мозге (В-клетки) и тимусе (Т-клетки) лимфоциты циркулируют в крови и под воздействием специфических цитокинов и хемокинов попадают в лимфатические узлы, селезенку, миндалины, аденоиды и Пейеровы патчи, которые составляют периферические лимфоидные ткани. Лимфатические узлы, наиболее широко распространенная и легкодоступная лимфоидная ткань, часто исследуются в диагностических целях. Они представляют собой дискретные инкапсулированные структуры, содержащие хорошо организованные зоны В-клеток и Т-клеток, богатые фагоцитами и антигенпрезентирующими клетками.</w:t>
      </w:r>
    </w:p>
    <w:p w:rsidR="00B21211" w:rsidRDefault="006A51E7" w:rsidP="006A51E7">
      <w:pPr>
        <w:autoSpaceDE w:val="0"/>
        <w:autoSpaceDN w:val="0"/>
        <w:adjustRightInd w:val="0"/>
        <w:spacing w:after="0"/>
        <w:ind w:firstLine="720"/>
        <w:jc w:val="both"/>
        <w:rPr>
          <w:rFonts w:ascii="Times New Roman" w:hAnsi="Times New Roman" w:cs="Times New Roman"/>
          <w:color w:val="000000"/>
          <w:sz w:val="24"/>
          <w:szCs w:val="24"/>
          <w:lang w:val="ru-RU"/>
        </w:rPr>
      </w:pPr>
      <w:r w:rsidRPr="009F4B03">
        <w:rPr>
          <w:rFonts w:ascii="Times New Roman" w:hAnsi="Times New Roman" w:cs="Times New Roman"/>
          <w:iCs/>
          <w:color w:val="000000"/>
          <w:sz w:val="24"/>
          <w:szCs w:val="24"/>
          <w:lang w:val="ru-RU"/>
        </w:rPr>
        <w:t>Активация резидентных иммунных клеток приводит к морфологическим изменениям в лимфатических узлах</w:t>
      </w:r>
      <w:r w:rsidRPr="009F4B03">
        <w:rPr>
          <w:rFonts w:ascii="Times New Roman" w:hAnsi="Times New Roman" w:cs="Times New Roman"/>
          <w:color w:val="000000"/>
          <w:sz w:val="24"/>
          <w:szCs w:val="24"/>
          <w:lang w:val="ru-RU"/>
        </w:rPr>
        <w:t xml:space="preserve">. В течение нескольких дней после антигенной стимуляции первичные фолликулы увеличиваются и превращаются в бледно окрашенные </w:t>
      </w:r>
      <w:r w:rsidRPr="009F4B03">
        <w:rPr>
          <w:rFonts w:ascii="Times New Roman" w:hAnsi="Times New Roman" w:cs="Times New Roman"/>
          <w:i/>
          <w:iCs/>
          <w:color w:val="000000"/>
          <w:sz w:val="24"/>
          <w:szCs w:val="24"/>
          <w:lang w:val="ru-RU"/>
        </w:rPr>
        <w:t>герминальные центры</w:t>
      </w:r>
      <w:r w:rsidRPr="009F4B03">
        <w:rPr>
          <w:rFonts w:ascii="Times New Roman" w:hAnsi="Times New Roman" w:cs="Times New Roman"/>
          <w:color w:val="000000"/>
          <w:sz w:val="24"/>
          <w:szCs w:val="24"/>
          <w:lang w:val="ru-RU"/>
        </w:rPr>
        <w:t xml:space="preserve">, </w:t>
      </w:r>
      <w:r w:rsidRPr="009F4B03">
        <w:rPr>
          <w:rFonts w:ascii="Times New Roman" w:hAnsi="Times New Roman" w:cs="Times New Roman"/>
          <w:color w:val="000000"/>
          <w:sz w:val="24"/>
          <w:szCs w:val="24"/>
          <w:lang w:val="ru-RU"/>
        </w:rPr>
        <w:lastRenderedPageBreak/>
        <w:t xml:space="preserve">высокодинамичные структуры, в которых В-клетки приобретают способность вырабатывать высокоаффинные антитела против специфических антигенов. Паракортикальные Т-клеточные зоны также могут подвергаться гиперплазии. </w:t>
      </w:r>
    </w:p>
    <w:p w:rsidR="006A51E7" w:rsidRPr="009F4B03" w:rsidRDefault="006A51E7" w:rsidP="006A51E7">
      <w:pPr>
        <w:autoSpaceDE w:val="0"/>
        <w:autoSpaceDN w:val="0"/>
        <w:adjustRightInd w:val="0"/>
        <w:spacing w:after="0"/>
        <w:ind w:firstLine="720"/>
        <w:jc w:val="both"/>
        <w:rPr>
          <w:rFonts w:ascii="Times New Roman" w:hAnsi="Times New Roman" w:cs="Times New Roman"/>
          <w:color w:val="000000"/>
          <w:sz w:val="24"/>
          <w:szCs w:val="24"/>
          <w:lang w:val="ru-RU"/>
        </w:rPr>
      </w:pPr>
      <w:r w:rsidRPr="009F4B03">
        <w:rPr>
          <w:rFonts w:ascii="Times New Roman" w:hAnsi="Times New Roman" w:cs="Times New Roman"/>
          <w:color w:val="000000"/>
          <w:sz w:val="24"/>
          <w:szCs w:val="24"/>
          <w:lang w:val="ru-RU"/>
        </w:rPr>
        <w:t>Степень и характер морфологических изменений зависят от провоцирующего стимула и интенсивности ответной реакции. Тривиальные травмы и инфекции вызывают незначительные изменения, в то время как более серьезные инфекции неизбежно приводят к увеличению узлов и иногда оставляют остаточные рубцы. По этой причине лимфатические узлы у взрослых почти никогда не бывают нормальными или спокойными, и часто необходимо отличать морфологические изменения, вызванные прошлым опытом, от тех, которые связаны с настоящим заболеванием. Инфекции и воспалительные стимулы часто вызывают региональные или системные иммунные реакции в лимфатических узлах. Некоторые из них, вызывающие характерные морфологические изменения, описаны в других главах. Однако большинство из них вызывают стереотипные реакции лимфатических узлов, обозначаемые как острый и хронический неспецифический лимфаденит.</w:t>
      </w:r>
    </w:p>
    <w:p w:rsidR="006A51E7" w:rsidRPr="009F4B03" w:rsidRDefault="006A51E7" w:rsidP="006A51E7">
      <w:pPr>
        <w:autoSpaceDE w:val="0"/>
        <w:autoSpaceDN w:val="0"/>
        <w:adjustRightInd w:val="0"/>
        <w:spacing w:after="0"/>
        <w:ind w:firstLine="720"/>
        <w:jc w:val="both"/>
        <w:rPr>
          <w:rFonts w:ascii="Times New Roman" w:hAnsi="Times New Roman" w:cs="Times New Roman"/>
          <w:i/>
          <w:sz w:val="24"/>
          <w:szCs w:val="24"/>
          <w:lang w:val="ru-RU"/>
        </w:rPr>
      </w:pPr>
      <w:r w:rsidRPr="009F4B03">
        <w:rPr>
          <w:rFonts w:ascii="Times New Roman" w:hAnsi="Times New Roman" w:cs="Times New Roman"/>
          <w:i/>
          <w:sz w:val="24"/>
          <w:szCs w:val="24"/>
          <w:lang w:val="ru-RU"/>
        </w:rPr>
        <w:t>Острый неспецифический лимфаденит</w:t>
      </w:r>
    </w:p>
    <w:p w:rsidR="006A51E7" w:rsidRPr="009F4B03" w:rsidRDefault="006A51E7" w:rsidP="006A51E7">
      <w:pPr>
        <w:autoSpaceDE w:val="0"/>
        <w:autoSpaceDN w:val="0"/>
        <w:adjustRightInd w:val="0"/>
        <w:spacing w:after="0"/>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Острый </w:t>
      </w:r>
      <w:r w:rsidR="00B21211">
        <w:rPr>
          <w:rFonts w:ascii="Times New Roman" w:hAnsi="Times New Roman" w:cs="Times New Roman"/>
          <w:sz w:val="24"/>
          <w:szCs w:val="24"/>
          <w:lang w:val="ru-RU"/>
        </w:rPr>
        <w:t xml:space="preserve">шейный </w:t>
      </w:r>
      <w:r w:rsidRPr="009F4B03">
        <w:rPr>
          <w:rFonts w:ascii="Times New Roman" w:hAnsi="Times New Roman" w:cs="Times New Roman"/>
          <w:sz w:val="24"/>
          <w:szCs w:val="24"/>
          <w:lang w:val="ru-RU"/>
        </w:rPr>
        <w:t xml:space="preserve">лимфаденит чаще всего обусловлен микробным дренажом при инфекциях зубов или миндалин, а в подмышечном или паховом отделах - инфекциями конечностей. Острый лимфаденит также возникает в брыжеечных лимфатических узлах, </w:t>
      </w:r>
      <w:r w:rsidR="00B21211">
        <w:rPr>
          <w:rFonts w:ascii="Times New Roman" w:hAnsi="Times New Roman" w:cs="Times New Roman"/>
          <w:sz w:val="24"/>
          <w:szCs w:val="24"/>
          <w:lang w:val="ru-RU"/>
        </w:rPr>
        <w:t>при о</w:t>
      </w:r>
      <w:r w:rsidRPr="009F4B03">
        <w:rPr>
          <w:rFonts w:ascii="Times New Roman" w:hAnsi="Times New Roman" w:cs="Times New Roman"/>
          <w:sz w:val="24"/>
          <w:szCs w:val="24"/>
          <w:lang w:val="ru-RU"/>
        </w:rPr>
        <w:t>стр</w:t>
      </w:r>
      <w:r w:rsidR="00B21211">
        <w:rPr>
          <w:rFonts w:ascii="Times New Roman" w:hAnsi="Times New Roman" w:cs="Times New Roman"/>
          <w:sz w:val="24"/>
          <w:szCs w:val="24"/>
          <w:lang w:val="ru-RU"/>
        </w:rPr>
        <w:t>ом</w:t>
      </w:r>
      <w:r w:rsidRPr="009F4B03">
        <w:rPr>
          <w:rFonts w:ascii="Times New Roman" w:hAnsi="Times New Roman" w:cs="Times New Roman"/>
          <w:sz w:val="24"/>
          <w:szCs w:val="24"/>
          <w:lang w:val="ru-RU"/>
        </w:rPr>
        <w:t xml:space="preserve"> аппендицит</w:t>
      </w:r>
      <w:r w:rsidR="00B21211">
        <w:rPr>
          <w:rFonts w:ascii="Times New Roman" w:hAnsi="Times New Roman" w:cs="Times New Roman"/>
          <w:sz w:val="24"/>
          <w:szCs w:val="24"/>
          <w:lang w:val="ru-RU"/>
        </w:rPr>
        <w:t>е</w:t>
      </w:r>
      <w:r w:rsidRPr="009F4B03">
        <w:rPr>
          <w:rFonts w:ascii="Times New Roman" w:hAnsi="Times New Roman" w:cs="Times New Roman"/>
          <w:sz w:val="24"/>
          <w:szCs w:val="24"/>
          <w:lang w:val="ru-RU"/>
        </w:rPr>
        <w:t>. Системные вирусные инфекции (особенно у детей) и бактериемия часто вызывают острую генерализованную лимфаденопатию. Узлы, вовлеченные в процесс при остром лимфадените, увеличены и болезненны. При обширном образовании абсцесса узлы становятся флюктуирующими. Кожа над ними краснеет. Заживление таких поражений сопровождается рубцеванием.</w:t>
      </w:r>
    </w:p>
    <w:p w:rsidR="006A51E7" w:rsidRPr="009F4B03" w:rsidRDefault="006A51E7" w:rsidP="006A51E7">
      <w:pPr>
        <w:autoSpaceDE w:val="0"/>
        <w:autoSpaceDN w:val="0"/>
        <w:adjustRightInd w:val="0"/>
        <w:spacing w:after="0"/>
        <w:ind w:firstLine="720"/>
        <w:jc w:val="both"/>
        <w:rPr>
          <w:rFonts w:ascii="Times New Roman" w:hAnsi="Times New Roman" w:cs="Times New Roman"/>
          <w:i/>
          <w:sz w:val="24"/>
          <w:szCs w:val="24"/>
          <w:lang w:val="ru-RU"/>
        </w:rPr>
      </w:pPr>
      <w:r w:rsidRPr="009F4B03">
        <w:rPr>
          <w:rFonts w:ascii="Times New Roman" w:hAnsi="Times New Roman" w:cs="Times New Roman"/>
          <w:i/>
          <w:sz w:val="24"/>
          <w:szCs w:val="24"/>
          <w:lang w:val="ru-RU"/>
        </w:rPr>
        <w:t>Хронический неспецифический лимфаденит</w:t>
      </w:r>
    </w:p>
    <w:p w:rsidR="006A51E7" w:rsidRPr="009F4B03" w:rsidRDefault="006A51E7" w:rsidP="006A51E7">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Хронические иммунологические стимулы вызывают несколько различных форм реакции лимфатических узлов. </w:t>
      </w:r>
      <w:r w:rsidRPr="009F4B03">
        <w:rPr>
          <w:rFonts w:ascii="Times New Roman" w:hAnsi="Times New Roman" w:cs="Times New Roman"/>
          <w:color w:val="000000"/>
          <w:sz w:val="24"/>
          <w:szCs w:val="24"/>
          <w:lang w:val="ru-RU"/>
        </w:rPr>
        <w:t xml:space="preserve">Характерно, что лимфатические узлы при хронических реакциях не напряжены, так как увеличение узлов происходит медленно. Хронический лимфаденит особенно часто встречается в паховых и подмышечных узлах, которые дренируют относительно большие участки тела и подвергаются частому обследованию. </w:t>
      </w:r>
      <w:r w:rsidR="001405C7">
        <w:rPr>
          <w:rFonts w:ascii="Times New Roman" w:hAnsi="Times New Roman" w:cs="Times New Roman"/>
          <w:color w:val="000000"/>
          <w:sz w:val="24"/>
          <w:szCs w:val="24"/>
          <w:lang w:val="ru-RU"/>
        </w:rPr>
        <w:t>С</w:t>
      </w:r>
      <w:r w:rsidRPr="009F4B03">
        <w:rPr>
          <w:rFonts w:ascii="Times New Roman" w:hAnsi="Times New Roman" w:cs="Times New Roman"/>
          <w:color w:val="000000"/>
          <w:sz w:val="24"/>
          <w:szCs w:val="24"/>
          <w:lang w:val="ru-RU"/>
        </w:rPr>
        <w:t xml:space="preserve">тоит отметить, что хронические иммунные реакции могут способствовать появлению организованных скоплений иммунных клеток в нелимфоидных тканях. Классический пример - хронический гастрит, вызванный </w:t>
      </w:r>
      <w:r w:rsidRPr="006A51E7">
        <w:rPr>
          <w:rFonts w:ascii="Times New Roman" w:hAnsi="Times New Roman" w:cs="Times New Roman"/>
          <w:i/>
          <w:iCs/>
          <w:color w:val="000000"/>
          <w:sz w:val="24"/>
          <w:szCs w:val="24"/>
        </w:rPr>
        <w:t>Helicobacter</w:t>
      </w:r>
      <w:r w:rsidRPr="009F4B03">
        <w:rPr>
          <w:rFonts w:ascii="Times New Roman" w:hAnsi="Times New Roman" w:cs="Times New Roman"/>
          <w:i/>
          <w:iCs/>
          <w:color w:val="000000"/>
          <w:sz w:val="24"/>
          <w:szCs w:val="24"/>
          <w:lang w:val="ru-RU"/>
        </w:rPr>
        <w:t xml:space="preserve"> </w:t>
      </w:r>
      <w:r w:rsidRPr="006A51E7">
        <w:rPr>
          <w:rFonts w:ascii="Times New Roman" w:hAnsi="Times New Roman" w:cs="Times New Roman"/>
          <w:i/>
          <w:iCs/>
          <w:color w:val="000000"/>
          <w:sz w:val="24"/>
          <w:szCs w:val="24"/>
        </w:rPr>
        <w:t>pylori</w:t>
      </w:r>
      <w:r w:rsidRPr="009F4B03">
        <w:rPr>
          <w:rFonts w:ascii="Times New Roman" w:hAnsi="Times New Roman" w:cs="Times New Roman"/>
          <w:color w:val="000000"/>
          <w:sz w:val="24"/>
          <w:szCs w:val="24"/>
          <w:lang w:val="ru-RU"/>
        </w:rPr>
        <w:t xml:space="preserve">, при котором наблюдаются скопления лимфоцитов слизистой оболочки, имитирующие </w:t>
      </w:r>
      <w:r w:rsidR="001405C7">
        <w:rPr>
          <w:rFonts w:ascii="Times New Roman" w:hAnsi="Times New Roman" w:cs="Times New Roman"/>
          <w:color w:val="000000"/>
          <w:sz w:val="24"/>
          <w:szCs w:val="24"/>
          <w:lang w:val="ru-RU"/>
        </w:rPr>
        <w:t>бляшки</w:t>
      </w:r>
      <w:r w:rsidRPr="009F4B03">
        <w:rPr>
          <w:rFonts w:ascii="Times New Roman" w:hAnsi="Times New Roman" w:cs="Times New Roman"/>
          <w:color w:val="000000"/>
          <w:sz w:val="24"/>
          <w:szCs w:val="24"/>
          <w:lang w:val="ru-RU"/>
        </w:rPr>
        <w:t xml:space="preserve"> Пейера. Аналогичное явление наблюдается при ревматоидном артрите, при котором в воспаленном синовии часто появляются фолликулы В-клеток. Лимфотоксин, цитокин, необходимый для формирования нормальных </w:t>
      </w:r>
      <w:r w:rsidR="001405C7">
        <w:rPr>
          <w:rFonts w:ascii="Times New Roman" w:hAnsi="Times New Roman" w:cs="Times New Roman"/>
          <w:color w:val="000000"/>
          <w:sz w:val="24"/>
          <w:szCs w:val="24"/>
          <w:lang w:val="ru-RU"/>
        </w:rPr>
        <w:t>бляшек</w:t>
      </w:r>
      <w:r w:rsidRPr="009F4B03">
        <w:rPr>
          <w:rFonts w:ascii="Times New Roman" w:hAnsi="Times New Roman" w:cs="Times New Roman"/>
          <w:color w:val="000000"/>
          <w:sz w:val="24"/>
          <w:szCs w:val="24"/>
          <w:lang w:val="ru-RU"/>
        </w:rPr>
        <w:t xml:space="preserve"> Пейера, вероятно, участвует </w:t>
      </w:r>
      <w:r w:rsidR="001405C7">
        <w:rPr>
          <w:rFonts w:ascii="Times New Roman" w:hAnsi="Times New Roman" w:cs="Times New Roman"/>
          <w:color w:val="000000"/>
          <w:sz w:val="24"/>
          <w:szCs w:val="24"/>
          <w:lang w:val="ru-RU"/>
        </w:rPr>
        <w:t xml:space="preserve">в </w:t>
      </w:r>
      <w:r w:rsidRPr="009F4B03">
        <w:rPr>
          <w:rFonts w:ascii="Times New Roman" w:hAnsi="Times New Roman" w:cs="Times New Roman"/>
          <w:color w:val="000000"/>
          <w:sz w:val="24"/>
          <w:szCs w:val="24"/>
          <w:lang w:val="ru-RU"/>
        </w:rPr>
        <w:t>образовании этих экстранодальных скоплений лимфоидных клеток, вызванных воспалением.</w:t>
      </w:r>
    </w:p>
    <w:p w:rsidR="006A51E7" w:rsidRPr="009F4B03" w:rsidRDefault="006A51E7" w:rsidP="006A51E7">
      <w:pPr>
        <w:ind w:firstLine="720"/>
        <w:jc w:val="both"/>
        <w:rPr>
          <w:rFonts w:ascii="Times New Roman" w:hAnsi="Times New Roman" w:cs="Times New Roman"/>
          <w:sz w:val="24"/>
          <w:szCs w:val="24"/>
          <w:lang w:val="ru-RU"/>
        </w:rPr>
      </w:pPr>
    </w:p>
    <w:p w:rsidR="00257FBF" w:rsidRPr="009F4B03" w:rsidRDefault="00257FBF" w:rsidP="00C42E9F">
      <w:pPr>
        <w:ind w:firstLine="720"/>
        <w:jc w:val="both"/>
        <w:rPr>
          <w:rFonts w:ascii="Times New Roman" w:hAnsi="Times New Roman" w:cs="Times New Roman"/>
          <w:sz w:val="20"/>
          <w:szCs w:val="20"/>
          <w:lang w:val="ru-RU"/>
        </w:rPr>
      </w:pPr>
      <w:r>
        <w:rPr>
          <w:rFonts w:ascii="Times New Roman" w:hAnsi="Times New Roman" w:cs="Times New Roman"/>
          <w:noProof/>
          <w:sz w:val="20"/>
          <w:szCs w:val="20"/>
        </w:rPr>
        <w:drawing>
          <wp:inline distT="0" distB="0" distL="0" distR="0">
            <wp:extent cx="685800" cy="472919"/>
            <wp:effectExtent l="19050" t="0" r="0" b="0"/>
            <wp:docPr id="5" name="Picture 5" descr="C:\Documents and Settings\Feghiu Leonid\My Documents\UDC Output Files\monoczte f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Feghiu Leonid\My Documents\UDC Output Files\monoczte fotoshop.jpg"/>
                    <pic:cNvPicPr>
                      <a:picLocks noChangeAspect="1" noChangeArrowheads="1"/>
                    </pic:cNvPicPr>
                  </pic:nvPicPr>
                  <pic:blipFill>
                    <a:blip r:embed="rId14" cstate="print"/>
                    <a:srcRect/>
                    <a:stretch>
                      <a:fillRect/>
                    </a:stretch>
                  </pic:blipFill>
                  <pic:spPr bwMode="auto">
                    <a:xfrm>
                      <a:off x="0" y="0"/>
                      <a:ext cx="687103" cy="473817"/>
                    </a:xfrm>
                    <a:prstGeom prst="rect">
                      <a:avLst/>
                    </a:prstGeom>
                    <a:noFill/>
                    <a:ln w="9525">
                      <a:noFill/>
                      <a:miter lim="800000"/>
                      <a:headEnd/>
                      <a:tailEnd/>
                    </a:ln>
                  </pic:spPr>
                </pic:pic>
              </a:graphicData>
            </a:graphic>
          </wp:inline>
        </w:drawing>
      </w:r>
      <w:r w:rsidRPr="009F4B03">
        <w:rPr>
          <w:rFonts w:ascii="Times New Roman" w:hAnsi="Times New Roman" w:cs="Times New Roman"/>
          <w:sz w:val="20"/>
          <w:szCs w:val="20"/>
          <w:lang w:val="ru-RU"/>
        </w:rPr>
        <w:t>Моноциты - самые крупные лейкоциты, диаметром 12-20 мкм и с нерегулярным ядром. Эти клетки мигрируют в ткани, где превращаются в макрофаги, клетки Купфера или антигенпрезентирующие дендритные клетки. При активации они вырабатывают различные цитокины, такие как интерлейкин-1 (</w:t>
      </w:r>
      <w:r w:rsidRPr="00257FBF">
        <w:rPr>
          <w:rFonts w:ascii="Times New Roman" w:hAnsi="Times New Roman" w:cs="Times New Roman"/>
          <w:sz w:val="20"/>
          <w:szCs w:val="20"/>
        </w:rPr>
        <w:t>IL</w:t>
      </w:r>
      <w:r w:rsidRPr="009F4B03">
        <w:rPr>
          <w:rFonts w:ascii="Times New Roman" w:hAnsi="Times New Roman" w:cs="Times New Roman"/>
          <w:sz w:val="20"/>
          <w:szCs w:val="20"/>
          <w:lang w:val="ru-RU"/>
        </w:rPr>
        <w:t xml:space="preserve">-1), </w:t>
      </w:r>
      <w:r w:rsidRPr="00257FBF">
        <w:rPr>
          <w:rFonts w:ascii="Times New Roman" w:hAnsi="Times New Roman" w:cs="Times New Roman"/>
          <w:sz w:val="20"/>
          <w:szCs w:val="20"/>
        </w:rPr>
        <w:t>TNF</w:t>
      </w:r>
      <w:r w:rsidRPr="009F4B03">
        <w:rPr>
          <w:rFonts w:ascii="Times New Roman" w:hAnsi="Times New Roman" w:cs="Times New Roman"/>
          <w:sz w:val="20"/>
          <w:szCs w:val="20"/>
          <w:lang w:val="ru-RU"/>
        </w:rPr>
        <w:t>-</w:t>
      </w:r>
      <w:r w:rsidRPr="00257FBF">
        <w:rPr>
          <w:rFonts w:ascii="Times New Roman" w:hAnsi="Times New Roman" w:cs="Times New Roman"/>
          <w:sz w:val="20"/>
          <w:szCs w:val="20"/>
        </w:rPr>
        <w:t>α</w:t>
      </w:r>
      <w:r w:rsidRPr="009F4B03">
        <w:rPr>
          <w:rFonts w:ascii="Times New Roman" w:hAnsi="Times New Roman" w:cs="Times New Roman"/>
          <w:sz w:val="20"/>
          <w:szCs w:val="20"/>
          <w:lang w:val="ru-RU"/>
        </w:rPr>
        <w:t xml:space="preserve"> и </w:t>
      </w:r>
      <w:r w:rsidRPr="00257FBF">
        <w:rPr>
          <w:rFonts w:ascii="Times New Roman" w:hAnsi="Times New Roman" w:cs="Times New Roman"/>
          <w:sz w:val="20"/>
          <w:szCs w:val="20"/>
        </w:rPr>
        <w:t>GM</w:t>
      </w:r>
      <w:r w:rsidRPr="009F4B03">
        <w:rPr>
          <w:rFonts w:ascii="Times New Roman" w:hAnsi="Times New Roman" w:cs="Times New Roman"/>
          <w:sz w:val="20"/>
          <w:szCs w:val="20"/>
          <w:lang w:val="ru-RU"/>
        </w:rPr>
        <w:t>-</w:t>
      </w:r>
      <w:r w:rsidRPr="00257FBF">
        <w:rPr>
          <w:rFonts w:ascii="Times New Roman" w:hAnsi="Times New Roman" w:cs="Times New Roman"/>
          <w:sz w:val="20"/>
          <w:szCs w:val="20"/>
        </w:rPr>
        <w:t>CSF</w:t>
      </w:r>
      <w:r w:rsidRPr="009F4B03">
        <w:rPr>
          <w:rFonts w:ascii="Times New Roman" w:hAnsi="Times New Roman" w:cs="Times New Roman"/>
          <w:sz w:val="20"/>
          <w:szCs w:val="20"/>
          <w:lang w:val="ru-RU"/>
        </w:rPr>
        <w:t xml:space="preserve">. </w:t>
      </w:r>
    </w:p>
    <w:p w:rsidR="00F225F5" w:rsidRPr="009F4B03" w:rsidRDefault="00F225F5" w:rsidP="00EA5B94">
      <w:pPr>
        <w:ind w:left="450"/>
        <w:jc w:val="both"/>
        <w:rPr>
          <w:rFonts w:ascii="Times New Roman" w:hAnsi="Times New Roman" w:cs="Times New Roman"/>
          <w:sz w:val="24"/>
          <w:szCs w:val="24"/>
          <w:lang w:val="ru-RU"/>
        </w:rPr>
      </w:pPr>
      <w:r w:rsidRPr="009F4B03">
        <w:rPr>
          <w:rFonts w:ascii="Times New Roman" w:hAnsi="Times New Roman" w:cs="Times New Roman"/>
          <w:b/>
          <w:sz w:val="24"/>
          <w:szCs w:val="24"/>
          <w:lang w:val="ru-RU"/>
        </w:rPr>
        <w:lastRenderedPageBreak/>
        <w:t xml:space="preserve">Моноцитоз </w:t>
      </w:r>
      <w:r w:rsidRPr="009F4B03">
        <w:rPr>
          <w:rFonts w:ascii="Times New Roman" w:hAnsi="Times New Roman" w:cs="Times New Roman"/>
          <w:sz w:val="24"/>
          <w:szCs w:val="24"/>
          <w:lang w:val="ru-RU"/>
        </w:rPr>
        <w:t>- повышенное абсолютное количество моноцитов свыше 800/мм</w:t>
      </w:r>
      <w:r w:rsidRPr="009F4B03">
        <w:rPr>
          <w:rFonts w:ascii="Times New Roman" w:hAnsi="Times New Roman" w:cs="Times New Roman"/>
          <w:sz w:val="24"/>
          <w:szCs w:val="24"/>
          <w:vertAlign w:val="superscript"/>
          <w:lang w:val="ru-RU"/>
        </w:rPr>
        <w:t>3</w:t>
      </w:r>
      <w:r w:rsidRPr="009F4B03">
        <w:rPr>
          <w:rFonts w:ascii="Times New Roman" w:hAnsi="Times New Roman" w:cs="Times New Roman"/>
          <w:sz w:val="24"/>
          <w:szCs w:val="24"/>
          <w:lang w:val="ru-RU"/>
        </w:rPr>
        <w:t>.</w:t>
      </w:r>
    </w:p>
    <w:p w:rsidR="00F225F5" w:rsidRPr="009F4B03" w:rsidRDefault="00F225F5" w:rsidP="00F225F5">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Моноцитоз часто встречается при специфических неоплазиях (моноцитарный или миеломоноцитарный </w:t>
      </w:r>
      <w:r w:rsidR="00010DEA" w:rsidRPr="009F4B03">
        <w:rPr>
          <w:rFonts w:ascii="Times New Roman" w:hAnsi="Times New Roman" w:cs="Times New Roman"/>
          <w:sz w:val="24"/>
          <w:szCs w:val="24"/>
          <w:lang w:val="ru-RU"/>
        </w:rPr>
        <w:t>лейкоз</w:t>
      </w:r>
      <w:r w:rsidR="002410FE" w:rsidRPr="009F4B03">
        <w:rPr>
          <w:rFonts w:ascii="Times New Roman" w:hAnsi="Times New Roman" w:cs="Times New Roman"/>
          <w:sz w:val="24"/>
          <w:szCs w:val="24"/>
          <w:lang w:val="ru-RU"/>
        </w:rPr>
        <w:t xml:space="preserve">), при хронических миелопролиферативных </w:t>
      </w:r>
      <w:r w:rsidRPr="009F4B03">
        <w:rPr>
          <w:rFonts w:ascii="Times New Roman" w:hAnsi="Times New Roman" w:cs="Times New Roman"/>
          <w:sz w:val="24"/>
          <w:szCs w:val="24"/>
          <w:lang w:val="ru-RU"/>
        </w:rPr>
        <w:t>заболеваниях (</w:t>
      </w:r>
      <w:r w:rsidR="002410FE" w:rsidRPr="009F4B03">
        <w:rPr>
          <w:rFonts w:ascii="Times New Roman" w:hAnsi="Times New Roman" w:cs="Times New Roman"/>
          <w:sz w:val="24"/>
          <w:szCs w:val="24"/>
          <w:lang w:val="ru-RU"/>
        </w:rPr>
        <w:t xml:space="preserve">полицитемия </w:t>
      </w:r>
      <w:r w:rsidRPr="009F4B03">
        <w:rPr>
          <w:rFonts w:ascii="Times New Roman" w:hAnsi="Times New Roman" w:cs="Times New Roman"/>
          <w:sz w:val="24"/>
          <w:szCs w:val="24"/>
          <w:lang w:val="ru-RU"/>
        </w:rPr>
        <w:t>вера, миелоидная метаплазия).</w:t>
      </w:r>
    </w:p>
    <w:p w:rsidR="00F225F5" w:rsidRPr="009F4B03" w:rsidRDefault="00010DEA" w:rsidP="00F225F5">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Моноцитоз </w:t>
      </w:r>
      <w:r w:rsidR="00F225F5" w:rsidRPr="009F4B03">
        <w:rPr>
          <w:rFonts w:ascii="Times New Roman" w:hAnsi="Times New Roman" w:cs="Times New Roman"/>
          <w:sz w:val="24"/>
          <w:szCs w:val="24"/>
          <w:lang w:val="ru-RU"/>
        </w:rPr>
        <w:t xml:space="preserve">обычно отражает множество механизмов, которые могут стимулировать </w:t>
      </w:r>
      <w:r w:rsidRPr="009F4B03">
        <w:rPr>
          <w:rFonts w:ascii="Times New Roman" w:hAnsi="Times New Roman" w:cs="Times New Roman"/>
          <w:sz w:val="24"/>
          <w:szCs w:val="24"/>
          <w:lang w:val="ru-RU"/>
        </w:rPr>
        <w:t xml:space="preserve">медуллярную </w:t>
      </w:r>
      <w:r w:rsidR="00F225F5" w:rsidRPr="009F4B03">
        <w:rPr>
          <w:rFonts w:ascii="Times New Roman" w:hAnsi="Times New Roman" w:cs="Times New Roman"/>
          <w:sz w:val="24"/>
          <w:szCs w:val="24"/>
          <w:lang w:val="ru-RU"/>
        </w:rPr>
        <w:t xml:space="preserve">продукцию моноцитов. Например, эндотоксины, опухолевые антигены и иммунные комплексы могут стимулировать Т-лимфоциты и/или макрофаги к выработке колониестимулирующих факторов, которые способствуют дифференцировке моноцитов из медуллярных предшественников. Такой механизм </w:t>
      </w:r>
      <w:r w:rsidRPr="009F4B03">
        <w:rPr>
          <w:rFonts w:ascii="Times New Roman" w:hAnsi="Times New Roman" w:cs="Times New Roman"/>
          <w:sz w:val="24"/>
          <w:szCs w:val="24"/>
          <w:lang w:val="ru-RU"/>
        </w:rPr>
        <w:t xml:space="preserve">объясняет </w:t>
      </w:r>
      <w:r w:rsidR="00F225F5" w:rsidRPr="009F4B03">
        <w:rPr>
          <w:rFonts w:ascii="Times New Roman" w:hAnsi="Times New Roman" w:cs="Times New Roman"/>
          <w:sz w:val="24"/>
          <w:szCs w:val="24"/>
          <w:lang w:val="ru-RU"/>
        </w:rPr>
        <w:t xml:space="preserve">моноцитоз, развивающийся при инфекционных заболеваниях. </w:t>
      </w:r>
    </w:p>
    <w:p w:rsidR="006D3C30" w:rsidRPr="009F4B03" w:rsidRDefault="00F225F5" w:rsidP="008046B1">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К инфекционным заболеваниям, при которых можно констатировать моноцитоз, следует отнести гранулематозные инфекции (туберкулез </w:t>
      </w:r>
      <w:r w:rsidR="00010DEA" w:rsidRPr="009F4B03">
        <w:rPr>
          <w:rFonts w:ascii="Times New Roman" w:hAnsi="Times New Roman" w:cs="Times New Roman"/>
          <w:sz w:val="24"/>
          <w:szCs w:val="24"/>
          <w:lang w:val="ru-RU"/>
        </w:rPr>
        <w:t xml:space="preserve">и </w:t>
      </w:r>
      <w:r w:rsidR="002410FE" w:rsidRPr="009F4B03">
        <w:rPr>
          <w:rFonts w:ascii="Times New Roman" w:hAnsi="Times New Roman" w:cs="Times New Roman"/>
          <w:sz w:val="24"/>
          <w:szCs w:val="24"/>
          <w:lang w:val="ru-RU"/>
        </w:rPr>
        <w:t>гистоплазмоз</w:t>
      </w:r>
      <w:r w:rsidR="00010DEA" w:rsidRPr="009F4B03">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 xml:space="preserve">брюшной тиф и паратифы, люэс, инфекционные заболевания, вызванные грибками и простейшими, ситуации, когда моноциты вовлечены в процесс фагоцитоза. Умеренный моноцитоз может наблюдаться у пациентов с ЛЕС, а также при некоторых заболеваниях желудочно-кишечного тракта и печени (язвенный колит, регионарный энтерит, гранулематозный колит, цирроз печени). Моноцитоз может отмечаться в восстановительном периоде </w:t>
      </w:r>
      <w:r w:rsidR="004C5095" w:rsidRPr="009F4B03">
        <w:rPr>
          <w:rFonts w:ascii="Times New Roman" w:hAnsi="Times New Roman" w:cs="Times New Roman"/>
          <w:sz w:val="24"/>
          <w:szCs w:val="24"/>
          <w:lang w:val="ru-RU"/>
        </w:rPr>
        <w:t xml:space="preserve">острых инфекций, при хронической нейтропении, трактуясь как признак выздоровления. Также моноцитоз встречается при аутоиммунных гемолитических анемиях, когда эритроциты, покрытые антителами, разрушаются селезеночными макрофагами, в крови обнаруживаются моноциты с эритрофагоцитозом. </w:t>
      </w:r>
    </w:p>
    <w:p w:rsidR="008046B1" w:rsidRPr="009F4B03" w:rsidRDefault="008046B1" w:rsidP="008046B1">
      <w:pPr>
        <w:ind w:firstLine="720"/>
        <w:jc w:val="both"/>
        <w:rPr>
          <w:rFonts w:ascii="Times New Roman" w:hAnsi="Times New Roman" w:cs="Times New Roman"/>
          <w:sz w:val="24"/>
          <w:szCs w:val="24"/>
          <w:lang w:val="ru-RU"/>
        </w:rPr>
      </w:pPr>
    </w:p>
    <w:p w:rsidR="004C5095" w:rsidRPr="009F4B03" w:rsidRDefault="004C5095" w:rsidP="0093380E">
      <w:pPr>
        <w:rPr>
          <w:rFonts w:ascii="Times New Roman" w:hAnsi="Times New Roman" w:cs="Times New Roman"/>
          <w:b/>
          <w:sz w:val="28"/>
          <w:szCs w:val="28"/>
          <w:lang w:val="ru-RU"/>
        </w:rPr>
      </w:pPr>
      <w:r w:rsidRPr="009F4B03">
        <w:rPr>
          <w:rFonts w:ascii="Times New Roman" w:hAnsi="Times New Roman" w:cs="Times New Roman"/>
          <w:b/>
          <w:sz w:val="28"/>
          <w:szCs w:val="28"/>
          <w:lang w:val="ru-RU"/>
        </w:rPr>
        <w:t>Лейкопения</w:t>
      </w:r>
    </w:p>
    <w:p w:rsidR="006A4210" w:rsidRPr="009F4B03" w:rsidRDefault="006A4210" w:rsidP="00245E6B">
      <w:pPr>
        <w:ind w:firstLine="720"/>
        <w:jc w:val="both"/>
        <w:rPr>
          <w:rFonts w:ascii="Times New Roman" w:hAnsi="Times New Roman" w:cs="Times New Roman"/>
          <w:sz w:val="24"/>
          <w:szCs w:val="24"/>
          <w:lang w:val="ru-RU"/>
        </w:rPr>
      </w:pPr>
      <w:r w:rsidRPr="009F4B03">
        <w:rPr>
          <w:rFonts w:ascii="Times New Roman" w:hAnsi="Times New Roman" w:cs="Times New Roman"/>
          <w:b/>
          <w:i/>
          <w:sz w:val="24"/>
          <w:szCs w:val="24"/>
          <w:lang w:val="ru-RU"/>
        </w:rPr>
        <w:t xml:space="preserve">Лейкопения </w:t>
      </w:r>
      <w:r w:rsidRPr="009F4B03">
        <w:rPr>
          <w:rFonts w:ascii="Times New Roman" w:hAnsi="Times New Roman" w:cs="Times New Roman"/>
          <w:sz w:val="24"/>
          <w:szCs w:val="24"/>
          <w:lang w:val="ru-RU"/>
        </w:rPr>
        <w:t>- представляет собой снижение количества лейкоцитов ниже минимально допустимого значения 3000-4000 лейкоцитов/мм</w:t>
      </w:r>
      <w:r w:rsidRPr="009F4B03">
        <w:rPr>
          <w:rFonts w:ascii="Times New Roman" w:hAnsi="Times New Roman" w:cs="Times New Roman"/>
          <w:sz w:val="24"/>
          <w:szCs w:val="24"/>
          <w:vertAlign w:val="superscript"/>
          <w:lang w:val="ru-RU"/>
        </w:rPr>
        <w:t xml:space="preserve">3 </w:t>
      </w:r>
      <w:r w:rsidRPr="009F4B03">
        <w:rPr>
          <w:rFonts w:ascii="Times New Roman" w:hAnsi="Times New Roman" w:cs="Times New Roman"/>
          <w:sz w:val="24"/>
          <w:szCs w:val="24"/>
          <w:lang w:val="ru-RU"/>
        </w:rPr>
        <w:t>крови.</w:t>
      </w:r>
    </w:p>
    <w:p w:rsidR="00084D5E" w:rsidRPr="009F4B03" w:rsidRDefault="00084D5E" w:rsidP="00084D5E">
      <w:pPr>
        <w:autoSpaceDE w:val="0"/>
        <w:autoSpaceDN w:val="0"/>
        <w:adjustRightInd w:val="0"/>
        <w:spacing w:after="0"/>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Количество циркулирующих белых клеток может быть заметно снижено при различных заболеваниях. Аномально низкое количество лейкоцитов </w:t>
      </w:r>
      <w:r w:rsidRPr="009F4B03">
        <w:rPr>
          <w:rFonts w:ascii="Times New Roman" w:hAnsi="Times New Roman" w:cs="Times New Roman"/>
          <w:i/>
          <w:iCs/>
          <w:sz w:val="24"/>
          <w:szCs w:val="24"/>
          <w:lang w:val="ru-RU"/>
        </w:rPr>
        <w:t xml:space="preserve">(лейкопения) </w:t>
      </w:r>
      <w:r w:rsidRPr="009F4B03">
        <w:rPr>
          <w:rFonts w:ascii="Times New Roman" w:hAnsi="Times New Roman" w:cs="Times New Roman"/>
          <w:sz w:val="24"/>
          <w:szCs w:val="24"/>
          <w:lang w:val="ru-RU"/>
        </w:rPr>
        <w:t xml:space="preserve">обычно является результатом снижения количества нейтрофилов </w:t>
      </w:r>
      <w:r w:rsidRPr="009F4B03">
        <w:rPr>
          <w:rFonts w:ascii="Times New Roman" w:hAnsi="Times New Roman" w:cs="Times New Roman"/>
          <w:i/>
          <w:iCs/>
          <w:sz w:val="24"/>
          <w:szCs w:val="24"/>
          <w:lang w:val="ru-RU"/>
        </w:rPr>
        <w:t>(нейтропения, гранулоцитопения)</w:t>
      </w:r>
      <w:r w:rsidRPr="009F4B03">
        <w:rPr>
          <w:rFonts w:ascii="Times New Roman" w:hAnsi="Times New Roman" w:cs="Times New Roman"/>
          <w:sz w:val="24"/>
          <w:szCs w:val="24"/>
          <w:lang w:val="ru-RU"/>
        </w:rPr>
        <w:t xml:space="preserve">. </w:t>
      </w:r>
      <w:r w:rsidRPr="009F4B03">
        <w:rPr>
          <w:rFonts w:ascii="Times New Roman" w:hAnsi="Times New Roman" w:cs="Times New Roman"/>
          <w:iCs/>
          <w:sz w:val="24"/>
          <w:szCs w:val="24"/>
          <w:lang w:val="ru-RU"/>
        </w:rPr>
        <w:t xml:space="preserve">Лимфопения </w:t>
      </w:r>
      <w:r w:rsidRPr="009F4B03">
        <w:rPr>
          <w:rFonts w:ascii="Times New Roman" w:hAnsi="Times New Roman" w:cs="Times New Roman"/>
          <w:sz w:val="24"/>
          <w:szCs w:val="24"/>
          <w:lang w:val="ru-RU"/>
        </w:rPr>
        <w:t>встречается реже; помимо врожденных иммунодефицитных заболеваний, она чаще всего наблюдается при прогрессирующей инфекции, вызванной вирусом иммунодефицита человека (ВИЧ), после терапии глюкокортикоидами или цитотоксическими препаратами, при аутоиммунных нарушениях, недостаточном питании и некоторых острых вирусных инфекциях. В последнем случае лимфопения на самом деле является следствием активации лимфоцитов, а не истинным снижением их количества в организме.</w:t>
      </w:r>
      <w:r w:rsidR="0093380E">
        <w:rPr>
          <w:rFonts w:ascii="Times New Roman" w:hAnsi="Times New Roman" w:cs="Times New Roman"/>
          <w:sz w:val="24"/>
          <w:szCs w:val="24"/>
          <w:lang w:val="ru-RU"/>
        </w:rPr>
        <w:t xml:space="preserve"> Известно</w:t>
      </w:r>
      <w:r w:rsidRPr="009F4B03">
        <w:rPr>
          <w:rFonts w:ascii="Times New Roman" w:hAnsi="Times New Roman" w:cs="Times New Roman"/>
          <w:sz w:val="24"/>
          <w:szCs w:val="24"/>
          <w:lang w:val="ru-RU"/>
        </w:rPr>
        <w:t xml:space="preserve">, что острые вирусные инфекции вызывают выработку интерферонов </w:t>
      </w:r>
      <w:r>
        <w:rPr>
          <w:rFonts w:ascii="Times New Roman" w:hAnsi="Times New Roman" w:cs="Times New Roman"/>
          <w:sz w:val="24"/>
          <w:szCs w:val="24"/>
        </w:rPr>
        <w:t>I</w:t>
      </w:r>
      <w:r w:rsidRPr="009F4B03">
        <w:rPr>
          <w:rFonts w:ascii="Times New Roman" w:hAnsi="Times New Roman" w:cs="Times New Roman"/>
          <w:sz w:val="24"/>
          <w:szCs w:val="24"/>
          <w:lang w:val="ru-RU"/>
        </w:rPr>
        <w:t xml:space="preserve"> типа, которые активируют Т-лимфоциты и изменяют экспрессию ряда поверхностных белков, регулирующих миграцию Т-клеток. Эти изменения приводят к секвестрации активированных Т-клеток в лимфатических узлах и повышенной адгезии к эндотелиальным клеткам, что способствует развитию лимфопении. Гранулоцитопения встречается чаще и часто связана со значительным снижением функции гранулоцитов, поэтому заслуживает дальнейшего обсуждения</w:t>
      </w:r>
    </w:p>
    <w:p w:rsidR="006A4210" w:rsidRPr="009F4B03" w:rsidRDefault="00C66A1A" w:rsidP="00C66A1A">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lastRenderedPageBreak/>
        <w:t xml:space="preserve">Лейкопоэз </w:t>
      </w:r>
      <w:r w:rsidR="006A4210" w:rsidRPr="009F4B03">
        <w:rPr>
          <w:rFonts w:ascii="Times New Roman" w:hAnsi="Times New Roman" w:cs="Times New Roman"/>
          <w:sz w:val="24"/>
          <w:szCs w:val="24"/>
          <w:lang w:val="ru-RU"/>
        </w:rPr>
        <w:t xml:space="preserve">может быть подавлен как в результате недостаточной продукции лейкопоэтина, так и в результате недостатка </w:t>
      </w:r>
      <w:r w:rsidRPr="009F4B03">
        <w:rPr>
          <w:rFonts w:ascii="Times New Roman" w:hAnsi="Times New Roman" w:cs="Times New Roman"/>
          <w:sz w:val="24"/>
          <w:szCs w:val="24"/>
          <w:lang w:val="ru-RU"/>
        </w:rPr>
        <w:t xml:space="preserve">необходимых для лейкопоэза пластических факторов </w:t>
      </w:r>
      <w:r w:rsidR="006A4210" w:rsidRPr="009F4B03">
        <w:rPr>
          <w:rFonts w:ascii="Times New Roman" w:hAnsi="Times New Roman" w:cs="Times New Roman"/>
          <w:sz w:val="24"/>
          <w:szCs w:val="24"/>
          <w:lang w:val="ru-RU"/>
        </w:rPr>
        <w:t>(недостаток белка, дефицит В</w:t>
      </w:r>
      <w:r w:rsidR="006A4210" w:rsidRPr="009F4B03">
        <w:rPr>
          <w:rFonts w:ascii="Times New Roman" w:hAnsi="Times New Roman" w:cs="Times New Roman"/>
          <w:sz w:val="24"/>
          <w:szCs w:val="24"/>
          <w:vertAlign w:val="subscript"/>
          <w:lang w:val="ru-RU"/>
        </w:rPr>
        <w:t>12</w:t>
      </w:r>
      <w:r w:rsidR="006A4210" w:rsidRPr="009F4B03">
        <w:rPr>
          <w:rFonts w:ascii="Times New Roman" w:hAnsi="Times New Roman" w:cs="Times New Roman"/>
          <w:sz w:val="24"/>
          <w:szCs w:val="24"/>
          <w:lang w:val="ru-RU"/>
        </w:rPr>
        <w:t>, дефицит фолатов)</w:t>
      </w:r>
      <w:r w:rsidRPr="009F4B03">
        <w:rPr>
          <w:rFonts w:ascii="Times New Roman" w:hAnsi="Times New Roman" w:cs="Times New Roman"/>
          <w:sz w:val="24"/>
          <w:szCs w:val="24"/>
          <w:lang w:val="ru-RU"/>
        </w:rPr>
        <w:t xml:space="preserve">. Глубокое торможение лейкопоэза </w:t>
      </w:r>
      <w:r w:rsidR="008E7035" w:rsidRPr="009F4B03">
        <w:rPr>
          <w:rFonts w:ascii="Times New Roman" w:hAnsi="Times New Roman" w:cs="Times New Roman"/>
          <w:sz w:val="24"/>
          <w:szCs w:val="24"/>
          <w:lang w:val="ru-RU"/>
        </w:rPr>
        <w:t>наблюдается после облучения</w:t>
      </w:r>
      <w:r w:rsidR="006A4210" w:rsidRPr="009F4B03">
        <w:rPr>
          <w:rFonts w:ascii="Times New Roman" w:hAnsi="Times New Roman" w:cs="Times New Roman"/>
          <w:sz w:val="24"/>
          <w:szCs w:val="24"/>
          <w:lang w:val="ru-RU"/>
        </w:rPr>
        <w:t xml:space="preserve">, опухолевого метастазирования, лекарственной аллергии. </w:t>
      </w:r>
      <w:r w:rsidRPr="009F4B03">
        <w:rPr>
          <w:rFonts w:ascii="Times New Roman" w:hAnsi="Times New Roman" w:cs="Times New Roman"/>
          <w:sz w:val="24"/>
          <w:szCs w:val="24"/>
          <w:lang w:val="ru-RU"/>
        </w:rPr>
        <w:t>Ингибирование лейкопоэза</w:t>
      </w:r>
      <w:r w:rsidR="006A4210" w:rsidRPr="009F4B03">
        <w:rPr>
          <w:rFonts w:ascii="Times New Roman" w:hAnsi="Times New Roman" w:cs="Times New Roman"/>
          <w:sz w:val="24"/>
          <w:szCs w:val="24"/>
          <w:lang w:val="ru-RU"/>
        </w:rPr>
        <w:t xml:space="preserve">, как и его усиление, в некоторых условиях может затрагивать как все серии лейкоцитов, так и избирательно только одну популяцию. Например, под влиянием радиации происходит разрушение всех лейкоцитов на уровне кроветворной ткани, а после приема некоторых лекарств, особенно препаратов из группы салициловой </w:t>
      </w:r>
      <w:r w:rsidR="00010DEA" w:rsidRPr="009F4B03">
        <w:rPr>
          <w:rFonts w:ascii="Times New Roman" w:hAnsi="Times New Roman" w:cs="Times New Roman"/>
          <w:sz w:val="24"/>
          <w:szCs w:val="24"/>
          <w:lang w:val="ru-RU"/>
        </w:rPr>
        <w:t>кислоты (бруфен, амидопирин</w:t>
      </w:r>
      <w:r w:rsidR="006A4210" w:rsidRPr="009F4B03">
        <w:rPr>
          <w:rFonts w:ascii="Times New Roman" w:hAnsi="Times New Roman" w:cs="Times New Roman"/>
          <w:sz w:val="24"/>
          <w:szCs w:val="24"/>
          <w:lang w:val="ru-RU"/>
        </w:rPr>
        <w:t>, ибупрофен)</w:t>
      </w:r>
      <w:r w:rsidRPr="009F4B03">
        <w:rPr>
          <w:rFonts w:ascii="Times New Roman" w:hAnsi="Times New Roman" w:cs="Times New Roman"/>
          <w:sz w:val="24"/>
          <w:szCs w:val="24"/>
          <w:lang w:val="ru-RU"/>
        </w:rPr>
        <w:t xml:space="preserve">, </w:t>
      </w:r>
      <w:r w:rsidR="006A4210" w:rsidRPr="009F4B03">
        <w:rPr>
          <w:rFonts w:ascii="Times New Roman" w:hAnsi="Times New Roman" w:cs="Times New Roman"/>
          <w:sz w:val="24"/>
          <w:szCs w:val="24"/>
          <w:lang w:val="ru-RU"/>
        </w:rPr>
        <w:t xml:space="preserve">развивается агранулоцитоз в результате избирательного повреждения гранулоцитов. </w:t>
      </w:r>
    </w:p>
    <w:p w:rsidR="006A4210" w:rsidRPr="009F4B03" w:rsidRDefault="006A4210" w:rsidP="006A4210">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Наиболее частой формой лейкопении является </w:t>
      </w:r>
      <w:r w:rsidRPr="009F4B03">
        <w:rPr>
          <w:rFonts w:ascii="Times New Roman" w:hAnsi="Times New Roman" w:cs="Times New Roman"/>
          <w:i/>
          <w:sz w:val="24"/>
          <w:szCs w:val="24"/>
          <w:lang w:val="ru-RU"/>
        </w:rPr>
        <w:t xml:space="preserve">нейтропения </w:t>
      </w:r>
      <w:r w:rsidRPr="009F4B03">
        <w:rPr>
          <w:rFonts w:ascii="Times New Roman" w:hAnsi="Times New Roman" w:cs="Times New Roman"/>
          <w:sz w:val="24"/>
          <w:szCs w:val="24"/>
          <w:lang w:val="ru-RU"/>
        </w:rPr>
        <w:t xml:space="preserve">- снижение абсолютного числа нейтрофилов в периферической крови ниже </w:t>
      </w:r>
      <w:r w:rsidRPr="009F4B03">
        <w:rPr>
          <w:rFonts w:ascii="Times New Roman" w:hAnsi="Times New Roman" w:cs="Times New Roman"/>
          <w:i/>
          <w:sz w:val="24"/>
          <w:szCs w:val="24"/>
          <w:lang w:val="ru-RU"/>
        </w:rPr>
        <w:t xml:space="preserve">2000 </w:t>
      </w:r>
      <w:r w:rsidR="000977DA" w:rsidRPr="009F4B03">
        <w:rPr>
          <w:rFonts w:ascii="Times New Roman" w:hAnsi="Times New Roman" w:cs="Times New Roman"/>
          <w:i/>
          <w:sz w:val="24"/>
          <w:szCs w:val="24"/>
          <w:lang w:val="ru-RU"/>
        </w:rPr>
        <w:t>нейтрофилов/мм</w:t>
      </w:r>
      <w:r w:rsidR="000977DA" w:rsidRPr="009F4B03">
        <w:rPr>
          <w:rFonts w:ascii="Times New Roman" w:hAnsi="Times New Roman" w:cs="Times New Roman"/>
          <w:i/>
          <w:sz w:val="24"/>
          <w:szCs w:val="24"/>
          <w:vertAlign w:val="superscript"/>
          <w:lang w:val="ru-RU"/>
        </w:rPr>
        <w:t xml:space="preserve">3 </w:t>
      </w:r>
      <w:r w:rsidR="000977DA" w:rsidRPr="009F4B03">
        <w:rPr>
          <w:rFonts w:ascii="Times New Roman" w:hAnsi="Times New Roman" w:cs="Times New Roman"/>
          <w:sz w:val="24"/>
          <w:szCs w:val="24"/>
          <w:lang w:val="ru-RU"/>
        </w:rPr>
        <w:t xml:space="preserve">крови. Затем </w:t>
      </w:r>
      <w:r w:rsidR="00376D9E" w:rsidRPr="009F4B03">
        <w:rPr>
          <w:rFonts w:ascii="Times New Roman" w:hAnsi="Times New Roman" w:cs="Times New Roman"/>
          <w:sz w:val="24"/>
          <w:szCs w:val="24"/>
          <w:lang w:val="ru-RU"/>
        </w:rPr>
        <w:t xml:space="preserve">количество нейтрофилов </w:t>
      </w:r>
      <w:r w:rsidR="000977DA" w:rsidRPr="009F4B03">
        <w:rPr>
          <w:rFonts w:ascii="Times New Roman" w:hAnsi="Times New Roman" w:cs="Times New Roman"/>
          <w:sz w:val="24"/>
          <w:szCs w:val="24"/>
          <w:lang w:val="ru-RU"/>
        </w:rPr>
        <w:t>достигает 200-300 нейтрофилов/мм</w:t>
      </w:r>
      <w:r w:rsidR="000977DA" w:rsidRPr="009F4B03">
        <w:rPr>
          <w:rFonts w:ascii="Times New Roman" w:hAnsi="Times New Roman" w:cs="Times New Roman"/>
          <w:sz w:val="24"/>
          <w:szCs w:val="24"/>
          <w:vertAlign w:val="superscript"/>
          <w:lang w:val="ru-RU"/>
        </w:rPr>
        <w:t>3</w:t>
      </w:r>
      <w:r w:rsidR="000977DA" w:rsidRPr="009F4B03">
        <w:rPr>
          <w:rFonts w:ascii="Times New Roman" w:hAnsi="Times New Roman" w:cs="Times New Roman"/>
          <w:sz w:val="24"/>
          <w:szCs w:val="24"/>
          <w:lang w:val="ru-RU"/>
        </w:rPr>
        <w:t xml:space="preserve">, одновременно с отсутствием эозинофилов и базофилов </w:t>
      </w:r>
      <w:r w:rsidR="000977DA" w:rsidRPr="009F4B03">
        <w:rPr>
          <w:rFonts w:ascii="Times New Roman" w:hAnsi="Times New Roman" w:cs="Times New Roman"/>
          <w:i/>
          <w:sz w:val="24"/>
          <w:szCs w:val="24"/>
          <w:lang w:val="ru-RU"/>
        </w:rPr>
        <w:t>возникает агранулоцитоз</w:t>
      </w:r>
      <w:r w:rsidR="000977DA" w:rsidRPr="009F4B03">
        <w:rPr>
          <w:rFonts w:ascii="Times New Roman" w:hAnsi="Times New Roman" w:cs="Times New Roman"/>
          <w:sz w:val="24"/>
          <w:szCs w:val="24"/>
          <w:lang w:val="ru-RU"/>
        </w:rPr>
        <w:t xml:space="preserve">.  </w:t>
      </w:r>
    </w:p>
    <w:p w:rsidR="000977DA" w:rsidRPr="009F4B03" w:rsidRDefault="000977DA" w:rsidP="006A4210">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Нейтропения может развиться в результате:</w:t>
      </w:r>
    </w:p>
    <w:p w:rsidR="000977DA" w:rsidRPr="00586679" w:rsidRDefault="0078131D" w:rsidP="000977DA">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Снижение гранулопоэза</w:t>
      </w:r>
      <w:r w:rsidR="000977DA" w:rsidRPr="00586679">
        <w:rPr>
          <w:rFonts w:ascii="Times New Roman" w:hAnsi="Times New Roman" w:cs="Times New Roman"/>
          <w:sz w:val="24"/>
          <w:szCs w:val="24"/>
        </w:rPr>
        <w:t>;</w:t>
      </w:r>
    </w:p>
    <w:p w:rsidR="000977DA" w:rsidRPr="009F4B03" w:rsidRDefault="000977DA" w:rsidP="000977DA">
      <w:pPr>
        <w:pStyle w:val="a3"/>
        <w:numPr>
          <w:ilvl w:val="0"/>
          <w:numId w:val="1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Лизис</w:t>
      </w:r>
      <w:r w:rsidR="0093380E">
        <w:rPr>
          <w:rFonts w:ascii="Times New Roman" w:hAnsi="Times New Roman" w:cs="Times New Roman"/>
          <w:sz w:val="24"/>
          <w:szCs w:val="24"/>
          <w:lang w:val="ru-RU"/>
        </w:rPr>
        <w:t>а</w:t>
      </w:r>
      <w:r w:rsidRPr="009F4B03">
        <w:rPr>
          <w:rFonts w:ascii="Times New Roman" w:hAnsi="Times New Roman" w:cs="Times New Roman"/>
          <w:sz w:val="24"/>
          <w:szCs w:val="24"/>
          <w:lang w:val="ru-RU"/>
        </w:rPr>
        <w:t xml:space="preserve"> </w:t>
      </w:r>
      <w:r w:rsidR="00376D9E" w:rsidRPr="009F4B03">
        <w:rPr>
          <w:rFonts w:ascii="Times New Roman" w:hAnsi="Times New Roman" w:cs="Times New Roman"/>
          <w:sz w:val="24"/>
          <w:szCs w:val="24"/>
          <w:lang w:val="ru-RU"/>
        </w:rPr>
        <w:t xml:space="preserve">нейтрофилов </w:t>
      </w:r>
      <w:r w:rsidRPr="009F4B03">
        <w:rPr>
          <w:rFonts w:ascii="Times New Roman" w:hAnsi="Times New Roman" w:cs="Times New Roman"/>
          <w:sz w:val="24"/>
          <w:szCs w:val="24"/>
          <w:lang w:val="ru-RU"/>
        </w:rPr>
        <w:t>в сосудистом русле;</w:t>
      </w:r>
    </w:p>
    <w:p w:rsidR="000977DA" w:rsidRPr="009F4B03" w:rsidRDefault="000977DA" w:rsidP="000977DA">
      <w:pPr>
        <w:pStyle w:val="a3"/>
        <w:numPr>
          <w:ilvl w:val="0"/>
          <w:numId w:val="1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Перераспределение нейтрофилов между различными компартментами организма или их хранилищами </w:t>
      </w:r>
      <w:r w:rsidR="00805CCC" w:rsidRPr="009F4B03">
        <w:rPr>
          <w:rFonts w:ascii="Times New Roman" w:hAnsi="Times New Roman" w:cs="Times New Roman"/>
          <w:sz w:val="24"/>
          <w:szCs w:val="24"/>
          <w:lang w:val="ru-RU"/>
        </w:rPr>
        <w:t>(чаще всего смещение нейтрофилов из сосудистого русла в ткани).</w:t>
      </w:r>
    </w:p>
    <w:p w:rsidR="00C66A1A" w:rsidRPr="009F4B03" w:rsidRDefault="00C66A1A" w:rsidP="00C66A1A">
      <w:pPr>
        <w:autoSpaceDE w:val="0"/>
        <w:autoSpaceDN w:val="0"/>
        <w:adjustRightInd w:val="0"/>
        <w:spacing w:after="0"/>
        <w:rPr>
          <w:rFonts w:ascii="Times New Roman" w:hAnsi="Times New Roman" w:cs="Times New Roman"/>
          <w:sz w:val="24"/>
          <w:szCs w:val="24"/>
          <w:lang w:val="ru-RU"/>
        </w:rPr>
      </w:pPr>
      <w:r w:rsidRPr="009F4B03">
        <w:rPr>
          <w:rFonts w:ascii="Times New Roman" w:hAnsi="Times New Roman" w:cs="Times New Roman"/>
          <w:i/>
          <w:iCs/>
          <w:sz w:val="24"/>
          <w:szCs w:val="24"/>
          <w:lang w:val="ru-RU"/>
        </w:rPr>
        <w:t xml:space="preserve">    </w:t>
      </w:r>
      <w:r w:rsidRPr="009F4B03">
        <w:rPr>
          <w:rFonts w:ascii="Times New Roman" w:hAnsi="Times New Roman" w:cs="Times New Roman"/>
          <w:iCs/>
          <w:sz w:val="24"/>
          <w:szCs w:val="24"/>
          <w:lang w:val="ru-RU"/>
        </w:rPr>
        <w:t xml:space="preserve">Неадекватный или неэффективный гранулопоэз </w:t>
      </w:r>
      <w:r w:rsidRPr="009F4B03">
        <w:rPr>
          <w:rFonts w:ascii="Times New Roman" w:hAnsi="Times New Roman" w:cs="Times New Roman"/>
          <w:sz w:val="24"/>
          <w:szCs w:val="24"/>
          <w:lang w:val="ru-RU"/>
        </w:rPr>
        <w:t>наблюдается при:</w:t>
      </w:r>
    </w:p>
    <w:p w:rsidR="00C66A1A" w:rsidRPr="009F4B03" w:rsidRDefault="00C66A1A" w:rsidP="00C66A1A">
      <w:pPr>
        <w:autoSpaceDE w:val="0"/>
        <w:autoSpaceDN w:val="0"/>
        <w:adjustRightInd w:val="0"/>
        <w:spacing w:after="0"/>
        <w:jc w:val="both"/>
        <w:rPr>
          <w:rFonts w:ascii="Times New Roman" w:hAnsi="Times New Roman" w:cs="Times New Roman"/>
          <w:sz w:val="24"/>
          <w:szCs w:val="24"/>
          <w:lang w:val="ru-RU"/>
        </w:rPr>
      </w:pPr>
      <w:r w:rsidRPr="009F4B03">
        <w:rPr>
          <w:rFonts w:ascii="Times New Roman" w:eastAsia="Arial,Bold" w:hAnsi="Times New Roman" w:cs="Times New Roman"/>
          <w:b/>
          <w:bCs/>
          <w:sz w:val="24"/>
          <w:szCs w:val="24"/>
          <w:lang w:val="ru-RU"/>
        </w:rPr>
        <w:t xml:space="preserve">        </w:t>
      </w:r>
      <w:r w:rsidRPr="009F4B03">
        <w:rPr>
          <w:rFonts w:ascii="Times New Roman" w:hAnsi="Times New Roman" w:cs="Times New Roman"/>
          <w:iCs/>
          <w:sz w:val="24"/>
          <w:szCs w:val="24"/>
          <w:lang w:val="ru-RU"/>
        </w:rPr>
        <w:t>- Угнетение кроветворных стволовых клеток</w:t>
      </w:r>
      <w:r w:rsidRPr="009F4B03">
        <w:rPr>
          <w:rFonts w:ascii="Times New Roman" w:hAnsi="Times New Roman" w:cs="Times New Roman"/>
          <w:sz w:val="24"/>
          <w:szCs w:val="24"/>
          <w:lang w:val="ru-RU"/>
        </w:rPr>
        <w:t>, как это происходит при апластической анемии и различных инфильтративных заболеваниях костного мозга (опухоли, гранулематозные заболевания, метастазы рака в костный мозг); при этих состояниях гранулоцитопения сопровождается анемией и тромбоцитопенией (</w:t>
      </w:r>
      <w:r w:rsidRPr="009F4B03">
        <w:rPr>
          <w:rFonts w:ascii="Times New Roman" w:hAnsi="Times New Roman" w:cs="Times New Roman"/>
          <w:i/>
          <w:sz w:val="24"/>
          <w:szCs w:val="24"/>
          <w:lang w:val="ru-RU"/>
        </w:rPr>
        <w:t>панцитопения</w:t>
      </w:r>
      <w:r w:rsidRPr="009F4B03">
        <w:rPr>
          <w:rFonts w:ascii="Times New Roman" w:hAnsi="Times New Roman" w:cs="Times New Roman"/>
          <w:sz w:val="24"/>
          <w:szCs w:val="24"/>
          <w:lang w:val="ru-RU"/>
        </w:rPr>
        <w:t>).</w:t>
      </w:r>
    </w:p>
    <w:p w:rsidR="00C66A1A" w:rsidRPr="009F4B03" w:rsidRDefault="00C66A1A" w:rsidP="00C66A1A">
      <w:pPr>
        <w:autoSpaceDE w:val="0"/>
        <w:autoSpaceDN w:val="0"/>
        <w:adjustRightInd w:val="0"/>
        <w:spacing w:after="0"/>
        <w:jc w:val="both"/>
        <w:rPr>
          <w:rFonts w:ascii="Times New Roman" w:hAnsi="Times New Roman" w:cs="Times New Roman"/>
          <w:sz w:val="24"/>
          <w:szCs w:val="24"/>
          <w:lang w:val="ru-RU"/>
        </w:rPr>
      </w:pPr>
      <w:r w:rsidRPr="009F4B03">
        <w:rPr>
          <w:rFonts w:ascii="Times New Roman" w:eastAsia="Arial,Bold" w:hAnsi="Times New Roman" w:cs="Times New Roman"/>
          <w:b/>
          <w:bCs/>
          <w:sz w:val="24"/>
          <w:szCs w:val="24"/>
          <w:lang w:val="ru-RU"/>
        </w:rPr>
        <w:t xml:space="preserve">        </w:t>
      </w:r>
      <w:r w:rsidRPr="009F4B03">
        <w:rPr>
          <w:rFonts w:ascii="Times New Roman" w:hAnsi="Times New Roman" w:cs="Times New Roman"/>
          <w:iCs/>
          <w:sz w:val="24"/>
          <w:szCs w:val="24"/>
          <w:lang w:val="ru-RU"/>
        </w:rPr>
        <w:t xml:space="preserve">- Угнетение гранулоцитарных предшественников </w:t>
      </w:r>
      <w:r w:rsidRPr="009F4B03">
        <w:rPr>
          <w:rFonts w:ascii="Times New Roman" w:hAnsi="Times New Roman" w:cs="Times New Roman"/>
          <w:sz w:val="24"/>
          <w:szCs w:val="24"/>
          <w:lang w:val="ru-RU"/>
        </w:rPr>
        <w:t>под воздействием некоторых лекарств (высокие дозы радиации, бензол и цитостатические препараты, которые приводят к гипоаплазии медуллярной ткани). Нейтропения может наблюдаться также при интоксикации</w:t>
      </w:r>
      <w:r w:rsidR="0093380E">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золотом, мышьяком и т.д.</w:t>
      </w:r>
    </w:p>
    <w:p w:rsidR="00C66A1A" w:rsidRPr="009F4B03" w:rsidRDefault="00C66A1A" w:rsidP="00C66A1A">
      <w:pPr>
        <w:autoSpaceDE w:val="0"/>
        <w:autoSpaceDN w:val="0"/>
        <w:adjustRightInd w:val="0"/>
        <w:spacing w:after="0"/>
        <w:jc w:val="both"/>
        <w:rPr>
          <w:rFonts w:ascii="Times New Roman" w:hAnsi="Times New Roman" w:cs="Times New Roman"/>
          <w:sz w:val="24"/>
          <w:szCs w:val="24"/>
          <w:lang w:val="ru-RU"/>
        </w:rPr>
      </w:pPr>
      <w:r w:rsidRPr="009F4B03">
        <w:rPr>
          <w:rFonts w:ascii="Times New Roman" w:eastAsia="Arial,Bold" w:hAnsi="Times New Roman" w:cs="Times New Roman"/>
          <w:b/>
          <w:bCs/>
          <w:sz w:val="24"/>
          <w:szCs w:val="24"/>
          <w:lang w:val="ru-RU"/>
        </w:rPr>
        <w:t xml:space="preserve">         </w:t>
      </w:r>
      <w:r w:rsidRPr="009F4B03">
        <w:rPr>
          <w:rFonts w:ascii="Times New Roman" w:hAnsi="Times New Roman" w:cs="Times New Roman"/>
          <w:sz w:val="24"/>
          <w:szCs w:val="24"/>
          <w:lang w:val="ru-RU"/>
        </w:rPr>
        <w:t xml:space="preserve">- Болезненные состояния, связанные с </w:t>
      </w:r>
      <w:r w:rsidRPr="009F4B03">
        <w:rPr>
          <w:rFonts w:ascii="Times New Roman" w:hAnsi="Times New Roman" w:cs="Times New Roman"/>
          <w:iCs/>
          <w:sz w:val="24"/>
          <w:szCs w:val="24"/>
          <w:lang w:val="ru-RU"/>
        </w:rPr>
        <w:t>неэффективным кроветворением</w:t>
      </w:r>
      <w:r w:rsidRPr="009F4B03">
        <w:rPr>
          <w:rFonts w:ascii="Times New Roman" w:hAnsi="Times New Roman" w:cs="Times New Roman"/>
          <w:sz w:val="24"/>
          <w:szCs w:val="24"/>
          <w:lang w:val="ru-RU"/>
        </w:rPr>
        <w:t>, такие как мегалобластические анемии и миело</w:t>
      </w:r>
      <w:r w:rsidR="0093380E">
        <w:rPr>
          <w:rFonts w:ascii="Times New Roman" w:hAnsi="Times New Roman" w:cs="Times New Roman"/>
          <w:sz w:val="24"/>
          <w:szCs w:val="24"/>
          <w:lang w:val="ru-RU"/>
        </w:rPr>
        <w:t>-</w:t>
      </w:r>
      <w:r w:rsidRPr="009F4B03">
        <w:rPr>
          <w:rFonts w:ascii="Times New Roman" w:hAnsi="Times New Roman" w:cs="Times New Roman"/>
          <w:sz w:val="24"/>
          <w:szCs w:val="24"/>
          <w:lang w:val="ru-RU"/>
        </w:rPr>
        <w:t>диспластические синдромы, при которых дефектные предшественники погибают в костном мозге;</w:t>
      </w:r>
    </w:p>
    <w:p w:rsidR="00C66A1A" w:rsidRPr="009F4B03" w:rsidRDefault="00C66A1A" w:rsidP="00C66A1A">
      <w:pPr>
        <w:autoSpaceDE w:val="0"/>
        <w:autoSpaceDN w:val="0"/>
        <w:adjustRightInd w:val="0"/>
        <w:spacing w:after="0"/>
        <w:rPr>
          <w:rFonts w:ascii="Times New Roman" w:hAnsi="Times New Roman" w:cs="Times New Roman"/>
          <w:sz w:val="24"/>
          <w:szCs w:val="24"/>
          <w:lang w:val="ru-RU"/>
        </w:rPr>
      </w:pPr>
      <w:r w:rsidRPr="009F4B03">
        <w:rPr>
          <w:rFonts w:ascii="Times New Roman" w:eastAsia="Arial,Bold" w:hAnsi="Times New Roman" w:cs="Times New Roman"/>
          <w:b/>
          <w:bCs/>
          <w:sz w:val="24"/>
          <w:szCs w:val="24"/>
          <w:lang w:val="ru-RU"/>
        </w:rPr>
        <w:t xml:space="preserve">        </w:t>
      </w:r>
      <w:r w:rsidRPr="009F4B03">
        <w:rPr>
          <w:rFonts w:ascii="Times New Roman" w:hAnsi="Times New Roman" w:cs="Times New Roman"/>
          <w:sz w:val="24"/>
          <w:szCs w:val="24"/>
          <w:lang w:val="ru-RU"/>
        </w:rPr>
        <w:t xml:space="preserve">- Редкие </w:t>
      </w:r>
      <w:r w:rsidRPr="009F4B03">
        <w:rPr>
          <w:rFonts w:ascii="Times New Roman" w:hAnsi="Times New Roman" w:cs="Times New Roman"/>
          <w:iCs/>
          <w:sz w:val="24"/>
          <w:szCs w:val="24"/>
          <w:lang w:val="ru-RU"/>
        </w:rPr>
        <w:t xml:space="preserve">врожденные заболевания </w:t>
      </w:r>
      <w:r w:rsidRPr="009F4B03">
        <w:rPr>
          <w:rFonts w:ascii="Times New Roman" w:hAnsi="Times New Roman" w:cs="Times New Roman"/>
          <w:sz w:val="24"/>
          <w:szCs w:val="24"/>
          <w:lang w:val="ru-RU"/>
        </w:rPr>
        <w:t xml:space="preserve">(например, </w:t>
      </w:r>
      <w:r w:rsidRPr="009F4B03">
        <w:rPr>
          <w:rFonts w:ascii="Times New Roman" w:hAnsi="Times New Roman" w:cs="Times New Roman"/>
          <w:i/>
          <w:sz w:val="24"/>
          <w:szCs w:val="24"/>
          <w:lang w:val="ru-RU"/>
        </w:rPr>
        <w:t>синдром Костманна</w:t>
      </w:r>
      <w:r w:rsidRPr="009F4B03">
        <w:rPr>
          <w:rFonts w:ascii="Times New Roman" w:hAnsi="Times New Roman" w:cs="Times New Roman"/>
          <w:sz w:val="24"/>
          <w:szCs w:val="24"/>
          <w:lang w:val="ru-RU"/>
        </w:rPr>
        <w:t>, см. ниже), при которых наследственные дефекты в определенных генах нарушают гранулоцитарную дифференцировку.</w:t>
      </w:r>
    </w:p>
    <w:p w:rsidR="00C66A1A" w:rsidRPr="009F4B03" w:rsidRDefault="00FA0F87" w:rsidP="00FA0F87">
      <w:pPr>
        <w:autoSpaceDE w:val="0"/>
        <w:autoSpaceDN w:val="0"/>
        <w:adjustRightInd w:val="0"/>
        <w:spacing w:after="0"/>
        <w:rPr>
          <w:rFonts w:ascii="Times New Roman" w:hAnsi="Times New Roman" w:cs="Times New Roman"/>
          <w:sz w:val="24"/>
          <w:szCs w:val="24"/>
          <w:lang w:val="ru-RU"/>
        </w:rPr>
      </w:pPr>
      <w:r w:rsidRPr="009F4B03">
        <w:rPr>
          <w:rFonts w:ascii="Times New Roman" w:hAnsi="Times New Roman" w:cs="Times New Roman"/>
          <w:iCs/>
          <w:sz w:val="24"/>
          <w:szCs w:val="24"/>
          <w:lang w:val="ru-RU"/>
        </w:rPr>
        <w:t xml:space="preserve">      </w:t>
      </w:r>
      <w:r w:rsidR="00C66A1A" w:rsidRPr="009F4B03">
        <w:rPr>
          <w:rFonts w:ascii="Times New Roman" w:hAnsi="Times New Roman" w:cs="Times New Roman"/>
          <w:iCs/>
          <w:sz w:val="24"/>
          <w:szCs w:val="24"/>
          <w:lang w:val="ru-RU"/>
        </w:rPr>
        <w:t xml:space="preserve">Ускоренное удаление или разрушение нейтрофилов </w:t>
      </w:r>
      <w:r w:rsidR="00C66A1A" w:rsidRPr="009F4B03">
        <w:rPr>
          <w:rFonts w:ascii="Times New Roman" w:hAnsi="Times New Roman" w:cs="Times New Roman"/>
          <w:sz w:val="24"/>
          <w:szCs w:val="24"/>
          <w:lang w:val="ru-RU"/>
        </w:rPr>
        <w:t>происходит при:</w:t>
      </w:r>
    </w:p>
    <w:p w:rsidR="00C66A1A" w:rsidRPr="009F4B03" w:rsidRDefault="00C66A1A" w:rsidP="00901379">
      <w:pPr>
        <w:autoSpaceDE w:val="0"/>
        <w:autoSpaceDN w:val="0"/>
        <w:adjustRightInd w:val="0"/>
        <w:spacing w:after="0"/>
        <w:jc w:val="both"/>
        <w:rPr>
          <w:rFonts w:ascii="Times New Roman" w:hAnsi="Times New Roman" w:cs="Times New Roman"/>
          <w:sz w:val="24"/>
          <w:szCs w:val="24"/>
          <w:lang w:val="ru-RU"/>
        </w:rPr>
      </w:pPr>
      <w:r w:rsidRPr="009F4B03">
        <w:rPr>
          <w:rFonts w:ascii="Times New Roman" w:eastAsia="Arial,Bold" w:hAnsi="Times New Roman" w:cs="Times New Roman"/>
          <w:b/>
          <w:bCs/>
          <w:sz w:val="24"/>
          <w:szCs w:val="24"/>
          <w:lang w:val="ru-RU"/>
        </w:rPr>
        <w:t xml:space="preserve">      </w:t>
      </w:r>
      <w:r w:rsidR="00901379" w:rsidRPr="009F4B03">
        <w:rPr>
          <w:rFonts w:ascii="Times New Roman" w:eastAsia="Arial,Bold" w:hAnsi="Times New Roman" w:cs="Times New Roman"/>
          <w:b/>
          <w:bCs/>
          <w:sz w:val="24"/>
          <w:szCs w:val="24"/>
          <w:lang w:val="ru-RU"/>
        </w:rPr>
        <w:t xml:space="preserve">     </w:t>
      </w:r>
      <w:r w:rsidRPr="009F4B03">
        <w:rPr>
          <w:rFonts w:ascii="Times New Roman" w:hAnsi="Times New Roman" w:cs="Times New Roman"/>
          <w:iCs/>
          <w:sz w:val="24"/>
          <w:szCs w:val="24"/>
          <w:lang w:val="ru-RU"/>
        </w:rPr>
        <w:t xml:space="preserve"> - Иммунологически опосредованное повреждение </w:t>
      </w:r>
      <w:r w:rsidRPr="009F4B03">
        <w:rPr>
          <w:rFonts w:ascii="Times New Roman" w:hAnsi="Times New Roman" w:cs="Times New Roman"/>
          <w:sz w:val="24"/>
          <w:szCs w:val="24"/>
          <w:lang w:val="ru-RU"/>
        </w:rPr>
        <w:t>нейтрофилов, которое может быть идиопатическим, связанным с четко определенным иммунологическим заболеванием (например, системной красной волчанкой) или вызванным воздействием лекарств;</w:t>
      </w:r>
    </w:p>
    <w:p w:rsidR="00C66A1A" w:rsidRPr="009F4B03" w:rsidRDefault="00C66A1A" w:rsidP="00901379">
      <w:pPr>
        <w:autoSpaceDE w:val="0"/>
        <w:autoSpaceDN w:val="0"/>
        <w:adjustRightInd w:val="0"/>
        <w:spacing w:after="0"/>
        <w:ind w:firstLine="720"/>
        <w:jc w:val="both"/>
        <w:rPr>
          <w:rFonts w:ascii="Times New Roman" w:hAnsi="Times New Roman" w:cs="Times New Roman"/>
          <w:sz w:val="24"/>
          <w:szCs w:val="24"/>
          <w:lang w:val="ru-RU"/>
        </w:rPr>
      </w:pPr>
      <w:r w:rsidRPr="009F4B03">
        <w:rPr>
          <w:rFonts w:ascii="Times New Roman" w:hAnsi="Times New Roman" w:cs="Times New Roman"/>
          <w:i/>
          <w:iCs/>
          <w:sz w:val="24"/>
          <w:szCs w:val="24"/>
          <w:lang w:val="ru-RU"/>
        </w:rPr>
        <w:t>- Спленомегалия</w:t>
      </w:r>
      <w:r w:rsidRPr="009F4B03">
        <w:rPr>
          <w:rFonts w:ascii="Times New Roman" w:hAnsi="Times New Roman" w:cs="Times New Roman"/>
          <w:sz w:val="24"/>
          <w:szCs w:val="24"/>
          <w:lang w:val="ru-RU"/>
        </w:rPr>
        <w:t>, при которой секвестрация нейтрофилов в селезенке приводит к их чрезмерному разрушению, обычно сопровождающемуся повышенным разрушением эритроцитов и тромбоцитов;</w:t>
      </w:r>
    </w:p>
    <w:p w:rsidR="00C66A1A" w:rsidRPr="009F4B03" w:rsidRDefault="00C66A1A" w:rsidP="00C66A1A">
      <w:pPr>
        <w:ind w:firstLine="720"/>
        <w:jc w:val="both"/>
        <w:rPr>
          <w:rFonts w:ascii="Times New Roman" w:hAnsi="Times New Roman" w:cs="Times New Roman"/>
          <w:sz w:val="24"/>
          <w:szCs w:val="24"/>
          <w:lang w:val="ru-RU"/>
        </w:rPr>
      </w:pPr>
      <w:r w:rsidRPr="009F4B03">
        <w:rPr>
          <w:rFonts w:ascii="Times New Roman" w:hAnsi="Times New Roman" w:cs="Times New Roman"/>
          <w:iCs/>
          <w:sz w:val="24"/>
          <w:szCs w:val="24"/>
          <w:lang w:val="ru-RU"/>
        </w:rPr>
        <w:t>- Повышенная периферическая утилизация</w:t>
      </w:r>
      <w:r w:rsidRPr="009F4B03">
        <w:rPr>
          <w:rFonts w:ascii="Times New Roman" w:hAnsi="Times New Roman" w:cs="Times New Roman"/>
          <w:sz w:val="24"/>
          <w:szCs w:val="24"/>
          <w:lang w:val="ru-RU"/>
        </w:rPr>
        <w:t>, которая может возникать при подавляющих бактериальных, грибковых или риккетсиальных инфекциях.</w:t>
      </w:r>
    </w:p>
    <w:p w:rsidR="005D3936" w:rsidRPr="009F4B03" w:rsidRDefault="000517E8" w:rsidP="00D03F83">
      <w:pPr>
        <w:ind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lastRenderedPageBreak/>
        <w:t xml:space="preserve">Нейтропения путем перераспределения </w:t>
      </w:r>
      <w:r w:rsidRPr="009F4B03">
        <w:rPr>
          <w:rFonts w:ascii="Times New Roman" w:hAnsi="Times New Roman" w:cs="Times New Roman"/>
          <w:sz w:val="24"/>
          <w:szCs w:val="24"/>
          <w:lang w:val="ru-RU"/>
        </w:rPr>
        <w:t xml:space="preserve">отмечается при травматическом шоке, является временной и легко переходит в лейкоцитоз. </w:t>
      </w:r>
    </w:p>
    <w:p w:rsidR="00805CCC" w:rsidRDefault="000D55ED" w:rsidP="00D03F83">
      <w:pPr>
        <w:ind w:firstLine="720"/>
        <w:jc w:val="both"/>
        <w:rPr>
          <w:rFonts w:ascii="Times New Roman" w:hAnsi="Times New Roman" w:cs="Times New Roman"/>
          <w:sz w:val="24"/>
          <w:szCs w:val="24"/>
        </w:rPr>
      </w:pPr>
      <w:r>
        <w:rPr>
          <w:rFonts w:ascii="Times New Roman" w:hAnsi="Times New Roman" w:cs="Times New Roman"/>
          <w:sz w:val="24"/>
          <w:szCs w:val="24"/>
        </w:rPr>
        <w:t xml:space="preserve">Нейтропения </w:t>
      </w:r>
      <w:r w:rsidR="00805CCC">
        <w:rPr>
          <w:rFonts w:ascii="Times New Roman" w:hAnsi="Times New Roman" w:cs="Times New Roman"/>
          <w:sz w:val="24"/>
          <w:szCs w:val="24"/>
        </w:rPr>
        <w:t>может быть:</w:t>
      </w:r>
    </w:p>
    <w:p w:rsidR="00805CCC" w:rsidRDefault="00805CCC" w:rsidP="00805CCC">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Врожденн</w:t>
      </w:r>
      <w:r w:rsidR="0093380E">
        <w:rPr>
          <w:rFonts w:ascii="Times New Roman" w:hAnsi="Times New Roman" w:cs="Times New Roman"/>
          <w:sz w:val="24"/>
          <w:szCs w:val="24"/>
          <w:lang w:val="ru-RU"/>
        </w:rPr>
        <w:t>ой</w:t>
      </w:r>
      <w:r>
        <w:rPr>
          <w:rFonts w:ascii="Times New Roman" w:hAnsi="Times New Roman" w:cs="Times New Roman"/>
          <w:sz w:val="24"/>
          <w:szCs w:val="24"/>
        </w:rPr>
        <w:t xml:space="preserve"> </w:t>
      </w:r>
    </w:p>
    <w:p w:rsidR="00805CCC" w:rsidRDefault="00805CCC" w:rsidP="00805CCC">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Приобретенн</w:t>
      </w:r>
      <w:r w:rsidR="0093380E">
        <w:rPr>
          <w:rFonts w:ascii="Times New Roman" w:hAnsi="Times New Roman" w:cs="Times New Roman"/>
          <w:sz w:val="24"/>
          <w:szCs w:val="24"/>
          <w:lang w:val="ru-RU"/>
        </w:rPr>
        <w:t>ой</w:t>
      </w:r>
    </w:p>
    <w:p w:rsidR="00805CCC" w:rsidRPr="0093380E" w:rsidRDefault="00FA0F87" w:rsidP="00FA0F87">
      <w:p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      </w:t>
      </w:r>
      <w:r w:rsidRPr="009F4B03">
        <w:rPr>
          <w:rFonts w:ascii="Times New Roman" w:hAnsi="Times New Roman" w:cs="Times New Roman"/>
          <w:b/>
          <w:sz w:val="24"/>
          <w:szCs w:val="24"/>
          <w:lang w:val="ru-RU"/>
        </w:rPr>
        <w:t xml:space="preserve">    </w:t>
      </w:r>
      <w:r w:rsidR="00805CCC" w:rsidRPr="009F4B03">
        <w:rPr>
          <w:rFonts w:ascii="Times New Roman" w:hAnsi="Times New Roman" w:cs="Times New Roman"/>
          <w:b/>
          <w:i/>
          <w:sz w:val="24"/>
          <w:szCs w:val="24"/>
          <w:lang w:val="ru-RU"/>
        </w:rPr>
        <w:t xml:space="preserve">Врожденные нейтропении </w:t>
      </w:r>
      <w:r w:rsidR="00805CCC" w:rsidRPr="009F4B03">
        <w:rPr>
          <w:rFonts w:ascii="Times New Roman" w:hAnsi="Times New Roman" w:cs="Times New Roman"/>
          <w:sz w:val="24"/>
          <w:szCs w:val="24"/>
          <w:lang w:val="ru-RU"/>
        </w:rPr>
        <w:t>- наследственные нарушения пролиферации и созревания миелоидных стволовых клеток</w:t>
      </w:r>
      <w:r w:rsidR="00376D9E" w:rsidRPr="009F4B03">
        <w:rPr>
          <w:rFonts w:ascii="Times New Roman" w:hAnsi="Times New Roman" w:cs="Times New Roman"/>
          <w:sz w:val="24"/>
          <w:szCs w:val="24"/>
          <w:lang w:val="ru-RU"/>
        </w:rPr>
        <w:t xml:space="preserve">. </w:t>
      </w:r>
      <w:r w:rsidR="00805CCC" w:rsidRPr="0093380E">
        <w:rPr>
          <w:rFonts w:ascii="Times New Roman" w:hAnsi="Times New Roman" w:cs="Times New Roman"/>
          <w:sz w:val="24"/>
          <w:szCs w:val="24"/>
          <w:lang w:val="ru-RU"/>
        </w:rPr>
        <w:t>Существует два типа врожденной нейтропении:</w:t>
      </w:r>
    </w:p>
    <w:p w:rsidR="00805CCC" w:rsidRPr="0093380E" w:rsidRDefault="00805CCC" w:rsidP="00FA0F87">
      <w:pPr>
        <w:pStyle w:val="a3"/>
        <w:numPr>
          <w:ilvl w:val="0"/>
          <w:numId w:val="20"/>
        </w:numPr>
        <w:ind w:left="0" w:firstLine="720"/>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Циклическая (периодическая) нейтропения </w:t>
      </w:r>
      <w:r w:rsidRPr="009F4B03">
        <w:rPr>
          <w:rFonts w:ascii="Times New Roman" w:hAnsi="Times New Roman" w:cs="Times New Roman"/>
          <w:sz w:val="24"/>
          <w:szCs w:val="24"/>
          <w:lang w:val="ru-RU"/>
        </w:rPr>
        <w:t xml:space="preserve">- аутосомно-доминантное заболевание, которое </w:t>
      </w:r>
      <w:r w:rsidR="00376D9E" w:rsidRPr="009F4B03">
        <w:rPr>
          <w:rFonts w:ascii="Times New Roman" w:hAnsi="Times New Roman" w:cs="Times New Roman"/>
          <w:sz w:val="24"/>
          <w:szCs w:val="24"/>
          <w:lang w:val="ru-RU"/>
        </w:rPr>
        <w:t xml:space="preserve">начинается </w:t>
      </w:r>
      <w:r w:rsidRPr="009F4B03">
        <w:rPr>
          <w:rFonts w:ascii="Times New Roman" w:hAnsi="Times New Roman" w:cs="Times New Roman"/>
          <w:sz w:val="24"/>
          <w:szCs w:val="24"/>
          <w:lang w:val="ru-RU"/>
        </w:rPr>
        <w:t xml:space="preserve">в младенчестве и сохраняется в течение десятилетий.  </w:t>
      </w:r>
      <w:r w:rsidR="00245E6B" w:rsidRPr="009F4B03">
        <w:rPr>
          <w:rFonts w:ascii="Times New Roman" w:hAnsi="Times New Roman" w:cs="Times New Roman"/>
          <w:sz w:val="24"/>
          <w:szCs w:val="24"/>
          <w:lang w:val="ru-RU"/>
        </w:rPr>
        <w:t xml:space="preserve">Патогенетический механизм </w:t>
      </w:r>
      <w:r w:rsidRPr="009F4B03">
        <w:rPr>
          <w:rFonts w:ascii="Times New Roman" w:hAnsi="Times New Roman" w:cs="Times New Roman"/>
          <w:sz w:val="24"/>
          <w:szCs w:val="24"/>
          <w:lang w:val="ru-RU"/>
        </w:rPr>
        <w:t>связан с нарушением регуляции гемопоэтических предшественников и ассоциирован с геном эластазы нейтрофилов.  Характеризуется периодическими колебаниями периферических нейтрофилов от нормального до нейтропенического состояния каждые 18-24 дня. Во</w:t>
      </w:r>
      <w:r w:rsidR="0093380E">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 xml:space="preserve">время нейтропенической стадии у больных наблюдается лихорадка, стоматит, фарингит, увеличение лимфатических узлов.  </w:t>
      </w:r>
      <w:r w:rsidRPr="0093380E">
        <w:rPr>
          <w:rFonts w:ascii="Times New Roman" w:hAnsi="Times New Roman" w:cs="Times New Roman"/>
          <w:sz w:val="24"/>
          <w:szCs w:val="24"/>
          <w:lang w:val="ru-RU"/>
        </w:rPr>
        <w:t xml:space="preserve">Иногда могут </w:t>
      </w:r>
      <w:r w:rsidR="000346C4" w:rsidRPr="0093380E">
        <w:rPr>
          <w:rFonts w:ascii="Times New Roman" w:hAnsi="Times New Roman" w:cs="Times New Roman"/>
          <w:sz w:val="24"/>
          <w:szCs w:val="24"/>
          <w:lang w:val="ru-RU"/>
        </w:rPr>
        <w:t xml:space="preserve">возникать </w:t>
      </w:r>
      <w:r w:rsidRPr="0093380E">
        <w:rPr>
          <w:rFonts w:ascii="Times New Roman" w:hAnsi="Times New Roman" w:cs="Times New Roman"/>
          <w:sz w:val="24"/>
          <w:szCs w:val="24"/>
          <w:lang w:val="ru-RU"/>
        </w:rPr>
        <w:t>тяжелые инфекции.</w:t>
      </w:r>
    </w:p>
    <w:p w:rsidR="00805CCC" w:rsidRPr="00206E58" w:rsidRDefault="00805CCC" w:rsidP="00206E58">
      <w:pPr>
        <w:pStyle w:val="a3"/>
        <w:numPr>
          <w:ilvl w:val="0"/>
          <w:numId w:val="20"/>
        </w:numPr>
        <w:ind w:left="0" w:firstLine="720"/>
        <w:jc w:val="both"/>
        <w:rPr>
          <w:rFonts w:ascii="Times New Roman" w:hAnsi="Times New Roman" w:cs="Times New Roman"/>
          <w:sz w:val="24"/>
          <w:szCs w:val="24"/>
        </w:rPr>
      </w:pPr>
      <w:r w:rsidRPr="009F4B03">
        <w:rPr>
          <w:rFonts w:ascii="Times New Roman" w:hAnsi="Times New Roman" w:cs="Times New Roman"/>
          <w:i/>
          <w:sz w:val="24"/>
          <w:szCs w:val="24"/>
          <w:lang w:val="ru-RU"/>
        </w:rPr>
        <w:t xml:space="preserve">Тяжелая врожденная нейтропения (синдром Костманна) </w:t>
      </w:r>
      <w:r w:rsidR="00376D9E" w:rsidRPr="009F4B03">
        <w:rPr>
          <w:rFonts w:ascii="Times New Roman" w:hAnsi="Times New Roman" w:cs="Times New Roman"/>
          <w:sz w:val="24"/>
          <w:szCs w:val="24"/>
          <w:lang w:val="ru-RU"/>
        </w:rPr>
        <w:t xml:space="preserve">- происходит остановка созревания </w:t>
      </w:r>
      <w:r w:rsidR="0093380E">
        <w:rPr>
          <w:rFonts w:ascii="Times New Roman" w:hAnsi="Times New Roman" w:cs="Times New Roman"/>
          <w:sz w:val="24"/>
          <w:szCs w:val="24"/>
          <w:lang w:val="ru-RU"/>
        </w:rPr>
        <w:t xml:space="preserve">клеток миелоидного ряда </w:t>
      </w:r>
      <w:r w:rsidR="00376D9E" w:rsidRPr="009F4B03">
        <w:rPr>
          <w:rFonts w:ascii="Times New Roman" w:hAnsi="Times New Roman" w:cs="Times New Roman"/>
          <w:sz w:val="24"/>
          <w:szCs w:val="24"/>
          <w:lang w:val="ru-RU"/>
        </w:rPr>
        <w:t xml:space="preserve">на стадии промиелоцитов, что приводит к абсолютному </w:t>
      </w:r>
      <w:r w:rsidR="00206E58" w:rsidRPr="009F4B03">
        <w:rPr>
          <w:rFonts w:ascii="Times New Roman" w:hAnsi="Times New Roman" w:cs="Times New Roman"/>
          <w:sz w:val="24"/>
          <w:szCs w:val="24"/>
          <w:lang w:val="ru-RU"/>
        </w:rPr>
        <w:t>количеству</w:t>
      </w:r>
      <w:r w:rsidR="00376D9E" w:rsidRPr="009F4B03">
        <w:rPr>
          <w:rFonts w:ascii="Times New Roman" w:hAnsi="Times New Roman" w:cs="Times New Roman"/>
          <w:sz w:val="24"/>
          <w:szCs w:val="24"/>
          <w:lang w:val="ru-RU"/>
        </w:rPr>
        <w:t xml:space="preserve"> нейтрофилов </w:t>
      </w:r>
      <w:r w:rsidR="00206E58" w:rsidRPr="009F4B03">
        <w:rPr>
          <w:rFonts w:ascii="Times New Roman" w:hAnsi="Times New Roman" w:cs="Times New Roman"/>
          <w:sz w:val="24"/>
          <w:szCs w:val="24"/>
          <w:lang w:val="ru-RU"/>
        </w:rPr>
        <w:t xml:space="preserve">менее 200 </w:t>
      </w:r>
      <w:r w:rsidR="00376D9E" w:rsidRPr="009F4B03">
        <w:rPr>
          <w:rFonts w:ascii="Times New Roman" w:hAnsi="Times New Roman" w:cs="Times New Roman"/>
          <w:sz w:val="24"/>
          <w:szCs w:val="24"/>
          <w:lang w:val="ru-RU"/>
        </w:rPr>
        <w:t xml:space="preserve">нейтрофилов/мкл. Заболевание обусловлено мутацией в гене эластазы нейтрофилов, что приводит к повышенному апоптозу миелоидных клеток костного мозга. </w:t>
      </w:r>
      <w:r w:rsidR="00376D9E" w:rsidRPr="00206E58">
        <w:rPr>
          <w:rFonts w:ascii="Times New Roman" w:hAnsi="Times New Roman" w:cs="Times New Roman"/>
          <w:sz w:val="24"/>
          <w:szCs w:val="24"/>
        </w:rPr>
        <w:t>Поражение характеризуется тяжелыми бактериальными инфекциями.</w:t>
      </w:r>
    </w:p>
    <w:p w:rsidR="00376D9E" w:rsidRPr="00AA465A" w:rsidRDefault="00376D9E" w:rsidP="00AA465A">
      <w:pPr>
        <w:pStyle w:val="a3"/>
        <w:numPr>
          <w:ilvl w:val="0"/>
          <w:numId w:val="23"/>
        </w:numPr>
        <w:jc w:val="both"/>
        <w:rPr>
          <w:rFonts w:ascii="Times New Roman" w:hAnsi="Times New Roman" w:cs="Times New Roman"/>
          <w:sz w:val="24"/>
          <w:szCs w:val="24"/>
        </w:rPr>
      </w:pPr>
      <w:r w:rsidRPr="00AA465A">
        <w:rPr>
          <w:rFonts w:ascii="Times New Roman" w:hAnsi="Times New Roman" w:cs="Times New Roman"/>
          <w:b/>
          <w:sz w:val="24"/>
          <w:szCs w:val="24"/>
        </w:rPr>
        <w:t xml:space="preserve">Приобретенная нейтропения </w:t>
      </w:r>
      <w:r w:rsidRPr="00AA465A">
        <w:rPr>
          <w:rFonts w:ascii="Times New Roman" w:hAnsi="Times New Roman" w:cs="Times New Roman"/>
          <w:sz w:val="24"/>
          <w:szCs w:val="24"/>
        </w:rPr>
        <w:t>может быть:</w:t>
      </w:r>
    </w:p>
    <w:p w:rsidR="00376D9E" w:rsidRDefault="00376D9E" w:rsidP="00206E58">
      <w:pPr>
        <w:pStyle w:val="a3"/>
        <w:numPr>
          <w:ilvl w:val="0"/>
          <w:numId w:val="21"/>
        </w:numPr>
        <w:ind w:left="0" w:firstLine="360"/>
        <w:jc w:val="both"/>
        <w:rPr>
          <w:rFonts w:ascii="Times New Roman" w:hAnsi="Times New Roman" w:cs="Times New Roman"/>
          <w:sz w:val="24"/>
          <w:szCs w:val="24"/>
        </w:rPr>
      </w:pPr>
      <w:r w:rsidRPr="009F4B03">
        <w:rPr>
          <w:rFonts w:ascii="Times New Roman" w:hAnsi="Times New Roman" w:cs="Times New Roman"/>
          <w:i/>
          <w:sz w:val="24"/>
          <w:szCs w:val="24"/>
          <w:lang w:val="ru-RU"/>
        </w:rPr>
        <w:t xml:space="preserve">Аутоиммунная нейтропения </w:t>
      </w:r>
      <w:r w:rsidRPr="009F4B03">
        <w:rPr>
          <w:rFonts w:ascii="Times New Roman" w:hAnsi="Times New Roman" w:cs="Times New Roman"/>
          <w:sz w:val="24"/>
          <w:szCs w:val="24"/>
          <w:lang w:val="ru-RU"/>
        </w:rPr>
        <w:t xml:space="preserve">- вызывается антителами против антигенов мембран клеток нейтрофилов или предшественников костного мозга.  </w:t>
      </w:r>
      <w:r>
        <w:rPr>
          <w:rFonts w:ascii="Times New Roman" w:hAnsi="Times New Roman" w:cs="Times New Roman"/>
          <w:sz w:val="24"/>
          <w:szCs w:val="24"/>
        </w:rPr>
        <w:t>Существует два типа аутоиммунной нейтропении:</w:t>
      </w:r>
    </w:p>
    <w:p w:rsidR="00376D9E" w:rsidRPr="009F4B03" w:rsidRDefault="00376D9E" w:rsidP="00376D9E">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Первичная </w:t>
      </w:r>
      <w:r w:rsidR="001D2A90" w:rsidRPr="009F4B03">
        <w:rPr>
          <w:rFonts w:ascii="Times New Roman" w:hAnsi="Times New Roman" w:cs="Times New Roman"/>
          <w:sz w:val="24"/>
          <w:szCs w:val="24"/>
          <w:lang w:val="ru-RU"/>
        </w:rPr>
        <w:t xml:space="preserve">- </w:t>
      </w:r>
      <w:r w:rsidRPr="009F4B03">
        <w:rPr>
          <w:rFonts w:ascii="Times New Roman" w:hAnsi="Times New Roman" w:cs="Times New Roman"/>
          <w:sz w:val="24"/>
          <w:szCs w:val="24"/>
          <w:lang w:val="ru-RU"/>
        </w:rPr>
        <w:t xml:space="preserve">умеренная или тяжелая нейтропения, не связанная с другими патологическими процессами. </w:t>
      </w:r>
      <w:r w:rsidR="001D2A90" w:rsidRPr="009F4B03">
        <w:rPr>
          <w:rFonts w:ascii="Times New Roman" w:hAnsi="Times New Roman" w:cs="Times New Roman"/>
          <w:sz w:val="24"/>
          <w:szCs w:val="24"/>
          <w:lang w:val="ru-RU"/>
        </w:rPr>
        <w:t>Является самоограничивающимся заболеванием, со спонтанной ремиссией в 95 % случаев. Проявляется чаще всего бактериальными инфекциями.</w:t>
      </w:r>
    </w:p>
    <w:p w:rsidR="001D2A90" w:rsidRPr="009F4B03" w:rsidRDefault="001D2A90" w:rsidP="00376D9E">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 xml:space="preserve">Вторичная </w:t>
      </w:r>
      <w:r w:rsidRPr="009F4B03">
        <w:rPr>
          <w:rFonts w:ascii="Times New Roman" w:hAnsi="Times New Roman" w:cs="Times New Roman"/>
          <w:sz w:val="24"/>
          <w:szCs w:val="24"/>
          <w:lang w:val="ru-RU"/>
        </w:rPr>
        <w:t>- связанная с другими системными аутоиммунными заболеваниями (чаще всего с СКВ, ревматоидным артритом). Нейтропения является результатом антинейтрофильных антител и высокого уровня циркулирующих иммунных комплексов, которые индуцируют апоптоз нейтрофилов. Больные склонны к развитию тяжелых бактериальных инфекций с развитием сепсиса и тяжелым клиническим исходом.</w:t>
      </w:r>
    </w:p>
    <w:p w:rsidR="001D2A90" w:rsidRPr="00192643" w:rsidRDefault="001D2A90" w:rsidP="00206E58">
      <w:pPr>
        <w:pStyle w:val="a3"/>
        <w:numPr>
          <w:ilvl w:val="0"/>
          <w:numId w:val="21"/>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t>Нейтропения, связанная с инфекцией</w:t>
      </w:r>
      <w:r w:rsidR="000346C4" w:rsidRPr="009F4B03">
        <w:rPr>
          <w:rFonts w:ascii="Times New Roman" w:hAnsi="Times New Roman" w:cs="Times New Roman"/>
          <w:sz w:val="24"/>
          <w:szCs w:val="24"/>
          <w:lang w:val="ru-RU"/>
        </w:rPr>
        <w:t xml:space="preserve"> - </w:t>
      </w:r>
      <w:r w:rsidRPr="009F4B03">
        <w:rPr>
          <w:rFonts w:ascii="Times New Roman" w:hAnsi="Times New Roman" w:cs="Times New Roman"/>
          <w:sz w:val="24"/>
          <w:szCs w:val="24"/>
          <w:lang w:val="ru-RU"/>
        </w:rPr>
        <w:t xml:space="preserve">вирусная </w:t>
      </w:r>
      <w:r w:rsidR="000346C4" w:rsidRPr="009F4B03">
        <w:rPr>
          <w:rFonts w:ascii="Times New Roman" w:hAnsi="Times New Roman" w:cs="Times New Roman"/>
          <w:sz w:val="24"/>
          <w:szCs w:val="24"/>
          <w:lang w:val="ru-RU"/>
        </w:rPr>
        <w:t>(чаще всего)</w:t>
      </w:r>
      <w:r w:rsidRPr="009F4B03">
        <w:rPr>
          <w:rFonts w:ascii="Times New Roman" w:hAnsi="Times New Roman" w:cs="Times New Roman"/>
          <w:sz w:val="24"/>
          <w:szCs w:val="24"/>
          <w:lang w:val="ru-RU"/>
        </w:rPr>
        <w:t xml:space="preserve">, бактериальная, риккетсиозная, паразитарная инфекция может привести к нейтропении. </w:t>
      </w:r>
      <w:r w:rsidRPr="00192643">
        <w:rPr>
          <w:rFonts w:ascii="Times New Roman" w:hAnsi="Times New Roman" w:cs="Times New Roman"/>
          <w:sz w:val="24"/>
          <w:szCs w:val="24"/>
          <w:lang w:val="ru-RU"/>
        </w:rPr>
        <w:t>Инфекции вызывают нейтропению по нескольким механизмам:</w:t>
      </w:r>
    </w:p>
    <w:p w:rsidR="000346C4" w:rsidRPr="001D2A90" w:rsidRDefault="000346C4" w:rsidP="000346C4">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повышенное потребление нейтрофилов </w:t>
      </w:r>
    </w:p>
    <w:p w:rsidR="001D2A90" w:rsidRPr="009F4B03" w:rsidRDefault="001D2A90" w:rsidP="001D2A90">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выработка аутоантител, которые вызывают преждевременное и </w:t>
      </w:r>
      <w:r w:rsidR="00AA465A" w:rsidRPr="009F4B03">
        <w:rPr>
          <w:rFonts w:ascii="Times New Roman" w:hAnsi="Times New Roman" w:cs="Times New Roman"/>
          <w:sz w:val="24"/>
          <w:szCs w:val="24"/>
          <w:lang w:val="ru-RU"/>
        </w:rPr>
        <w:t xml:space="preserve">усиленное </w:t>
      </w:r>
      <w:r w:rsidRPr="009F4B03">
        <w:rPr>
          <w:rFonts w:ascii="Times New Roman" w:hAnsi="Times New Roman" w:cs="Times New Roman"/>
          <w:sz w:val="24"/>
          <w:szCs w:val="24"/>
          <w:lang w:val="ru-RU"/>
        </w:rPr>
        <w:t>разрушение нейтрофилов;</w:t>
      </w:r>
    </w:p>
    <w:p w:rsidR="001D2A90" w:rsidRPr="009F4B03" w:rsidRDefault="001D2A90" w:rsidP="001D2A90">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прямой инфильтрации развивающихся линий гемопоэтических клеток;</w:t>
      </w:r>
    </w:p>
    <w:p w:rsidR="001D2A90" w:rsidRPr="009F4B03" w:rsidRDefault="001D2A90" w:rsidP="001D2A90">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выработка токсинов, подавляющих кроветворную функцию костного мозга;</w:t>
      </w:r>
    </w:p>
    <w:p w:rsidR="001D2A90" w:rsidRPr="009F4B03" w:rsidRDefault="00AA465A" w:rsidP="001D2A90">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спленомегалия с повышенной секвестрацией и разрушением нейтрофилов.</w:t>
      </w:r>
    </w:p>
    <w:p w:rsidR="00AA465A" w:rsidRPr="009F4B03" w:rsidRDefault="00AA465A" w:rsidP="00AA465A">
      <w:pPr>
        <w:pStyle w:val="a3"/>
        <w:numPr>
          <w:ilvl w:val="0"/>
          <w:numId w:val="21"/>
        </w:numPr>
        <w:jc w:val="both"/>
        <w:rPr>
          <w:rFonts w:ascii="Times New Roman" w:hAnsi="Times New Roman" w:cs="Times New Roman"/>
          <w:sz w:val="24"/>
          <w:szCs w:val="24"/>
          <w:lang w:val="ru-RU"/>
        </w:rPr>
      </w:pPr>
      <w:r w:rsidRPr="009F4B03">
        <w:rPr>
          <w:rFonts w:ascii="Times New Roman" w:hAnsi="Times New Roman" w:cs="Times New Roman"/>
          <w:i/>
          <w:sz w:val="24"/>
          <w:szCs w:val="24"/>
          <w:lang w:val="ru-RU"/>
        </w:rPr>
        <w:lastRenderedPageBreak/>
        <w:t xml:space="preserve">Нейтропения, связанная с приемом лекарств </w:t>
      </w:r>
      <w:r w:rsidRPr="009F4B03">
        <w:rPr>
          <w:rFonts w:ascii="Times New Roman" w:hAnsi="Times New Roman" w:cs="Times New Roman"/>
          <w:b/>
          <w:i/>
          <w:sz w:val="24"/>
          <w:szCs w:val="24"/>
          <w:lang w:val="ru-RU"/>
        </w:rPr>
        <w:t xml:space="preserve">- </w:t>
      </w:r>
      <w:r w:rsidRPr="009F4B03">
        <w:rPr>
          <w:rFonts w:ascii="Times New Roman" w:hAnsi="Times New Roman" w:cs="Times New Roman"/>
          <w:sz w:val="24"/>
          <w:szCs w:val="24"/>
          <w:lang w:val="ru-RU"/>
        </w:rPr>
        <w:t>нейтропения вызывается приемом лекарств, и механизмы ее могут быть различными:</w:t>
      </w:r>
    </w:p>
    <w:p w:rsidR="00AA465A" w:rsidRPr="009F4B03" w:rsidRDefault="00AA465A" w:rsidP="00AA465A">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иммуноопосредованные реакции, при которых препарат действует как гаптен (пенициллин, аминопирин);</w:t>
      </w:r>
    </w:p>
    <w:p w:rsidR="00AA465A" w:rsidRDefault="00AA465A" w:rsidP="00AA465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ускоренный апоптоз </w:t>
      </w:r>
      <w:r w:rsidR="000346C4">
        <w:rPr>
          <w:rFonts w:ascii="Times New Roman" w:hAnsi="Times New Roman" w:cs="Times New Roman"/>
          <w:sz w:val="24"/>
          <w:szCs w:val="24"/>
        </w:rPr>
        <w:t>нейтрофилов (клозапин</w:t>
      </w:r>
      <w:r>
        <w:rPr>
          <w:rFonts w:ascii="Times New Roman" w:hAnsi="Times New Roman" w:cs="Times New Roman"/>
          <w:sz w:val="24"/>
          <w:szCs w:val="24"/>
        </w:rPr>
        <w:t>);</w:t>
      </w:r>
    </w:p>
    <w:p w:rsidR="00257FBF" w:rsidRPr="009F4B03" w:rsidRDefault="00AA465A" w:rsidP="000346C4">
      <w:pPr>
        <w:pStyle w:val="a3"/>
        <w:numPr>
          <w:ilvl w:val="0"/>
          <w:numId w:val="2"/>
        </w:numPr>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 xml:space="preserve">нейтропения, вызванная химиотерапией (высокий риск у </w:t>
      </w:r>
      <w:r w:rsidR="000346C4" w:rsidRPr="009F4B03">
        <w:rPr>
          <w:rFonts w:ascii="Times New Roman" w:hAnsi="Times New Roman" w:cs="Times New Roman"/>
          <w:sz w:val="24"/>
          <w:szCs w:val="24"/>
          <w:lang w:val="ru-RU"/>
        </w:rPr>
        <w:t>пожилых</w:t>
      </w:r>
      <w:r w:rsidRPr="009F4B03">
        <w:rPr>
          <w:rFonts w:ascii="Times New Roman" w:hAnsi="Times New Roman" w:cs="Times New Roman"/>
          <w:sz w:val="24"/>
          <w:szCs w:val="24"/>
          <w:lang w:val="ru-RU"/>
        </w:rPr>
        <w:t xml:space="preserve"> людей, плохое питание)</w:t>
      </w:r>
      <w:r w:rsidR="000346C4" w:rsidRPr="009F4B03">
        <w:rPr>
          <w:rFonts w:ascii="Times New Roman" w:hAnsi="Times New Roman" w:cs="Times New Roman"/>
          <w:sz w:val="24"/>
          <w:szCs w:val="24"/>
          <w:lang w:val="ru-RU"/>
        </w:rPr>
        <w:t>.</w:t>
      </w:r>
    </w:p>
    <w:p w:rsidR="000346C4" w:rsidRPr="009F4B03" w:rsidRDefault="000346C4" w:rsidP="000346C4">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При всех видах нейтропении повышается риск грамположительных и грамотрицательных, а также грибковых инфекций. Ранние признаки инфекции при легкой и умеренной нейтропении включают стоматит, фарингит, воспаление кожи, диарею. Тяжелая нейтропения характеризуется ознобом, недомоганием, слабостью, утомляемостью и лихорадкой. При очень тяжелой нейтропении признаки инфекции могут отсутствовать из-за малого количества нейтрофилов, недостаточного для развития воспалительной реакции.</w:t>
      </w:r>
    </w:p>
    <w:p w:rsidR="000517E8" w:rsidRPr="009F4B03" w:rsidRDefault="000517E8" w:rsidP="00206E58">
      <w:pPr>
        <w:ind w:firstLine="720"/>
        <w:jc w:val="both"/>
        <w:rPr>
          <w:rFonts w:ascii="Times New Roman" w:hAnsi="Times New Roman" w:cs="Times New Roman"/>
          <w:sz w:val="24"/>
          <w:szCs w:val="24"/>
          <w:lang w:val="ru-RU"/>
        </w:rPr>
      </w:pPr>
      <w:r w:rsidRPr="009F4B03">
        <w:rPr>
          <w:rFonts w:ascii="Times New Roman" w:hAnsi="Times New Roman" w:cs="Times New Roman"/>
          <w:b/>
          <w:i/>
          <w:sz w:val="24"/>
          <w:szCs w:val="24"/>
          <w:lang w:val="ru-RU"/>
        </w:rPr>
        <w:t xml:space="preserve">Эозинопения </w:t>
      </w:r>
      <w:r w:rsidRPr="009F4B03">
        <w:rPr>
          <w:rFonts w:ascii="Times New Roman" w:hAnsi="Times New Roman" w:cs="Times New Roman"/>
          <w:sz w:val="24"/>
          <w:szCs w:val="24"/>
          <w:lang w:val="ru-RU"/>
        </w:rPr>
        <w:t>- снижение абсолютного числа эозинофилов в периферической крови ниже 80-100 эозинофилов/мм</w:t>
      </w:r>
      <w:r w:rsidRPr="009F4B03">
        <w:rPr>
          <w:rFonts w:ascii="Times New Roman" w:hAnsi="Times New Roman" w:cs="Times New Roman"/>
          <w:sz w:val="24"/>
          <w:szCs w:val="24"/>
          <w:vertAlign w:val="superscript"/>
          <w:lang w:val="ru-RU"/>
        </w:rPr>
        <w:t xml:space="preserve">3 </w:t>
      </w:r>
      <w:r w:rsidRPr="009F4B03">
        <w:rPr>
          <w:rFonts w:ascii="Times New Roman" w:hAnsi="Times New Roman" w:cs="Times New Roman"/>
          <w:sz w:val="24"/>
          <w:szCs w:val="24"/>
          <w:lang w:val="ru-RU"/>
        </w:rPr>
        <w:t xml:space="preserve">крови. Эозинопения может наблюдаться </w:t>
      </w:r>
      <w:r w:rsidR="002410FE" w:rsidRPr="009F4B03">
        <w:rPr>
          <w:rFonts w:ascii="Times New Roman" w:hAnsi="Times New Roman" w:cs="Times New Roman"/>
          <w:sz w:val="24"/>
          <w:szCs w:val="24"/>
          <w:lang w:val="ru-RU"/>
        </w:rPr>
        <w:t xml:space="preserve">при состояниях с </w:t>
      </w:r>
      <w:r w:rsidRPr="009F4B03">
        <w:rPr>
          <w:rFonts w:ascii="Times New Roman" w:hAnsi="Times New Roman" w:cs="Times New Roman"/>
          <w:sz w:val="24"/>
          <w:szCs w:val="24"/>
          <w:lang w:val="ru-RU"/>
        </w:rPr>
        <w:t xml:space="preserve">гиперактивностью </w:t>
      </w:r>
      <w:r w:rsidR="002410FE" w:rsidRPr="009F4B03">
        <w:rPr>
          <w:rFonts w:ascii="Times New Roman" w:hAnsi="Times New Roman" w:cs="Times New Roman"/>
          <w:sz w:val="24"/>
          <w:szCs w:val="24"/>
          <w:lang w:val="ru-RU"/>
        </w:rPr>
        <w:t>надпочечников</w:t>
      </w:r>
      <w:r w:rsidRPr="009F4B03">
        <w:rPr>
          <w:rFonts w:ascii="Times New Roman" w:hAnsi="Times New Roman" w:cs="Times New Roman"/>
          <w:sz w:val="24"/>
          <w:szCs w:val="24"/>
          <w:lang w:val="ru-RU"/>
        </w:rPr>
        <w:t xml:space="preserve">, например, во время операции, травм, физических нагрузок, а также после длительного приема глюкокортикоидов, которые обладают способностью подавлять процесс созревания эозинофилов в костном мозге. Снижение количества эозинофилов в периферической крови встречается на ранней стадии инфекционных заболеваний, при воспалительных процессах, острой пневмонии, инфаркте миокарда. </w:t>
      </w:r>
    </w:p>
    <w:p w:rsidR="00192643" w:rsidRDefault="000517E8" w:rsidP="00084D5E">
      <w:pPr>
        <w:ind w:firstLine="720"/>
        <w:jc w:val="both"/>
        <w:rPr>
          <w:rFonts w:ascii="Times New Roman" w:hAnsi="Times New Roman" w:cs="Times New Roman"/>
          <w:sz w:val="24"/>
          <w:szCs w:val="24"/>
          <w:lang w:val="ru-RU"/>
        </w:rPr>
      </w:pPr>
      <w:r w:rsidRPr="009F4B03">
        <w:rPr>
          <w:rFonts w:ascii="Times New Roman" w:hAnsi="Times New Roman" w:cs="Times New Roman"/>
          <w:b/>
          <w:i/>
          <w:sz w:val="24"/>
          <w:szCs w:val="24"/>
          <w:lang w:val="ru-RU"/>
        </w:rPr>
        <w:t xml:space="preserve">Агранулоцитоз </w:t>
      </w:r>
      <w:r w:rsidRPr="009F4B03">
        <w:rPr>
          <w:rFonts w:ascii="Times New Roman" w:hAnsi="Times New Roman" w:cs="Times New Roman"/>
          <w:sz w:val="24"/>
          <w:szCs w:val="24"/>
          <w:lang w:val="ru-RU"/>
        </w:rPr>
        <w:t xml:space="preserve">- гематологический синдром, характеризующийся значительным снижением или полным отсутствием гранулоцитов в периферической крови. Он может быть </w:t>
      </w:r>
      <w:r w:rsidRPr="009F4B03">
        <w:rPr>
          <w:rFonts w:ascii="Times New Roman" w:hAnsi="Times New Roman" w:cs="Times New Roman"/>
          <w:i/>
          <w:sz w:val="24"/>
          <w:szCs w:val="24"/>
          <w:lang w:val="ru-RU"/>
        </w:rPr>
        <w:t xml:space="preserve">первичным </w:t>
      </w:r>
      <w:r w:rsidRPr="009F4B03">
        <w:rPr>
          <w:rFonts w:ascii="Times New Roman" w:hAnsi="Times New Roman" w:cs="Times New Roman"/>
          <w:sz w:val="24"/>
          <w:szCs w:val="24"/>
          <w:lang w:val="ru-RU"/>
        </w:rPr>
        <w:t xml:space="preserve">- например, при апластической анемии, а может быть </w:t>
      </w:r>
      <w:r w:rsidRPr="009F4B03">
        <w:rPr>
          <w:rFonts w:ascii="Times New Roman" w:hAnsi="Times New Roman" w:cs="Times New Roman"/>
          <w:i/>
          <w:sz w:val="24"/>
          <w:szCs w:val="24"/>
          <w:lang w:val="ru-RU"/>
        </w:rPr>
        <w:t>вторичным</w:t>
      </w:r>
      <w:r w:rsidRPr="009F4B03">
        <w:rPr>
          <w:rFonts w:ascii="Times New Roman" w:hAnsi="Times New Roman" w:cs="Times New Roman"/>
          <w:sz w:val="24"/>
          <w:szCs w:val="24"/>
          <w:lang w:val="ru-RU"/>
        </w:rPr>
        <w:t>, когда развивается в результате миелотоксического действия некоторых лекарств</w:t>
      </w:r>
      <w:r w:rsidR="00084D5E" w:rsidRPr="009F4B03">
        <w:rPr>
          <w:rFonts w:ascii="Times New Roman" w:hAnsi="Times New Roman" w:cs="Times New Roman"/>
          <w:sz w:val="24"/>
          <w:szCs w:val="24"/>
          <w:lang w:val="ru-RU"/>
        </w:rPr>
        <w:t xml:space="preserve">.  </w:t>
      </w:r>
      <w:r w:rsidR="00084D5E" w:rsidRPr="009F4B03">
        <w:rPr>
          <w:rFonts w:ascii="Times New Roman" w:hAnsi="Times New Roman" w:cs="Times New Roman"/>
          <w:iCs/>
          <w:sz w:val="24"/>
          <w:szCs w:val="24"/>
          <w:lang w:val="ru-RU"/>
        </w:rPr>
        <w:t>Наиболее частой причиной агранулоцитоза является лекарственная токсичность</w:t>
      </w:r>
      <w:r w:rsidR="00084D5E" w:rsidRPr="009F4B03">
        <w:rPr>
          <w:rFonts w:ascii="Times New Roman" w:hAnsi="Times New Roman" w:cs="Times New Roman"/>
          <w:sz w:val="24"/>
          <w:szCs w:val="24"/>
          <w:lang w:val="ru-RU"/>
        </w:rPr>
        <w:t xml:space="preserve">. Некоторые препараты, такие как алкилирующие агенты и антиметаболиты, используемые при лечении рака, вызывают агранулоцитоз в предсказуемой, зависимой от дозы форме. Поскольку такие препараты вызывают общее угнетение костного мозга, производство эритроцитов и тромбоцитов также нарушается. </w:t>
      </w:r>
    </w:p>
    <w:p w:rsidR="00B66D03" w:rsidRPr="009F4B03" w:rsidRDefault="00084D5E" w:rsidP="00084D5E">
      <w:pPr>
        <w:ind w:firstLine="720"/>
        <w:jc w:val="both"/>
        <w:rPr>
          <w:rFonts w:ascii="Times New Roman" w:hAnsi="Times New Roman" w:cs="Times New Roman"/>
          <w:sz w:val="24"/>
          <w:szCs w:val="24"/>
          <w:lang w:val="ru-RU"/>
        </w:rPr>
      </w:pPr>
      <w:r w:rsidRPr="009F4B03">
        <w:rPr>
          <w:rFonts w:ascii="Times New Roman" w:hAnsi="Times New Roman" w:cs="Times New Roman"/>
          <w:sz w:val="24"/>
          <w:szCs w:val="24"/>
          <w:lang w:val="ru-RU"/>
        </w:rPr>
        <w:t>Агранулоцитоз также может возникать как идиосинкразическая реакция на большое количество препаратов. В список таких препаратов входят аминопирин, хлорамфеникол, сульфаниламиды, хлорпромазин, тиоурацил и фенилбутазон. Нейтропения, вызываемая хлорпромазином и родственными фенотиазинами, возникает в результате токсического воздействия на гранулоцитарные предшественники в костном мозге. Напротив, агранулоцитоз после приема аминопирина, тиоурацила и некоторых сульфаниламидов, вероятно, обусловлен антитело-опосредованным разрушением зрелых нейтрофилов по механизмам, сходным с теми, что задействованы в лекарственно-индуцированных иммуногемолитических анемиях</w:t>
      </w:r>
      <w:r w:rsidR="00B66D03" w:rsidRPr="009F4B03">
        <w:rPr>
          <w:rFonts w:ascii="Times New Roman" w:hAnsi="Times New Roman" w:cs="Times New Roman"/>
          <w:sz w:val="24"/>
          <w:szCs w:val="24"/>
          <w:lang w:val="ru-RU"/>
        </w:rPr>
        <w:t>.</w:t>
      </w:r>
    </w:p>
    <w:p w:rsidR="00084D5E" w:rsidRPr="009F4B03" w:rsidRDefault="00B66D03" w:rsidP="00B66D03">
      <w:pPr>
        <w:autoSpaceDE w:val="0"/>
        <w:autoSpaceDN w:val="0"/>
        <w:adjustRightInd w:val="0"/>
        <w:spacing w:after="0"/>
        <w:ind w:firstLine="720"/>
        <w:jc w:val="both"/>
        <w:rPr>
          <w:rFonts w:ascii="Times New Roman" w:hAnsi="Times New Roman" w:cs="Times New Roman"/>
          <w:sz w:val="24"/>
          <w:szCs w:val="24"/>
          <w:lang w:val="ru-RU"/>
        </w:rPr>
      </w:pPr>
      <w:r w:rsidRPr="009F4B03">
        <w:rPr>
          <w:rFonts w:ascii="Times New Roman" w:hAnsi="Times New Roman" w:cs="Times New Roman"/>
          <w:bCs/>
          <w:sz w:val="24"/>
          <w:szCs w:val="24"/>
          <w:lang w:val="ru-RU"/>
        </w:rPr>
        <w:t xml:space="preserve"> Инфекции являются частым следствием агранулоцитоза</w:t>
      </w:r>
      <w:r w:rsidRPr="009F4B03">
        <w:rPr>
          <w:rFonts w:ascii="Times New Roman" w:hAnsi="Times New Roman" w:cs="Times New Roman"/>
          <w:b/>
          <w:bCs/>
          <w:sz w:val="24"/>
          <w:szCs w:val="24"/>
          <w:lang w:val="ru-RU"/>
        </w:rPr>
        <w:t xml:space="preserve">. </w:t>
      </w:r>
      <w:r w:rsidRPr="009F4B03">
        <w:rPr>
          <w:rFonts w:ascii="Times New Roman" w:hAnsi="Times New Roman" w:cs="Times New Roman"/>
          <w:sz w:val="24"/>
          <w:szCs w:val="24"/>
          <w:lang w:val="ru-RU"/>
        </w:rPr>
        <w:t xml:space="preserve">Язвенно-некротические поражения десны, дна полости рта, слизистой оболочки буккальной области, глотки или других участков ротовой полости (агранулоцитарная ангина) весьма характерны. Они обычно глубокие, </w:t>
      </w:r>
      <w:r w:rsidRPr="009F4B03">
        <w:rPr>
          <w:rFonts w:ascii="Times New Roman" w:hAnsi="Times New Roman" w:cs="Times New Roman"/>
          <w:sz w:val="24"/>
          <w:szCs w:val="24"/>
          <w:lang w:val="ru-RU"/>
        </w:rPr>
        <w:lastRenderedPageBreak/>
        <w:t xml:space="preserve">подрытые и покрыты серо-зелено-черными некротическими мембранами, из которых можно выделить многочисленные бактерии или грибки. Реже подобные язвенные поражения возникают на коже, во влагалище, заднем проходе или желудочно-кишечном тракте. Тяжелые, угрожающие жизни инвазивные бактериальные или грибковые инфекции могут развиться в легких, мочевыводящих путях и почках. Пациенты с нейтропенией подвержены особенно высокому риску глубоких грибковых инфекций, вызванных </w:t>
      </w:r>
      <w:r w:rsidRPr="00330CDB">
        <w:rPr>
          <w:rFonts w:ascii="Times New Roman" w:hAnsi="Times New Roman" w:cs="Times New Roman"/>
          <w:i/>
          <w:iCs/>
          <w:sz w:val="24"/>
          <w:szCs w:val="24"/>
        </w:rPr>
        <w:t>Candida</w:t>
      </w:r>
      <w:r w:rsidRPr="009F4B03">
        <w:rPr>
          <w:rFonts w:ascii="Times New Roman" w:hAnsi="Times New Roman" w:cs="Times New Roman"/>
          <w:i/>
          <w:iCs/>
          <w:sz w:val="24"/>
          <w:szCs w:val="24"/>
          <w:lang w:val="ru-RU"/>
        </w:rPr>
        <w:t xml:space="preserve"> </w:t>
      </w:r>
      <w:r w:rsidRPr="009F4B03">
        <w:rPr>
          <w:rFonts w:ascii="Times New Roman" w:hAnsi="Times New Roman" w:cs="Times New Roman"/>
          <w:sz w:val="24"/>
          <w:szCs w:val="24"/>
          <w:lang w:val="ru-RU"/>
        </w:rPr>
        <w:t xml:space="preserve">и </w:t>
      </w:r>
      <w:r w:rsidRPr="00330CDB">
        <w:rPr>
          <w:rFonts w:ascii="Times New Roman" w:hAnsi="Times New Roman" w:cs="Times New Roman"/>
          <w:i/>
          <w:iCs/>
          <w:sz w:val="24"/>
          <w:szCs w:val="24"/>
        </w:rPr>
        <w:t>Aspergillus</w:t>
      </w:r>
      <w:r w:rsidRPr="009F4B03">
        <w:rPr>
          <w:rFonts w:ascii="Times New Roman" w:hAnsi="Times New Roman" w:cs="Times New Roman"/>
          <w:sz w:val="24"/>
          <w:szCs w:val="24"/>
          <w:lang w:val="ru-RU"/>
        </w:rPr>
        <w:t>. В очагах инфекции часто наблюдается массивный рост организмов при незначительном лейкоцитарном ответе. В наиболее ярких случаях бактерии растут колониями, похожими на те, что можно увидеть на агаровых пластинах.</w:t>
      </w:r>
    </w:p>
    <w:p w:rsidR="00586679" w:rsidRPr="009F4B03" w:rsidRDefault="00586679" w:rsidP="00084D5E">
      <w:pPr>
        <w:ind w:firstLine="720"/>
        <w:jc w:val="both"/>
        <w:rPr>
          <w:rFonts w:ascii="Times New Roman" w:hAnsi="Times New Roman" w:cs="Times New Roman"/>
          <w:sz w:val="24"/>
          <w:szCs w:val="24"/>
          <w:lang w:val="ru-RU"/>
        </w:rPr>
      </w:pPr>
      <w:r w:rsidRPr="009F4B03">
        <w:rPr>
          <w:rFonts w:ascii="Times New Roman" w:hAnsi="Times New Roman" w:cs="Times New Roman"/>
          <w:b/>
          <w:i/>
          <w:sz w:val="24"/>
          <w:szCs w:val="24"/>
          <w:lang w:val="ru-RU"/>
        </w:rPr>
        <w:t xml:space="preserve"> Моноцитопения </w:t>
      </w:r>
      <w:r w:rsidRPr="009F4B03">
        <w:rPr>
          <w:rFonts w:ascii="Times New Roman" w:hAnsi="Times New Roman" w:cs="Times New Roman"/>
          <w:sz w:val="24"/>
          <w:szCs w:val="24"/>
          <w:lang w:val="ru-RU"/>
        </w:rPr>
        <w:t>- представляет собой снижение количества моноцитов в периферической крови ниже минимально принятого значения 270 моноцитов /мм</w:t>
      </w:r>
      <w:r w:rsidRPr="009F4B03">
        <w:rPr>
          <w:rFonts w:ascii="Times New Roman" w:hAnsi="Times New Roman" w:cs="Times New Roman"/>
          <w:sz w:val="24"/>
          <w:szCs w:val="24"/>
          <w:vertAlign w:val="superscript"/>
          <w:lang w:val="ru-RU"/>
        </w:rPr>
        <w:t xml:space="preserve">3 </w:t>
      </w:r>
      <w:r w:rsidRPr="009F4B03">
        <w:rPr>
          <w:rFonts w:ascii="Times New Roman" w:hAnsi="Times New Roman" w:cs="Times New Roman"/>
          <w:sz w:val="24"/>
          <w:szCs w:val="24"/>
          <w:lang w:val="ru-RU"/>
        </w:rPr>
        <w:t>крови.  Моноцитопения &lt;150 мм</w:t>
      </w:r>
      <w:r w:rsidRPr="009F4B03">
        <w:rPr>
          <w:rFonts w:ascii="Times New Roman" w:hAnsi="Times New Roman" w:cs="Times New Roman"/>
          <w:sz w:val="24"/>
          <w:szCs w:val="24"/>
          <w:vertAlign w:val="superscript"/>
          <w:lang w:val="ru-RU"/>
        </w:rPr>
        <w:t xml:space="preserve">3 </w:t>
      </w:r>
      <w:r w:rsidRPr="009F4B03">
        <w:rPr>
          <w:rFonts w:ascii="Times New Roman" w:hAnsi="Times New Roman" w:cs="Times New Roman"/>
          <w:sz w:val="24"/>
          <w:szCs w:val="24"/>
          <w:lang w:val="ru-RU"/>
        </w:rPr>
        <w:t xml:space="preserve">может наблюдаться при медуллярной аплазии, некоторых лейкозах, а также у пациентов, получающих лечение глюкокортикоидами. Моноцитопения приводит к повышению восприимчивости организма к грибковым, микобактериальным и некоторым микроорганизмам инфекциям, представляя собой ответную реакцию на снижение активности моноцитов. </w:t>
      </w:r>
    </w:p>
    <w:p w:rsidR="00586679" w:rsidRPr="009F4B03" w:rsidRDefault="00586679" w:rsidP="000977DA">
      <w:pPr>
        <w:ind w:firstLine="720"/>
        <w:jc w:val="both"/>
        <w:rPr>
          <w:rFonts w:ascii="Times New Roman" w:hAnsi="Times New Roman" w:cs="Times New Roman"/>
          <w:sz w:val="24"/>
          <w:szCs w:val="24"/>
          <w:lang w:val="ru-RU"/>
        </w:rPr>
      </w:pPr>
    </w:p>
    <w:p w:rsidR="006A4210" w:rsidRPr="009F4B03" w:rsidRDefault="006A4210" w:rsidP="006A4210">
      <w:pPr>
        <w:ind w:firstLine="720"/>
        <w:jc w:val="both"/>
        <w:rPr>
          <w:rFonts w:ascii="Times New Roman" w:hAnsi="Times New Roman" w:cs="Times New Roman"/>
          <w:sz w:val="24"/>
          <w:szCs w:val="24"/>
          <w:lang w:val="ru-RU"/>
        </w:rPr>
      </w:pPr>
    </w:p>
    <w:p w:rsidR="006A4210" w:rsidRPr="009F4B03" w:rsidRDefault="006A4210" w:rsidP="006A4210">
      <w:pPr>
        <w:ind w:firstLine="720"/>
        <w:jc w:val="both"/>
        <w:rPr>
          <w:rFonts w:ascii="Times New Roman" w:hAnsi="Times New Roman" w:cs="Times New Roman"/>
          <w:sz w:val="24"/>
          <w:szCs w:val="24"/>
          <w:lang w:val="ru-RU"/>
        </w:rPr>
      </w:pPr>
    </w:p>
    <w:p w:rsidR="00F225F5" w:rsidRPr="009F4B03" w:rsidRDefault="00F225F5" w:rsidP="00F225F5">
      <w:pPr>
        <w:ind w:firstLine="720"/>
        <w:jc w:val="both"/>
        <w:rPr>
          <w:rFonts w:ascii="Times New Roman" w:hAnsi="Times New Roman" w:cs="Times New Roman"/>
          <w:sz w:val="24"/>
          <w:szCs w:val="24"/>
          <w:lang w:val="ru-RU"/>
        </w:rPr>
      </w:pPr>
    </w:p>
    <w:p w:rsidR="00F225F5" w:rsidRPr="009F4B03" w:rsidRDefault="00F225F5" w:rsidP="00C42E9F">
      <w:pPr>
        <w:ind w:firstLine="720"/>
        <w:jc w:val="both"/>
        <w:rPr>
          <w:rFonts w:ascii="Times New Roman" w:hAnsi="Times New Roman" w:cs="Times New Roman"/>
          <w:sz w:val="24"/>
          <w:szCs w:val="24"/>
          <w:lang w:val="ru-RU"/>
        </w:rPr>
      </w:pPr>
    </w:p>
    <w:p w:rsidR="00C42E9F" w:rsidRPr="009F4B03" w:rsidRDefault="00C42E9F" w:rsidP="00C42E9F">
      <w:pPr>
        <w:ind w:firstLine="720"/>
        <w:jc w:val="both"/>
        <w:rPr>
          <w:rFonts w:ascii="Times New Roman" w:hAnsi="Times New Roman" w:cs="Times New Roman"/>
          <w:sz w:val="24"/>
          <w:szCs w:val="24"/>
          <w:lang w:val="ru-RU"/>
        </w:rPr>
      </w:pPr>
    </w:p>
    <w:sectPr w:rsidR="00C42E9F" w:rsidRPr="009F4B03" w:rsidSect="0098560E">
      <w:pgSz w:w="12240" w:h="15840"/>
      <w:pgMar w:top="1008"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076"/>
    <w:multiLevelType w:val="hybridMultilevel"/>
    <w:tmpl w:val="479CA52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BC50DC"/>
    <w:multiLevelType w:val="hybridMultilevel"/>
    <w:tmpl w:val="2946B526"/>
    <w:lvl w:ilvl="0" w:tplc="332EC1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F5009"/>
    <w:multiLevelType w:val="hybridMultilevel"/>
    <w:tmpl w:val="EC3C60E0"/>
    <w:lvl w:ilvl="0" w:tplc="338A8A44">
      <w:start w:val="1"/>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137E7C85"/>
    <w:multiLevelType w:val="hybridMultilevel"/>
    <w:tmpl w:val="1238323A"/>
    <w:lvl w:ilvl="0" w:tplc="6360EE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E3B61"/>
    <w:multiLevelType w:val="hybridMultilevel"/>
    <w:tmpl w:val="4FECA07E"/>
    <w:lvl w:ilvl="0" w:tplc="338A8A44">
      <w:start w:val="1"/>
      <w:numFmt w:val="bullet"/>
      <w:lvlText w:val="-"/>
      <w:lvlJc w:val="left"/>
      <w:pPr>
        <w:ind w:left="1311" w:hanging="360"/>
      </w:pPr>
      <w:rPr>
        <w:rFonts w:ascii="Calibri" w:eastAsiaTheme="minorHAnsi" w:hAnsi="Calibri" w:cstheme="minorBidi"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 w15:restartNumberingAfterBreak="0">
    <w:nsid w:val="1AB719AB"/>
    <w:multiLevelType w:val="hybridMultilevel"/>
    <w:tmpl w:val="D4DA4C30"/>
    <w:lvl w:ilvl="0" w:tplc="D1C88390">
      <w:numFmt w:val="bullet"/>
      <w:lvlText w:val="-"/>
      <w:lvlJc w:val="left"/>
      <w:pPr>
        <w:ind w:left="495" w:hanging="360"/>
      </w:pPr>
      <w:rPr>
        <w:rFonts w:ascii="Calibri" w:eastAsiaTheme="minorHAnsi" w:hAnsi="Calibri" w:cstheme="minorBid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1C4C387C"/>
    <w:multiLevelType w:val="hybridMultilevel"/>
    <w:tmpl w:val="2A6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41420"/>
    <w:multiLevelType w:val="hybridMultilevel"/>
    <w:tmpl w:val="1C4A8DF6"/>
    <w:lvl w:ilvl="0" w:tplc="12D82ACC">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297D5FE7"/>
    <w:multiLevelType w:val="hybridMultilevel"/>
    <w:tmpl w:val="C5189E7C"/>
    <w:lvl w:ilvl="0" w:tplc="338A8A44">
      <w:start w:val="1"/>
      <w:numFmt w:val="bullet"/>
      <w:lvlText w:val="-"/>
      <w:lvlJc w:val="left"/>
      <w:pPr>
        <w:ind w:left="1455"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B3373C4"/>
    <w:multiLevelType w:val="hybridMultilevel"/>
    <w:tmpl w:val="9D0A3060"/>
    <w:lvl w:ilvl="0" w:tplc="BD2238BA">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DA542BC"/>
    <w:multiLevelType w:val="hybridMultilevel"/>
    <w:tmpl w:val="A27CFD5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85F"/>
    <w:multiLevelType w:val="hybridMultilevel"/>
    <w:tmpl w:val="D3D6685C"/>
    <w:lvl w:ilvl="0" w:tplc="069E5968">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B365161"/>
    <w:multiLevelType w:val="hybridMultilevel"/>
    <w:tmpl w:val="2F4615D2"/>
    <w:lvl w:ilvl="0" w:tplc="5D78226E">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E90E70"/>
    <w:multiLevelType w:val="hybridMultilevel"/>
    <w:tmpl w:val="3D182980"/>
    <w:lvl w:ilvl="0" w:tplc="D1C88390">
      <w:numFmt w:val="bullet"/>
      <w:lvlText w:val="-"/>
      <w:lvlJc w:val="left"/>
      <w:pPr>
        <w:ind w:left="661" w:hanging="360"/>
      </w:pPr>
      <w:rPr>
        <w:rFonts w:ascii="Calibri" w:eastAsiaTheme="minorHAnsi" w:hAnsi="Calibri" w:cstheme="minorBidi"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4" w15:restartNumberingAfterBreak="0">
    <w:nsid w:val="3FD22C41"/>
    <w:multiLevelType w:val="hybridMultilevel"/>
    <w:tmpl w:val="C3A054BA"/>
    <w:lvl w:ilvl="0" w:tplc="B75E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B55125"/>
    <w:multiLevelType w:val="hybridMultilevel"/>
    <w:tmpl w:val="A9940762"/>
    <w:lvl w:ilvl="0" w:tplc="95904C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D07AD1"/>
    <w:multiLevelType w:val="hybridMultilevel"/>
    <w:tmpl w:val="098A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B38FE"/>
    <w:multiLevelType w:val="hybridMultilevel"/>
    <w:tmpl w:val="1B1A32AA"/>
    <w:lvl w:ilvl="0" w:tplc="2B4EA1A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86770D"/>
    <w:multiLevelType w:val="hybridMultilevel"/>
    <w:tmpl w:val="15AE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363A34"/>
    <w:multiLevelType w:val="hybridMultilevel"/>
    <w:tmpl w:val="9C669E82"/>
    <w:lvl w:ilvl="0" w:tplc="1938F2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68F42749"/>
    <w:multiLevelType w:val="hybridMultilevel"/>
    <w:tmpl w:val="A4282CAC"/>
    <w:lvl w:ilvl="0" w:tplc="338A8A44">
      <w:start w:val="1"/>
      <w:numFmt w:val="bullet"/>
      <w:lvlText w:val="-"/>
      <w:lvlJc w:val="left"/>
      <w:pPr>
        <w:ind w:left="207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BD14D0"/>
    <w:multiLevelType w:val="hybridMultilevel"/>
    <w:tmpl w:val="460A3E1A"/>
    <w:lvl w:ilvl="0" w:tplc="C1E88C6C">
      <w:start w:val="1"/>
      <w:numFmt w:val="decimal"/>
      <w:lvlText w:val="%1."/>
      <w:lvlJc w:val="left"/>
      <w:pPr>
        <w:ind w:left="1755" w:hanging="360"/>
      </w:pPr>
      <w:rPr>
        <w:rFonts w:hint="default"/>
        <w:b w:val="0"/>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2" w15:restartNumberingAfterBreak="0">
    <w:nsid w:val="6F03280C"/>
    <w:multiLevelType w:val="hybridMultilevel"/>
    <w:tmpl w:val="E780CA9E"/>
    <w:lvl w:ilvl="0" w:tplc="2EE0D7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571895"/>
    <w:multiLevelType w:val="hybridMultilevel"/>
    <w:tmpl w:val="A26A4BB8"/>
    <w:lvl w:ilvl="0" w:tplc="F4B8B6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1"/>
  </w:num>
  <w:num w:numId="4">
    <w:abstractNumId w:val="12"/>
  </w:num>
  <w:num w:numId="5">
    <w:abstractNumId w:val="19"/>
  </w:num>
  <w:num w:numId="6">
    <w:abstractNumId w:val="8"/>
  </w:num>
  <w:num w:numId="7">
    <w:abstractNumId w:val="11"/>
  </w:num>
  <w:num w:numId="8">
    <w:abstractNumId w:val="10"/>
  </w:num>
  <w:num w:numId="9">
    <w:abstractNumId w:val="7"/>
  </w:num>
  <w:num w:numId="10">
    <w:abstractNumId w:val="4"/>
  </w:num>
  <w:num w:numId="11">
    <w:abstractNumId w:val="15"/>
  </w:num>
  <w:num w:numId="12">
    <w:abstractNumId w:val="14"/>
  </w:num>
  <w:num w:numId="13">
    <w:abstractNumId w:val="5"/>
  </w:num>
  <w:num w:numId="14">
    <w:abstractNumId w:val="1"/>
  </w:num>
  <w:num w:numId="15">
    <w:abstractNumId w:val="23"/>
  </w:num>
  <w:num w:numId="16">
    <w:abstractNumId w:val="9"/>
  </w:num>
  <w:num w:numId="17">
    <w:abstractNumId w:val="3"/>
  </w:num>
  <w:num w:numId="18">
    <w:abstractNumId w:val="13"/>
  </w:num>
  <w:num w:numId="19">
    <w:abstractNumId w:val="22"/>
  </w:num>
  <w:num w:numId="20">
    <w:abstractNumId w:val="17"/>
  </w:num>
  <w:num w:numId="21">
    <w:abstractNumId w:val="0"/>
  </w:num>
  <w:num w:numId="22">
    <w:abstractNumId w:val="2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0D"/>
    <w:rsid w:val="00010DEA"/>
    <w:rsid w:val="000346C4"/>
    <w:rsid w:val="000517E8"/>
    <w:rsid w:val="00070A40"/>
    <w:rsid w:val="000774C7"/>
    <w:rsid w:val="00084D5E"/>
    <w:rsid w:val="000977DA"/>
    <w:rsid w:val="000D55ED"/>
    <w:rsid w:val="001405C7"/>
    <w:rsid w:val="00192643"/>
    <w:rsid w:val="001C465F"/>
    <w:rsid w:val="001C758F"/>
    <w:rsid w:val="001D2A90"/>
    <w:rsid w:val="00206E58"/>
    <w:rsid w:val="0023441E"/>
    <w:rsid w:val="002410FE"/>
    <w:rsid w:val="00245E6B"/>
    <w:rsid w:val="00246FC7"/>
    <w:rsid w:val="00257FBF"/>
    <w:rsid w:val="0026404A"/>
    <w:rsid w:val="002C1606"/>
    <w:rsid w:val="002C2816"/>
    <w:rsid w:val="00307BF1"/>
    <w:rsid w:val="00346E24"/>
    <w:rsid w:val="0035398C"/>
    <w:rsid w:val="00363F55"/>
    <w:rsid w:val="00374151"/>
    <w:rsid w:val="00376D9E"/>
    <w:rsid w:val="00384DE6"/>
    <w:rsid w:val="003944F0"/>
    <w:rsid w:val="00394BA6"/>
    <w:rsid w:val="003B1404"/>
    <w:rsid w:val="003B3E64"/>
    <w:rsid w:val="00417DC8"/>
    <w:rsid w:val="00420691"/>
    <w:rsid w:val="00434E2A"/>
    <w:rsid w:val="00441EA8"/>
    <w:rsid w:val="0044417B"/>
    <w:rsid w:val="00447870"/>
    <w:rsid w:val="00497226"/>
    <w:rsid w:val="004C5095"/>
    <w:rsid w:val="00586679"/>
    <w:rsid w:val="005B24D9"/>
    <w:rsid w:val="005C1F7F"/>
    <w:rsid w:val="005D3936"/>
    <w:rsid w:val="0062294F"/>
    <w:rsid w:val="006263CB"/>
    <w:rsid w:val="00637A7C"/>
    <w:rsid w:val="00691EAF"/>
    <w:rsid w:val="006A4210"/>
    <w:rsid w:val="006A51E7"/>
    <w:rsid w:val="006B5FF2"/>
    <w:rsid w:val="006D3C30"/>
    <w:rsid w:val="006E5A30"/>
    <w:rsid w:val="007208C8"/>
    <w:rsid w:val="007244BC"/>
    <w:rsid w:val="007672DB"/>
    <w:rsid w:val="00775F0F"/>
    <w:rsid w:val="0078131D"/>
    <w:rsid w:val="007849A9"/>
    <w:rsid w:val="00786061"/>
    <w:rsid w:val="00792892"/>
    <w:rsid w:val="007F07D0"/>
    <w:rsid w:val="008046B1"/>
    <w:rsid w:val="00805CCC"/>
    <w:rsid w:val="008267CC"/>
    <w:rsid w:val="008417C2"/>
    <w:rsid w:val="008537AC"/>
    <w:rsid w:val="00863EAA"/>
    <w:rsid w:val="00865A28"/>
    <w:rsid w:val="00866EB4"/>
    <w:rsid w:val="00867F9A"/>
    <w:rsid w:val="008761BF"/>
    <w:rsid w:val="008A37BF"/>
    <w:rsid w:val="008B3BAD"/>
    <w:rsid w:val="008E7035"/>
    <w:rsid w:val="008F249C"/>
    <w:rsid w:val="00900648"/>
    <w:rsid w:val="00901379"/>
    <w:rsid w:val="009027D7"/>
    <w:rsid w:val="00920190"/>
    <w:rsid w:val="0093380E"/>
    <w:rsid w:val="00970858"/>
    <w:rsid w:val="00984342"/>
    <w:rsid w:val="0098560E"/>
    <w:rsid w:val="009B4F2F"/>
    <w:rsid w:val="009D2FEF"/>
    <w:rsid w:val="009D4B64"/>
    <w:rsid w:val="009D6CF8"/>
    <w:rsid w:val="009F4B03"/>
    <w:rsid w:val="009F66D4"/>
    <w:rsid w:val="00A0073A"/>
    <w:rsid w:val="00A0732B"/>
    <w:rsid w:val="00A25A55"/>
    <w:rsid w:val="00AA465A"/>
    <w:rsid w:val="00AD19F9"/>
    <w:rsid w:val="00AE1DFB"/>
    <w:rsid w:val="00B03E17"/>
    <w:rsid w:val="00B03FF7"/>
    <w:rsid w:val="00B1716A"/>
    <w:rsid w:val="00B21211"/>
    <w:rsid w:val="00B37C20"/>
    <w:rsid w:val="00B40503"/>
    <w:rsid w:val="00B4130D"/>
    <w:rsid w:val="00B47B97"/>
    <w:rsid w:val="00B50EB6"/>
    <w:rsid w:val="00B66D03"/>
    <w:rsid w:val="00BB60AF"/>
    <w:rsid w:val="00BC44EA"/>
    <w:rsid w:val="00BF6B3C"/>
    <w:rsid w:val="00C42E9F"/>
    <w:rsid w:val="00C50499"/>
    <w:rsid w:val="00C52494"/>
    <w:rsid w:val="00C541A1"/>
    <w:rsid w:val="00C66657"/>
    <w:rsid w:val="00C66A1A"/>
    <w:rsid w:val="00D03F83"/>
    <w:rsid w:val="00D91CA9"/>
    <w:rsid w:val="00DB0542"/>
    <w:rsid w:val="00DB4420"/>
    <w:rsid w:val="00E41DFF"/>
    <w:rsid w:val="00E54E94"/>
    <w:rsid w:val="00E619FB"/>
    <w:rsid w:val="00EA5B94"/>
    <w:rsid w:val="00ED0FCB"/>
    <w:rsid w:val="00EE08AF"/>
    <w:rsid w:val="00EE23D8"/>
    <w:rsid w:val="00EE717D"/>
    <w:rsid w:val="00EF01A0"/>
    <w:rsid w:val="00EF0A35"/>
    <w:rsid w:val="00F225F5"/>
    <w:rsid w:val="00F2556A"/>
    <w:rsid w:val="00F40228"/>
    <w:rsid w:val="00F51E52"/>
    <w:rsid w:val="00F6200A"/>
    <w:rsid w:val="00FA0F87"/>
    <w:rsid w:val="00FB353D"/>
    <w:rsid w:val="00FC717A"/>
    <w:rsid w:val="00FC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D082895-F0A4-4DE2-AFC7-46529BC0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0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30D"/>
    <w:pPr>
      <w:ind w:left="720"/>
      <w:contextualSpacing/>
    </w:pPr>
  </w:style>
  <w:style w:type="paragraph" w:styleId="a4">
    <w:name w:val="Balloon Text"/>
    <w:basedOn w:val="a"/>
    <w:link w:val="a5"/>
    <w:uiPriority w:val="99"/>
    <w:semiHidden/>
    <w:unhideWhenUsed/>
    <w:rsid w:val="00EE08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996">
      <w:bodyDiv w:val="1"/>
      <w:marLeft w:val="0"/>
      <w:marRight w:val="0"/>
      <w:marTop w:val="0"/>
      <w:marBottom w:val="0"/>
      <w:divBdr>
        <w:top w:val="none" w:sz="0" w:space="0" w:color="auto"/>
        <w:left w:val="none" w:sz="0" w:space="0" w:color="auto"/>
        <w:bottom w:val="none" w:sz="0" w:space="0" w:color="auto"/>
        <w:right w:val="none" w:sz="0" w:space="0" w:color="auto"/>
      </w:divBdr>
    </w:div>
    <w:div w:id="561644205">
      <w:bodyDiv w:val="1"/>
      <w:marLeft w:val="0"/>
      <w:marRight w:val="0"/>
      <w:marTop w:val="0"/>
      <w:marBottom w:val="0"/>
      <w:divBdr>
        <w:top w:val="none" w:sz="0" w:space="0" w:color="auto"/>
        <w:left w:val="none" w:sz="0" w:space="0" w:color="auto"/>
        <w:bottom w:val="none" w:sz="0" w:space="0" w:color="auto"/>
        <w:right w:val="none" w:sz="0" w:space="0" w:color="auto"/>
      </w:divBdr>
    </w:div>
    <w:div w:id="821581617">
      <w:bodyDiv w:val="1"/>
      <w:marLeft w:val="0"/>
      <w:marRight w:val="0"/>
      <w:marTop w:val="0"/>
      <w:marBottom w:val="0"/>
      <w:divBdr>
        <w:top w:val="none" w:sz="0" w:space="0" w:color="auto"/>
        <w:left w:val="none" w:sz="0" w:space="0" w:color="auto"/>
        <w:bottom w:val="none" w:sz="0" w:space="0" w:color="auto"/>
        <w:right w:val="none" w:sz="0" w:space="0" w:color="auto"/>
      </w:divBdr>
    </w:div>
    <w:div w:id="11981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md/imgres?imgurl=http://www.dotcrush.com/wp-content/uploads/2011/05/things-to-remember.jpg&amp;imgrefurl=http://www.dotcrush.com/things-to-remember-to-make-life-easier/&amp;usg=__B7n3pY2QrascXDx8cmdMR0EYP1Q=&amp;h=336&amp;w=351&amp;sz=22&amp;hl=mo&amp;start=23&amp;zoom=1&amp;tbnid=3h73Z1HRq8TSbM:&amp;tbnh=115&amp;tbnw=120&amp;ei=hT82T5GiIOOr0QW97uiKAg&amp;prev=/images?q=remember+picture&amp;start=20&amp;hl=mo&amp;sa=N&amp;gbv=2&amp;tbm=isch&amp;itbs=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90B9C1-234B-4399-BDED-F010A31B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5967</Words>
  <Characters>34018</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dc:creator>
  <cp:keywords>, docId:7AD396C4CE944BD8B3E99C567FF2D18C</cp:keywords>
  <dc:description/>
  <cp:lastModifiedBy>Eleonora Borș</cp:lastModifiedBy>
  <cp:revision>2</cp:revision>
  <dcterms:created xsi:type="dcterms:W3CDTF">2025-02-10T12:41:00Z</dcterms:created>
  <dcterms:modified xsi:type="dcterms:W3CDTF">2025-02-10T12:41:00Z</dcterms:modified>
</cp:coreProperties>
</file>