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236" w14:textId="098F715C" w:rsidR="00C6545E" w:rsidRPr="00C6545E" w:rsidRDefault="00C6545E" w:rsidP="00C6545E">
      <w:pPr>
        <w:spacing w:after="0"/>
        <w:ind w:left="426" w:hanging="360"/>
        <w:jc w:val="center"/>
        <w:rPr>
          <w:b/>
          <w:bCs/>
          <w:lang w:val="ru-RU"/>
        </w:rPr>
      </w:pPr>
      <w:r w:rsidRPr="00C6545E">
        <w:rPr>
          <w:b/>
          <w:bCs/>
          <w:lang w:val="ru-RU"/>
        </w:rPr>
        <w:t xml:space="preserve">Вопросы для </w:t>
      </w:r>
      <w:r w:rsidR="00595A9A" w:rsidRPr="00C6545E">
        <w:rPr>
          <w:b/>
          <w:bCs/>
          <w:lang w:val="ru-RU"/>
        </w:rPr>
        <w:t>подготовки</w:t>
      </w:r>
      <w:r w:rsidR="00595A9A">
        <w:rPr>
          <w:b/>
          <w:bCs/>
          <w:lang w:val="ru-RU"/>
        </w:rPr>
        <w:t xml:space="preserve"> к экзамену </w:t>
      </w:r>
      <w:r w:rsidRPr="00C6545E">
        <w:rPr>
          <w:b/>
          <w:bCs/>
          <w:lang w:val="ru-RU"/>
        </w:rPr>
        <w:t>по</w:t>
      </w:r>
      <w:r w:rsidRPr="00595A9A">
        <w:rPr>
          <w:b/>
          <w:bCs/>
          <w:lang w:val="ru-RU"/>
        </w:rPr>
        <w:t xml:space="preserve"> </w:t>
      </w:r>
      <w:r w:rsidRPr="00C6545E">
        <w:rPr>
          <w:b/>
          <w:bCs/>
          <w:lang w:val="ru-RU"/>
        </w:rPr>
        <w:t xml:space="preserve">патофизиологии. </w:t>
      </w:r>
    </w:p>
    <w:p w14:paraId="6AC8C924" w14:textId="53D0BA7F" w:rsidR="00C6545E" w:rsidRPr="00C6545E" w:rsidRDefault="00C6545E" w:rsidP="00C6545E">
      <w:pPr>
        <w:spacing w:after="0"/>
        <w:ind w:left="426" w:hanging="360"/>
        <w:jc w:val="center"/>
        <w:rPr>
          <w:b/>
          <w:bCs/>
          <w:lang w:val="ru-RU"/>
        </w:rPr>
      </w:pPr>
      <w:r>
        <w:rPr>
          <w:b/>
          <w:bCs/>
          <w:lang w:val="ro-RO"/>
        </w:rPr>
        <w:t>SIMU (</w:t>
      </w:r>
      <w:r>
        <w:rPr>
          <w:b/>
          <w:bCs/>
          <w:lang w:val="ru-RU"/>
        </w:rPr>
        <w:t>2023-2024)</w:t>
      </w:r>
    </w:p>
    <w:p w14:paraId="482ADDFD" w14:textId="77777777" w:rsidR="00C6545E" w:rsidRPr="00C6545E" w:rsidRDefault="00C6545E" w:rsidP="00C6545E">
      <w:pPr>
        <w:spacing w:after="0"/>
        <w:ind w:left="426" w:hanging="360"/>
        <w:jc w:val="center"/>
        <w:rPr>
          <w:sz w:val="24"/>
          <w:szCs w:val="24"/>
          <w:lang w:val="ru-RU"/>
        </w:rPr>
      </w:pPr>
    </w:p>
    <w:p w14:paraId="6DDE9B3D" w14:textId="4D705DBC" w:rsidR="00F12C76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Анализ крови пациента C. с диабетом I типа, показал 12% гликозилированного гемоглобина (норма - около 5%). Каково значение увеличения концентрации гликозилированного гемоглобина при диабете I типа?</w:t>
      </w:r>
    </w:p>
    <w:p w14:paraId="6A566F4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Анализ крови пациента с гипокортицизмом показал: эритроциты – 4 х1012 L, ретикулоциты - не обнаружены; лейкограмма: лейкоциты – 4х109 L, нейтрофилы - 45%; эозинофилы - 10%; лимфоциты - 45%. Каковы специфические изменения гемограммы при гипокортицизме?</w:t>
      </w:r>
    </w:p>
    <w:p w14:paraId="10F8D755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Ассимиляция глюкозы из крови зависит от характера мембранных переносчиков (GLUT-1-5), которые на разных клетках бывают инсулинзависимыми или инсулиннезависимыми. Какие клетки снабжены инсулинзависимыми GLUT - 4 транспортерами?</w:t>
      </w:r>
    </w:p>
    <w:p w14:paraId="3569A31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Биохимические исследования пациента C., 24 лет с диабетом I типа показали: снижение щелочных резервов крови с нормальным рН. Каков патогенез истощения щелочных резервов в крови при диабете I типа?</w:t>
      </w:r>
    </w:p>
    <w:p w14:paraId="30A32AB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Биохимический анализ крови пациента D. с гиперкортицизмом показал уровень глюкозы в крови 10 ммоль / л. Каков патогенез гипергликемии при гиперкортицизме?</w:t>
      </w:r>
    </w:p>
    <w:p w14:paraId="7EAB45A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Биохимический анализ крови пациента D. с гиперкортицизмом показал гиперкальциемию. Каков механизм гиперкальциемии при гиперкортицизме?</w:t>
      </w:r>
    </w:p>
    <w:p w14:paraId="0B9C5CA8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Биохимический анализ крови пациента с гипокортицизмом показал гипогликемию натощак - 50 мг/ дл. Какова непосредственная причина гипогликемии при гипокортицизме?</w:t>
      </w:r>
    </w:p>
    <w:p w14:paraId="089B610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Биохимический анализ крови пациента с гипокортицизмом показал: низкая концентрация кортизола; повышенная концентрация АКТГ; низкая концентрация альдостерона. Какова форма гипокортицизма у пациента в данной гормониемией?</w:t>
      </w:r>
    </w:p>
    <w:p w14:paraId="4BE68576" w14:textId="2352412A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Большинство из клинические проявлений при первичном и вторичном гипокортицизме схожи.</w:t>
      </w:r>
      <w:r w:rsidRPr="00FE283A">
        <w:rPr>
          <w:rFonts w:cs="Times New Roman"/>
          <w:sz w:val="24"/>
          <w:szCs w:val="24"/>
          <w:lang w:val="ro-RO"/>
        </w:rPr>
        <w:t xml:space="preserve"> </w:t>
      </w:r>
      <w:r w:rsidRPr="00FE283A">
        <w:rPr>
          <w:rFonts w:cs="Times New Roman"/>
          <w:sz w:val="24"/>
          <w:szCs w:val="24"/>
          <w:lang w:val="ru-RU"/>
        </w:rPr>
        <w:t>Какое клиническое проявление, характерно только для вторичного гипокортицизма?</w:t>
      </w:r>
    </w:p>
    <w:p w14:paraId="659AEEF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каких ситуациях встречается нормоцитемическая гиперволемия?</w:t>
      </w:r>
    </w:p>
    <w:p w14:paraId="03CF21B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каких ситуациях встречается нормоцитемическая гиповолемия?</w:t>
      </w:r>
    </w:p>
    <w:p w14:paraId="3C4C95F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каких ситуациях встречается полицитемическая гипероволемия?</w:t>
      </w:r>
    </w:p>
    <w:p w14:paraId="44E6CB4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каких ситуациях встречается полицитемическая гиповолемия?</w:t>
      </w:r>
    </w:p>
    <w:p w14:paraId="6510A70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каких условиях наблюдается перегрузка сердца сопротивлением?</w:t>
      </w:r>
    </w:p>
    <w:p w14:paraId="293C22D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какой ситуации встречается олигоцитемическая гипероволемия?</w:t>
      </w:r>
    </w:p>
    <w:p w14:paraId="2FCB152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какой ситуации встречается олигоцитемическая гиповолемия?</w:t>
      </w:r>
    </w:p>
    <w:p w14:paraId="1CF665F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отсутствие инсулина в организме усиливаются катаболические процессы. Какой гормон усиливает катаболизм белков при диабете I типа?</w:t>
      </w:r>
    </w:p>
    <w:p w14:paraId="33B1759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Глюкоза является осмотически активным веществом. Каковы эффекты и последствия гипергликемии при диабете I типа?</w:t>
      </w:r>
    </w:p>
    <w:p w14:paraId="39F8EDA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Глюкокортикостероиды играют существенную роль в метаболизме углеводов. Как изменяется обмен глюкозы у пациентов с гипокортицизмом?</w:t>
      </w:r>
    </w:p>
    <w:p w14:paraId="1DC32586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Глюкокортикостероиды влияют на метаболизм углеводов. Как изменяется метаболизм углеводов при гиперсекреции глюкокортикостероиды ?</w:t>
      </w:r>
    </w:p>
    <w:p w14:paraId="62833C1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Глюкокортикостероиды влияют на производные соединительной ткани. Как гиперсекреция глюкокортикостероидов влияет на соединительную ткань?</w:t>
      </w:r>
    </w:p>
    <w:p w14:paraId="5FA4A028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Глюкокортикостероиды играют важную роль в механизмах иммунитета и воспаления. Как протекает воспалительная реакция у людей с гипокортицизмом?</w:t>
      </w:r>
    </w:p>
    <w:p w14:paraId="49A1170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Глюкостатические механизмы, которые поддерживают нормогликемию, состоят из гипергликемических и гипогликемических факторов. Каков однин из гипергликемических факторов при гипогликемии?</w:t>
      </w:r>
    </w:p>
    <w:p w14:paraId="43FCD14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За счет каких клеток крови повышается уровень Ht (гематокрита) у пациентов с абсолютным вторичным эритроцитозом?</w:t>
      </w:r>
    </w:p>
    <w:p w14:paraId="54F5DFBE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За счет каких клеток крови увеличивается Ht (гематокрит) у пациентов с болезнью Vaquez?</w:t>
      </w:r>
    </w:p>
    <w:p w14:paraId="7795706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За счет каких клеток крови увеличивается Ht (гематокрит) у пациентов с болезнью Vaquez?</w:t>
      </w:r>
    </w:p>
    <w:p w14:paraId="3B05632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Кaковы клиническое проявление гемолиза вызванного иммунным комплексом?</w:t>
      </w:r>
    </w:p>
    <w:p w14:paraId="58BA8DB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дефицит гепсидина действует на перенос железа из энтероцитов и макрофагов в кровь?</w:t>
      </w:r>
    </w:p>
    <w:p w14:paraId="07DA78B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 в результате чего изменяется АД (артериальное давление) при относительном эритроцитозе?</w:t>
      </w:r>
    </w:p>
    <w:p w14:paraId="635523B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избыток гепсидина действует на перенос железа из энтероцитов и макрофагов в кровь?</w:t>
      </w:r>
    </w:p>
    <w:p w14:paraId="5449437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количество ретикулоцитов крови при относительных эритроцитозах?</w:t>
      </w:r>
    </w:p>
    <w:p w14:paraId="19AEB18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уровень ЭПО (эритропоэтина) в крови при относительных эритроцитозах?</w:t>
      </w:r>
    </w:p>
    <w:p w14:paraId="5DDC8A5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уровень ЭПО (эритропоэтина) в крови у пациентов с абсолютным вторичным эритроцитозом?</w:t>
      </w:r>
    </w:p>
    <w:p w14:paraId="70B300D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уровень ЭПО (эритропоэтина) в крови у пациентов с болезнью Vaquez?</w:t>
      </w:r>
    </w:p>
    <w:p w14:paraId="1E3439E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уровень ЭПО (эритропоэтина) крови и какой вид эритроцитоза развивается у курильщиков?</w:t>
      </w:r>
    </w:p>
    <w:p w14:paraId="549D5DA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Ht (гематокрит) и MCV (средний объем эритроцитов) при болезни Vaquez?</w:t>
      </w:r>
    </w:p>
    <w:p w14:paraId="341EC59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Ht (гематокрит) и МСНС (средняя концентрация гемоглобина в эритроците) при болезни Vaquez?</w:t>
      </w:r>
    </w:p>
    <w:p w14:paraId="1B8FA16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Ht (гематокрит) и ОЦК (объем циркулирующий крови) при относительном эритроцитозе?</w:t>
      </w:r>
    </w:p>
    <w:p w14:paraId="702FBAF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волемия (общий объем крови) и содержание Fe++ (железа) в сыворотке крови у пациентов с болезнью Vaquez?</w:t>
      </w:r>
    </w:p>
    <w:p w14:paraId="7223972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гемоглобин (Hb), среднее содержание гемоглобина в эритроците (MCH) и средняя концентрация гемоглобина в обьёме эритроцитов (MCHC) при железодефицитной анемии?</w:t>
      </w:r>
    </w:p>
    <w:p w14:paraId="5A6B7B4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среднее содержание гемоглобина в эритроците (MCH) и средняя концентрация гемоглобина в обьёме эритроцитов (MCHC) при железодефицитной анемии?</w:t>
      </w:r>
    </w:p>
    <w:p w14:paraId="68653C3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железодефицитной анемии?</w:t>
      </w:r>
    </w:p>
    <w:p w14:paraId="0EC3F9A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анемии вызванной дефицитом фолиевой кислоты?</w:t>
      </w:r>
    </w:p>
    <w:p w14:paraId="0F4C3B55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анемии вызванной дефицитом В12?</w:t>
      </w:r>
    </w:p>
    <w:p w14:paraId="7A8CD4F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анемии вызванной дефицитом фолиевой кислоты?</w:t>
      </w:r>
    </w:p>
    <w:p w14:paraId="07D1E9B6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анемии вызванной дефицитом витамина B12?</w:t>
      </w:r>
    </w:p>
    <w:p w14:paraId="1AFF9B9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(MCV), среднее содержание гемоглобина в эритроците (MCH) и средняя концентрация гемоглобина в обьёме эритроцитов (MCHC) при железодефицитной анемии?</w:t>
      </w:r>
    </w:p>
    <w:p w14:paraId="5B01041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(MCV), среднее содержание гемоглобина в эритроците (MCH) и средняя концентрация гемоглобина в обьёме эритроцитов (MCHC) при анемии вызванной дефицитом витамина B12?</w:t>
      </w:r>
    </w:p>
    <w:p w14:paraId="5105BE9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Как изменяются средний обьём эритроцита (MCV), среднее содержание гемоглобина в эритроците (MCH) и средняя концентрация гемоглобина в обьёме эритроцитов (MCHC) при анемии вызванной дефицитом фолиевой кислоты?</w:t>
      </w:r>
    </w:p>
    <w:p w14:paraId="646D8C75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(MCV), среднее содержание гемоглобина в эритроците (MCH) и ферритин в сыворотке при железодефицитной анемии?</w:t>
      </w:r>
    </w:p>
    <w:p w14:paraId="59B24A08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(MCV), среднее содержание гемоглобина в эритроците (MCH) и средняя концентрация гемоглобина в обьёме эритроцитов (MCHC) при железодефицитной анемии?</w:t>
      </w:r>
    </w:p>
    <w:p w14:paraId="27CEF378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средний обьём эритроцита (MCV), ферритин в сыворотке и гемоглобин (Hb) при железодефицитной анемии?</w:t>
      </w:r>
    </w:p>
    <w:p w14:paraId="495EFEE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ударный обьём и минутный обьём сердца при сердечной недостаточности?</w:t>
      </w:r>
    </w:p>
    <w:p w14:paraId="5C6612F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Какая анемия являются гиперхромным, при которой среднее содержание гемоглобина в эритроците (MCH) &gt; 35 pg?</w:t>
      </w:r>
    </w:p>
    <w:p w14:paraId="52F1DA1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Какая анемия являются гиперхромными, при которой среднее содержание гемоглобина в эритроците (MCH) ˂ 27 pg?</w:t>
      </w:r>
    </w:p>
    <w:p w14:paraId="234911E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Какая анемия являются гиперхромными, при которой среднее содержание гемоглобина в эритроците (MCH) ˂ 27 pg?</w:t>
      </w:r>
    </w:p>
    <w:p w14:paraId="453FB6E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анемии являются гипoрегенеративными, при которых содержание ретикулоцитов в крови ˂ 1,5%?</w:t>
      </w:r>
    </w:p>
    <w:p w14:paraId="3859D2A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анемии являются гиперрегенеративными, при которых содержание ретикулоцитов в крови &gt; 1,5%?</w:t>
      </w:r>
    </w:p>
    <w:p w14:paraId="68F2423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анемии являются гиперрегенеративными, при которых содержание ретикулоцитов в крови &gt; 1,5%?</w:t>
      </w:r>
    </w:p>
    <w:p w14:paraId="30E39FC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анемии являются гиперхромными, при которых среднее содержание гемоглобина в эритроците (MCH) &gt; 35 pg?</w:t>
      </w:r>
    </w:p>
    <w:p w14:paraId="2776A1E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анемии являются макроцитарными, при которых средний обьём эритроцита (MCV) &gt; 100 fl?</w:t>
      </w:r>
    </w:p>
    <w:p w14:paraId="0D2D6B9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анемии являются макроцитарными, при которых средний обьём эритроцита (MCV) &gt; 100 fl?</w:t>
      </w:r>
    </w:p>
    <w:p w14:paraId="228454F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анемии являются макроцитарными, при которых средний обьём эритроцита (MCV) ˂ 80 fl?</w:t>
      </w:r>
    </w:p>
    <w:p w14:paraId="49BB956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анемии являются макроцитарными, при которых средний обьём эритроцита (MCV) ˂ 80 fl?</w:t>
      </w:r>
    </w:p>
    <w:p w14:paraId="3C5EF02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изменения происходят в иммунной системе при гиперсекреции глюкокортикостероиды ?</w:t>
      </w:r>
    </w:p>
    <w:p w14:paraId="212ECA7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изменения сопровождают гипертрофию миокарда?</w:t>
      </w:r>
    </w:p>
    <w:p w14:paraId="1B197AE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источники обеспечивают гомеостаз железа в организме?</w:t>
      </w:r>
    </w:p>
    <w:p w14:paraId="3B8D346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лабораторные показатели характерны для B12 –дефицитной анемии?</w:t>
      </w:r>
    </w:p>
    <w:p w14:paraId="331F511E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лабораторный показатель указывают на анемию вызванную дефицитом фолиевой кислоты?</w:t>
      </w:r>
    </w:p>
    <w:p w14:paraId="5377CA9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вызывают концентрический тип гипертрофии миокарда?</w:t>
      </w:r>
    </w:p>
    <w:p w14:paraId="35A48CE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ингибируют выделение печенью гепседина?</w:t>
      </w:r>
    </w:p>
    <w:p w14:paraId="04BF3A2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нарушают отношение длина-сила (гетерометрический механизм регулцяции сердца)?</w:t>
      </w:r>
    </w:p>
    <w:p w14:paraId="37271D7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нарушают отношение длина-сила (гетерометрический механизм регуляции сердца)?</w:t>
      </w:r>
    </w:p>
    <w:p w14:paraId="72A277F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способствуют гипергомоцистеинемии?</w:t>
      </w:r>
    </w:p>
    <w:p w14:paraId="5DE1CDE5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стимулируют выделение печенью гепсидина?</w:t>
      </w:r>
    </w:p>
    <w:p w14:paraId="3AA4B1D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Какие эритроциты подвергаются интенсивному гемолизу?</w:t>
      </w:r>
    </w:p>
    <w:p w14:paraId="5B4680C8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гематологический признак B12 дефицитной анемии?</w:t>
      </w:r>
    </w:p>
    <w:p w14:paraId="3AC75B0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апластической анемии при введении цитостатиков?</w:t>
      </w:r>
    </w:p>
    <w:p w14:paraId="0CFC551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гетерометрической регуляции сердца?</w:t>
      </w:r>
    </w:p>
    <w:p w14:paraId="47583D2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гипосекреции антидиуретического гормона при травме ножки гипофиза?</w:t>
      </w:r>
    </w:p>
    <w:p w14:paraId="1F2DC73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гомеометрической регуляции сердца?</w:t>
      </w:r>
    </w:p>
    <w:p w14:paraId="3A3FA97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гомеометрической регуляции сердца?</w:t>
      </w:r>
    </w:p>
    <w:p w14:paraId="375463E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один из патогенетичеких факторов железодефицитной анемии?</w:t>
      </w:r>
    </w:p>
    <w:p w14:paraId="3B89D84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патогенез первичного гипотиреоза при аутоиммунном тиреоидите с тиреоглобулиновыми антителами?</w:t>
      </w:r>
    </w:p>
    <w:p w14:paraId="323A240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патогенез первичного гипотиреоза при аутоиммунном тиреоидите с антителами к тиреопероксидазе ?</w:t>
      </w:r>
    </w:p>
    <w:p w14:paraId="7B86233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патогенетический принцип терапии вторичного гиперкортицизма?</w:t>
      </w:r>
    </w:p>
    <w:p w14:paraId="640312E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патогенетический принцип терапии первичного гиперкортицизма?</w:t>
      </w:r>
    </w:p>
    <w:p w14:paraId="64F850A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патогенетический принцип терапии третичного гиперкортицизма?</w:t>
      </w:r>
    </w:p>
    <w:p w14:paraId="2539F2E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возможная причина вторичного гиперкортицизма?</w:t>
      </w:r>
    </w:p>
    <w:p w14:paraId="3B2752A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возможная причина первичного гиперкортицизма?</w:t>
      </w:r>
    </w:p>
    <w:p w14:paraId="6E9B350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возможная причина третичного гиперкортицизма?</w:t>
      </w:r>
    </w:p>
    <w:p w14:paraId="534EFFC6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одна из возможных причин третичного гипокортицизма?</w:t>
      </w:r>
    </w:p>
    <w:p w14:paraId="18B736D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патогенетическая роль внутриклеточного нарушения калия при некрозе нейрона?</w:t>
      </w:r>
    </w:p>
    <w:p w14:paraId="47C046E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патогенетическая роль внутриклеточного нарушения натрия при некрозе нейрона?</w:t>
      </w:r>
    </w:p>
    <w:p w14:paraId="366DC3F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роль альдостерона в патогенезе эссенциальной артериальной гипертензии?</w:t>
      </w:r>
    </w:p>
    <w:p w14:paraId="2C04D59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роль асимметричного диметиларгинина (DAS) в патогенезе эссенциальной артериальной гипертензии?</w:t>
      </w:r>
    </w:p>
    <w:p w14:paraId="508203E6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роль дефицита NO (окиси азота) в патогенезе эссенциальной гипертензии?</w:t>
      </w:r>
    </w:p>
    <w:p w14:paraId="26DC81C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роль дефицита NO (окиси азота) в ремоделировании стенки сосуда при артериальной гипертензии?</w:t>
      </w:r>
    </w:p>
    <w:p w14:paraId="746C3085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роль дефицита NO (окиси азота) в ремоделировании стенки сосуда при артериальной гипертензии?</w:t>
      </w:r>
    </w:p>
    <w:p w14:paraId="758E4E1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роль избытка EТ 1 (эндотелиина 1) в повышении общего периферического сопротивления?</w:t>
      </w:r>
    </w:p>
    <w:p w14:paraId="6F57624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одно из последствий нарушения активации транспортера Glut-4 при диабете I типа?</w:t>
      </w:r>
    </w:p>
    <w:p w14:paraId="06635E5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главное (основное) звено патогенеза первичного гипотиреоза?</w:t>
      </w:r>
    </w:p>
    <w:p w14:paraId="2D263FB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главное звено патогенеза третичного гипотиреоза?</w:t>
      </w:r>
    </w:p>
    <w:p w14:paraId="2F68083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главное (основное) звено патогенеза вторичного гипотиреоза?</w:t>
      </w:r>
    </w:p>
    <w:p w14:paraId="45109FB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основное звено патогенеза первичного гиперкортицизма (кортикостеромы)?</w:t>
      </w:r>
    </w:p>
    <w:p w14:paraId="29CC18F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основное звено патогенеза третичного гиперкортицизма?</w:t>
      </w:r>
    </w:p>
    <w:p w14:paraId="15E7256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основное звено патогенеза первичного гипертиреоза?</w:t>
      </w:r>
    </w:p>
    <w:p w14:paraId="5F93DB6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основное звено патогенеза вторичного гипертиреоза?</w:t>
      </w:r>
    </w:p>
    <w:p w14:paraId="4654F49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основное звено патогенеза вторичного гиперкортицизма?</w:t>
      </w:r>
    </w:p>
    <w:p w14:paraId="4437BCC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основное звено патогенеза третичного гипертиреоза?</w:t>
      </w:r>
    </w:p>
    <w:p w14:paraId="29516D5E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содержание в крови гормонов при первичном гипотиреозе ?</w:t>
      </w:r>
    </w:p>
    <w:p w14:paraId="33DD718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содержание в крови гормонов при третичном гипотиреозе?</w:t>
      </w:r>
    </w:p>
    <w:p w14:paraId="51596C0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содержание вкрови гормонов при вторичном гипотиреозе ?</w:t>
      </w:r>
    </w:p>
    <w:p w14:paraId="6E936CB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механизмы бледности кожи, слизистых и ногтей при анемии?</w:t>
      </w:r>
    </w:p>
    <w:p w14:paraId="28BF811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механизмы гипоксии гипертрофированного миокарда?</w:t>
      </w:r>
    </w:p>
    <w:p w14:paraId="55C79DD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механизмы гомеометрической регуляции сердца?</w:t>
      </w:r>
    </w:p>
    <w:p w14:paraId="65FEA56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патогенетические факторы железодефицитной анемии?</w:t>
      </w:r>
    </w:p>
    <w:p w14:paraId="751B727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Каковы последствия венозного застоя при недостаточности кровообращения?</w:t>
      </w:r>
    </w:p>
    <w:p w14:paraId="3904606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принципы патогенетического лечения первичного гипертиреоза?</w:t>
      </w:r>
    </w:p>
    <w:p w14:paraId="77F4442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принципы патогенетического лечения вторичного гипертиреоза?</w:t>
      </w:r>
    </w:p>
    <w:p w14:paraId="70E8B25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принципы патогенетического лечения третичного гипертиреоза?</w:t>
      </w:r>
    </w:p>
    <w:p w14:paraId="2A0D8EF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принципы патогенетической лечения вторичного гипотиреоза?</w:t>
      </w:r>
    </w:p>
    <w:p w14:paraId="6533575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принципы патогенетической терапии первичного гипотиреоза?</w:t>
      </w:r>
    </w:p>
    <w:p w14:paraId="7DAAF08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принципы патогенетической терапии третичного гипотиреоза?</w:t>
      </w:r>
    </w:p>
    <w:p w14:paraId="21DB882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гиперволемии при сердечной недостаточности?</w:t>
      </w:r>
    </w:p>
    <w:p w14:paraId="7E01F5E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гиперволемии при сердечной недостаточности?</w:t>
      </w:r>
    </w:p>
    <w:p w14:paraId="2C44C88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гиперсекреции соматотропного гормона?</w:t>
      </w:r>
    </w:p>
    <w:p w14:paraId="65CD18A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проявления правожелудочковой сердечной недостаточности?</w:t>
      </w:r>
    </w:p>
    <w:p w14:paraId="0837174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проявления правожелудочковой сердечной недостаточности?</w:t>
      </w:r>
    </w:p>
    <w:p w14:paraId="448403F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сердечные механизмы срочной компенсации при сердечной недостаточности?</w:t>
      </w:r>
    </w:p>
    <w:p w14:paraId="1799BF8E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сердечные механизмы срочной компенсации при сердечной недостаточности?</w:t>
      </w:r>
    </w:p>
    <w:p w14:paraId="0056585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соматические проявления гиперсекреции соматотропина у детей?</w:t>
      </w:r>
    </w:p>
    <w:p w14:paraId="0B88E75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соматические проявления гипосекреции соматотропина у взрослых?</w:t>
      </w:r>
    </w:p>
    <w:p w14:paraId="1E1EC7C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соматические проявления гиперсекреции соматотропина у взрослых?</w:t>
      </w:r>
    </w:p>
    <w:p w14:paraId="1DE1D0E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специфические проявления внутрисосудистого гемолиза?</w:t>
      </w:r>
    </w:p>
    <w:p w14:paraId="7B1724E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специфические проявления внутрисосудистого гемолиза?</w:t>
      </w:r>
    </w:p>
    <w:p w14:paraId="41EFE6A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структурные изменения гипертрофированного миокарда?</w:t>
      </w:r>
    </w:p>
    <w:p w14:paraId="2B71965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Клиническое обследование пациента D. с гиперкортицизмом выявило гипертонию - АД - 160/100 мм рт. Ст. Каков механизм гипертонии при гиперкортицизме ?</w:t>
      </w:r>
    </w:p>
    <w:p w14:paraId="3FA0C45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Клиническое обследование пациента D. с первичным гиперкортицизмом выявило депигментацию кожи . Каков возможный патогенез депигментации кожи при первичном гиперакортицизме?</w:t>
      </w:r>
    </w:p>
    <w:p w14:paraId="1598534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 из чувствительных клеток при диабете I типа являются лейкоциты. Каковы последствия отсуствия инсулина для лейкоцитов?</w:t>
      </w:r>
    </w:p>
    <w:p w14:paraId="0FBFD4A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Одним из метаболических эффектов глюкокортикостероидов является гипергликемия (диабетогенное действие). Каков патогенез гипергликемии при гиперсекреции глюкокортикостероидов ?</w:t>
      </w:r>
    </w:p>
    <w:p w14:paraId="4D4E39A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Одним из глюкостатических факторов является глюкагон. Каков глюкостатический механизм действия глюкагона?</w:t>
      </w:r>
    </w:p>
    <w:p w14:paraId="4D058DF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Одним из глюкостатических факторов является инсулин. Каков глюкостатический механизм действия инсулина ?</w:t>
      </w:r>
    </w:p>
    <w:p w14:paraId="6924D4B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Одним из глюкостатических факторов являются глюкокортикоиды. Каков глюкостатический механизм действия глюкокортикоидов ?</w:t>
      </w:r>
    </w:p>
    <w:p w14:paraId="4502287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Одним из осложнений терапии глюкокортикостероидами является рецидив язвы желудка (двенадцатиперстной кишки). Каков его патогенез?</w:t>
      </w:r>
    </w:p>
    <w:p w14:paraId="7ED7DE0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Одним из тяжелых осложнений диабете I типа, требующих срочного медицинского вмешательства, является кетоацидотическая кома. Каков патогенез метаболического ацидоза при диабете I типа?</w:t>
      </w:r>
    </w:p>
    <w:p w14:paraId="3A6CDF1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Однмии из чувствительных клеток при диабете I типа являются лейкоциты. Каковы последствия отсуствия инсулина для лейкоцитов?</w:t>
      </w:r>
    </w:p>
    <w:p w14:paraId="7DB6A88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Отличительным клиническим признаком вторичного гипокортицизма является депигментация кожи. Каков ее патогенез?</w:t>
      </w:r>
    </w:p>
    <w:p w14:paraId="636D227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Отличительным клиническим признаком первичного гипокортицизма является гиперпигментация кожи. Каков ее патогенез?</w:t>
      </w:r>
    </w:p>
    <w:p w14:paraId="6CCFB87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C, 24 года, обратился к эндокринологу с предполагаемым диагнозом «сахарный диабет I типа ». Какие исследования необходимы для подтверждения диагноза?</w:t>
      </w:r>
    </w:p>
    <w:p w14:paraId="77E3D45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Пациент C, 32 года с гипертиреозом. Жалобы на мышечную слабость, усталость. Тест мышечной силы - отрицательный. Объективно - атрофия мышц ног. Каков патогенез мышечной астении (слабости) при гипертиреозе?</w:t>
      </w:r>
    </w:p>
    <w:p w14:paraId="7A56E3C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C, 32 года с гипертиреозом. Жалобы на учащенное сердцебиение. Объективно: пульс - 110 уд/мин.; артериальное давление - 140/60 мм рт. ст.. Каков возможный патогенез тахикардии при гипертиреозе?</w:t>
      </w:r>
    </w:p>
    <w:p w14:paraId="726E1E9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C, 70 лет, много лет страдающий гипотиреозом, в коматозном состоянии был срочно госпитализирован . Объективно - температура тела 34 ° С. Каков возможный патогенез гипотермии при гипотиреозе?</w:t>
      </w:r>
    </w:p>
    <w:p w14:paraId="05986F16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C, в возрасте 86 лет, был доставлен в бессознательном состоянии. Объективно: температура тела 32 ° C, арефлексия, затрудненное дыхание, выраженная брадикардия - 48 уд / мин. Поставлен диагноз - гипотиреоидная кома. Каковы патогенетические факторы гипотиреоидной комы?</w:t>
      </w:r>
    </w:p>
    <w:p w14:paraId="43EA4595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C. 32 года с гипертиреозом. Жалобы на: постоянное ощущение жара, непереносимость высоких температур. Объективно - температура тела -37,3 ° C. Каков возможный патогенез гипертермии при гипертиреозе?</w:t>
      </w:r>
    </w:p>
    <w:p w14:paraId="0D7C2D8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C. 32 года с гипертиреозом. Жалобы: потеря веса ( 5 кг за 3 месяца), несмотря на повышенный аппетит. Каков возможный патогенез потери веса при гипертиреозе?</w:t>
      </w:r>
    </w:p>
    <w:p w14:paraId="6FEABFE5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C. 32 года с гипертиреозом. Функциональные исследования показали - увеличение основного обмена, определяемого при увеличении потребления кислорода. Каков патогенез увеличенного потребления кислорода при гипертиреозе?</w:t>
      </w:r>
    </w:p>
    <w:p w14:paraId="1BD0B51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D. в турецком седле была обнаружена секретирующая тиреотропин аденома гипофиза. Каковы последствия избыточной секреции тиреотропина?</w:t>
      </w:r>
    </w:p>
    <w:p w14:paraId="30BF373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Д., 45 лет, обратился к эндокринологу по поводу выпирания передней поверхности шеи в результате увеличения размеров щитовидной железы («зоб»). Был поставлен диагноз – «эндемический зоб» . Каков патогенез «эндемического зоба»?</w:t>
      </w:r>
    </w:p>
    <w:p w14:paraId="32B57A3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Д., 45 лет, обратился к эндокринологу по поводу выпирания передней поверхности шеи в результате увеличения размеров щитовидной железы («зоб»). Был поставлен диагноз аутоиммунного гипотиреоидизма (тиреоидита) Хашимото. Каков патогенез аутоиммунного гипотиреоидизма (тиреоидита) Хашимото?</w:t>
      </w:r>
    </w:p>
    <w:p w14:paraId="771D7B65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С. с диабетом I типа жалуется на загрудинную боль с специфической иррадиацией как при коронарной недостаточности. Каков патогенез коронарной недостаточности при диабете I типа?</w:t>
      </w:r>
    </w:p>
    <w:p w14:paraId="4113CA7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С. с диабетом I типа жалуется на зрительные нарушения: снижение зрения, появление «мушек» перед глазами (плавающие точки). Каков патогенез зрительных нарушений при диабете I типа?</w:t>
      </w:r>
    </w:p>
    <w:p w14:paraId="2F4B7CA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С., страдающий от вторичного гипокортицизма жалуется на потерю веса - за 1 год потерял 25 кг массы тела. Какова патогенетическая цепь потери веса при гипокортицизме?</w:t>
      </w:r>
    </w:p>
    <w:p w14:paraId="7DFA777F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С., страдающий от вторичного гипокортицизма жалуется на потерю веса - за 1 год потерял 25 кг массы тела. Каковы механизмы потери веса при гипокортицизме.</w:t>
      </w:r>
    </w:p>
    <w:p w14:paraId="0CC7390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Пациенту с гипертиреозом поставлен диагноз - болезнь Грейвса (Базедова). Какой тип аллергических реакций лежит в основе патогенеза этого заболевания?</w:t>
      </w:r>
    </w:p>
    <w:p w14:paraId="51E2843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Первичный, вторичный и третичный гипокортицизмы представляют собой нарушения на разных уровнях гипоталамо-гипофизарно-надпочечниковой оси Уровень поражения может определяется путем гормонального исследования крови. Какова гормониемия при третичном гипокортицизме?</w:t>
      </w:r>
    </w:p>
    <w:p w14:paraId="79F6722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 xml:space="preserve">Первичный, вторичный и третичный гипокортицизмы представляют собой нарушения на разных уровнях гипоталамо-гипофизарно-надпочечниковой оси. Уровень поражения </w:t>
      </w:r>
      <w:r w:rsidRPr="00FE283A">
        <w:rPr>
          <w:rFonts w:cs="Times New Roman"/>
          <w:sz w:val="24"/>
          <w:szCs w:val="24"/>
          <w:lang w:val="ru-RU"/>
        </w:rPr>
        <w:lastRenderedPageBreak/>
        <w:t>определяется путем исследования гормонов крови. Какова гормонемия при первичном гипокортицизме?</w:t>
      </w:r>
    </w:p>
    <w:p w14:paraId="7E85B23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диабете I типа происходит интенсивная мобилизация липидов из жировой ткани. Каково последствие транспортной гиперлипидемии?</w:t>
      </w:r>
    </w:p>
    <w:p w14:paraId="6A128114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каких анемиях ширина распределения эритроцитов (RDW) увеличена, а средний обьём эритроцита (MCV) снижен?</w:t>
      </w:r>
    </w:p>
    <w:p w14:paraId="62EED6C6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каких патологиях встречается метаболическая сердечная недостаточность?</w:t>
      </w:r>
    </w:p>
    <w:p w14:paraId="7FB2431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каких патологиях происходит гетерометрическая регуляция сердца?</w:t>
      </w:r>
    </w:p>
    <w:p w14:paraId="74C4CF66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каких патологиях происходит гомеометрическая регуляция сердца?</w:t>
      </w:r>
    </w:p>
    <w:p w14:paraId="3D557A9C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какой анемии ширина распределения эритроцитов (RDW) и средний обьём эритроцита (MCV) повышены?</w:t>
      </w:r>
    </w:p>
    <w:p w14:paraId="134D849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сахарном диабете I типа одновременно с дефицитом инсулина повышается секреция глюкагона. Каковы метаболические эффекты глюкагона?</w:t>
      </w:r>
    </w:p>
    <w:p w14:paraId="1FE39CF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сахарном диабете I типа с дефицитом инсулина выделяются глюкокортикостероиды. Каковы метаболические эффекты глюкокортикостероиды ?</w:t>
      </w:r>
    </w:p>
    <w:p w14:paraId="7A09BE51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Сделайте заключение по гемограмме. Эритроциты - 6,0 х 106 мкл; MCHC (средняя концентрация гемоглобина в эритроците) - 38 г / дл; Ретикулоциты – 25 %о; Тромбоциты - 380 х 103 мкл; Лейкоциты - 9 х 103 мкл; Лейкоцитарная формула: гранулоциты - 70%, лимфоциты - 25%, моноциты - 5%. Из анамнеза – у пациента декомпенсированный порок сердца.</w:t>
      </w:r>
    </w:p>
    <w:p w14:paraId="62D71CA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Сделайте заключение по гемограмме. Эритроциты - 6,0 х 106 мкл; MCHC (средняя концентрация гемоглобина в эритроците) - 36 г / дл; Ретикулоциты – 0.8 %о; Тромбоциты - 400 х 103 мкл; Лейкоциты - 10 х 103 мкл; Лейкоцитарная формула: гранулоциты - 69%, лимфоциты - 25%, моноциты - 6%.</w:t>
      </w:r>
    </w:p>
    <w:p w14:paraId="71738DAE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Сделайте заключение по гемограмме. Эритроциты - 6,2 х 106 мкл; MCHC (средняя концентрация гемоглобина в эритроците) - 38 г / дл; Ретикулоциты – 25 %о; Тромбоциты - 420 х 103 мкл; Лейкоциты -11 х 103 мкл; Лейкоцитарная формула: гранулоциты - 70%, лимфоциты - 20%, моноциты - 10%. В мазке крови: эритробласты, проэритроциты - базофильные, полихроматофильные, оксифильные.</w:t>
      </w:r>
    </w:p>
    <w:p w14:paraId="790F49F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Симптомы с которыми прежде всего обращаются пациенты с диабетом I типа это: жажда, частое и чрезмерное потребление воды, избыточная экскреция мочи. Какова причина полиурии при отсутствии инсулина?</w:t>
      </w:r>
    </w:p>
    <w:p w14:paraId="5A94749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Симптомы с которыми прежде всего обращаются пациенты с диабетом I типа это: жажда, частое и чрезмерное потребление воды, избыточная экскреция мочи. Какова причина полидипсии при диабете I типа?</w:t>
      </w:r>
    </w:p>
    <w:p w14:paraId="0C49E78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У людей с гипокортицизмом воспалительная реакция протекает по гипергерическому сценарию. Каков механизм выраженной экссудации в очаге воспаления при гипокортицизме?</w:t>
      </w:r>
    </w:p>
    <w:p w14:paraId="0A43E6A2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У людей с гипокортицизмом воспалительная реакция протекает по гиперергическому типу. Каков механизм выраженной артериальной гиперемии в очаге воспаления при гипокортицизме?</w:t>
      </w:r>
    </w:p>
    <w:p w14:paraId="69F39E5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У пациента C. страдающего первичным гипокортицизмом была обнаружена гиперпигментация кожи. Каков патогенез гиперпигментации кожи при гипокортицизме?</w:t>
      </w:r>
    </w:p>
    <w:p w14:paraId="420EEA2A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У пациента D. был диагностирован первичный гиперкортицизм. Рентгенография выявила аденому в левом надпочечнике и атрофию правого. Каков патогенез атрофии правого надпочечника ?</w:t>
      </w:r>
    </w:p>
    <w:p w14:paraId="513A36AE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 xml:space="preserve">У пациента с гипокортицизмом была проведена ортостатическая проба: в горизонтальном положении АД - 80/40 мм рт. Ст., пульс - 120 уд / мин; в вертикальном - систолическое давление - 50 мм рт. ст., диастолическое - не определяется, пульс - 160 уд / </w:t>
      </w:r>
      <w:r w:rsidRPr="00FE283A">
        <w:rPr>
          <w:rFonts w:cs="Times New Roman"/>
          <w:sz w:val="24"/>
          <w:szCs w:val="24"/>
          <w:lang w:val="ru-RU"/>
        </w:rPr>
        <w:lastRenderedPageBreak/>
        <w:t>мин. Пациентка потеряла сознание. Какова непосредственная причина потери сознания при ортостатической пробе у пациента с гипокортицизмом?</w:t>
      </w:r>
    </w:p>
    <w:p w14:paraId="4150A0DB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У пациента С. был обнаружен первичный гипокортицизм Рентгенография выявила атрофию надпочечников. Каковы принципы патогенетической терапии тотального первичного гипокортицизма?</w:t>
      </w:r>
    </w:p>
    <w:p w14:paraId="4D37BDC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У пациента С. был обнаружен первичный гипокортицизм. Какова возможная этиология первичного гипокортицизма?</w:t>
      </w:r>
    </w:p>
    <w:p w14:paraId="6E77B143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Физическое обследование пациента D. с гиперкортицизмом показало: рост - 175 см, масса тела - 90 кг, избыток жира на верхней части тела, на спине и животе(«полная луна»). Каков механизм избирательного ожирения при гиперакортицизме?</w:t>
      </w:r>
    </w:p>
    <w:p w14:paraId="00D845DD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гиперальдостеронизм?</w:t>
      </w:r>
    </w:p>
    <w:p w14:paraId="03FCDFC5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Эффектом гипергликемии является неферментативное гликозилирование белков с образованием гликозилированных соединений. Каковы последствия гликозилирования апопротеинов из VLDL, LDL и их рецепторов?</w:t>
      </w:r>
    </w:p>
    <w:p w14:paraId="172129B0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Эффектом терапии глюкокортикостероидами является модуляция воспалительного ответа. Как протекает воспалительная реакция при избытке глюкокортикостероидов ?</w:t>
      </w:r>
    </w:p>
    <w:p w14:paraId="6E490ED9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Эффектом терапии глюкокортикостероидами является модуляция воспалительного ответа. Как протекают сосудистые реакции в очаге воспаления при избытке глюкокортикостероидов ?</w:t>
      </w:r>
    </w:p>
    <w:p w14:paraId="03CB8777" w14:textId="77777777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Эффектом терапии глюкокортикостероидами является модуляция воспалительного ответа. Как изменяется экссудация в очаге воспаления при избытке глюкокортикостероидов ?</w:t>
      </w:r>
    </w:p>
    <w:p w14:paraId="5377CA6D" w14:textId="0C2CAB0D" w:rsidR="00C6545E" w:rsidRPr="00FE283A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Эффектом терапии глюкокортикостероидами является модуляция воспалительного ответа. Как изменяется эмиграция лейкоцитов в очаге воспаления при избытке глюкокортикостероидов ?</w:t>
      </w:r>
    </w:p>
    <w:p w14:paraId="3AAF6373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патогенетические цепи, которые объясняют развитие изменений рН при печеночной недостаточности?</w:t>
      </w:r>
    </w:p>
    <w:p w14:paraId="758707B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тесты указывают на повреждение гепатоцитов?</w:t>
      </w:r>
    </w:p>
    <w:p w14:paraId="5841037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патогенетические факторы способствуют развитию жировой дистрофии печени при печеночной недостаточности?</w:t>
      </w:r>
    </w:p>
    <w:p w14:paraId="512F381C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гипоксического повреждения гепатоцитов?</w:t>
      </w:r>
    </w:p>
    <w:p w14:paraId="1B886D6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патогенетический механизм печеночной энцефалопатии, вызванной гипераммонемией?</w:t>
      </w:r>
    </w:p>
    <w:p w14:paraId="5BD8E89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патогенетический механизм развития метаболического алкалоза при печеночной недостаточности?</w:t>
      </w:r>
    </w:p>
    <w:p w14:paraId="2B5FFE9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механизмы повреждения гепатоцитов, вызванного гемодинамическими факторами?</w:t>
      </w:r>
    </w:p>
    <w:p w14:paraId="1CB5B10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патогенетические факторы осмотического механизма асцита?</w:t>
      </w:r>
    </w:p>
    <w:p w14:paraId="0154534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патогенетические цепи развития асцита при печеночной недостаточности?</w:t>
      </w:r>
    </w:p>
    <w:p w14:paraId="1B0B6B1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активации системы ренин-ангиотензин-альдостерон у пациентов с портальной гипертензией?</w:t>
      </w:r>
    </w:p>
    <w:p w14:paraId="20180FD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 крови отражают нарушения метаболизма углеводов при печеночной недостаточности?</w:t>
      </w:r>
    </w:p>
    <w:p w14:paraId="5624C98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гематологические изменения характерны для гиперспленизма, развивающегося при печеночной недостаточности?</w:t>
      </w:r>
    </w:p>
    <w:p w14:paraId="5C54A33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последствие снижения интенсивности процессов трансаминирования аминокислот при печеночной недостаточности?</w:t>
      </w:r>
    </w:p>
    <w:p w14:paraId="360547B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Каковы клинические проявления недостаточности витамина D при печеночной недостаточности?</w:t>
      </w:r>
    </w:p>
    <w:p w14:paraId="039E460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патогенетические цепи развития жировой дистрофии печени при печеночной недостаточности?</w:t>
      </w:r>
    </w:p>
    <w:p w14:paraId="69F133A3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o-RO"/>
        </w:rPr>
        <w:t xml:space="preserve"> </w:t>
      </w:r>
      <w:r w:rsidRPr="00FE283A">
        <w:rPr>
          <w:rFonts w:cs="Times New Roman"/>
          <w:sz w:val="24"/>
          <w:szCs w:val="24"/>
          <w:lang w:val="ru-RU"/>
        </w:rPr>
        <w:t>Какие клинические проявления отражают нарушения метаболизма углеводов при печеночной недостаточности?</w:t>
      </w:r>
    </w:p>
    <w:p w14:paraId="6556DDC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o-RO"/>
        </w:rPr>
        <w:t xml:space="preserve"> </w:t>
      </w:r>
      <w:r w:rsidRPr="00FE283A">
        <w:rPr>
          <w:rFonts w:cs="Times New Roman"/>
          <w:sz w:val="24"/>
          <w:szCs w:val="24"/>
          <w:lang w:val="ru-RU"/>
        </w:rPr>
        <w:t>Какими клетками образуется избыток коллагеновых волокон и внеклеточного матрикса при токсическом повреждении печени?</w:t>
      </w:r>
    </w:p>
    <w:p w14:paraId="5087659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o-RO"/>
        </w:rPr>
        <w:t xml:space="preserve"> </w:t>
      </w:r>
      <w:r w:rsidRPr="00FE283A">
        <w:rPr>
          <w:rFonts w:cs="Times New Roman"/>
          <w:sz w:val="24"/>
          <w:szCs w:val="24"/>
          <w:lang w:val="ru-RU"/>
        </w:rPr>
        <w:t>Каковы механизмы повреждения гепатоцитов при тромбозе печеночных вен?</w:t>
      </w:r>
    </w:p>
    <w:p w14:paraId="755188E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o-RO"/>
        </w:rPr>
        <w:t xml:space="preserve"> </w:t>
      </w:r>
      <w:r w:rsidRPr="00FE283A">
        <w:rPr>
          <w:rFonts w:cs="Times New Roman"/>
          <w:sz w:val="24"/>
          <w:szCs w:val="24"/>
          <w:lang w:val="ru-RU"/>
        </w:rPr>
        <w:t>Какое биохимическое изменение в крови отражают нарушения белкового обмена при печеночной недостаточности?</w:t>
      </w:r>
    </w:p>
    <w:p w14:paraId="53FDFC7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1Каков источник продукции ложных нейротрансмиттеров в нейронах, способствующих развитию печеночной энцефалопатии?</w:t>
      </w:r>
    </w:p>
    <w:p w14:paraId="51CAD5C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7-летний мальчик был госпитализирован с жалобами на затрудненное дыхание, чувство удушья, болезненное глотание, сухой кашель. Температура тела 38,6 С. Органы полости рта гиперимированы, отечны, миндалины увеличены с слизистым налетом. Дыхание 10-11 в минуту. На вдохе слышен свистящий звук, заметно втягивание мягких тканей в надключительном, субключичном, межреберном пространствах. Чем объясняется появление свистящего звука на вдохе у данного пациента?</w:t>
      </w:r>
    </w:p>
    <w:p w14:paraId="6D77A20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7-летний мальчик был госпитализирован с жалобами на затрудненное дыхание, чувство удушья, болезненное глотание, сухой кашель. Температура тела 38,6 С. Органы полости рта гиперимированы, отечны, миндалины увеличены с слизистым налетом. Дыхание 10-11 в минуту. На вдохе слышен свистящий звук, заметно втягивание мягких тканей в надключительном, субключичном, межреберном пространствах. Каковы причины респираторных нарушений у данного пациента?</w:t>
      </w:r>
    </w:p>
    <w:p w14:paraId="2190FBD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7-летний мальчик был госпитализирован с жалобами на затрудненное дыхание, чувство удушья, болезненное глотание, сухой кашель. Температура тела 38,6 С. Органы полости рта гиперимированы, отечны, миндалины увеличены с слизистым налетом. Дыхание 10-11 в минуту. На вдохе слышен свистящий звук, заметно втягивание мягких тканей в надключительном, субключичном, межреберном пространствах. Каков тип одышки (дыхания) у данного пациента?</w:t>
      </w:r>
    </w:p>
    <w:p w14:paraId="5219E0E3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7-летний мальчик был госпитализирован с жалобами на затрудненное дыхание, чувство удушья, болезненное глотание, сухой кашель. Температура тела 38,6 С. Органы полости рта гиперимированы, отечны, миндалины увеличены с слизистым налетом. Дыхание 10-11 в минуту. На вдохе слышен свистящий звук, заметно втягивание мягких тканей в надключительном, субключичном, межреберном пространствах. Какой процесс внешнего дыхания преимущественно нарушен у данного пациента?</w:t>
      </w:r>
    </w:p>
    <w:p w14:paraId="45D53B6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каких случаях встречается редкое глубокое дыхание ?</w:t>
      </w:r>
    </w:p>
    <w:p w14:paraId="2053ED0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каких случаях встречается частое поверхностное дыхание ?</w:t>
      </w:r>
    </w:p>
    <w:p w14:paraId="4EB9EC6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каких случаях встречается экспираторная одышка?</w:t>
      </w:r>
    </w:p>
    <w:p w14:paraId="4DAE2B3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 каком случае образуются порто-кавальные анастамозы?</w:t>
      </w:r>
    </w:p>
    <w:p w14:paraId="2DBCBEFD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Всасывание каких веществ нарушается при поражении толстого кишечника?</w:t>
      </w:r>
    </w:p>
    <w:p w14:paraId="3CF7B9DD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Всасывание каких веществ нарушается при поражении тонкого кишечника?</w:t>
      </w:r>
    </w:p>
    <w:p w14:paraId="06A237D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Где депонируются коллагеновые волокна при фиброзе печени?</w:t>
      </w:r>
    </w:p>
    <w:p w14:paraId="184503C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Изменения какого биохимического параметра крови указывает на холестаз?</w:t>
      </w:r>
    </w:p>
    <w:p w14:paraId="2AAFC15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 чему может привести застой крови в легких ?</w:t>
      </w:r>
    </w:p>
    <w:p w14:paraId="3399EA3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изменются параметры внешнего дыхания при гиповентиляции?</w:t>
      </w:r>
    </w:p>
    <w:p w14:paraId="32BB539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газовый состав артериальной крови при гипервентиляции?</w:t>
      </w:r>
    </w:p>
    <w:p w14:paraId="57829B4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кислотно-щелочное равновесие при гипервентиляции?</w:t>
      </w:r>
    </w:p>
    <w:p w14:paraId="488AC67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Как изменяется кислотно-щелочное равновесие при гиповентиляции?</w:t>
      </w:r>
    </w:p>
    <w:p w14:paraId="0EEC590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пневмограмма в I стадии экспериментальной асфиксии?</w:t>
      </w:r>
    </w:p>
    <w:p w14:paraId="1C2082A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пневмограмма в III стадии экспериментальной асфиксии?</w:t>
      </w:r>
    </w:p>
    <w:p w14:paraId="2640954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пневмограмма во II стадии экспериментальной асфиксии?</w:t>
      </w:r>
    </w:p>
    <w:p w14:paraId="16ABE4D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состав альвеолярного воздуха при гипервентиляции?</w:t>
      </w:r>
    </w:p>
    <w:p w14:paraId="5B76E55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изменяется состав альвеолярного воздуха при гиповентиляции?</w:t>
      </w:r>
    </w:p>
    <w:p w14:paraId="7B49479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изменяются каловые массы у пациентов с подпеченочной желтухой?</w:t>
      </w:r>
    </w:p>
    <w:p w14:paraId="454D72C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меняется внутригрудное давление и венозный возврат при частом глубоком дыхании?</w:t>
      </w:r>
    </w:p>
    <w:p w14:paraId="473847C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меняется метаболизм билирубина при микросомальной желтухе?</w:t>
      </w:r>
    </w:p>
    <w:p w14:paraId="55268C3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меняется метаболизм билирубина при обтурации внутрипеченочных желчных протоков?</w:t>
      </w:r>
    </w:p>
    <w:p w14:paraId="42DCE0A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меняется метаболизм билирубина при постмикросомальной желтухе?</w:t>
      </w:r>
    </w:p>
    <w:p w14:paraId="2EA46BD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меняется метаболизм билирубина при премикросомальной желтухе?</w:t>
      </w:r>
    </w:p>
    <w:p w14:paraId="74CA283D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меняется обмен белков при недостаточности печени?</w:t>
      </w:r>
    </w:p>
    <w:p w14:paraId="0A76A62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меняется обмен жиров при недостаточности печени?</w:t>
      </w:r>
    </w:p>
    <w:p w14:paraId="04D0A83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 меняется обмен углеводов при недостаточности печени?</w:t>
      </w:r>
    </w:p>
    <w:p w14:paraId="53D135F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электролитные дисгомеостазы развиваются в гепатоцитах в условиях ишемии?</w:t>
      </w:r>
    </w:p>
    <w:p w14:paraId="1C10409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электролитные дисгомеостазы развиваются в гепатоцитах условиях гипоксии?</w:t>
      </w:r>
    </w:p>
    <w:p w14:paraId="368A9DF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биологически активные вещества оказывают бронхорасширяющее действие?</w:t>
      </w:r>
    </w:p>
    <w:p w14:paraId="7EDC21DD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биологически активные вещества повышают давление в малом кругу?</w:t>
      </w:r>
    </w:p>
    <w:p w14:paraId="5E0C208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встречаются в крови при печеночной недостаточности ?</w:t>
      </w:r>
    </w:p>
    <w:p w14:paraId="1247F39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встречаются в крови при печеночной недостаточности?</w:t>
      </w:r>
    </w:p>
    <w:p w14:paraId="6D57E16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встречаются в крови при печеночной недостаточности?</w:t>
      </w:r>
    </w:p>
    <w:p w14:paraId="5F703E6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встречаются в крови при печеночной недостаточности?</w:t>
      </w:r>
    </w:p>
    <w:p w14:paraId="701708F3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встречаются в крови при холестазе?</w:t>
      </w:r>
    </w:p>
    <w:p w14:paraId="3EBF451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встречаются в крови при холестазе?</w:t>
      </w:r>
    </w:p>
    <w:p w14:paraId="4AC9818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встречаются в крови при холестазе?</w:t>
      </w:r>
    </w:p>
    <w:p w14:paraId="2F7A140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встречаются в крови при холестазе?</w:t>
      </w:r>
    </w:p>
    <w:p w14:paraId="795EDBB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изменения встречаются в крови при холестазе?</w:t>
      </w:r>
    </w:p>
    <w:p w14:paraId="471F8B1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биохимические тесты указывают на развитие синдрома холестаза при печеночной недостаточности?</w:t>
      </w:r>
    </w:p>
    <w:p w14:paraId="2026DCA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вещества нарушают нервно-мышечную предачу импульса к диафрагме?</w:t>
      </w:r>
    </w:p>
    <w:p w14:paraId="0DEAAA9D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гематологические изменения характерны для гиперспленизма, развивающегося при печеночной недостаточности?</w:t>
      </w:r>
    </w:p>
    <w:p w14:paraId="7E9FFD4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изменения в паренхиме легких характерны для эмфиземы?</w:t>
      </w:r>
    </w:p>
    <w:p w14:paraId="5AC3BDF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изменения кровообращения развиваются при холемии?</w:t>
      </w:r>
    </w:p>
    <w:p w14:paraId="225BA9A3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клетки паренхимы печени могут трансформироваться в миофибробласты и вызывать фиброз печени посредством чрезмерного коллагеногенеза?</w:t>
      </w:r>
    </w:p>
    <w:p w14:paraId="3187A43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клетки являются источником цитокинов, участвующих в развитии фиброза гепатоцитов при токсическом повреждении печени?</w:t>
      </w:r>
    </w:p>
    <w:p w14:paraId="3BB2945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люди чаще испытывают панацинарную эмфизему?</w:t>
      </w:r>
    </w:p>
    <w:p w14:paraId="4CF18B5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Какие люди чаще испытывают парасептальную эмфизему?</w:t>
      </w:r>
    </w:p>
    <w:p w14:paraId="697BA29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люди чаще испытывают центрацинарную эмфизему?</w:t>
      </w:r>
    </w:p>
    <w:p w14:paraId="4719126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патогенетические факторы, которые приводят к избыточной продукции кетоновых тел при печеночной недостаточности?</w:t>
      </w:r>
    </w:p>
    <w:p w14:paraId="27E314CB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патогенетические цепи объясняют отклонение рН при печеночной недостаточности?</w:t>
      </w:r>
    </w:p>
    <w:p w14:paraId="4DA1656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патогенетические цепи объясняют отклонение рН при печеночной недостаточности?</w:t>
      </w:r>
    </w:p>
    <w:p w14:paraId="43BBAFA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патологические процессы приводят к развитию венозной гиперемии в печени?</w:t>
      </w:r>
    </w:p>
    <w:p w14:paraId="124D887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процессы нарушаются при поражении толстого кишечника?</w:t>
      </w:r>
    </w:p>
    <w:p w14:paraId="4378C99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процессы характеризуют внешнее дыхание?</w:t>
      </w:r>
    </w:p>
    <w:p w14:paraId="0BDAA4F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респираторные показатели обычно определяются для оценки степени обструкции бронхов?</w:t>
      </w:r>
    </w:p>
    <w:p w14:paraId="5DF6410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влияют на нервную афферентацию и изменяет активность дыхательного центра?</w:t>
      </w:r>
    </w:p>
    <w:p w14:paraId="4B2ACD4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влияют на нервную эфферентацию и изменяют легочную вентиляцию ?</w:t>
      </w:r>
    </w:p>
    <w:p w14:paraId="44127ED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вызывают отек легких?</w:t>
      </w:r>
    </w:p>
    <w:p w14:paraId="14994B6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вызывают респираторный дистересс у взрослых?</w:t>
      </w:r>
    </w:p>
    <w:p w14:paraId="57EEC94B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вызывают респираторный дистересс у взрослых?</w:t>
      </w:r>
    </w:p>
    <w:p w14:paraId="7EAD2D6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вызывают респираторный дистересс у взрослых?</w:t>
      </w:r>
    </w:p>
    <w:p w14:paraId="54B34BC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факторы вызывают респираторный дистересс у взрослых?</w:t>
      </w:r>
    </w:p>
    <w:p w14:paraId="7D6F64F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электролитные изменения обусловлены вторичным гиперальдостеронизмом, развивающимся при печеночной недостаточности?</w:t>
      </w:r>
    </w:p>
    <w:p w14:paraId="358136B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эндогенные факторы вызывают желудочную гиперскрецию?</w:t>
      </w:r>
    </w:p>
    <w:p w14:paraId="391DD6C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Какие эндогенные факторы вызывают желудочную гиперскрецию?</w:t>
      </w:r>
    </w:p>
    <w:p w14:paraId="48C5CCF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патогенетический механизм анемии в результате гиперсленизма, развивающегося при печеночной недостаточности?</w:t>
      </w:r>
    </w:p>
    <w:p w14:paraId="6754E17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гидростатический механизм асцита?</w:t>
      </w:r>
    </w:p>
    <w:p w14:paraId="3E59915B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интенсивного окрашивания каловых масс при надпеченочной желтухе?</w:t>
      </w:r>
    </w:p>
    <w:p w14:paraId="0D2A19B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ишемического повреждения гепатоцитов?</w:t>
      </w:r>
    </w:p>
    <w:p w14:paraId="23294A2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нейрональной гипервозбудимости при уремии?</w:t>
      </w:r>
    </w:p>
    <w:p w14:paraId="020EE81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обесцвечивания каловых масс у пациентов с печеночной желтухой?</w:t>
      </w:r>
    </w:p>
    <w:p w14:paraId="10EA114C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механизм повышения уровня ароматических аминокислот в сыворотке крови при печеночной недостаточности?</w:t>
      </w:r>
    </w:p>
    <w:p w14:paraId="7EA655C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один из патогенетических механизмов гипокальциемии при печеночной недостаточности?</w:t>
      </w:r>
    </w:p>
    <w:p w14:paraId="4E354A2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онкотический механизм асцита?</w:t>
      </w:r>
    </w:p>
    <w:p w14:paraId="6D6A56B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патогенез отека легких?</w:t>
      </w:r>
    </w:p>
    <w:p w14:paraId="238D8C3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патогенез остеомаляции при печеночной недостаточности?</w:t>
      </w:r>
    </w:p>
    <w:p w14:paraId="0847E1E3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патогенез респираторного дистересса у взрослых?</w:t>
      </w:r>
    </w:p>
    <w:p w14:paraId="48B169C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патогенетический фактор осмотического механизма асцита?</w:t>
      </w:r>
    </w:p>
    <w:p w14:paraId="5933C67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патогенетический фактор отека астроцитов при аммиачной энцефалопатии?</w:t>
      </w:r>
    </w:p>
    <w:p w14:paraId="3252A96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 патогенетический факторы обесцвечивания фекалий при подпеченочной желтухе?</w:t>
      </w:r>
    </w:p>
    <w:p w14:paraId="28391E1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Каков патофизиологический механизм зуда у пациентов с синдромом холестаза?</w:t>
      </w:r>
    </w:p>
    <w:p w14:paraId="3244647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одна из отличительных особенностей подпеченочной желтухи?</w:t>
      </w:r>
    </w:p>
    <w:p w14:paraId="04CF431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причина ахлоргидрии ?</w:t>
      </w:r>
    </w:p>
    <w:p w14:paraId="1E4C6CC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причина ахлоргидрии ?</w:t>
      </w:r>
    </w:p>
    <w:p w14:paraId="74F57EA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причина недостаточности экзокринной функции поджелудочной железы?</w:t>
      </w:r>
    </w:p>
    <w:p w14:paraId="0907E81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причина недостаточности экзокринной функции поджелудочной железы?</w:t>
      </w:r>
    </w:p>
    <w:p w14:paraId="0F6083AB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Какова причина недостаточности экзокринной функции поджелудочной железы ?</w:t>
      </w:r>
    </w:p>
    <w:p w14:paraId="04A7F68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одно из последствий сиалореи?</w:t>
      </w:r>
    </w:p>
    <w:p w14:paraId="3AA8CCB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одно из последствий портальной гипертензии ?</w:t>
      </w:r>
    </w:p>
    <w:p w14:paraId="78C1789D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одно из последствий портальной гипертензии?</w:t>
      </w:r>
    </w:p>
    <w:p w14:paraId="313D28D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одно из свойств конъюгированного билирубина?</w:t>
      </w:r>
    </w:p>
    <w:p w14:paraId="1254285B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основное патогенетическое звено пневмоторакса?</w:t>
      </w:r>
    </w:p>
    <w:p w14:paraId="419CEEA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последствие недостаточности экзокринной функции поджелудочной железы?</w:t>
      </w:r>
    </w:p>
    <w:p w14:paraId="3C7C03A3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последствие недостаточности экзокринной функции поджелудочной железы?</w:t>
      </w:r>
    </w:p>
    <w:p w14:paraId="7CA459E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последствие недостаточности экзокринной функции поджелудочной железы?</w:t>
      </w:r>
    </w:p>
    <w:p w14:paraId="481AF7D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Каково свойство неконъюгированного билирубина?</w:t>
      </w:r>
    </w:p>
    <w:p w14:paraId="4DA3FBF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главные патогенетические звенья эмфиземы легких?</w:t>
      </w:r>
    </w:p>
    <w:p w14:paraId="2705A69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источники протеолитических ферментов в легких?</w:t>
      </w:r>
    </w:p>
    <w:p w14:paraId="1ED4DEB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ключевые элементы определения бронхиальной астмы?</w:t>
      </w:r>
    </w:p>
    <w:p w14:paraId="6771405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местные компенсаторные механизмы против отека легких ?</w:t>
      </w:r>
    </w:p>
    <w:p w14:paraId="7EBD267C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механизмы рефлекса Кречмера ?</w:t>
      </w:r>
    </w:p>
    <w:p w14:paraId="397A52B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механизмы стенотического дыхания?</w:t>
      </w:r>
    </w:p>
    <w:p w14:paraId="24C31CA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нарушения пищеварения при недостаточности желчи ?</w:t>
      </w:r>
    </w:p>
    <w:p w14:paraId="6C2F100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основные особенности острого респираторного дистресс-синдрома?</w:t>
      </w:r>
    </w:p>
    <w:p w14:paraId="6486C2D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основные патогенетические факторы бронхиальной астмы?</w:t>
      </w:r>
    </w:p>
    <w:p w14:paraId="20ECC9E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основные патогенетические факторы пневмосклероза?</w:t>
      </w:r>
    </w:p>
    <w:p w14:paraId="3709A38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патогенетические механизмы острого респираторного дистересс синдрома у взрослых?</w:t>
      </w:r>
    </w:p>
    <w:p w14:paraId="07D3C71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патогенетические механизмы развития метаболического ацидоза при печеночной недостаточности?</w:t>
      </w:r>
    </w:p>
    <w:p w14:paraId="62889A2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патогенетические механизмы развития метаболического ацидоза при печеночной недостаточности?</w:t>
      </w:r>
    </w:p>
    <w:p w14:paraId="2D8EFF9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патогенетические факторы необструктивного ателектаза?</w:t>
      </w:r>
    </w:p>
    <w:p w14:paraId="61EF545C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патофизиологические механизмы обструкции бронхов?</w:t>
      </w:r>
    </w:p>
    <w:p w14:paraId="358442D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последствия мальдигестии дисахаридов?</w:t>
      </w:r>
    </w:p>
    <w:p w14:paraId="2E04D76C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последствия обтурации ощего желчного протока ?</w:t>
      </w:r>
    </w:p>
    <w:p w14:paraId="0AC90F3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последствия обтурации печеночного желчного протока?</w:t>
      </w:r>
    </w:p>
    <w:p w14:paraId="5E5AA28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последствия сиалореи?</w:t>
      </w:r>
    </w:p>
    <w:p w14:paraId="5619E93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кишечной аутоинтоксикации?</w:t>
      </w:r>
    </w:p>
    <w:p w14:paraId="3B13AF9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необструктивного ателектаза ?</w:t>
      </w:r>
    </w:p>
    <w:p w14:paraId="7D4486A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образования транссудата в плевральной полости?</w:t>
      </w:r>
    </w:p>
    <w:p w14:paraId="48EDA69B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образования экссудата в плевральной полости?</w:t>
      </w:r>
    </w:p>
    <w:p w14:paraId="601D532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паралича диафрагмы?</w:t>
      </w:r>
    </w:p>
    <w:p w14:paraId="600C375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Каковы причины пневмосклероза?</w:t>
      </w:r>
    </w:p>
    <w:p w14:paraId="4FB3F09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портальной гипертензии при циррозе печени?</w:t>
      </w:r>
    </w:p>
    <w:p w14:paraId="45212DC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редкого и глубокого дыхания?</w:t>
      </w:r>
    </w:p>
    <w:p w14:paraId="24E677ED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причины стеатореи?</w:t>
      </w:r>
    </w:p>
    <w:p w14:paraId="389374E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проявления кишечной аутоинтоксикации?</w:t>
      </w:r>
    </w:p>
    <w:p w14:paraId="0BF85F1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проявления пневмосклероза?</w:t>
      </w:r>
    </w:p>
    <w:p w14:paraId="5263DBE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стадии асфиксии?</w:t>
      </w:r>
    </w:p>
    <w:p w14:paraId="5BF806C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типы легочного ателектаза?</w:t>
      </w:r>
    </w:p>
    <w:p w14:paraId="5528122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типы пневмоторакса?</w:t>
      </w:r>
    </w:p>
    <w:p w14:paraId="7D4D153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Каковы типы эмфиземы легкого?</w:t>
      </w:r>
    </w:p>
    <w:p w14:paraId="1132ED6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Какой стимул вызывает защитный рефлекс Кречмера ?</w:t>
      </w:r>
    </w:p>
    <w:p w14:paraId="69C9E11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Накопление каких продуктов метаболизма указывает на развитие метаболического ацидоза при печеночной недостаточности?</w:t>
      </w:r>
    </w:p>
    <w:p w14:paraId="00CCAE9C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Накопление каких продуктов метаболизма указывает на развитие метаболического ацидоза при печеночной недостаточности?</w:t>
      </w:r>
    </w:p>
    <w:p w14:paraId="4753513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Накопление какого продукта метаболизма указывает на развитие метаболического ацидоза при печеночной недостаточности?</w:t>
      </w:r>
    </w:p>
    <w:p w14:paraId="625E995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Одним из отличительных признаков эмфиземы легких является увеличение объема грудной клетки («бочкообразное»). Чем объясняется увеличение объема грудной клетки при эмфиземе?</w:t>
      </w:r>
    </w:p>
    <w:p w14:paraId="622CBFE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Одним из характерных признаков эмфиземы легких является нарушение выдоха. Чем объясняется нарушение выдоха при эмфиземе?</w:t>
      </w:r>
    </w:p>
    <w:p w14:paraId="69CA9D9D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Одним из характерных признаков эмфиземы легких является укорачивание выдоха. Чем объясняется укорачивание выдоха при эмфиземе?</w:t>
      </w:r>
    </w:p>
    <w:p w14:paraId="1D0D7FAE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Определите уровень поражения и патологию в соответствии с изменениями в общем анализе мочи (урограмме): Количество мочи - 200 мл; прозрачная ; цвет - кофе; относительная плотность - 1023; белки - нет; лейкоциты -1-2 в поле зрения; эритроциты - 1-2 в поле зрения; глюкоза – нет; циллиндры-гиалиновые, восковидные, эпителиальные, зернистые до 1-2 в поле зрения. Желчные пигменты - уробилин +, стеркобилин +++.</w:t>
      </w:r>
    </w:p>
    <w:p w14:paraId="29E8026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Определите уровень поражения и патологию в соответствии с изменениями в общем анализе мочи (урограмме): Количество мочи - 200 мл; прозрачная ;цвет - кофе; относительная плотность - 1023; белки - нет; лейкоцит-1-2 в поле зрения; эритроциты - 1-2 в поле зрения; глюкоза- нет; циллиндры-гиалиновые, восковидные , эпителиальные, зернистые до 1-2 в поле зрения. Желчные пигменты-уробилин +++,стеркобилин +, конъюгированный билирубин +, желчные кислоты. Биохимия крови - ALAT, ASAT - превышают пределы нормы.</w:t>
      </w:r>
    </w:p>
    <w:p w14:paraId="44B16BE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Определите уровень поражения и патологию в соответствии с изменениями в общем анализе мочи (урограмме): Количество мочи - 200 мл; мутная; цвет - кофе; относительная плотность - 1023; белки - нет; лейкоцит-1-2 в поле зрения; эритроциты - 1-2 в поле зрения; глюкоза – нет; циллиндры-гиалиновые, восковидные, эпителиальные, зернистые до 1-2 в поле зрения. Желчные пигменты - конъюгированный билирубин +++, желчные кислоты.</w:t>
      </w:r>
    </w:p>
    <w:p w14:paraId="658677F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От каких параметров зависит константа диффузии газа в в крови ?</w:t>
      </w:r>
    </w:p>
    <w:p w14:paraId="72B5AEF3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Д. 48 лет был госпитализирован со следующими жалобами: одышка и неожиданный мучительный приступообразный кашель с небольшим отхаркиванием в конце доступа. Дыхание жеосткое, свистящее, хорошо прослушивается на выдохе. Каковы механизмы, лежащие в основе расстройства вентиляции у данного пациента?</w:t>
      </w:r>
    </w:p>
    <w:p w14:paraId="3F05872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lastRenderedPageBreak/>
        <w:t>Пациент Д. 48 лет был госпитализирован со следующими жалобами: одышка и неожиданный мучительный приступообразный кашель с небольшим отхаркиванием в конце доступа. Дыхание жеосткое, свистящее, хорошо прослушивается на выдохе. Каковы механизмы, лежащие в основе расстройства вентиляции у данного пациента?</w:t>
      </w:r>
    </w:p>
    <w:p w14:paraId="521ECC2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Д. 48 лет был госпитализирован со следующими жалобами: одышка и неожиданный мучительный приступообразный кашель с небольшим отхаркиванием в конце доступа. Дыхание жеосткое, свистящее, хорошо прослушивается на выдохе. Чем объясняется появление свистящего звука во время выдоха у данного пациента?</w:t>
      </w:r>
    </w:p>
    <w:p w14:paraId="028A6D47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Д. 48 лет был госпитализирован со следующими жалобами: одышка и неожиданный мучительный приступообразный кашель с небольшим отхаркиванием в конце доступа. Дыхание жеосткое, свистящее, хорошо прослушивается на выдохе. Какие причины могут вызвать такие растройства дыхания у данного пациента ?</w:t>
      </w:r>
    </w:p>
    <w:p w14:paraId="138EFB5C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Пациент Д. 48 лет был госпитализирован со следующими жалобами: одышка и неожиданный мучительный приступообразный кашель с небольшим отхаркиванием в конце доступа. Дыхание жеосткое, свистящее, хорошо прослушивается на выдохе. Каков тип одышки (дыхания) у данного пациента?</w:t>
      </w:r>
    </w:p>
    <w:p w14:paraId="6F4DC59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каких патологиях развивается венозный стаз в печени?</w:t>
      </w:r>
    </w:p>
    <w:p w14:paraId="15A272E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При каких патологиях развивается венозный стаз в печени?</w:t>
      </w:r>
    </w:p>
    <w:p w14:paraId="141DAB42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Чем характеризуется двусторонний диафрагмальный паралич?</w:t>
      </w:r>
    </w:p>
    <w:p w14:paraId="513FB913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Чем характеризуется односторонеее поражение диафрагмального нерва?</w:t>
      </w:r>
    </w:p>
    <w:p w14:paraId="14ABED4A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Чем характеризуется одышка?</w:t>
      </w:r>
    </w:p>
    <w:p w14:paraId="22BAEC2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Чем характеризуется эмфизема легких?</w:t>
      </w:r>
    </w:p>
    <w:p w14:paraId="780162F6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мы называем асфиксией?</w:t>
      </w:r>
    </w:p>
    <w:p w14:paraId="683E6150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мы называем острым респираторным дистресс синдромом?</w:t>
      </w:r>
    </w:p>
    <w:p w14:paraId="3C28344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мы называем плевральным выпотом?</w:t>
      </w:r>
    </w:p>
    <w:p w14:paraId="6D6A1EB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представляет собой рефлекс Геринга-Брейера?</w:t>
      </w:r>
    </w:p>
    <w:p w14:paraId="1B296904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представлят собой дыхательный рефлекс Кречмера ?</w:t>
      </w:r>
    </w:p>
    <w:p w14:paraId="1EAE6EC9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собой представляет инспираторная одышка?</w:t>
      </w:r>
    </w:p>
    <w:p w14:paraId="24DCCE9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собой представляет экспираторная одышка?</w:t>
      </w:r>
    </w:p>
    <w:p w14:paraId="45ED575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ателектаз ?</w:t>
      </w:r>
    </w:p>
    <w:p w14:paraId="3D3C3CBC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ахлоргидрия?</w:t>
      </w:r>
    </w:p>
    <w:p w14:paraId="4AF2BE8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ахолия?</w:t>
      </w:r>
    </w:p>
    <w:p w14:paraId="5D833C45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ахолия?</w:t>
      </w:r>
    </w:p>
    <w:p w14:paraId="0EAC020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легочная обструкция?</w:t>
      </w:r>
    </w:p>
    <w:p w14:paraId="77D5992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легочная рестрикция?</w:t>
      </w:r>
    </w:p>
    <w:p w14:paraId="58618798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пневмосклероз ?</w:t>
      </w:r>
    </w:p>
    <w:p w14:paraId="309BB9FF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пневмоторакс?</w:t>
      </w:r>
    </w:p>
    <w:p w14:paraId="613B351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стеаторея?</w:t>
      </w:r>
    </w:p>
    <w:p w14:paraId="376FA751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холемия?</w:t>
      </w:r>
    </w:p>
    <w:p w14:paraId="5172959B" w14:textId="77777777" w:rsidR="00595A9A" w:rsidRPr="00FE283A" w:rsidRDefault="00595A9A" w:rsidP="00595A9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ru-RU"/>
        </w:rPr>
      </w:pPr>
      <w:r w:rsidRPr="00FE283A">
        <w:rPr>
          <w:rFonts w:cs="Times New Roman"/>
          <w:sz w:val="24"/>
          <w:szCs w:val="24"/>
          <w:lang w:val="ru-RU"/>
        </w:rPr>
        <w:t>Что такое холестаз?</w:t>
      </w:r>
    </w:p>
    <w:p w14:paraId="28AAC760" w14:textId="2E3ACD60" w:rsidR="00595A9A" w:rsidRPr="00FE283A" w:rsidRDefault="00595A9A" w:rsidP="00FE283A">
      <w:pPr>
        <w:pStyle w:val="Listparagraf"/>
        <w:spacing w:after="0"/>
        <w:jc w:val="both"/>
        <w:rPr>
          <w:rFonts w:cs="Times New Roman"/>
          <w:sz w:val="24"/>
          <w:szCs w:val="24"/>
          <w:lang w:val="ru-RU"/>
        </w:rPr>
      </w:pPr>
    </w:p>
    <w:sectPr w:rsidR="00595A9A" w:rsidRPr="00FE283A" w:rsidSect="00427CBA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5C2"/>
    <w:multiLevelType w:val="hybridMultilevel"/>
    <w:tmpl w:val="3C642EC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07AF"/>
    <w:multiLevelType w:val="hybridMultilevel"/>
    <w:tmpl w:val="05B2D36E"/>
    <w:lvl w:ilvl="0" w:tplc="0818000F">
      <w:start w:val="1"/>
      <w:numFmt w:val="decimal"/>
      <w:lvlText w:val="%1."/>
      <w:lvlJc w:val="left"/>
      <w:pPr>
        <w:ind w:left="360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5E"/>
    <w:rsid w:val="00427CBA"/>
    <w:rsid w:val="00595A9A"/>
    <w:rsid w:val="006C0B77"/>
    <w:rsid w:val="008242FF"/>
    <w:rsid w:val="00870751"/>
    <w:rsid w:val="00922C48"/>
    <w:rsid w:val="00B915B7"/>
    <w:rsid w:val="00C6545E"/>
    <w:rsid w:val="00DE2427"/>
    <w:rsid w:val="00EA59DF"/>
    <w:rsid w:val="00EE4070"/>
    <w:rsid w:val="00F12C76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144C"/>
  <w15:chartTrackingRefBased/>
  <w15:docId w15:val="{83B1C10C-885A-4AA5-AD66-8A88BB7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5802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2024-05-30T07:28:00Z</dcterms:created>
  <dcterms:modified xsi:type="dcterms:W3CDTF">2024-05-30T07:28:00Z</dcterms:modified>
</cp:coreProperties>
</file>