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F2FA" w14:textId="77777777" w:rsidR="00506E5B" w:rsidRPr="00506E5B" w:rsidRDefault="00C61362" w:rsidP="00506E5B">
      <w:pPr>
        <w:spacing w:after="0"/>
        <w:ind w:firstLine="567"/>
        <w:jc w:val="center"/>
        <w:rPr>
          <w:b/>
          <w:bCs/>
          <w:lang w:val="ro-RO"/>
        </w:rPr>
      </w:pPr>
      <w:r w:rsidRPr="00506E5B">
        <w:rPr>
          <w:b/>
          <w:bCs/>
          <w:lang w:val="ro-RO"/>
        </w:rPr>
        <w:t>Caz clinic 1</w:t>
      </w:r>
    </w:p>
    <w:p w14:paraId="0BD50E75" w14:textId="77777777" w:rsidR="00395535" w:rsidRDefault="00395535" w:rsidP="00395535">
      <w:pPr>
        <w:spacing w:after="0" w:line="360" w:lineRule="auto"/>
        <w:ind w:firstLine="567"/>
        <w:jc w:val="both"/>
        <w:rPr>
          <w:lang w:val="ro-RO"/>
        </w:rPr>
      </w:pPr>
    </w:p>
    <w:p w14:paraId="0798435F" w14:textId="77777777" w:rsidR="00395535" w:rsidRDefault="00C61362" w:rsidP="00395535">
      <w:pPr>
        <w:spacing w:after="0" w:line="276" w:lineRule="auto"/>
        <w:ind w:firstLine="567"/>
        <w:jc w:val="both"/>
        <w:rPr>
          <w:lang w:val="ro-RO"/>
        </w:rPr>
      </w:pPr>
      <w:r w:rsidRPr="00506E5B">
        <w:rPr>
          <w:lang w:val="ro-RO"/>
        </w:rPr>
        <w:t xml:space="preserve">Pacienta M., în vârstă de </w:t>
      </w:r>
      <w:r>
        <w:rPr>
          <w:lang w:val="ro-RO"/>
        </w:rPr>
        <w:t>5</w:t>
      </w:r>
      <w:r w:rsidRPr="00506E5B">
        <w:rPr>
          <w:lang w:val="ro-RO"/>
        </w:rPr>
        <w:t xml:space="preserve">8 de ani, se prezintă la medicul stomatolog pentru o intervenție de implant dentar. Din anamneză, pacienta suferă </w:t>
      </w:r>
      <w:r w:rsidR="000F7847">
        <w:rPr>
          <w:lang w:val="ro-RO"/>
        </w:rPr>
        <w:t xml:space="preserve">tromboza venelor membrelor inferioare. </w:t>
      </w:r>
      <w:r w:rsidR="00B37239">
        <w:rPr>
          <w:lang w:val="ro-RO"/>
        </w:rPr>
        <w:t xml:space="preserve">Fumează timp de 30 ani. </w:t>
      </w:r>
      <w:r>
        <w:rPr>
          <w:lang w:val="ro-RO"/>
        </w:rPr>
        <w:t>De asemenea se cunoaște că pacienta suferă de trombofilie</w:t>
      </w:r>
      <w:r w:rsidR="000F7847">
        <w:rPr>
          <w:lang w:val="ro-RO"/>
        </w:rPr>
        <w:t xml:space="preserve"> (</w:t>
      </w:r>
      <w:r>
        <w:rPr>
          <w:lang w:val="ro-RO"/>
        </w:rPr>
        <w:t>patologie genetică c</w:t>
      </w:r>
      <w:r>
        <w:rPr>
          <w:lang w:val="ro-RO"/>
        </w:rPr>
        <w:t>aracterizată de deficitul antitrombinei III</w:t>
      </w:r>
      <w:r w:rsidR="000F7847">
        <w:rPr>
          <w:lang w:val="ro-RO"/>
        </w:rPr>
        <w:t>)</w:t>
      </w:r>
      <w:r w:rsidR="00116CF0">
        <w:rPr>
          <w:lang w:val="ro-RO"/>
        </w:rPr>
        <w:t xml:space="preserve">, diagnosticată în copilărie. </w:t>
      </w:r>
    </w:p>
    <w:p w14:paraId="775D5512" w14:textId="77777777" w:rsidR="000F7847" w:rsidRPr="000F7847" w:rsidRDefault="00C61362" w:rsidP="00395535">
      <w:pPr>
        <w:spacing w:after="0" w:line="276" w:lineRule="auto"/>
        <w:ind w:firstLine="567"/>
        <w:jc w:val="both"/>
        <w:rPr>
          <w:lang w:val="ro-RO"/>
        </w:rPr>
      </w:pPr>
      <w:r>
        <w:rPr>
          <w:lang w:val="ro-RO"/>
        </w:rPr>
        <w:t>Analiza generală de sânge: trombocitoză.</w:t>
      </w:r>
    </w:p>
    <w:p w14:paraId="52959145" w14:textId="77777777" w:rsidR="00F12C76" w:rsidRDefault="00C61362" w:rsidP="00395535">
      <w:pPr>
        <w:spacing w:after="0" w:line="276" w:lineRule="auto"/>
        <w:ind w:firstLine="567"/>
        <w:jc w:val="both"/>
        <w:rPr>
          <w:lang w:val="ro-RO"/>
        </w:rPr>
      </w:pPr>
      <w:r>
        <w:rPr>
          <w:lang w:val="ro-RO"/>
        </w:rPr>
        <w:t>În urmă cu 2 săptămâni a încetat tratamentul cu anticoagulante.</w:t>
      </w:r>
    </w:p>
    <w:p w14:paraId="4EF2D61D" w14:textId="77777777" w:rsidR="00116CF0" w:rsidRPr="00116CF0" w:rsidRDefault="00C61362" w:rsidP="00395535">
      <w:pPr>
        <w:spacing w:after="0" w:line="276" w:lineRule="auto"/>
        <w:ind w:firstLine="567"/>
        <w:jc w:val="both"/>
        <w:rPr>
          <w:lang w:val="ro-RO"/>
        </w:rPr>
      </w:pPr>
      <w:r w:rsidRPr="00116CF0">
        <w:rPr>
          <w:lang w:val="ro-RO"/>
        </w:rPr>
        <w:t xml:space="preserve">Medicul stomatolog este îngrijorat de </w:t>
      </w:r>
      <w:r>
        <w:rPr>
          <w:lang w:val="ro-RO"/>
        </w:rPr>
        <w:t>complicațiile pe care le-ar putea cauz</w:t>
      </w:r>
      <w:r>
        <w:rPr>
          <w:lang w:val="ro-RO"/>
        </w:rPr>
        <w:t xml:space="preserve">a patologia dată a sistemului fluido-coagulant la pacientă. </w:t>
      </w:r>
    </w:p>
    <w:p w14:paraId="550CEC67" w14:textId="77777777" w:rsidR="00F22A4D" w:rsidRDefault="00F22A4D" w:rsidP="00395535">
      <w:pPr>
        <w:spacing w:after="0" w:line="276" w:lineRule="auto"/>
        <w:ind w:firstLine="567"/>
        <w:jc w:val="both"/>
        <w:rPr>
          <w:lang w:val="ro-RO"/>
        </w:rPr>
      </w:pPr>
    </w:p>
    <w:p w14:paraId="6BD60B66" w14:textId="77777777" w:rsidR="00116CF0" w:rsidRDefault="00116CF0" w:rsidP="00395535">
      <w:pPr>
        <w:spacing w:after="0" w:line="276" w:lineRule="auto"/>
        <w:ind w:firstLine="567"/>
        <w:jc w:val="both"/>
        <w:rPr>
          <w:lang w:val="ro-RO"/>
        </w:rPr>
      </w:pPr>
    </w:p>
    <w:p w14:paraId="0D803C0C" w14:textId="77777777" w:rsidR="0099753F" w:rsidRDefault="0099753F" w:rsidP="00395535">
      <w:pPr>
        <w:spacing w:after="0" w:line="276" w:lineRule="auto"/>
        <w:ind w:firstLine="567"/>
        <w:jc w:val="both"/>
        <w:rPr>
          <w:lang w:val="ro-RO"/>
        </w:rPr>
      </w:pPr>
    </w:p>
    <w:p w14:paraId="0B8C52BB" w14:textId="77777777" w:rsidR="00F22A4D" w:rsidRDefault="00C61362" w:rsidP="00395535">
      <w:pPr>
        <w:spacing w:after="0" w:line="276" w:lineRule="auto"/>
        <w:ind w:firstLine="567"/>
        <w:jc w:val="both"/>
        <w:rPr>
          <w:lang w:val="ro-RO"/>
        </w:rPr>
      </w:pPr>
      <w:r>
        <w:rPr>
          <w:lang w:val="ro-RO"/>
        </w:rPr>
        <w:t>Întrebări:</w:t>
      </w:r>
    </w:p>
    <w:p w14:paraId="214E9685" w14:textId="77777777" w:rsidR="00F22A4D" w:rsidRDefault="00C61362" w:rsidP="00F22A4D">
      <w:pPr>
        <w:pStyle w:val="Listparagraf"/>
        <w:numPr>
          <w:ilvl w:val="0"/>
          <w:numId w:val="1"/>
        </w:numPr>
        <w:spacing w:after="0" w:line="276" w:lineRule="auto"/>
        <w:jc w:val="both"/>
        <w:rPr>
          <w:lang w:val="ro-RO"/>
        </w:rPr>
      </w:pPr>
      <w:r>
        <w:rPr>
          <w:lang w:val="ro-RO"/>
        </w:rPr>
        <w:t>Ce tip de dereglare a sistemului fluido-coagulant se atestă la pacientă?</w:t>
      </w:r>
      <w:r w:rsidR="00335B22">
        <w:rPr>
          <w:lang w:val="ro-RO"/>
        </w:rPr>
        <w:t xml:space="preserve"> Argumentați.</w:t>
      </w:r>
    </w:p>
    <w:p w14:paraId="5EF123D6" w14:textId="77777777" w:rsidR="006856A0" w:rsidRPr="00335B22" w:rsidRDefault="00C61362" w:rsidP="00335B22">
      <w:pPr>
        <w:pStyle w:val="Listparagraf"/>
        <w:numPr>
          <w:ilvl w:val="0"/>
          <w:numId w:val="1"/>
        </w:numPr>
        <w:spacing w:after="0" w:line="276" w:lineRule="auto"/>
        <w:jc w:val="both"/>
        <w:rPr>
          <w:lang w:val="ro-RO"/>
        </w:rPr>
      </w:pPr>
      <w:r>
        <w:rPr>
          <w:lang w:val="ro-RO"/>
        </w:rPr>
        <w:t xml:space="preserve">Care factori etiologici conduc la disfuncția </w:t>
      </w:r>
      <w:r w:rsidRPr="00116CF0">
        <w:rPr>
          <w:lang w:val="ro-RO"/>
        </w:rPr>
        <w:t>sistemului fluido-coagulant</w:t>
      </w:r>
      <w:r>
        <w:rPr>
          <w:lang w:val="ro-RO"/>
        </w:rPr>
        <w:t xml:space="preserve"> prezentă la pacientă?</w:t>
      </w:r>
      <w:r w:rsidR="00335B22">
        <w:rPr>
          <w:lang w:val="ro-RO"/>
        </w:rPr>
        <w:t xml:space="preserve"> </w:t>
      </w:r>
      <w:r w:rsidRPr="00335B22">
        <w:rPr>
          <w:lang w:val="ro-RO"/>
        </w:rPr>
        <w:t>Care sunt componentele triadei Virchow ?</w:t>
      </w:r>
    </w:p>
    <w:p w14:paraId="63F8B96F" w14:textId="77777777" w:rsidR="006856A0" w:rsidRDefault="00C61362" w:rsidP="00F22A4D">
      <w:pPr>
        <w:pStyle w:val="Listparagraf"/>
        <w:numPr>
          <w:ilvl w:val="0"/>
          <w:numId w:val="1"/>
        </w:numPr>
        <w:spacing w:after="0" w:line="276" w:lineRule="auto"/>
        <w:jc w:val="both"/>
        <w:rPr>
          <w:lang w:val="ro-RO"/>
        </w:rPr>
      </w:pPr>
      <w:r>
        <w:rPr>
          <w:lang w:val="ro-RO"/>
        </w:rPr>
        <w:t xml:space="preserve">Care este mecanismul patogenetic </w:t>
      </w:r>
      <w:r w:rsidRPr="006856A0">
        <w:rPr>
          <w:lang w:val="ro-RO"/>
        </w:rPr>
        <w:t xml:space="preserve">al hipercoagulabilității sângelui </w:t>
      </w:r>
      <w:r>
        <w:rPr>
          <w:lang w:val="ro-RO"/>
        </w:rPr>
        <w:t>în caz de deficitul antitrombinei III?</w:t>
      </w:r>
    </w:p>
    <w:p w14:paraId="57EEB85B" w14:textId="77777777" w:rsidR="006856A0" w:rsidRDefault="00C61362" w:rsidP="00F22A4D">
      <w:pPr>
        <w:pStyle w:val="Listparagraf"/>
        <w:numPr>
          <w:ilvl w:val="0"/>
          <w:numId w:val="1"/>
        </w:numPr>
        <w:spacing w:after="0" w:line="276" w:lineRule="auto"/>
        <w:jc w:val="both"/>
        <w:rPr>
          <w:lang w:val="ro-RO"/>
        </w:rPr>
      </w:pPr>
      <w:r>
        <w:rPr>
          <w:lang w:val="ro-RO"/>
        </w:rPr>
        <w:t>Care sunt riscurile în practica stomatologică legate de starea de hipercoagulabilitate?</w:t>
      </w:r>
      <w:r w:rsidR="00B92A33">
        <w:rPr>
          <w:lang w:val="ro-RO"/>
        </w:rPr>
        <w:t xml:space="preserve"> Ce mecanisme mai contribuie la starea de hipercoagulabilitate?</w:t>
      </w:r>
    </w:p>
    <w:p w14:paraId="7C235D83" w14:textId="77777777" w:rsidR="00B92A33" w:rsidRPr="00F22A4D" w:rsidRDefault="00B92A33" w:rsidP="00B92A33">
      <w:pPr>
        <w:pStyle w:val="Listparagraf"/>
        <w:spacing w:after="0" w:line="276" w:lineRule="auto"/>
        <w:ind w:left="927"/>
        <w:jc w:val="both"/>
        <w:rPr>
          <w:lang w:val="ro-RO"/>
        </w:rPr>
      </w:pPr>
    </w:p>
    <w:p w14:paraId="73C75E5A" w14:textId="77777777" w:rsidR="00F22A4D" w:rsidRPr="00506E5B" w:rsidRDefault="00F22A4D" w:rsidP="00395535">
      <w:pPr>
        <w:spacing w:after="0" w:line="276" w:lineRule="auto"/>
        <w:ind w:firstLine="567"/>
        <w:jc w:val="both"/>
        <w:rPr>
          <w:lang w:val="ro-RO"/>
        </w:rPr>
      </w:pPr>
    </w:p>
    <w:p w14:paraId="427B94F6" w14:textId="77777777" w:rsidR="00506E5B" w:rsidRDefault="00506E5B" w:rsidP="00395535">
      <w:pPr>
        <w:spacing w:after="0" w:line="360" w:lineRule="auto"/>
        <w:ind w:firstLine="567"/>
        <w:jc w:val="both"/>
        <w:rPr>
          <w:lang w:val="ro-RO"/>
        </w:rPr>
      </w:pPr>
    </w:p>
    <w:p w14:paraId="1A0E7B5C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389F31AB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4E413E45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37FEAC0B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401AE6B5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631176E2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300AA0BB" w14:textId="77777777" w:rsidR="004724A9" w:rsidRDefault="004724A9" w:rsidP="00395535">
      <w:pPr>
        <w:spacing w:after="0" w:line="360" w:lineRule="auto"/>
        <w:ind w:firstLine="567"/>
        <w:jc w:val="both"/>
        <w:rPr>
          <w:lang w:val="ro-RO"/>
        </w:rPr>
      </w:pPr>
    </w:p>
    <w:p w14:paraId="22C4FD9A" w14:textId="77777777" w:rsidR="00335B22" w:rsidRDefault="00335B22" w:rsidP="004724A9">
      <w:pPr>
        <w:spacing w:after="0" w:line="360" w:lineRule="auto"/>
        <w:ind w:firstLine="567"/>
        <w:jc w:val="center"/>
        <w:rPr>
          <w:b/>
          <w:bCs/>
          <w:lang w:val="ro-RO"/>
        </w:rPr>
      </w:pPr>
    </w:p>
    <w:p w14:paraId="7A41C459" w14:textId="77777777" w:rsidR="004724A9" w:rsidRDefault="00C61362" w:rsidP="004724A9">
      <w:pPr>
        <w:spacing w:after="0" w:line="360" w:lineRule="auto"/>
        <w:ind w:firstLine="567"/>
        <w:jc w:val="center"/>
        <w:rPr>
          <w:b/>
          <w:bCs/>
          <w:lang w:val="ro-RO"/>
        </w:rPr>
      </w:pPr>
      <w:r w:rsidRPr="004724A9">
        <w:rPr>
          <w:b/>
          <w:bCs/>
          <w:lang w:val="ro-RO"/>
        </w:rPr>
        <w:t xml:space="preserve">Caz clinic </w:t>
      </w:r>
      <w:r>
        <w:rPr>
          <w:b/>
          <w:bCs/>
          <w:lang w:val="ro-RO"/>
        </w:rPr>
        <w:t>2</w:t>
      </w:r>
    </w:p>
    <w:p w14:paraId="48168E81" w14:textId="77777777" w:rsidR="008852F6" w:rsidRDefault="00C61362" w:rsidP="0099753F">
      <w:pPr>
        <w:spacing w:after="0" w:line="276" w:lineRule="auto"/>
        <w:ind w:firstLine="567"/>
        <w:jc w:val="both"/>
      </w:pPr>
      <w:proofErr w:type="spellStart"/>
      <w:r w:rsidRPr="004724A9">
        <w:t>Bărbat</w:t>
      </w:r>
      <w:proofErr w:type="spellEnd"/>
      <w:r w:rsidRPr="004724A9">
        <w:t xml:space="preserve">, </w:t>
      </w:r>
      <w:r w:rsidR="00AB4843">
        <w:t>60</w:t>
      </w:r>
      <w:r w:rsidRPr="004724A9">
        <w:t xml:space="preserve"> de ani, se </w:t>
      </w:r>
      <w:proofErr w:type="spellStart"/>
      <w:r w:rsidRPr="004724A9">
        <w:t>prezintă</w:t>
      </w:r>
      <w:proofErr w:type="spellEnd"/>
      <w:r w:rsidRPr="004724A9">
        <w:t xml:space="preserve"> la </w:t>
      </w:r>
      <w:proofErr w:type="spellStart"/>
      <w:r w:rsidRPr="004724A9">
        <w:t>cabinetul</w:t>
      </w:r>
      <w:proofErr w:type="spellEnd"/>
      <w:r w:rsidRPr="004724A9">
        <w:t xml:space="preserve"> </w:t>
      </w:r>
      <w:proofErr w:type="spellStart"/>
      <w:r w:rsidRPr="004724A9">
        <w:t>stomatologic</w:t>
      </w:r>
      <w:proofErr w:type="spellEnd"/>
      <w:r w:rsidRPr="004724A9">
        <w:t xml:space="preserve"> </w:t>
      </w:r>
      <w:proofErr w:type="spellStart"/>
      <w:r w:rsidRPr="004724A9">
        <w:t>pentru</w:t>
      </w:r>
      <w:proofErr w:type="spellEnd"/>
      <w:r w:rsidRPr="004724A9">
        <w:t xml:space="preserve"> o </w:t>
      </w:r>
      <w:proofErr w:type="spellStart"/>
      <w:r w:rsidRPr="004724A9">
        <w:t>extracție</w:t>
      </w:r>
      <w:proofErr w:type="spellEnd"/>
      <w:r w:rsidRPr="004724A9">
        <w:t xml:space="preserve"> </w:t>
      </w:r>
      <w:proofErr w:type="spellStart"/>
      <w:r w:rsidRPr="004724A9">
        <w:t>dentară</w:t>
      </w:r>
      <w:proofErr w:type="spellEnd"/>
      <w:r w:rsidRPr="004724A9">
        <w:t xml:space="preserve">. </w:t>
      </w:r>
      <w:proofErr w:type="spellStart"/>
      <w:r w:rsidRPr="004724A9">
        <w:t>În</w:t>
      </w:r>
      <w:proofErr w:type="spellEnd"/>
      <w:r w:rsidRPr="004724A9">
        <w:t xml:space="preserve"> </w:t>
      </w:r>
      <w:proofErr w:type="spellStart"/>
      <w:r w:rsidRPr="004724A9">
        <w:t>anamneză</w:t>
      </w:r>
      <w:proofErr w:type="spellEnd"/>
      <w:r w:rsidRPr="004724A9">
        <w:t xml:space="preserve">, </w:t>
      </w:r>
      <w:proofErr w:type="spellStart"/>
      <w:r w:rsidRPr="004724A9">
        <w:t>pacientul</w:t>
      </w:r>
      <w:proofErr w:type="spellEnd"/>
      <w:r w:rsidRPr="004724A9">
        <w:t xml:space="preserve"> </w:t>
      </w:r>
      <w:proofErr w:type="spellStart"/>
      <w:r w:rsidRPr="004724A9">
        <w:t>menționează</w:t>
      </w:r>
      <w:proofErr w:type="spellEnd"/>
      <w:r w:rsidRPr="004724A9">
        <w:t xml:space="preserve"> </w:t>
      </w:r>
      <w:proofErr w:type="spellStart"/>
      <w:r w:rsidRPr="004724A9">
        <w:t>că</w:t>
      </w:r>
      <w:proofErr w:type="spellEnd"/>
      <w:r w:rsidRPr="004724A9">
        <w:t xml:space="preserve"> </w:t>
      </w:r>
      <w:proofErr w:type="spellStart"/>
      <w:r w:rsidRPr="004724A9">
        <w:t>suferă</w:t>
      </w:r>
      <w:proofErr w:type="spellEnd"/>
      <w:r w:rsidRPr="004724A9">
        <w:t xml:space="preserve"> de </w:t>
      </w:r>
      <w:proofErr w:type="spellStart"/>
      <w:r w:rsidR="00513FFC">
        <w:t>insuficiență</w:t>
      </w:r>
      <w:proofErr w:type="spellEnd"/>
      <w:r w:rsidRPr="004724A9">
        <w:t xml:space="preserve"> </w:t>
      </w:r>
      <w:proofErr w:type="spellStart"/>
      <w:r w:rsidRPr="004724A9">
        <w:t>hepatică</w:t>
      </w:r>
      <w:proofErr w:type="spellEnd"/>
      <w:r>
        <w:t xml:space="preserve">. </w:t>
      </w:r>
      <w:r w:rsidRPr="004724A9">
        <w:t xml:space="preserve">De </w:t>
      </w:r>
      <w:proofErr w:type="spellStart"/>
      <w:r w:rsidRPr="004724A9">
        <w:t>asemenea</w:t>
      </w:r>
      <w:proofErr w:type="spellEnd"/>
      <w:r w:rsidRPr="004724A9">
        <w:t xml:space="preserve">, </w:t>
      </w:r>
      <w:proofErr w:type="spellStart"/>
      <w:r w:rsidRPr="004724A9">
        <w:t>pacientul</w:t>
      </w:r>
      <w:proofErr w:type="spellEnd"/>
      <w:r w:rsidRPr="004724A9">
        <w:t xml:space="preserve"> </w:t>
      </w:r>
      <w:proofErr w:type="gramStart"/>
      <w:r w:rsidRPr="004724A9">
        <w:t>a</w:t>
      </w:r>
      <w:proofErr w:type="gramEnd"/>
      <w:r w:rsidRPr="004724A9">
        <w:t xml:space="preserve"> </w:t>
      </w:r>
      <w:proofErr w:type="spellStart"/>
      <w:r w:rsidRPr="004724A9">
        <w:t>observat</w:t>
      </w:r>
      <w:proofErr w:type="spellEnd"/>
      <w:r w:rsidRPr="004724A9">
        <w:t xml:space="preserve"> </w:t>
      </w:r>
      <w:proofErr w:type="spellStart"/>
      <w:r w:rsidRPr="004724A9">
        <w:t>sângerări</w:t>
      </w:r>
      <w:proofErr w:type="spellEnd"/>
      <w:r w:rsidRPr="004724A9">
        <w:t xml:space="preserve"> </w:t>
      </w:r>
      <w:proofErr w:type="spellStart"/>
      <w:r w:rsidRPr="004724A9">
        <w:t>ușoare</w:t>
      </w:r>
      <w:proofErr w:type="spellEnd"/>
      <w:r w:rsidRPr="004724A9">
        <w:t xml:space="preserve"> la </w:t>
      </w:r>
      <w:proofErr w:type="spellStart"/>
      <w:r w:rsidRPr="004724A9">
        <w:t>nivelul</w:t>
      </w:r>
      <w:proofErr w:type="spellEnd"/>
      <w:r w:rsidRPr="004724A9">
        <w:t xml:space="preserve"> </w:t>
      </w:r>
      <w:proofErr w:type="spellStart"/>
      <w:r w:rsidRPr="004724A9">
        <w:t>gingiilor</w:t>
      </w:r>
      <w:proofErr w:type="spellEnd"/>
      <w:r w:rsidRPr="004724A9">
        <w:t xml:space="preserve"> </w:t>
      </w:r>
      <w:proofErr w:type="spellStart"/>
      <w:r w:rsidRPr="004724A9">
        <w:t>în</w:t>
      </w:r>
      <w:proofErr w:type="spellEnd"/>
      <w:r w:rsidRPr="004724A9">
        <w:t xml:space="preserve"> </w:t>
      </w:r>
      <w:proofErr w:type="spellStart"/>
      <w:r w:rsidRPr="004724A9">
        <w:t>timpul</w:t>
      </w:r>
      <w:proofErr w:type="spellEnd"/>
      <w:r w:rsidRPr="004724A9">
        <w:t xml:space="preserve"> periajului </w:t>
      </w:r>
      <w:proofErr w:type="spellStart"/>
      <w:r w:rsidRPr="004724A9">
        <w:t>dentar</w:t>
      </w:r>
      <w:proofErr w:type="spellEnd"/>
      <w:r w:rsidRPr="004724A9">
        <w:t>.</w:t>
      </w:r>
    </w:p>
    <w:p w14:paraId="2465D497" w14:textId="77777777" w:rsidR="008852F6" w:rsidRDefault="00C61362" w:rsidP="0099753F">
      <w:pPr>
        <w:spacing w:after="0" w:line="276" w:lineRule="auto"/>
        <w:ind w:firstLine="567"/>
        <w:jc w:val="both"/>
      </w:pPr>
      <w:r>
        <w:t xml:space="preserve">La </w:t>
      </w:r>
      <w:proofErr w:type="spellStart"/>
      <w:r>
        <w:t>e</w:t>
      </w:r>
      <w:r w:rsidR="004724A9" w:rsidRPr="004724A9">
        <w:t>xamen</w:t>
      </w:r>
      <w:r>
        <w:t>ul</w:t>
      </w:r>
      <w:proofErr w:type="spellEnd"/>
      <w:r w:rsidR="004724A9" w:rsidRPr="004724A9">
        <w:t xml:space="preserve"> clinic</w:t>
      </w:r>
      <w:r>
        <w:t xml:space="preserve">, s-a </w:t>
      </w:r>
      <w:proofErr w:type="spellStart"/>
      <w:r>
        <w:t>observat</w:t>
      </w:r>
      <w:proofErr w:type="spellEnd"/>
      <w:r>
        <w:t xml:space="preserve">: </w:t>
      </w:r>
      <w:proofErr w:type="spellStart"/>
      <w:r>
        <w:t>g</w:t>
      </w:r>
      <w:r w:rsidR="004724A9" w:rsidRPr="004724A9">
        <w:t>ingii</w:t>
      </w:r>
      <w:proofErr w:type="spellEnd"/>
      <w:r w:rsidR="004724A9" w:rsidRPr="004724A9">
        <w:t xml:space="preserve"> </w:t>
      </w:r>
      <w:proofErr w:type="spellStart"/>
      <w:r w:rsidR="004724A9" w:rsidRPr="004724A9">
        <w:t>ușor</w:t>
      </w:r>
      <w:proofErr w:type="spellEnd"/>
      <w:r w:rsidR="004724A9" w:rsidRPr="004724A9">
        <w:t xml:space="preserve"> </w:t>
      </w:r>
      <w:proofErr w:type="spellStart"/>
      <w:r w:rsidR="004724A9" w:rsidRPr="004724A9">
        <w:t>inflamate</w:t>
      </w:r>
      <w:proofErr w:type="spellEnd"/>
      <w:r w:rsidR="004724A9" w:rsidRPr="004724A9">
        <w:t xml:space="preserve">, cu </w:t>
      </w:r>
      <w:proofErr w:type="spellStart"/>
      <w:r w:rsidR="004724A9" w:rsidRPr="004724A9">
        <w:t>sângerări</w:t>
      </w:r>
      <w:proofErr w:type="spellEnd"/>
      <w:r w:rsidR="004724A9" w:rsidRPr="004724A9">
        <w:t xml:space="preserve"> </w:t>
      </w:r>
      <w:proofErr w:type="spellStart"/>
      <w:r w:rsidR="004724A9" w:rsidRPr="004724A9">
        <w:t>spontane</w:t>
      </w:r>
      <w:proofErr w:type="spellEnd"/>
      <w:r w:rsidR="004724A9" w:rsidRPr="004724A9">
        <w:t xml:space="preserve"> </w:t>
      </w:r>
      <w:proofErr w:type="spellStart"/>
      <w:r w:rsidR="004724A9" w:rsidRPr="004724A9">
        <w:t>ușoare</w:t>
      </w:r>
      <w:proofErr w:type="spellEnd"/>
      <w:r w:rsidR="004724A9" w:rsidRPr="004724A9">
        <w:t xml:space="preserve"> la </w:t>
      </w:r>
      <w:proofErr w:type="spellStart"/>
      <w:proofErr w:type="gramStart"/>
      <w:r w:rsidR="004724A9" w:rsidRPr="004724A9">
        <w:t>atingere.</w:t>
      </w:r>
      <w:r w:rsidRPr="004724A9">
        <w:t>Pacientul</w:t>
      </w:r>
      <w:proofErr w:type="spellEnd"/>
      <w:proofErr w:type="gramEnd"/>
      <w:r w:rsidRPr="004724A9">
        <w:t xml:space="preserve"> </w:t>
      </w:r>
      <w:proofErr w:type="spellStart"/>
      <w:r w:rsidRPr="004724A9">
        <w:t>prezintă</w:t>
      </w:r>
      <w:proofErr w:type="spellEnd"/>
      <w:r w:rsidRPr="004724A9">
        <w:t xml:space="preserve"> echimoze </w:t>
      </w:r>
      <w:proofErr w:type="spellStart"/>
      <w:r w:rsidRPr="004724A9">
        <w:t>ușoare</w:t>
      </w:r>
      <w:proofErr w:type="spellEnd"/>
      <w:r w:rsidRPr="004724A9">
        <w:t xml:space="preserve"> pe </w:t>
      </w:r>
      <w:proofErr w:type="spellStart"/>
      <w:r w:rsidRPr="004724A9">
        <w:t>antebrațe</w:t>
      </w:r>
      <w:proofErr w:type="spellEnd"/>
      <w:r w:rsidRPr="004724A9">
        <w:t xml:space="preserve">, </w:t>
      </w:r>
      <w:proofErr w:type="spellStart"/>
      <w:r w:rsidRPr="004724A9">
        <w:t>sugerând</w:t>
      </w:r>
      <w:proofErr w:type="spellEnd"/>
      <w:r w:rsidRPr="004724A9">
        <w:t xml:space="preserve"> o </w:t>
      </w:r>
      <w:proofErr w:type="spellStart"/>
      <w:r w:rsidRPr="004724A9">
        <w:t>posibilă</w:t>
      </w:r>
      <w:proofErr w:type="spellEnd"/>
      <w:r w:rsidRPr="004724A9">
        <w:t xml:space="preserve"> </w:t>
      </w:r>
      <w:proofErr w:type="spellStart"/>
      <w:r w:rsidRPr="004724A9">
        <w:t>coagulopatie</w:t>
      </w:r>
      <w:proofErr w:type="spellEnd"/>
      <w:r>
        <w:t>.</w:t>
      </w:r>
    </w:p>
    <w:p w14:paraId="719963A5" w14:textId="77777777" w:rsidR="008852F6" w:rsidRPr="008852F6" w:rsidRDefault="00C61362" w:rsidP="0099753F">
      <w:pPr>
        <w:tabs>
          <w:tab w:val="num" w:pos="720"/>
        </w:tabs>
        <w:spacing w:after="0" w:line="276" w:lineRule="auto"/>
        <w:ind w:firstLine="567"/>
        <w:jc w:val="both"/>
        <w:rPr>
          <w:lang w:val="ro-RO"/>
        </w:rPr>
      </w:pPr>
      <w:r w:rsidRPr="008852F6">
        <w:rPr>
          <w:lang w:val="ro-RO"/>
        </w:rPr>
        <w:t>Teste de laborator: Timpul de protrombină (PT) și timpul de tromboplastină parțial a</w:t>
      </w:r>
      <w:r w:rsidRPr="008852F6">
        <w:rPr>
          <w:lang w:val="ro-RO"/>
        </w:rPr>
        <w:t xml:space="preserve">ctivată (aPTT) – ambele sunt prelungite. </w:t>
      </w:r>
    </w:p>
    <w:p w14:paraId="24909306" w14:textId="77777777" w:rsidR="00AB4843" w:rsidRDefault="00C61362" w:rsidP="0099753F">
      <w:pPr>
        <w:tabs>
          <w:tab w:val="num" w:pos="720"/>
        </w:tabs>
        <w:spacing w:after="0" w:line="276" w:lineRule="auto"/>
        <w:ind w:firstLine="567"/>
        <w:jc w:val="both"/>
        <w:rPr>
          <w:lang w:val="ro-RO"/>
        </w:rPr>
      </w:pPr>
      <w:proofErr w:type="spellStart"/>
      <w:r w:rsidRPr="008852F6">
        <w:rPr>
          <w:lang w:val="ro-RO"/>
        </w:rPr>
        <w:t>Hemoleucogramă</w:t>
      </w:r>
      <w:r>
        <w:rPr>
          <w:lang w:val="ro-RO"/>
        </w:rPr>
        <w:t>:</w:t>
      </w:r>
      <w:r w:rsidRPr="00AB4843">
        <w:rPr>
          <w:lang w:val="ro-RO"/>
        </w:rPr>
        <w:t>trombocitopenie</w:t>
      </w:r>
      <w:proofErr w:type="spellEnd"/>
      <w:r w:rsidRPr="00AB4843">
        <w:rPr>
          <w:lang w:val="ro-RO"/>
        </w:rPr>
        <w:t xml:space="preserve"> moderată. </w:t>
      </w:r>
    </w:p>
    <w:p w14:paraId="59651E2D" w14:textId="77777777" w:rsidR="009B1CCA" w:rsidRPr="009B1CCA" w:rsidRDefault="00C61362" w:rsidP="009B1CCA">
      <w:pPr>
        <w:tabs>
          <w:tab w:val="num" w:pos="720"/>
        </w:tabs>
        <w:spacing w:after="0" w:line="276" w:lineRule="auto"/>
        <w:ind w:firstLine="567"/>
        <w:jc w:val="both"/>
        <w:rPr>
          <w:lang w:val="ro-RO"/>
        </w:rPr>
      </w:pPr>
      <w:r w:rsidRPr="009B1CCA">
        <w:rPr>
          <w:lang w:val="ro-RO"/>
        </w:rPr>
        <w:t xml:space="preserve">Medicul stomatolog este îngrijorat de complicațiile pe care le-ar putea cauza patologia dată a sistemului fluido-coagulant la pacient. </w:t>
      </w:r>
    </w:p>
    <w:p w14:paraId="17438BC0" w14:textId="77777777" w:rsidR="009B1CCA" w:rsidRDefault="009B1CCA" w:rsidP="0099753F">
      <w:pPr>
        <w:tabs>
          <w:tab w:val="num" w:pos="720"/>
        </w:tabs>
        <w:spacing w:after="0" w:line="276" w:lineRule="auto"/>
        <w:ind w:firstLine="567"/>
        <w:jc w:val="both"/>
        <w:rPr>
          <w:lang w:val="ro-RO"/>
        </w:rPr>
      </w:pPr>
    </w:p>
    <w:p w14:paraId="155511B4" w14:textId="77777777" w:rsidR="00AB4843" w:rsidRDefault="00AB4843" w:rsidP="008852F6">
      <w:pPr>
        <w:tabs>
          <w:tab w:val="num" w:pos="720"/>
        </w:tabs>
        <w:spacing w:after="0" w:line="360" w:lineRule="auto"/>
        <w:ind w:firstLine="567"/>
        <w:jc w:val="both"/>
        <w:rPr>
          <w:lang w:val="ro-RO"/>
        </w:rPr>
      </w:pPr>
    </w:p>
    <w:p w14:paraId="7B94EEC5" w14:textId="77777777" w:rsidR="0099753F" w:rsidRDefault="0099753F" w:rsidP="008852F6">
      <w:pPr>
        <w:tabs>
          <w:tab w:val="num" w:pos="720"/>
        </w:tabs>
        <w:spacing w:after="0" w:line="360" w:lineRule="auto"/>
        <w:ind w:firstLine="567"/>
        <w:jc w:val="both"/>
        <w:rPr>
          <w:lang w:val="ro-RO"/>
        </w:rPr>
      </w:pPr>
    </w:p>
    <w:p w14:paraId="1B98E73E" w14:textId="77777777" w:rsidR="00AB4843" w:rsidRPr="00AB4843" w:rsidRDefault="00C61362" w:rsidP="0099753F">
      <w:pPr>
        <w:tabs>
          <w:tab w:val="num" w:pos="720"/>
        </w:tabs>
        <w:spacing w:after="0" w:line="276" w:lineRule="auto"/>
        <w:ind w:firstLine="567"/>
        <w:jc w:val="both"/>
        <w:rPr>
          <w:lang w:val="ro-RO"/>
        </w:rPr>
      </w:pPr>
      <w:r w:rsidRPr="00AB4843">
        <w:rPr>
          <w:lang w:val="ro-RO"/>
        </w:rPr>
        <w:t>Întrebări:</w:t>
      </w:r>
    </w:p>
    <w:p w14:paraId="53EBE9BF" w14:textId="77777777" w:rsidR="00AB4843" w:rsidRDefault="00C61362" w:rsidP="0099753F">
      <w:pPr>
        <w:pStyle w:val="Listparagraf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lang w:val="ro-RO"/>
        </w:rPr>
      </w:pPr>
      <w:r w:rsidRPr="00AB4843">
        <w:rPr>
          <w:lang w:val="ro-RO"/>
        </w:rPr>
        <w:t xml:space="preserve">Ce tip de </w:t>
      </w:r>
      <w:r w:rsidRPr="00AB4843">
        <w:rPr>
          <w:lang w:val="ro-RO"/>
        </w:rPr>
        <w:t>dereglare a sistemului fluido-coagulant se atest</w:t>
      </w:r>
      <w:r w:rsidR="00335B22">
        <w:rPr>
          <w:lang w:val="ro-RO"/>
        </w:rPr>
        <w:t>ă</w:t>
      </w:r>
      <w:r w:rsidRPr="00AB4843">
        <w:rPr>
          <w:lang w:val="ro-RO"/>
        </w:rPr>
        <w:t xml:space="preserve"> la pacient?</w:t>
      </w:r>
      <w:r w:rsidR="00335B22">
        <w:rPr>
          <w:lang w:val="ro-RO"/>
        </w:rPr>
        <w:t xml:space="preserve"> Argumentați. </w:t>
      </w:r>
    </w:p>
    <w:p w14:paraId="1C733562" w14:textId="77777777" w:rsidR="00513FFC" w:rsidRDefault="00C61362" w:rsidP="0099753F">
      <w:pPr>
        <w:pStyle w:val="Listparagraf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lang w:val="ro-RO"/>
        </w:rPr>
      </w:pPr>
      <w:r w:rsidRPr="00AB4843">
        <w:rPr>
          <w:lang w:val="ro-RO"/>
        </w:rPr>
        <w:t>Care factori etiologici conduc la disfuncția sistemului fluid</w:t>
      </w:r>
      <w:r w:rsidR="00335B22">
        <w:rPr>
          <w:lang w:val="ro-RO"/>
        </w:rPr>
        <w:t xml:space="preserve">o-coagulant </w:t>
      </w:r>
      <w:r w:rsidRPr="00AB4843">
        <w:rPr>
          <w:lang w:val="ro-RO"/>
        </w:rPr>
        <w:t>?</w:t>
      </w:r>
    </w:p>
    <w:p w14:paraId="0AD3A0C9" w14:textId="77777777" w:rsidR="00513FFC" w:rsidRDefault="00C61362" w:rsidP="0099753F">
      <w:pPr>
        <w:pStyle w:val="Listparagraf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lang w:val="ro-RO"/>
        </w:rPr>
      </w:pPr>
      <w:r w:rsidRPr="00513FFC">
        <w:rPr>
          <w:lang w:val="ro-RO"/>
        </w:rPr>
        <w:t xml:space="preserve">Care este mecanismul patogenetic al </w:t>
      </w:r>
      <w:r w:rsidR="00173081">
        <w:rPr>
          <w:lang w:val="ro-RO"/>
        </w:rPr>
        <w:t xml:space="preserve">coagulopatiei </w:t>
      </w:r>
      <w:r w:rsidRPr="00513FFC">
        <w:rPr>
          <w:lang w:val="ro-RO"/>
        </w:rPr>
        <w:t xml:space="preserve">în caz de </w:t>
      </w:r>
      <w:proofErr w:type="spellStart"/>
      <w:r w:rsidRPr="00513FFC">
        <w:t>insuficiență</w:t>
      </w:r>
      <w:proofErr w:type="spellEnd"/>
      <w:r w:rsidRPr="004724A9">
        <w:t xml:space="preserve"> </w:t>
      </w:r>
      <w:proofErr w:type="spellStart"/>
      <w:r w:rsidRPr="004724A9">
        <w:t>hepatică</w:t>
      </w:r>
      <w:proofErr w:type="spellEnd"/>
      <w:r w:rsidR="00173081">
        <w:t xml:space="preserve"> la </w:t>
      </w:r>
      <w:proofErr w:type="spellStart"/>
      <w:r w:rsidR="00173081">
        <w:t>acest</w:t>
      </w:r>
      <w:proofErr w:type="spellEnd"/>
      <w:r w:rsidR="00173081">
        <w:t xml:space="preserve"> </w:t>
      </w:r>
      <w:proofErr w:type="spellStart"/>
      <w:r w:rsidR="00173081">
        <w:t>pacient</w:t>
      </w:r>
      <w:proofErr w:type="spellEnd"/>
      <w:r w:rsidRPr="00513FFC">
        <w:rPr>
          <w:lang w:val="ro-RO"/>
        </w:rPr>
        <w:t>?</w:t>
      </w:r>
    </w:p>
    <w:p w14:paraId="73CBEAA0" w14:textId="77777777" w:rsidR="0099753F" w:rsidRDefault="00C61362" w:rsidP="0099753F">
      <w:pPr>
        <w:pStyle w:val="Listparagraf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lang w:val="ro-RO"/>
        </w:rPr>
      </w:pPr>
      <w:r>
        <w:rPr>
          <w:lang w:val="ro-RO"/>
        </w:rPr>
        <w:t xml:space="preserve">Care </w:t>
      </w:r>
      <w:r>
        <w:rPr>
          <w:lang w:val="ro-RO"/>
        </w:rPr>
        <w:t xml:space="preserve">este </w:t>
      </w:r>
      <w:r w:rsidR="00335B22">
        <w:rPr>
          <w:lang w:val="ro-RO"/>
        </w:rPr>
        <w:t xml:space="preserve">diferența dinte trombocitopenie </w:t>
      </w:r>
      <w:r>
        <w:rPr>
          <w:lang w:val="ro-RO"/>
        </w:rPr>
        <w:t>ș</w:t>
      </w:r>
      <w:r w:rsidR="00335B22">
        <w:rPr>
          <w:lang w:val="ro-RO"/>
        </w:rPr>
        <w:t>i trombocitopatie</w:t>
      </w:r>
      <w:r>
        <w:rPr>
          <w:lang w:val="ro-RO"/>
        </w:rPr>
        <w:t>?</w:t>
      </w:r>
    </w:p>
    <w:p w14:paraId="70F4F163" w14:textId="77777777" w:rsidR="00B92A33" w:rsidRPr="00B92A33" w:rsidRDefault="00C61362" w:rsidP="00B92A33">
      <w:pPr>
        <w:pStyle w:val="Listparagraf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lang w:val="ro-RO"/>
        </w:rPr>
      </w:pPr>
      <w:r w:rsidRPr="00173081">
        <w:rPr>
          <w:lang w:val="ro-RO"/>
        </w:rPr>
        <w:t>Care sunt riscurile în practica stomatologică legate de starea de hip</w:t>
      </w:r>
      <w:r w:rsidR="00173081" w:rsidRPr="00173081">
        <w:rPr>
          <w:lang w:val="ro-RO"/>
        </w:rPr>
        <w:t>oc</w:t>
      </w:r>
      <w:r w:rsidRPr="00173081">
        <w:rPr>
          <w:lang w:val="ro-RO"/>
        </w:rPr>
        <w:t>oagulabilitate?</w:t>
      </w:r>
      <w:r w:rsidRPr="00B92A33">
        <w:rPr>
          <w:lang w:val="ro-RO"/>
        </w:rPr>
        <w:t xml:space="preserve"> Ce mecanisme mai contribuie la starea de hip</w:t>
      </w:r>
      <w:r>
        <w:rPr>
          <w:lang w:val="ro-RO"/>
        </w:rPr>
        <w:t>o</w:t>
      </w:r>
      <w:r w:rsidRPr="00B92A33">
        <w:rPr>
          <w:lang w:val="ro-RO"/>
        </w:rPr>
        <w:t>coagulabilitate?</w:t>
      </w:r>
    </w:p>
    <w:p w14:paraId="7FDD4724" w14:textId="77777777" w:rsidR="00AB4843" w:rsidRPr="00173081" w:rsidRDefault="00AB4843" w:rsidP="00B92A33">
      <w:pPr>
        <w:pStyle w:val="Listparagraf"/>
        <w:spacing w:after="0" w:line="276" w:lineRule="auto"/>
        <w:ind w:left="927"/>
        <w:jc w:val="both"/>
        <w:rPr>
          <w:lang w:val="ro-RO"/>
        </w:rPr>
      </w:pPr>
    </w:p>
    <w:p w14:paraId="66FF2ABC" w14:textId="77777777" w:rsidR="00AB4843" w:rsidRDefault="00AB4843" w:rsidP="008852F6">
      <w:pPr>
        <w:tabs>
          <w:tab w:val="num" w:pos="720"/>
        </w:tabs>
        <w:spacing w:after="0" w:line="360" w:lineRule="auto"/>
        <w:ind w:firstLine="567"/>
        <w:jc w:val="both"/>
        <w:rPr>
          <w:lang w:val="ro-RO"/>
        </w:rPr>
      </w:pPr>
    </w:p>
    <w:p w14:paraId="66175579" w14:textId="77777777" w:rsidR="008852F6" w:rsidRPr="004724A9" w:rsidRDefault="008852F6" w:rsidP="008852F6">
      <w:pPr>
        <w:spacing w:after="0" w:line="360" w:lineRule="auto"/>
        <w:ind w:firstLine="567"/>
        <w:jc w:val="both"/>
      </w:pPr>
    </w:p>
    <w:p w14:paraId="2836E15E" w14:textId="77777777" w:rsidR="004724A9" w:rsidRPr="004724A9" w:rsidRDefault="004724A9" w:rsidP="008852F6">
      <w:pPr>
        <w:spacing w:after="0" w:line="360" w:lineRule="auto"/>
        <w:ind w:firstLine="567"/>
        <w:jc w:val="both"/>
      </w:pPr>
    </w:p>
    <w:p w14:paraId="5C70A7E4" w14:textId="77777777" w:rsidR="004724A9" w:rsidRPr="004724A9" w:rsidRDefault="004724A9" w:rsidP="004724A9">
      <w:pPr>
        <w:spacing w:after="0" w:line="360" w:lineRule="auto"/>
        <w:ind w:firstLine="567"/>
        <w:jc w:val="both"/>
        <w:rPr>
          <w:b/>
          <w:bCs/>
        </w:rPr>
      </w:pPr>
    </w:p>
    <w:p w14:paraId="68E5C060" w14:textId="77777777" w:rsidR="004724A9" w:rsidRPr="00506E5B" w:rsidRDefault="004724A9" w:rsidP="00395535">
      <w:pPr>
        <w:spacing w:after="0" w:line="360" w:lineRule="auto"/>
        <w:ind w:firstLine="567"/>
        <w:jc w:val="both"/>
        <w:rPr>
          <w:lang w:val="ro-RO"/>
        </w:rPr>
        <w:sectPr w:rsidR="004724A9" w:rsidRPr="00506E5B" w:rsidSect="00427CBA">
          <w:type w:val="continuous"/>
          <w:pgSz w:w="12240" w:h="15840"/>
          <w:pgMar w:top="1134" w:right="851" w:bottom="1134" w:left="1701" w:header="567" w:footer="567" w:gutter="0"/>
          <w:cols w:space="708"/>
          <w:docGrid w:linePitch="360"/>
        </w:sectPr>
      </w:pPr>
    </w:p>
    <w:p w14:paraId="511207F4" w14:textId="77777777" w:rsidR="00B14D0E" w:rsidRPr="00C97AC9" w:rsidRDefault="00C61362" w:rsidP="00497349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</w:rPr>
      </w:pPr>
      <w:r w:rsidRPr="00C97AC9">
        <w:rPr>
          <w:rFonts w:eastAsia="Aptos" w:cs="Times New Roman"/>
          <w:b/>
          <w:bCs/>
          <w:kern w:val="2"/>
          <w:szCs w:val="28"/>
          <w:lang w:val="ro-RO"/>
        </w:rPr>
        <w:lastRenderedPageBreak/>
        <w:t>H</w:t>
      </w:r>
      <w:r w:rsidR="00390EB3" w:rsidRPr="00C97AC9">
        <w:rPr>
          <w:rFonts w:eastAsia="Aptos" w:cs="Times New Roman"/>
          <w:b/>
          <w:bCs/>
          <w:kern w:val="2"/>
          <w:szCs w:val="28"/>
          <w:lang w:val="ro-RO"/>
        </w:rPr>
        <w:t>IPERTROFIE</w:t>
      </w:r>
    </w:p>
    <w:p w14:paraId="3BC7F6C1" w14:textId="77777777" w:rsidR="00081F40" w:rsidRPr="00C97AC9" w:rsidRDefault="00081F40" w:rsidP="00140299">
      <w:pPr>
        <w:spacing w:after="0" w:line="276" w:lineRule="auto"/>
        <w:jc w:val="both"/>
        <w:rPr>
          <w:rFonts w:eastAsia="Aptos" w:cs="Times New Roman"/>
          <w:b/>
          <w:bCs/>
          <w:kern w:val="2"/>
          <w:szCs w:val="28"/>
          <w:lang w:val="ro-RO"/>
        </w:rPr>
      </w:pPr>
    </w:p>
    <w:p w14:paraId="01521F29" w14:textId="77777777" w:rsidR="00497349" w:rsidRDefault="00C61362" w:rsidP="00497349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</w:rPr>
      </w:pPr>
      <w:r w:rsidRPr="00C97AC9">
        <w:rPr>
          <w:rFonts w:eastAsia="Aptos" w:cs="Times New Roman"/>
          <w:kern w:val="2"/>
          <w:szCs w:val="28"/>
          <w:lang w:val="ro-RO"/>
        </w:rPr>
        <w:t xml:space="preserve">La </w:t>
      </w:r>
      <w:r w:rsidRPr="00C97AC9">
        <w:rPr>
          <w:rFonts w:eastAsia="Aptos" w:cs="Times New Roman"/>
          <w:kern w:val="2"/>
          <w:szCs w:val="28"/>
          <w:lang w:val="ro-RO"/>
        </w:rPr>
        <w:t>pacientul N. de 60 de ani cu hipertensiune arterială</w:t>
      </w:r>
      <w:r w:rsidR="003C6F2F">
        <w:rPr>
          <w:rFonts w:eastAsia="Aptos" w:cs="Times New Roman"/>
          <w:kern w:val="2"/>
          <w:szCs w:val="28"/>
          <w:lang w:val="ro-RO"/>
        </w:rPr>
        <w:t xml:space="preserve">, </w:t>
      </w:r>
      <w:r w:rsidRPr="00C97AC9">
        <w:rPr>
          <w:rFonts w:eastAsia="Aptos" w:cs="Times New Roman"/>
          <w:kern w:val="2"/>
          <w:szCs w:val="28"/>
          <w:lang w:val="ro-RO"/>
        </w:rPr>
        <w:t xml:space="preserve"> s-a constatat în examenul ecocardiografic creșterea masei miocardului și a grosimii peretelui ventriculului stâng. </w:t>
      </w:r>
    </w:p>
    <w:p w14:paraId="46822197" w14:textId="77777777" w:rsidR="00497349" w:rsidRPr="00814A88" w:rsidRDefault="00C61362" w:rsidP="00497349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</w:rPr>
      </w:pPr>
      <w:r w:rsidRPr="00814A88">
        <w:rPr>
          <w:rFonts w:eastAsia="Aptos" w:cs="Times New Roman"/>
          <w:kern w:val="2"/>
          <w:szCs w:val="28"/>
          <w:lang w:val="ro-RO"/>
        </w:rPr>
        <w:t>Microscopic : ventriculul stâng - proliferare difuză a țesutului conjunctiv;   cardio</w:t>
      </w:r>
      <w:r w:rsidRPr="00814A88">
        <w:rPr>
          <w:rFonts w:eastAsia="Aptos" w:cs="Times New Roman"/>
          <w:kern w:val="2"/>
          <w:szCs w:val="28"/>
          <w:lang w:val="ro-RO"/>
        </w:rPr>
        <w:t>miocitele mărite în volum, nucleul de dimensiuni mari. La microscopia electronică- creşterea numărului şi volumului organitelor celulare (mitocondriilor, reticulului endoplasmatic, ribozomilor, aparatului Golgi).</w:t>
      </w:r>
    </w:p>
    <w:p w14:paraId="094F7274" w14:textId="77777777" w:rsidR="00497349" w:rsidRDefault="00497349" w:rsidP="00140299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7E68DDA" w14:textId="77777777" w:rsidR="00497349" w:rsidRDefault="00C61362" w:rsidP="00140299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bookmarkStart w:id="0" w:name="_Hlk177309477"/>
      <w:r>
        <w:rPr>
          <w:rFonts w:eastAsia="Aptos" w:cs="Times New Roman"/>
          <w:kern w:val="2"/>
          <w:szCs w:val="28"/>
          <w:lang w:val="ro-RO"/>
        </w:rPr>
        <w:t>Întrebări:</w:t>
      </w:r>
    </w:p>
    <w:p w14:paraId="72DCC97F" w14:textId="77777777" w:rsidR="00572AE0" w:rsidRDefault="00C61362" w:rsidP="00572AE0">
      <w:pPr>
        <w:pStyle w:val="Listparagraf"/>
        <w:numPr>
          <w:ilvl w:val="0"/>
          <w:numId w:val="7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sunt mecanismele patogenetice </w:t>
      </w:r>
      <w:r w:rsidR="00713941">
        <w:rPr>
          <w:rFonts w:eastAsia="Aptos" w:cs="Times New Roman"/>
          <w:kern w:val="2"/>
          <w:szCs w:val="28"/>
          <w:lang w:val="ro-RO"/>
        </w:rPr>
        <w:t xml:space="preserve">ale hipertrofiei în condițiile </w:t>
      </w:r>
      <w:r w:rsidR="003C6F2F">
        <w:rPr>
          <w:rFonts w:eastAsia="Aptos" w:cs="Times New Roman"/>
          <w:kern w:val="2"/>
          <w:szCs w:val="28"/>
          <w:lang w:val="ro-RO"/>
        </w:rPr>
        <w:t>suprasolicit</w:t>
      </w:r>
      <w:r w:rsidR="00713941">
        <w:rPr>
          <w:rFonts w:eastAsia="Aptos" w:cs="Times New Roman"/>
          <w:kern w:val="2"/>
          <w:szCs w:val="28"/>
          <w:lang w:val="ro-RO"/>
        </w:rPr>
        <w:t>ării</w:t>
      </w:r>
      <w:r w:rsidR="007A66CF">
        <w:rPr>
          <w:rFonts w:eastAsia="Aptos" w:cs="Times New Roman"/>
          <w:kern w:val="2"/>
          <w:szCs w:val="28"/>
          <w:lang w:val="ro-RO"/>
        </w:rPr>
        <w:t xml:space="preserve"> cordului </w:t>
      </w:r>
      <w:r>
        <w:rPr>
          <w:rFonts w:eastAsia="Aptos" w:cs="Times New Roman"/>
          <w:kern w:val="2"/>
          <w:szCs w:val="28"/>
          <w:lang w:val="ro-RO"/>
        </w:rPr>
        <w:t>?</w:t>
      </w:r>
    </w:p>
    <w:p w14:paraId="1B2AFD28" w14:textId="77777777" w:rsidR="003C6F2F" w:rsidRPr="003C6F2F" w:rsidRDefault="00C61362" w:rsidP="003C6F2F">
      <w:pPr>
        <w:pStyle w:val="Listparagraf"/>
        <w:numPr>
          <w:ilvl w:val="0"/>
          <w:numId w:val="7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sunt trigerii modificării genomului cu activarea procesului anabolic la nivel al cardiomiocitului? </w:t>
      </w:r>
    </w:p>
    <w:bookmarkEnd w:id="0"/>
    <w:p w14:paraId="5B3EB049" w14:textId="77777777" w:rsidR="00572AE0" w:rsidRDefault="00C61362" w:rsidP="00572AE0">
      <w:pPr>
        <w:pStyle w:val="Listparagraf"/>
        <w:numPr>
          <w:ilvl w:val="0"/>
          <w:numId w:val="7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C97AC9">
        <w:rPr>
          <w:rFonts w:eastAsia="Aptos" w:cs="Times New Roman"/>
          <w:kern w:val="2"/>
          <w:szCs w:val="28"/>
          <w:lang w:val="ro-RO"/>
        </w:rPr>
        <w:t xml:space="preserve">Care sunt semnele comune și distinctive ale hipertrofiei </w:t>
      </w:r>
      <w:r w:rsidRPr="00C97AC9">
        <w:rPr>
          <w:rFonts w:eastAsia="Aptos" w:cs="Times New Roman"/>
          <w:kern w:val="2"/>
          <w:szCs w:val="28"/>
          <w:lang w:val="ro-RO"/>
        </w:rPr>
        <w:t xml:space="preserve">fiziologice și patologice a miocardului?  </w:t>
      </w:r>
    </w:p>
    <w:p w14:paraId="0EFDC8AC" w14:textId="77777777" w:rsidR="003C6F2F" w:rsidRDefault="00C61362" w:rsidP="00572AE0">
      <w:pPr>
        <w:pStyle w:val="Listparagraf"/>
        <w:numPr>
          <w:ilvl w:val="0"/>
          <w:numId w:val="7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este diferența dintre </w:t>
      </w:r>
      <w:r w:rsidR="00E5489F">
        <w:rPr>
          <w:rFonts w:eastAsia="Aptos" w:cs="Times New Roman"/>
          <w:kern w:val="2"/>
          <w:szCs w:val="28"/>
          <w:lang w:val="ro-RO"/>
        </w:rPr>
        <w:t>hipertrofie și hiperplazie în cadrul procesului regenerativ?</w:t>
      </w:r>
    </w:p>
    <w:p w14:paraId="39083465" w14:textId="77777777" w:rsidR="007A66CF" w:rsidRDefault="00C61362" w:rsidP="007A66CF">
      <w:pPr>
        <w:pStyle w:val="Listparagraf"/>
        <w:numPr>
          <w:ilvl w:val="0"/>
          <w:numId w:val="7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7A66CF">
        <w:rPr>
          <w:rFonts w:eastAsia="Aptos" w:cs="Times New Roman"/>
          <w:kern w:val="2"/>
          <w:szCs w:val="28"/>
          <w:lang w:val="ro-RO"/>
        </w:rPr>
        <w:t xml:space="preserve">Care </w:t>
      </w:r>
      <w:r>
        <w:rPr>
          <w:rFonts w:eastAsia="Aptos" w:cs="Times New Roman"/>
          <w:kern w:val="2"/>
          <w:szCs w:val="28"/>
          <w:lang w:val="ro-RO"/>
        </w:rPr>
        <w:t xml:space="preserve">sunt </w:t>
      </w:r>
      <w:r w:rsidRPr="007A66CF">
        <w:rPr>
          <w:rFonts w:eastAsia="Aptos" w:cs="Times New Roman"/>
          <w:kern w:val="2"/>
          <w:szCs w:val="28"/>
          <w:lang w:val="ro-RO"/>
        </w:rPr>
        <w:t xml:space="preserve"> tipuri</w:t>
      </w:r>
      <w:r>
        <w:rPr>
          <w:rFonts w:eastAsia="Aptos" w:cs="Times New Roman"/>
          <w:kern w:val="2"/>
          <w:szCs w:val="28"/>
          <w:lang w:val="ro-RO"/>
        </w:rPr>
        <w:t xml:space="preserve">le </w:t>
      </w:r>
      <w:r w:rsidRPr="007A66CF">
        <w:rPr>
          <w:rFonts w:eastAsia="Aptos" w:cs="Times New Roman"/>
          <w:kern w:val="2"/>
          <w:szCs w:val="28"/>
          <w:lang w:val="ro-RO"/>
        </w:rPr>
        <w:t xml:space="preserve"> de hipertrofie patologică</w:t>
      </w:r>
      <w:r>
        <w:rPr>
          <w:rFonts w:eastAsia="Aptos" w:cs="Times New Roman"/>
          <w:kern w:val="2"/>
          <w:szCs w:val="28"/>
          <w:lang w:val="ro-RO"/>
        </w:rPr>
        <w:t>? Exemple.</w:t>
      </w:r>
    </w:p>
    <w:p w14:paraId="0ACECC3A" w14:textId="77777777" w:rsidR="007A66CF" w:rsidRPr="007A66CF" w:rsidRDefault="00C61362" w:rsidP="007A66CF">
      <w:pPr>
        <w:pStyle w:val="Listparagraf"/>
        <w:numPr>
          <w:ilvl w:val="0"/>
          <w:numId w:val="7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sunt tipurile de hipertrofie fiziologică. Exemple.</w:t>
      </w:r>
    </w:p>
    <w:p w14:paraId="3A7D9620" w14:textId="77777777" w:rsidR="00E63169" w:rsidRPr="00C97AC9" w:rsidRDefault="00E63169" w:rsidP="00140299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EF52748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DF0F74F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04C58CE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BF7BF23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A6C758E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DE6D29B" w14:textId="77777777" w:rsidR="007A66CF" w:rsidRDefault="007A66C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B2A4E44" w14:textId="77777777" w:rsidR="007A66CF" w:rsidRDefault="007A66C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10944E4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BA4D5E5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DAE576E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45CFB5E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6E2407E8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7504969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E1D4458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3D3BFE8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D75FC41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25AFC58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78F6E51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4881C07" w14:textId="77777777" w:rsidR="008F22A5" w:rsidRDefault="00C61362" w:rsidP="008F22A5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</w:rPr>
      </w:pPr>
      <w:r w:rsidRPr="008F22A5">
        <w:rPr>
          <w:rFonts w:eastAsia="Aptos" w:cs="Times New Roman"/>
          <w:b/>
          <w:bCs/>
          <w:kern w:val="2"/>
          <w:szCs w:val="28"/>
          <w:lang w:val="ro-RO"/>
        </w:rPr>
        <w:t>ATROFIE</w:t>
      </w:r>
    </w:p>
    <w:p w14:paraId="04A81A07" w14:textId="77777777" w:rsidR="008F22A5" w:rsidRDefault="008F22A5" w:rsidP="008F22A5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</w:rPr>
      </w:pPr>
    </w:p>
    <w:p w14:paraId="3FFB3E15" w14:textId="77777777" w:rsidR="008F22A5" w:rsidRPr="008F22A5" w:rsidRDefault="00C61362" w:rsidP="008F22A5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Pacient  R., 45 ani, a fost internat</w:t>
      </w:r>
      <w:r w:rsidRPr="008F22A5">
        <w:rPr>
          <w:rFonts w:eastAsia="Aptos" w:cs="Times New Roman"/>
          <w:kern w:val="2"/>
          <w:szCs w:val="28"/>
          <w:lang w:val="ro-RO"/>
        </w:rPr>
        <w:t xml:space="preserve"> în secția de endocrinologie cu diagnoza “hipotireoză </w:t>
      </w:r>
      <w:r w:rsidR="008E1634">
        <w:rPr>
          <w:rFonts w:eastAsia="Aptos" w:cs="Times New Roman"/>
          <w:kern w:val="2"/>
          <w:szCs w:val="28"/>
          <w:lang w:val="ro-RO"/>
        </w:rPr>
        <w:t>secundară</w:t>
      </w:r>
      <w:r w:rsidRPr="008F22A5">
        <w:rPr>
          <w:rFonts w:eastAsia="Aptos" w:cs="Times New Roman"/>
          <w:kern w:val="2"/>
          <w:szCs w:val="28"/>
          <w:lang w:val="ro-RO"/>
        </w:rPr>
        <w:t xml:space="preserve">”, prezentând următoarele acuze: fatigabilitate, somnolență, scăderea memoriei, căderea părului, fragilitatea unghiilor, creşterea masei corporale. </w:t>
      </w:r>
    </w:p>
    <w:p w14:paraId="248986AB" w14:textId="77777777" w:rsidR="008F22A5" w:rsidRPr="008F22A5" w:rsidRDefault="00C61362" w:rsidP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8F22A5">
        <w:rPr>
          <w:rFonts w:eastAsia="Aptos" w:cs="Times New Roman"/>
          <w:kern w:val="2"/>
          <w:szCs w:val="28"/>
          <w:lang w:val="ro-RO"/>
        </w:rPr>
        <w:tab/>
        <w:t>Cu scop diagnostic s-a efectuat biopsia glandei tiroide. Microscopic se  determină micșorarea numărului şi</w:t>
      </w:r>
      <w:r w:rsidRPr="008F22A5">
        <w:rPr>
          <w:rFonts w:eastAsia="Aptos" w:cs="Times New Roman"/>
          <w:kern w:val="2"/>
          <w:szCs w:val="28"/>
          <w:lang w:val="ro-RO"/>
        </w:rPr>
        <w:t xml:space="preserve"> volumului foliculelor</w:t>
      </w:r>
      <w:r w:rsidR="00A5710B">
        <w:rPr>
          <w:rFonts w:eastAsia="Aptos" w:cs="Times New Roman"/>
          <w:kern w:val="2"/>
          <w:szCs w:val="28"/>
          <w:lang w:val="ro-RO"/>
        </w:rPr>
        <w:t>.</w:t>
      </w:r>
    </w:p>
    <w:p w14:paraId="4B001C32" w14:textId="77777777" w:rsidR="00D64C81" w:rsidRDefault="00D64C81" w:rsidP="00D64C81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E468E57" w14:textId="77777777" w:rsidR="00DA4197" w:rsidRDefault="00DA4197" w:rsidP="00D64C81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3CF9A30" w14:textId="77777777" w:rsidR="00D64C81" w:rsidRPr="00D64C81" w:rsidRDefault="00C61362" w:rsidP="00D64C81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D64C81">
        <w:rPr>
          <w:rFonts w:eastAsia="Aptos" w:cs="Times New Roman"/>
          <w:kern w:val="2"/>
          <w:szCs w:val="28"/>
          <w:lang w:val="ro-RO"/>
        </w:rPr>
        <w:t>Întrebări:</w:t>
      </w:r>
    </w:p>
    <w:p w14:paraId="5E5B0392" w14:textId="77777777" w:rsidR="00D64C81" w:rsidRDefault="00C61362" w:rsidP="00D64C81">
      <w:pPr>
        <w:pStyle w:val="Listparagraf"/>
        <w:numPr>
          <w:ilvl w:val="0"/>
          <w:numId w:val="8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D64C81">
        <w:rPr>
          <w:rFonts w:eastAsia="Aptos" w:cs="Times New Roman"/>
          <w:kern w:val="2"/>
          <w:szCs w:val="28"/>
          <w:lang w:val="ro-RO"/>
        </w:rPr>
        <w:t>C</w:t>
      </w:r>
      <w:r w:rsidR="008E1634">
        <w:rPr>
          <w:rFonts w:eastAsia="Aptos" w:cs="Times New Roman"/>
          <w:kern w:val="2"/>
          <w:szCs w:val="28"/>
          <w:lang w:val="ro-RO"/>
        </w:rPr>
        <w:t>e</w:t>
      </w:r>
      <w:r w:rsidR="007A66CF">
        <w:rPr>
          <w:rFonts w:eastAsia="Aptos" w:cs="Times New Roman"/>
          <w:kern w:val="2"/>
          <w:szCs w:val="28"/>
          <w:lang w:val="ro-RO"/>
        </w:rPr>
        <w:t xml:space="preserve"> proces</w:t>
      </w:r>
      <w:r w:rsidRPr="00D64C81">
        <w:rPr>
          <w:rFonts w:eastAsia="Aptos" w:cs="Times New Roman"/>
          <w:kern w:val="2"/>
          <w:szCs w:val="28"/>
          <w:lang w:val="ro-RO"/>
        </w:rPr>
        <w:t xml:space="preserve"> patologic </w:t>
      </w:r>
      <w:r w:rsidR="008E1634">
        <w:rPr>
          <w:rFonts w:eastAsia="Aptos" w:cs="Times New Roman"/>
          <w:kern w:val="2"/>
          <w:szCs w:val="28"/>
          <w:lang w:val="ro-RO"/>
        </w:rPr>
        <w:t xml:space="preserve">tipic tisular </w:t>
      </w:r>
      <w:r w:rsidR="007A66CF">
        <w:rPr>
          <w:rFonts w:eastAsia="Aptos" w:cs="Times New Roman"/>
          <w:kern w:val="2"/>
          <w:szCs w:val="28"/>
          <w:lang w:val="ro-RO"/>
        </w:rPr>
        <w:t xml:space="preserve">la nivelul glandei tiroide </w:t>
      </w:r>
      <w:r w:rsidR="008E1634">
        <w:rPr>
          <w:rFonts w:eastAsia="Aptos" w:cs="Times New Roman"/>
          <w:kern w:val="2"/>
          <w:szCs w:val="28"/>
          <w:lang w:val="ro-RO"/>
        </w:rPr>
        <w:t xml:space="preserve">s-a instalat la acest pacient? </w:t>
      </w:r>
      <w:r w:rsidR="007A66CF">
        <w:rPr>
          <w:rFonts w:eastAsia="Aptos" w:cs="Times New Roman"/>
          <w:kern w:val="2"/>
          <w:szCs w:val="28"/>
          <w:lang w:val="ro-RO"/>
        </w:rPr>
        <w:t xml:space="preserve">Argumentați. </w:t>
      </w:r>
    </w:p>
    <w:p w14:paraId="64A4D399" w14:textId="77777777" w:rsidR="008E1634" w:rsidRDefault="00C61362" w:rsidP="00D64C81">
      <w:pPr>
        <w:pStyle w:val="Listparagraf"/>
        <w:numPr>
          <w:ilvl w:val="0"/>
          <w:numId w:val="8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factori patogenetici contribuie la scăderea </w:t>
      </w:r>
      <w:r>
        <w:rPr>
          <w:rFonts w:eastAsia="Aptos" w:cs="Times New Roman"/>
          <w:kern w:val="2"/>
          <w:szCs w:val="28"/>
          <w:lang w:val="ro-RO"/>
        </w:rPr>
        <w:t xml:space="preserve"> numărului, dimensiunilor și funcţiei glandei tiroide la acest bolnav?  </w:t>
      </w:r>
    </w:p>
    <w:p w14:paraId="22569370" w14:textId="77777777" w:rsidR="008E1634" w:rsidRPr="00D64C81" w:rsidRDefault="00C61362" w:rsidP="00D64C81">
      <w:pPr>
        <w:pStyle w:val="Listparagraf"/>
        <w:numPr>
          <w:ilvl w:val="0"/>
          <w:numId w:val="8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este raportul dintre intensitatea procesului anabolic și catabolic</w:t>
      </w:r>
      <w:r w:rsidR="007A66CF">
        <w:rPr>
          <w:rFonts w:eastAsia="Aptos" w:cs="Times New Roman"/>
          <w:kern w:val="2"/>
          <w:szCs w:val="28"/>
          <w:lang w:val="ro-RO"/>
        </w:rPr>
        <w:t xml:space="preserve"> în  patogenia atrofiei</w:t>
      </w:r>
      <w:r w:rsidR="00A5710B">
        <w:rPr>
          <w:rFonts w:eastAsia="Aptos" w:cs="Times New Roman"/>
          <w:kern w:val="2"/>
          <w:szCs w:val="28"/>
          <w:lang w:val="ro-RO"/>
        </w:rPr>
        <w:t>?</w:t>
      </w:r>
    </w:p>
    <w:p w14:paraId="6E62F704" w14:textId="77777777" w:rsidR="00DA4197" w:rsidRDefault="00C61362" w:rsidP="00DA4197">
      <w:pPr>
        <w:pStyle w:val="Listparagraf"/>
        <w:numPr>
          <w:ilvl w:val="0"/>
          <w:numId w:val="8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 w:rsidRPr="00DA4197">
        <w:rPr>
          <w:rFonts w:eastAsia="Aptos" w:cs="Times New Roman"/>
          <w:kern w:val="2"/>
          <w:szCs w:val="28"/>
          <w:lang w:val="ro-RO"/>
        </w:rPr>
        <w:t>C</w:t>
      </w:r>
      <w:r w:rsidR="007A66CF">
        <w:rPr>
          <w:rFonts w:eastAsia="Aptos" w:cs="Times New Roman"/>
          <w:kern w:val="2"/>
          <w:szCs w:val="28"/>
          <w:lang w:val="ro-RO"/>
        </w:rPr>
        <w:t xml:space="preserve">e tipuri de atrofie </w:t>
      </w:r>
      <w:r w:rsidR="00F05B42">
        <w:rPr>
          <w:rFonts w:eastAsia="Aptos" w:cs="Times New Roman"/>
          <w:kern w:val="2"/>
          <w:szCs w:val="28"/>
          <w:lang w:val="ro-RO"/>
        </w:rPr>
        <w:t>patologică cunoașteți</w:t>
      </w:r>
      <w:r w:rsidRPr="00DA4197">
        <w:rPr>
          <w:rFonts w:eastAsia="Aptos" w:cs="Times New Roman"/>
          <w:kern w:val="2"/>
          <w:szCs w:val="28"/>
          <w:lang w:val="ro-RO"/>
        </w:rPr>
        <w:t>?</w:t>
      </w:r>
      <w:r w:rsidR="00F05B42">
        <w:rPr>
          <w:rFonts w:eastAsia="Aptos" w:cs="Times New Roman"/>
          <w:kern w:val="2"/>
          <w:szCs w:val="28"/>
          <w:lang w:val="ro-RO"/>
        </w:rPr>
        <w:t xml:space="preserve">  Mecanismele atrofiei patologice. Exemple.</w:t>
      </w:r>
    </w:p>
    <w:p w14:paraId="65AB51A8" w14:textId="77777777" w:rsidR="00D64C81" w:rsidRPr="00A5710B" w:rsidRDefault="00C61362" w:rsidP="00A5710B">
      <w:pPr>
        <w:pStyle w:val="Listparagraf"/>
        <w:numPr>
          <w:ilvl w:val="0"/>
          <w:numId w:val="8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Ce tipuri de atrofie fiziologică cunoașteți</w:t>
      </w:r>
      <w:r w:rsidR="00DA4197" w:rsidRPr="00A5710B">
        <w:rPr>
          <w:rFonts w:eastAsia="Aptos" w:cs="Times New Roman"/>
          <w:kern w:val="2"/>
          <w:szCs w:val="28"/>
          <w:lang w:val="ro-RO"/>
        </w:rPr>
        <w:t xml:space="preserve">?  </w:t>
      </w:r>
      <w:r>
        <w:rPr>
          <w:rFonts w:eastAsia="Aptos" w:cs="Times New Roman"/>
          <w:kern w:val="2"/>
          <w:szCs w:val="28"/>
          <w:lang w:val="ro-RO"/>
        </w:rPr>
        <w:t>Exemple.</w:t>
      </w:r>
    </w:p>
    <w:p w14:paraId="786887F3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D346106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D7B04D0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3746D0A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487EB6E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D5FA9C9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A016128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1F90CE7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A70DDCD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6F9B9D2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55A778B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AA8E990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D14F988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8B57D11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658BEAE3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3BEEE17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EC0CA37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51A5C00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F48326F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FC39C45" w14:textId="77777777" w:rsidR="008F5FD0" w:rsidRPr="008F5FD0" w:rsidRDefault="00C61362" w:rsidP="007C50DC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</w:rPr>
      </w:pPr>
      <w:r w:rsidRPr="008F5FD0">
        <w:rPr>
          <w:rFonts w:eastAsia="Aptos" w:cs="Times New Roman"/>
          <w:b/>
          <w:bCs/>
          <w:kern w:val="2"/>
          <w:szCs w:val="28"/>
          <w:lang w:val="ro-RO"/>
        </w:rPr>
        <w:t>SCLEROZARE</w:t>
      </w:r>
    </w:p>
    <w:p w14:paraId="0E4EFC01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7266C70" w14:textId="77777777" w:rsidR="008F5FD0" w:rsidRDefault="00C61362" w:rsidP="007C50DC">
      <w:pPr>
        <w:spacing w:after="0" w:line="276" w:lineRule="auto"/>
        <w:ind w:firstLine="567"/>
        <w:jc w:val="both"/>
        <w:rPr>
          <w:rFonts w:eastAsia="Aptos" w:cs="Times New Roman"/>
          <w:kern w:val="2"/>
          <w:szCs w:val="28"/>
          <w:lang w:val="ro-RO"/>
        </w:rPr>
      </w:pPr>
      <w:r w:rsidRPr="007C50DC">
        <w:rPr>
          <w:rFonts w:eastAsia="Aptos" w:cs="Times New Roman"/>
          <w:kern w:val="2"/>
          <w:szCs w:val="28"/>
          <w:lang w:val="ro-RO"/>
        </w:rPr>
        <w:t xml:space="preserve">Un bărbat în vârstă de 55 de ani, cu un istoric timp de 20 de ani </w:t>
      </w:r>
      <w:r w:rsidR="00A5710B">
        <w:rPr>
          <w:rFonts w:eastAsia="Aptos" w:cs="Times New Roman"/>
          <w:kern w:val="2"/>
          <w:szCs w:val="28"/>
          <w:lang w:val="ro-RO"/>
        </w:rPr>
        <w:t xml:space="preserve">de </w:t>
      </w:r>
      <w:r w:rsidRPr="007C50DC">
        <w:rPr>
          <w:rFonts w:eastAsia="Aptos" w:cs="Times New Roman"/>
          <w:kern w:val="2"/>
          <w:szCs w:val="28"/>
          <w:lang w:val="ro-RO"/>
        </w:rPr>
        <w:t xml:space="preserve">hepatită </w:t>
      </w:r>
      <w:r w:rsidR="00A5710B">
        <w:rPr>
          <w:rFonts w:eastAsia="Aptos" w:cs="Times New Roman"/>
          <w:kern w:val="2"/>
          <w:szCs w:val="28"/>
          <w:lang w:val="ro-RO"/>
        </w:rPr>
        <w:t xml:space="preserve">virală </w:t>
      </w:r>
      <w:r w:rsidRPr="007C50DC">
        <w:rPr>
          <w:rFonts w:eastAsia="Aptos" w:cs="Times New Roman"/>
          <w:kern w:val="2"/>
          <w:szCs w:val="28"/>
          <w:lang w:val="ro-RO"/>
        </w:rPr>
        <w:t xml:space="preserve">C cronică, se prezintă la medic cu simptome de oboseală persistentă, icter </w:t>
      </w:r>
      <w:r w:rsidR="00A5710B">
        <w:rPr>
          <w:rFonts w:eastAsia="Aptos" w:cs="Times New Roman"/>
          <w:kern w:val="2"/>
          <w:szCs w:val="28"/>
          <w:lang w:val="ro-RO"/>
        </w:rPr>
        <w:t xml:space="preserve">moderat </w:t>
      </w:r>
      <w:r w:rsidRPr="007C50DC">
        <w:rPr>
          <w:rFonts w:eastAsia="Aptos" w:cs="Times New Roman"/>
          <w:kern w:val="2"/>
          <w:szCs w:val="28"/>
          <w:lang w:val="ro-RO"/>
        </w:rPr>
        <w:t>ș</w:t>
      </w:r>
      <w:r w:rsidRPr="007C50DC">
        <w:rPr>
          <w:rFonts w:eastAsia="Aptos" w:cs="Times New Roman"/>
          <w:kern w:val="2"/>
          <w:szCs w:val="28"/>
          <w:lang w:val="ro-RO"/>
        </w:rPr>
        <w:t xml:space="preserve">i </w:t>
      </w:r>
      <w:r w:rsidR="00A5710B">
        <w:rPr>
          <w:rFonts w:eastAsia="Aptos" w:cs="Times New Roman"/>
          <w:kern w:val="2"/>
          <w:szCs w:val="28"/>
          <w:lang w:val="ro-RO"/>
        </w:rPr>
        <w:t xml:space="preserve">mărirea în volum a </w:t>
      </w:r>
      <w:r w:rsidRPr="007C50DC">
        <w:rPr>
          <w:rFonts w:eastAsia="Aptos" w:cs="Times New Roman"/>
          <w:kern w:val="2"/>
          <w:szCs w:val="28"/>
          <w:lang w:val="ro-RO"/>
        </w:rPr>
        <w:t>abdom</w:t>
      </w:r>
      <w:r w:rsidR="00A5710B">
        <w:rPr>
          <w:rFonts w:eastAsia="Aptos" w:cs="Times New Roman"/>
          <w:kern w:val="2"/>
          <w:szCs w:val="28"/>
          <w:lang w:val="ro-RO"/>
        </w:rPr>
        <w:t>enului</w:t>
      </w:r>
      <w:r w:rsidRPr="007C50DC">
        <w:rPr>
          <w:rFonts w:eastAsia="Aptos" w:cs="Times New Roman"/>
          <w:kern w:val="2"/>
          <w:szCs w:val="28"/>
          <w:lang w:val="ro-RO"/>
        </w:rPr>
        <w:t xml:space="preserve">. </w:t>
      </w:r>
    </w:p>
    <w:p w14:paraId="681AAF65" w14:textId="77777777" w:rsidR="007C50DC" w:rsidRPr="00CA56C7" w:rsidRDefault="00C61362" w:rsidP="007C50DC">
      <w:pPr>
        <w:spacing w:after="0" w:line="276" w:lineRule="auto"/>
        <w:jc w:val="both"/>
        <w:rPr>
          <w:rFonts w:eastAsia="Aptos" w:cs="Times New Roman"/>
          <w:kern w:val="2"/>
          <w:szCs w:val="28"/>
          <w:lang w:val="en-US"/>
        </w:rPr>
      </w:pPr>
      <w:r>
        <w:rPr>
          <w:rFonts w:eastAsia="Aptos" w:cs="Times New Roman"/>
          <w:kern w:val="2"/>
          <w:szCs w:val="28"/>
          <w:lang w:val="ro-RO"/>
        </w:rPr>
        <w:tab/>
      </w:r>
      <w:proofErr w:type="spellStart"/>
      <w:r w:rsidRPr="00CA56C7">
        <w:rPr>
          <w:rFonts w:eastAsia="Aptos" w:cs="Times New Roman"/>
          <w:kern w:val="2"/>
          <w:szCs w:val="28"/>
          <w:u w:val="single"/>
          <w:lang w:val="en-US"/>
        </w:rPr>
        <w:t>Ecografie</w:t>
      </w:r>
      <w:proofErr w:type="spellEnd"/>
      <w:r w:rsidRPr="00CA56C7">
        <w:rPr>
          <w:rFonts w:eastAsia="Aptos" w:cs="Times New Roman"/>
          <w:kern w:val="2"/>
          <w:szCs w:val="28"/>
          <w:u w:val="single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u w:val="single"/>
          <w:lang w:val="en-US"/>
        </w:rPr>
        <w:t>abdominală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: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confirmă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structură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nodulară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r w:rsidR="00A5710B" w:rsidRPr="00CA56C7">
        <w:rPr>
          <w:rFonts w:eastAsia="Aptos" w:cs="Times New Roman"/>
          <w:kern w:val="2"/>
          <w:szCs w:val="28"/>
          <w:lang w:val="en-US"/>
        </w:rPr>
        <w:t xml:space="preserve">a </w:t>
      </w:r>
      <w:proofErr w:type="spellStart"/>
      <w:r w:rsidR="00A5710B" w:rsidRPr="00CA56C7">
        <w:rPr>
          <w:rFonts w:eastAsia="Aptos" w:cs="Times New Roman"/>
          <w:kern w:val="2"/>
          <w:szCs w:val="28"/>
          <w:lang w:val="en-US"/>
        </w:rPr>
        <w:t>ficatului</w:t>
      </w:r>
      <w:proofErr w:type="spellEnd"/>
      <w:r w:rsidR="00A5710B"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ș</w:t>
      </w:r>
      <w:r w:rsidRPr="00CA56C7">
        <w:rPr>
          <w:rFonts w:eastAsia="Aptos" w:cs="Times New Roman"/>
          <w:kern w:val="2"/>
          <w:szCs w:val="28"/>
          <w:lang w:val="en-US"/>
        </w:rPr>
        <w:t>i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ascită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>.</w:t>
      </w:r>
    </w:p>
    <w:p w14:paraId="62C7A40F" w14:textId="77777777" w:rsidR="007C50DC" w:rsidRDefault="00C61362" w:rsidP="007C50DC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</w:rPr>
      </w:pPr>
      <w:proofErr w:type="spellStart"/>
      <w:r w:rsidRPr="00CA56C7">
        <w:rPr>
          <w:rFonts w:eastAsia="Aptos" w:cs="Times New Roman"/>
          <w:kern w:val="2"/>
          <w:szCs w:val="28"/>
          <w:u w:val="single"/>
          <w:lang w:val="en-US"/>
        </w:rPr>
        <w:t>Biopsia</w:t>
      </w:r>
      <w:proofErr w:type="spellEnd"/>
      <w:r w:rsidRPr="00CA56C7">
        <w:rPr>
          <w:rFonts w:eastAsia="Aptos" w:cs="Times New Roman"/>
          <w:kern w:val="2"/>
          <w:szCs w:val="28"/>
          <w:u w:val="single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u w:val="single"/>
          <w:lang w:val="en-US"/>
        </w:rPr>
        <w:t>hepatică</w:t>
      </w:r>
      <w:proofErr w:type="spellEnd"/>
      <w:r w:rsidRPr="00CA56C7">
        <w:rPr>
          <w:rFonts w:eastAsia="Aptos" w:cs="Times New Roman"/>
          <w:b/>
          <w:bCs/>
          <w:kern w:val="2"/>
          <w:szCs w:val="28"/>
          <w:lang w:val="en-US"/>
        </w:rPr>
        <w:t>:</w:t>
      </w:r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indică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o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depunere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excesivă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de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țesut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Pr="00CA56C7">
        <w:rPr>
          <w:rFonts w:eastAsia="Aptos" w:cs="Times New Roman"/>
          <w:kern w:val="2"/>
          <w:szCs w:val="28"/>
          <w:lang w:val="en-US"/>
        </w:rPr>
        <w:t>conjunctiv</w:t>
      </w:r>
      <w:proofErr w:type="spellEnd"/>
      <w:r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="004C2EE1" w:rsidRPr="00CA56C7">
        <w:rPr>
          <w:rFonts w:eastAsia="Aptos" w:cs="Times New Roman"/>
          <w:kern w:val="2"/>
          <w:szCs w:val="28"/>
          <w:lang w:val="en-US"/>
        </w:rPr>
        <w:t>în</w:t>
      </w:r>
      <w:proofErr w:type="spellEnd"/>
      <w:r w:rsidR="004C2EE1"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="004C2EE1" w:rsidRPr="00CA56C7">
        <w:rPr>
          <w:rFonts w:eastAsia="Aptos" w:cs="Times New Roman"/>
          <w:kern w:val="2"/>
          <w:szCs w:val="28"/>
          <w:lang w:val="en-US"/>
        </w:rPr>
        <w:t>parenchimul</w:t>
      </w:r>
      <w:proofErr w:type="spellEnd"/>
      <w:r w:rsidR="004C2EE1" w:rsidRPr="00CA56C7">
        <w:rPr>
          <w:rFonts w:eastAsia="Aptos" w:cs="Times New Roman"/>
          <w:kern w:val="2"/>
          <w:szCs w:val="28"/>
          <w:lang w:val="en-US"/>
        </w:rPr>
        <w:t xml:space="preserve"> hepatic, macronoduli </w:t>
      </w:r>
      <w:proofErr w:type="spellStart"/>
      <w:r w:rsidR="004C2EE1" w:rsidRPr="00CA56C7">
        <w:rPr>
          <w:rFonts w:eastAsia="Aptos" w:cs="Times New Roman"/>
          <w:kern w:val="2"/>
          <w:szCs w:val="28"/>
          <w:lang w:val="en-US"/>
        </w:rPr>
        <w:t>și</w:t>
      </w:r>
      <w:proofErr w:type="spellEnd"/>
      <w:r w:rsidR="004C2EE1" w:rsidRPr="00CA56C7">
        <w:rPr>
          <w:rFonts w:eastAsia="Aptos" w:cs="Times New Roman"/>
          <w:kern w:val="2"/>
          <w:szCs w:val="28"/>
          <w:lang w:val="en-US"/>
        </w:rPr>
        <w:t xml:space="preserve"> </w:t>
      </w:r>
      <w:proofErr w:type="spellStart"/>
      <w:r w:rsidR="004C2EE1" w:rsidRPr="00CA56C7">
        <w:rPr>
          <w:rFonts w:eastAsia="Aptos" w:cs="Times New Roman"/>
          <w:kern w:val="2"/>
          <w:szCs w:val="28"/>
          <w:lang w:val="en-US"/>
        </w:rPr>
        <w:t>semne</w:t>
      </w:r>
      <w:proofErr w:type="spellEnd"/>
      <w:r w:rsidR="004C2EE1" w:rsidRPr="00CA56C7">
        <w:rPr>
          <w:rFonts w:eastAsia="Aptos" w:cs="Times New Roman"/>
          <w:kern w:val="2"/>
          <w:szCs w:val="28"/>
          <w:lang w:val="en-US"/>
        </w:rPr>
        <w:t xml:space="preserve"> de </w:t>
      </w:r>
      <w:proofErr w:type="spellStart"/>
      <w:r w:rsidR="004C2EE1" w:rsidRPr="00CA56C7">
        <w:rPr>
          <w:rFonts w:eastAsia="Aptos" w:cs="Times New Roman"/>
          <w:kern w:val="2"/>
          <w:szCs w:val="28"/>
          <w:lang w:val="en-US"/>
        </w:rPr>
        <w:t>inflamație</w:t>
      </w:r>
      <w:proofErr w:type="spellEnd"/>
      <w:r w:rsidR="004C2EE1" w:rsidRPr="00CA56C7">
        <w:rPr>
          <w:rFonts w:eastAsia="Aptos" w:cs="Times New Roman"/>
          <w:kern w:val="2"/>
          <w:szCs w:val="28"/>
          <w:lang w:val="en-US"/>
        </w:rPr>
        <w:t xml:space="preserve">. </w:t>
      </w:r>
    </w:p>
    <w:p w14:paraId="1FEDC2A5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F50FCB1" w14:textId="77777777" w:rsidR="004C2EE1" w:rsidRDefault="00C61362" w:rsidP="004C2EE1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Întrebări:</w:t>
      </w:r>
    </w:p>
    <w:p w14:paraId="60FB20D0" w14:textId="77777777" w:rsidR="004C2EE1" w:rsidRDefault="00C61362" w:rsidP="00456073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este procesul patologic </w:t>
      </w:r>
      <w:r w:rsidR="00A5710B">
        <w:rPr>
          <w:rFonts w:eastAsia="Aptos" w:cs="Times New Roman"/>
          <w:kern w:val="2"/>
          <w:szCs w:val="28"/>
          <w:lang w:val="ro-RO"/>
        </w:rPr>
        <w:t>tipic tisular la nivelul ficatului se atestă la acest pacient?</w:t>
      </w:r>
    </w:p>
    <w:p w14:paraId="1D26B7FC" w14:textId="77777777" w:rsidR="00A5710B" w:rsidRDefault="00C61362" w:rsidP="00456073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 xml:space="preserve">Care factori etiologici contribuie la dezvoltarea cirozei hepatice? </w:t>
      </w:r>
    </w:p>
    <w:p w14:paraId="716D1204" w14:textId="77777777" w:rsidR="00741028" w:rsidRDefault="00C61362" w:rsidP="00456073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456073">
        <w:rPr>
          <w:rFonts w:eastAsia="Aptos" w:cs="Times New Roman"/>
          <w:kern w:val="2"/>
          <w:szCs w:val="28"/>
          <w:lang w:val="ro-RO"/>
        </w:rPr>
        <w:t>Care este rolul inflamației cronice în patogenia</w:t>
      </w:r>
      <w:r w:rsidR="00A5710B">
        <w:rPr>
          <w:rFonts w:eastAsia="Aptos" w:cs="Times New Roman"/>
          <w:kern w:val="2"/>
          <w:szCs w:val="28"/>
          <w:lang w:val="ro-RO"/>
        </w:rPr>
        <w:t xml:space="preserve"> sclerozării</w:t>
      </w:r>
      <w:r w:rsidRPr="00456073">
        <w:rPr>
          <w:rFonts w:eastAsia="Aptos" w:cs="Times New Roman"/>
          <w:kern w:val="2"/>
          <w:szCs w:val="28"/>
          <w:lang w:val="ro-RO"/>
        </w:rPr>
        <w:t>?</w:t>
      </w:r>
    </w:p>
    <w:p w14:paraId="00590AA2" w14:textId="77777777" w:rsidR="00A5710B" w:rsidRDefault="00C61362" w:rsidP="00456073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sunt sursele sclerozării</w:t>
      </w:r>
      <w:r w:rsidR="003A0239">
        <w:rPr>
          <w:rFonts w:eastAsia="Aptos" w:cs="Times New Roman"/>
          <w:kern w:val="2"/>
          <w:szCs w:val="28"/>
          <w:lang w:val="ro-RO"/>
        </w:rPr>
        <w:t>?</w:t>
      </w:r>
    </w:p>
    <w:p w14:paraId="72F9A0F8" w14:textId="77777777" w:rsidR="00456073" w:rsidRPr="003A0239" w:rsidRDefault="00C61362" w:rsidP="003A0239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este raportul proceselor (colagenogeneză și colagenoliză) la pacientul dat?</w:t>
      </w:r>
    </w:p>
    <w:p w14:paraId="6DA14C2B" w14:textId="77777777" w:rsidR="00456073" w:rsidRDefault="00C61362" w:rsidP="00456073">
      <w:pPr>
        <w:pStyle w:val="Listparagraf"/>
        <w:numPr>
          <w:ilvl w:val="0"/>
          <w:numId w:val="9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 w:rsidRPr="00456073">
        <w:rPr>
          <w:rFonts w:eastAsia="Aptos" w:cs="Times New Roman"/>
          <w:kern w:val="2"/>
          <w:szCs w:val="28"/>
          <w:lang w:val="ro-RO"/>
        </w:rPr>
        <w:t>Care tip de m</w:t>
      </w:r>
      <w:r w:rsidRPr="00456073">
        <w:rPr>
          <w:rFonts w:eastAsia="Aptos" w:cs="Times New Roman"/>
          <w:kern w:val="2"/>
          <w:szCs w:val="28"/>
          <w:lang w:val="ro-RO"/>
        </w:rPr>
        <w:t>acrofagi M1 sau M2 (activați pe cale clasică sau alternativă) activează fibroblaștii și respectiv depunerea excesivă de matrice extracelulară?</w:t>
      </w:r>
    </w:p>
    <w:p w14:paraId="5FF4026F" w14:textId="77777777" w:rsidR="00456073" w:rsidRDefault="00C61362" w:rsidP="00456073">
      <w:pPr>
        <w:pStyle w:val="Listparagraf"/>
        <w:numPr>
          <w:ilvl w:val="0"/>
          <w:numId w:val="9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citokin</w:t>
      </w:r>
      <w:r w:rsidR="005951F9">
        <w:rPr>
          <w:rFonts w:eastAsia="Aptos" w:cs="Times New Roman"/>
          <w:kern w:val="2"/>
          <w:szCs w:val="28"/>
          <w:lang w:val="ro-RO"/>
        </w:rPr>
        <w:t>e reprezintă</w:t>
      </w:r>
      <w:r>
        <w:rPr>
          <w:rFonts w:eastAsia="Aptos" w:cs="Times New Roman"/>
          <w:kern w:val="2"/>
          <w:szCs w:val="28"/>
          <w:lang w:val="ro-RO"/>
        </w:rPr>
        <w:t xml:space="preserve"> factori importan</w:t>
      </w:r>
      <w:r w:rsidR="00722536">
        <w:rPr>
          <w:rFonts w:eastAsia="Aptos" w:cs="Times New Roman"/>
          <w:kern w:val="2"/>
          <w:szCs w:val="28"/>
          <w:lang w:val="ro-RO"/>
        </w:rPr>
        <w:t>ți</w:t>
      </w:r>
      <w:r>
        <w:rPr>
          <w:rFonts w:eastAsia="Aptos" w:cs="Times New Roman"/>
          <w:kern w:val="2"/>
          <w:szCs w:val="28"/>
          <w:lang w:val="ro-RO"/>
        </w:rPr>
        <w:t xml:space="preserve"> fibrozan</w:t>
      </w:r>
      <w:r w:rsidR="00722536">
        <w:rPr>
          <w:rFonts w:eastAsia="Aptos" w:cs="Times New Roman"/>
          <w:kern w:val="2"/>
          <w:szCs w:val="28"/>
          <w:lang w:val="ro-RO"/>
        </w:rPr>
        <w:t>ți și care este</w:t>
      </w:r>
      <w:r w:rsidR="001D54AA">
        <w:rPr>
          <w:rFonts w:eastAsia="Aptos" w:cs="Times New Roman"/>
          <w:kern w:val="2"/>
          <w:szCs w:val="28"/>
          <w:lang w:val="ro-RO"/>
        </w:rPr>
        <w:t xml:space="preserve"> rolul acestora în colagenogeneză</w:t>
      </w:r>
      <w:r>
        <w:rPr>
          <w:rFonts w:eastAsia="Aptos" w:cs="Times New Roman"/>
          <w:kern w:val="2"/>
          <w:szCs w:val="28"/>
          <w:lang w:val="ro-RO"/>
        </w:rPr>
        <w:t>?</w:t>
      </w:r>
    </w:p>
    <w:p w14:paraId="2F0E3D0F" w14:textId="77777777" w:rsidR="003A0239" w:rsidRPr="00456073" w:rsidRDefault="00C61362" w:rsidP="00456073">
      <w:pPr>
        <w:pStyle w:val="Listparagraf"/>
        <w:numPr>
          <w:ilvl w:val="0"/>
          <w:numId w:val="9"/>
        </w:numPr>
        <w:spacing w:line="259" w:lineRule="auto"/>
        <w:rPr>
          <w:rFonts w:eastAsia="Aptos" w:cs="Times New Roman"/>
          <w:kern w:val="2"/>
          <w:szCs w:val="28"/>
          <w:lang w:val="ro-RO"/>
        </w:rPr>
      </w:pPr>
      <w:r>
        <w:rPr>
          <w:rFonts w:eastAsia="Aptos" w:cs="Times New Roman"/>
          <w:kern w:val="2"/>
          <w:szCs w:val="28"/>
          <w:lang w:val="ro-RO"/>
        </w:rPr>
        <w:t>Care ar fi condițiile pentru regenerare</w:t>
      </w:r>
      <w:r w:rsidR="001D54AA">
        <w:rPr>
          <w:rFonts w:eastAsia="Aptos" w:cs="Times New Roman"/>
          <w:kern w:val="2"/>
          <w:szCs w:val="28"/>
          <w:lang w:val="ro-RO"/>
        </w:rPr>
        <w:t xml:space="preserve">a </w:t>
      </w:r>
      <w:r>
        <w:rPr>
          <w:rFonts w:eastAsia="Aptos" w:cs="Times New Roman"/>
          <w:kern w:val="2"/>
          <w:szCs w:val="28"/>
          <w:lang w:val="ro-RO"/>
        </w:rPr>
        <w:t xml:space="preserve"> fiziologică la nivelul ficatului?</w:t>
      </w:r>
    </w:p>
    <w:p w14:paraId="50492F08" w14:textId="77777777" w:rsidR="00741028" w:rsidRDefault="00741028" w:rsidP="00456073">
      <w:pPr>
        <w:pStyle w:val="Listparagraf"/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29E23CB" w14:textId="77777777" w:rsidR="004C2EE1" w:rsidRDefault="004C2EE1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7CFED14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6EC6D2EF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C96FD47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277F80B5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61797984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C37AE06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F1BD354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79870B5D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CCBE46C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4506E3F8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46467AD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0AEA35BD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561C37A0" w14:textId="77777777" w:rsidR="00AE1C5F" w:rsidRDefault="00AE1C5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38ED629" w14:textId="77777777" w:rsidR="00E00C9F" w:rsidRPr="00E00C9F" w:rsidRDefault="00C61362" w:rsidP="00E00C9F">
      <w:pPr>
        <w:spacing w:after="0" w:line="276" w:lineRule="auto"/>
        <w:jc w:val="center"/>
        <w:rPr>
          <w:rFonts w:eastAsia="Aptos" w:cs="Times New Roman"/>
          <w:b/>
          <w:kern w:val="2"/>
          <w:szCs w:val="28"/>
          <w:lang w:val="ro-RO"/>
        </w:rPr>
      </w:pPr>
      <w:r w:rsidRPr="00E00C9F">
        <w:rPr>
          <w:rFonts w:eastAsia="Aptos" w:cs="Times New Roman"/>
          <w:b/>
          <w:kern w:val="2"/>
          <w:szCs w:val="28"/>
          <w:lang w:val="ro-RO"/>
        </w:rPr>
        <w:lastRenderedPageBreak/>
        <w:t>Hiperplazia de endometru</w:t>
      </w:r>
    </w:p>
    <w:p w14:paraId="69BA9EFC" w14:textId="77777777" w:rsid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ab/>
      </w:r>
    </w:p>
    <w:p w14:paraId="37721D50" w14:textId="77777777" w:rsid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 xml:space="preserve">Pacienta X, în vârstă de 40 de ani, a fost internată în secția de ginecologie cu următoarele acuze: metroragie timp de 8 zile, dureri moderate în regiunea suprapubiană, slăbiciune generală. </w:t>
      </w:r>
    </w:p>
    <w:p w14:paraId="2FDB51E4" w14:textId="77777777" w:rsidR="00DD18A5" w:rsidRPr="00E00C9F" w:rsidRDefault="00C61362" w:rsidP="00DD18A5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</w:rPr>
      </w:pPr>
      <w:r w:rsidRPr="00DD18A5">
        <w:rPr>
          <w:rFonts w:eastAsia="Aptos" w:cs="Times New Roman"/>
          <w:i/>
          <w:iCs/>
          <w:kern w:val="2"/>
          <w:szCs w:val="28"/>
          <w:lang w:val="ro-RO"/>
        </w:rPr>
        <w:t>Analiza de laborator:</w:t>
      </w:r>
      <w:r>
        <w:rPr>
          <w:rFonts w:eastAsia="Aptos" w:cs="Times New Roman"/>
          <w:kern w:val="2"/>
          <w:szCs w:val="28"/>
          <w:lang w:val="ro-RO"/>
        </w:rPr>
        <w:t xml:space="preserve"> hiperestrogenemie.</w:t>
      </w:r>
    </w:p>
    <w:p w14:paraId="0BE16AC7" w14:textId="77777777" w:rsidR="00E00C9F" w:rsidRP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ab/>
      </w:r>
      <w:r w:rsidRPr="00E00C9F">
        <w:rPr>
          <w:rFonts w:eastAsia="Aptos" w:cs="Times New Roman"/>
          <w:i/>
          <w:kern w:val="2"/>
          <w:szCs w:val="28"/>
          <w:lang w:val="ro-RO"/>
        </w:rPr>
        <w:t xml:space="preserve">Examenul </w:t>
      </w:r>
      <w:r w:rsidRPr="00E00C9F">
        <w:rPr>
          <w:rFonts w:eastAsia="Aptos" w:cs="Times New Roman"/>
          <w:i/>
          <w:kern w:val="2"/>
          <w:szCs w:val="28"/>
          <w:lang w:val="ro-RO"/>
        </w:rPr>
        <w:t>obiectiv:</w:t>
      </w:r>
      <w:r w:rsidRPr="00E00C9F">
        <w:rPr>
          <w:rFonts w:eastAsia="Aptos" w:cs="Times New Roman"/>
          <w:kern w:val="2"/>
          <w:szCs w:val="28"/>
          <w:lang w:val="ro-RO"/>
        </w:rPr>
        <w:t xml:space="preserve"> paliditate, TA= 90/60, Ps=105, abdomenul balonat, moale, dureros în regiunea suprapubiană.</w:t>
      </w:r>
    </w:p>
    <w:p w14:paraId="61CA0AB0" w14:textId="77777777" w:rsidR="00E00C9F" w:rsidRP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ab/>
      </w:r>
      <w:r w:rsidRPr="00E00C9F">
        <w:rPr>
          <w:rFonts w:eastAsia="Aptos" w:cs="Times New Roman"/>
          <w:i/>
          <w:kern w:val="2"/>
          <w:szCs w:val="28"/>
          <w:lang w:val="ro-RO"/>
        </w:rPr>
        <w:t>USG</w:t>
      </w:r>
      <w:r w:rsidRPr="00E00C9F">
        <w:rPr>
          <w:rFonts w:eastAsia="Aptos" w:cs="Times New Roman"/>
          <w:kern w:val="2"/>
          <w:szCs w:val="28"/>
          <w:lang w:val="ro-RO"/>
        </w:rPr>
        <w:t>: endometru ca structură heterogen</w:t>
      </w:r>
      <w:r>
        <w:rPr>
          <w:rFonts w:eastAsia="Aptos" w:cs="Times New Roman"/>
          <w:kern w:val="2"/>
          <w:szCs w:val="28"/>
          <w:lang w:val="ro-RO"/>
        </w:rPr>
        <w:t>ă</w:t>
      </w:r>
      <w:r w:rsidRPr="00E00C9F">
        <w:rPr>
          <w:rFonts w:eastAsia="Aptos" w:cs="Times New Roman"/>
          <w:kern w:val="2"/>
          <w:szCs w:val="28"/>
          <w:lang w:val="ro-RO"/>
        </w:rPr>
        <w:t>, îngroșat.</w:t>
      </w:r>
    </w:p>
    <w:p w14:paraId="1F08FD32" w14:textId="77777777" w:rsidR="00E00C9F" w:rsidRP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i/>
          <w:iCs/>
          <w:kern w:val="2"/>
          <w:szCs w:val="28"/>
          <w:lang w:val="ro-RO"/>
        </w:rPr>
        <w:t>Examinare histologică</w:t>
      </w:r>
      <w:r>
        <w:rPr>
          <w:rFonts w:eastAsia="Aptos" w:cs="Times New Roman"/>
          <w:kern w:val="2"/>
          <w:szCs w:val="28"/>
          <w:lang w:val="ro-RO"/>
        </w:rPr>
        <w:t xml:space="preserve">: </w:t>
      </w:r>
      <w:r w:rsidRPr="00E00C9F">
        <w:rPr>
          <w:rFonts w:eastAsia="Aptos" w:cs="Times New Roman"/>
          <w:kern w:val="2"/>
          <w:szCs w:val="28"/>
          <w:lang w:val="ro-RO"/>
        </w:rPr>
        <w:t xml:space="preserve"> hiperplazie endometrială complexă, fără atipie nucleară.</w:t>
      </w:r>
    </w:p>
    <w:p w14:paraId="36E63949" w14:textId="77777777" w:rsidR="00E00C9F" w:rsidRDefault="00E00C9F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3930825B" w14:textId="77777777" w:rsidR="00E00C9F" w:rsidRPr="00E00C9F" w:rsidRDefault="00E00C9F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</w:p>
    <w:p w14:paraId="1505B8EC" w14:textId="77777777" w:rsidR="00E00C9F" w:rsidRP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>Întrebări:</w:t>
      </w:r>
    </w:p>
    <w:p w14:paraId="179403BD" w14:textId="77777777" w:rsidR="00E00C9F" w:rsidRDefault="00C61362" w:rsidP="00E00C9F">
      <w:pPr>
        <w:pStyle w:val="Listparagraf"/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bCs/>
          <w:kern w:val="2"/>
          <w:szCs w:val="28"/>
          <w:lang w:val="ro-RO"/>
        </w:rPr>
      </w:pPr>
      <w:r w:rsidRPr="00E00C9F">
        <w:rPr>
          <w:rFonts w:eastAsia="Aptos" w:cs="Times New Roman"/>
          <w:bCs/>
          <w:kern w:val="2"/>
          <w:szCs w:val="28"/>
          <w:lang w:val="ro-RO"/>
        </w:rPr>
        <w:t xml:space="preserve">Ce </w:t>
      </w:r>
      <w:r w:rsidRPr="00E00C9F">
        <w:rPr>
          <w:rFonts w:eastAsia="Aptos" w:cs="Times New Roman"/>
          <w:bCs/>
          <w:kern w:val="2"/>
          <w:szCs w:val="28"/>
          <w:lang w:val="ro-RO"/>
        </w:rPr>
        <w:t>reprezintă hiperplazia</w:t>
      </w:r>
      <w:r w:rsidR="00DD18A5">
        <w:rPr>
          <w:rFonts w:eastAsia="Aptos" w:cs="Times New Roman"/>
          <w:bCs/>
          <w:kern w:val="2"/>
          <w:szCs w:val="28"/>
          <w:lang w:val="ro-RO"/>
        </w:rPr>
        <w:t xml:space="preserve"> endometrului</w:t>
      </w:r>
      <w:r w:rsidRPr="00E00C9F">
        <w:rPr>
          <w:rFonts w:eastAsia="Aptos" w:cs="Times New Roman"/>
          <w:bCs/>
          <w:kern w:val="2"/>
          <w:szCs w:val="28"/>
          <w:lang w:val="ro-RO"/>
        </w:rPr>
        <w:t xml:space="preserve">? </w:t>
      </w:r>
    </w:p>
    <w:p w14:paraId="24602082" w14:textId="77777777" w:rsidR="00DD18A5" w:rsidRDefault="00C61362" w:rsidP="00E00C9F">
      <w:pPr>
        <w:pStyle w:val="Listparagraf"/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bCs/>
          <w:kern w:val="2"/>
          <w:szCs w:val="28"/>
          <w:lang w:val="ro-RO"/>
        </w:rPr>
      </w:pPr>
      <w:r>
        <w:rPr>
          <w:rFonts w:eastAsia="Aptos" w:cs="Times New Roman"/>
          <w:bCs/>
          <w:kern w:val="2"/>
          <w:szCs w:val="28"/>
          <w:lang w:val="ro-RO"/>
        </w:rPr>
        <w:t>Care este mecanismul prin care estrogenii induc procesul de hiperplazie?</w:t>
      </w:r>
    </w:p>
    <w:p w14:paraId="16CBF392" w14:textId="77777777" w:rsidR="00DD18A5" w:rsidRDefault="00C61362" w:rsidP="00E00C9F">
      <w:pPr>
        <w:pStyle w:val="Listparagraf"/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bCs/>
          <w:kern w:val="2"/>
          <w:szCs w:val="28"/>
          <w:lang w:val="ro-RO"/>
        </w:rPr>
      </w:pPr>
      <w:r>
        <w:rPr>
          <w:rFonts w:eastAsia="Aptos" w:cs="Times New Roman"/>
          <w:bCs/>
          <w:kern w:val="2"/>
          <w:szCs w:val="28"/>
          <w:lang w:val="ro-RO"/>
        </w:rPr>
        <w:t xml:space="preserve">Care țesuturi se supun procesului </w:t>
      </w:r>
      <w:r w:rsidRPr="00DD18A5">
        <w:rPr>
          <w:rFonts w:eastAsia="Aptos" w:cs="Times New Roman"/>
          <w:bCs/>
          <w:kern w:val="2"/>
          <w:szCs w:val="28"/>
          <w:lang w:val="ro-RO"/>
        </w:rPr>
        <w:t xml:space="preserve">exclusiv </w:t>
      </w:r>
      <w:r>
        <w:rPr>
          <w:rFonts w:eastAsia="Aptos" w:cs="Times New Roman"/>
          <w:bCs/>
          <w:kern w:val="2"/>
          <w:szCs w:val="28"/>
          <w:lang w:val="ro-RO"/>
        </w:rPr>
        <w:t>hiperplazic și de ce?</w:t>
      </w:r>
    </w:p>
    <w:p w14:paraId="294BE170" w14:textId="77777777" w:rsidR="00DD18A5" w:rsidRPr="00DD18A5" w:rsidRDefault="00C61362" w:rsidP="00DD18A5">
      <w:pPr>
        <w:pStyle w:val="Listparagraf"/>
        <w:numPr>
          <w:ilvl w:val="0"/>
          <w:numId w:val="10"/>
        </w:numPr>
        <w:spacing w:line="259" w:lineRule="auto"/>
        <w:rPr>
          <w:rFonts w:eastAsia="Aptos" w:cs="Times New Roman"/>
          <w:bCs/>
          <w:kern w:val="2"/>
          <w:szCs w:val="28"/>
          <w:lang w:val="ro-RO"/>
        </w:rPr>
      </w:pPr>
      <w:r w:rsidRPr="00DD18A5">
        <w:rPr>
          <w:rFonts w:eastAsia="Aptos" w:cs="Times New Roman"/>
          <w:bCs/>
          <w:kern w:val="2"/>
          <w:szCs w:val="28"/>
          <w:lang w:val="ro-RO"/>
        </w:rPr>
        <w:t xml:space="preserve">Care țesuturi se supun procesului </w:t>
      </w:r>
      <w:bookmarkStart w:id="1" w:name="_Hlk177368790"/>
      <w:r>
        <w:rPr>
          <w:rFonts w:eastAsia="Aptos" w:cs="Times New Roman"/>
          <w:bCs/>
          <w:kern w:val="2"/>
          <w:szCs w:val="28"/>
          <w:lang w:val="ro-RO"/>
        </w:rPr>
        <w:t>exclusiv</w:t>
      </w:r>
      <w:bookmarkEnd w:id="1"/>
      <w:r w:rsidR="001D54AA">
        <w:rPr>
          <w:rFonts w:eastAsia="Aptos" w:cs="Times New Roman"/>
          <w:bCs/>
          <w:kern w:val="2"/>
          <w:szCs w:val="28"/>
          <w:lang w:val="ro-RO"/>
        </w:rPr>
        <w:t xml:space="preserve"> </w:t>
      </w:r>
      <w:r w:rsidRPr="00DD18A5">
        <w:rPr>
          <w:rFonts w:eastAsia="Aptos" w:cs="Times New Roman"/>
          <w:bCs/>
          <w:kern w:val="2"/>
          <w:szCs w:val="28"/>
          <w:lang w:val="ro-RO"/>
        </w:rPr>
        <w:t>hiper</w:t>
      </w:r>
      <w:r>
        <w:rPr>
          <w:rFonts w:eastAsia="Aptos" w:cs="Times New Roman"/>
          <w:bCs/>
          <w:kern w:val="2"/>
          <w:szCs w:val="28"/>
          <w:lang w:val="ro-RO"/>
        </w:rPr>
        <w:t>trofic și de ce</w:t>
      </w:r>
      <w:r w:rsidRPr="00DD18A5">
        <w:rPr>
          <w:rFonts w:eastAsia="Aptos" w:cs="Times New Roman"/>
          <w:bCs/>
          <w:kern w:val="2"/>
          <w:szCs w:val="28"/>
          <w:lang w:val="ro-RO"/>
        </w:rPr>
        <w:t>?</w:t>
      </w:r>
    </w:p>
    <w:p w14:paraId="5F143E68" w14:textId="77777777" w:rsidR="00DD18A5" w:rsidRPr="00E00C9F" w:rsidRDefault="00C61362" w:rsidP="00E00C9F">
      <w:pPr>
        <w:pStyle w:val="Listparagraf"/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bCs/>
          <w:kern w:val="2"/>
          <w:szCs w:val="28"/>
          <w:lang w:val="ro-RO"/>
        </w:rPr>
      </w:pPr>
      <w:r>
        <w:rPr>
          <w:rFonts w:eastAsia="Aptos" w:cs="Times New Roman"/>
          <w:bCs/>
          <w:kern w:val="2"/>
          <w:szCs w:val="28"/>
          <w:lang w:val="ro-RO"/>
        </w:rPr>
        <w:t>Care este difer</w:t>
      </w:r>
      <w:r>
        <w:rPr>
          <w:rFonts w:eastAsia="Aptos" w:cs="Times New Roman"/>
          <w:bCs/>
          <w:kern w:val="2"/>
          <w:szCs w:val="28"/>
          <w:lang w:val="ro-RO"/>
        </w:rPr>
        <w:t>ența dintre hiperplazie și metaplazie?</w:t>
      </w:r>
    </w:p>
    <w:p w14:paraId="26AB08E1" w14:textId="77777777" w:rsidR="00E00C9F" w:rsidRPr="00E00C9F" w:rsidRDefault="00C61362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</w:pPr>
      <w:r w:rsidRPr="00E00C9F">
        <w:rPr>
          <w:rFonts w:eastAsia="Aptos" w:cs="Times New Roman"/>
          <w:kern w:val="2"/>
          <w:szCs w:val="28"/>
          <w:lang w:val="ro-RO"/>
        </w:rPr>
        <w:tab/>
      </w:r>
    </w:p>
    <w:p w14:paraId="0A806533" w14:textId="77777777" w:rsidR="00E00C9F" w:rsidRPr="008F5FD0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</w:rPr>
        <w:sectPr w:rsidR="00E00C9F" w:rsidRPr="008F5FD0" w:rsidSect="00BE2F02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AB7179C" w14:textId="77777777" w:rsidR="00DB296E" w:rsidRPr="00BD7267" w:rsidRDefault="00C61362" w:rsidP="00DB296E">
      <w:pPr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val="ro-RO"/>
        </w:rPr>
      </w:pPr>
      <w:r w:rsidRPr="00BD7267">
        <w:rPr>
          <w:rFonts w:cs="Times New Roman"/>
          <w:b/>
          <w:bCs/>
          <w:color w:val="000000"/>
          <w:sz w:val="24"/>
          <w:szCs w:val="24"/>
          <w:lang w:val="ro-RO"/>
        </w:rPr>
        <w:lastRenderedPageBreak/>
        <w:t>Caz clinic 1</w:t>
      </w:r>
    </w:p>
    <w:p w14:paraId="5D11C3D1" w14:textId="77777777" w:rsidR="00DB296E" w:rsidRPr="00DB296E" w:rsidRDefault="00C61362" w:rsidP="00DB296E">
      <w:pPr>
        <w:spacing w:after="0" w:line="276" w:lineRule="auto"/>
        <w:ind w:firstLine="708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DB296E">
        <w:rPr>
          <w:rFonts w:cs="Times New Roman"/>
          <w:color w:val="000000"/>
          <w:sz w:val="24"/>
          <w:szCs w:val="24"/>
          <w:lang w:val="ro-RO"/>
        </w:rPr>
        <w:t>Pacienta S., 26 ani, s-a adresat la stomatolog cu durere acută în regiunea premolarilor pe dreapta a mandibulei, care se intensifică la masticație. La inspecția cavității bucale s-a observat o hiperemie localizată în regiunea primului premolar cu mărirea î</w:t>
      </w:r>
      <w:r w:rsidRPr="00DB296E">
        <w:rPr>
          <w:rFonts w:cs="Times New Roman"/>
          <w:color w:val="000000"/>
          <w:sz w:val="24"/>
          <w:szCs w:val="24"/>
          <w:lang w:val="ro-RO"/>
        </w:rPr>
        <w:t xml:space="preserve">n volum a ţesuturilor adiacente, edemul mucoasei. La atingerea ușoară a dintelui durerile se intensifică.  Ganglionii limfatici submandibulari </w:t>
      </w:r>
      <w:r w:rsidRPr="00DB296E">
        <w:rPr>
          <w:rFonts w:cs="Times New Roman"/>
          <w:color w:val="000000"/>
          <w:sz w:val="24"/>
          <w:szCs w:val="24"/>
          <w:lang w:val="ro-MD"/>
        </w:rPr>
        <w:t>măriți, dureroși la palpație</w:t>
      </w:r>
      <w:r w:rsidRPr="00DB296E">
        <w:rPr>
          <w:rFonts w:cs="Times New Roman"/>
          <w:color w:val="000000"/>
          <w:sz w:val="24"/>
          <w:szCs w:val="24"/>
          <w:lang w:val="ro-RO"/>
        </w:rPr>
        <w:t>. Stomatologul a stabilit diagnosticul “periodontită acută”.</w:t>
      </w:r>
    </w:p>
    <w:p w14:paraId="0D92046B" w14:textId="77777777" w:rsidR="00DB296E" w:rsidRPr="00DB296E" w:rsidRDefault="00C61362" w:rsidP="00DB296E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DB296E">
        <w:rPr>
          <w:rFonts w:cs="Times New Roman"/>
          <w:b/>
          <w:bCs/>
          <w:color w:val="000000"/>
          <w:sz w:val="24"/>
          <w:szCs w:val="24"/>
          <w:lang w:val="ro-RO"/>
        </w:rPr>
        <w:t>Leucohemograma:</w:t>
      </w:r>
      <w:r w:rsidRPr="00DB296E">
        <w:rPr>
          <w:rFonts w:cs="Times New Roman"/>
          <w:color w:val="000000"/>
          <w:sz w:val="24"/>
          <w:szCs w:val="24"/>
          <w:lang w:val="ro-RO"/>
        </w:rPr>
        <w:t xml:space="preserve">   Leucoc</w:t>
      </w:r>
      <w:r w:rsidRPr="00DB296E">
        <w:rPr>
          <w:rFonts w:cs="Times New Roman"/>
          <w:color w:val="000000"/>
          <w:sz w:val="24"/>
          <w:szCs w:val="24"/>
          <w:lang w:val="ro-RO"/>
        </w:rPr>
        <w:t>itoză neutrofilă;</w:t>
      </w:r>
    </w:p>
    <w:p w14:paraId="35C02808" w14:textId="77777777" w:rsidR="00DB296E" w:rsidRPr="00BD7267" w:rsidRDefault="00C61362" w:rsidP="00BD7267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DB296E">
        <w:rPr>
          <w:rFonts w:cs="Times New Roman"/>
          <w:b/>
          <w:bCs/>
          <w:color w:val="000000"/>
          <w:sz w:val="24"/>
          <w:szCs w:val="24"/>
          <w:lang w:val="ro-RO"/>
        </w:rPr>
        <w:t>Biochimia sângelui:</w:t>
      </w:r>
      <w:r w:rsidRPr="00DB296E">
        <w:rPr>
          <w:rFonts w:cs="Times New Roman"/>
          <w:color w:val="000000"/>
          <w:sz w:val="24"/>
          <w:szCs w:val="24"/>
          <w:lang w:val="ro-RO"/>
        </w:rPr>
        <w:t xml:space="preserve"> fibrinogenul -8g/l (N-2-4g/l), Proteina C-reactivă – 6mg/l (N-0,7-2,3mg/l), Amiloidul A –valori sporite.</w:t>
      </w:r>
    </w:p>
    <w:p w14:paraId="27CC865C" w14:textId="77777777" w:rsidR="00BD7267" w:rsidRDefault="00BD7267" w:rsidP="00DB296E">
      <w:pPr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RO"/>
        </w:rPr>
      </w:pPr>
    </w:p>
    <w:p w14:paraId="6C4B4DE3" w14:textId="77777777" w:rsidR="00BD7267" w:rsidRDefault="00BD7267" w:rsidP="00DB296E">
      <w:pPr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RO"/>
        </w:rPr>
      </w:pPr>
    </w:p>
    <w:p w14:paraId="1FF7EED5" w14:textId="77777777" w:rsidR="00DB296E" w:rsidRPr="00DB296E" w:rsidRDefault="00C61362" w:rsidP="00DB296E">
      <w:pPr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RO"/>
        </w:rPr>
      </w:pPr>
      <w:r w:rsidRPr="00DB296E">
        <w:rPr>
          <w:rFonts w:cs="Times New Roman"/>
          <w:b/>
          <w:bCs/>
          <w:color w:val="000000"/>
          <w:sz w:val="24"/>
          <w:szCs w:val="24"/>
          <w:lang w:val="ro-RO"/>
        </w:rPr>
        <w:t xml:space="preserve">Întrebări: </w:t>
      </w:r>
    </w:p>
    <w:p w14:paraId="0592347A" w14:textId="77777777" w:rsidR="009B75ED" w:rsidRPr="009B75ED" w:rsidRDefault="00C61362" w:rsidP="009B75ED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 xml:space="preserve">Numiți factorii de agresivitate prin intermediul cărora microorganismele din cavitatea bucală </w:t>
      </w:r>
      <w:r w:rsidRPr="009B75ED">
        <w:rPr>
          <w:rFonts w:cs="Times New Roman"/>
          <w:color w:val="000000"/>
          <w:sz w:val="24"/>
          <w:szCs w:val="24"/>
          <w:lang w:val="ro-RO"/>
        </w:rPr>
        <w:t>pot produce leziunea și induce răspunsul inflamator local.</w:t>
      </w:r>
    </w:p>
    <w:p w14:paraId="54F3F0A7" w14:textId="77777777" w:rsidR="009B75ED" w:rsidRDefault="00C61362" w:rsidP="00BD7267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>Ce mecanisme stau la baza diapedezei trans-vasculare a leucocitelor și care este semnificația?</w:t>
      </w:r>
    </w:p>
    <w:p w14:paraId="2D6429AF" w14:textId="77777777" w:rsidR="009B75ED" w:rsidRDefault="00C61362" w:rsidP="00BD7267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 xml:space="preserve">Prin ce se explică hiperemia gingivală localizată în regiunea primului premolar? </w:t>
      </w:r>
    </w:p>
    <w:p w14:paraId="769FF171" w14:textId="77777777" w:rsidR="009B75ED" w:rsidRDefault="00C61362" w:rsidP="00BD7267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>Indicați ce mecanisme pot sta la baza localizării focarului inflamator și reduc riscul diseminării factorului patogen?</w:t>
      </w:r>
    </w:p>
    <w:p w14:paraId="70FE7834" w14:textId="77777777" w:rsidR="009B75ED" w:rsidRPr="00BE3204" w:rsidRDefault="00C61362" w:rsidP="009B75ED">
      <w:pPr>
        <w:pStyle w:val="Listparagraf"/>
        <w:numPr>
          <w:ilvl w:val="0"/>
          <w:numId w:val="11"/>
        </w:numPr>
        <w:rPr>
          <w:rFonts w:cs="Times New Roman"/>
          <w:color w:val="000000"/>
          <w:sz w:val="24"/>
          <w:szCs w:val="24"/>
          <w:lang w:val="ro-MD"/>
        </w:rPr>
      </w:pPr>
      <w:bookmarkStart w:id="2" w:name="_Hlk178250735"/>
      <w:r w:rsidRPr="00BE3204">
        <w:rPr>
          <w:rFonts w:cs="Times New Roman"/>
          <w:color w:val="000000"/>
          <w:sz w:val="24"/>
          <w:szCs w:val="24"/>
          <w:lang w:val="ro-MD"/>
        </w:rPr>
        <w:t xml:space="preserve">Care este mecanismul fiziopatologic al </w:t>
      </w:r>
      <w:r>
        <w:rPr>
          <w:rFonts w:cs="Times New Roman"/>
          <w:color w:val="000000"/>
          <w:sz w:val="24"/>
          <w:szCs w:val="24"/>
          <w:lang w:val="ro-MD"/>
        </w:rPr>
        <w:t>edemului mucoase</w:t>
      </w:r>
      <w:r w:rsidRPr="00BE3204">
        <w:rPr>
          <w:rFonts w:cs="Times New Roman"/>
          <w:color w:val="000000"/>
          <w:sz w:val="24"/>
          <w:szCs w:val="24"/>
          <w:lang w:val="ro-MD"/>
        </w:rPr>
        <w:t xml:space="preserve"> la cest pacient? </w:t>
      </w:r>
    </w:p>
    <w:p w14:paraId="6D566257" w14:textId="77777777" w:rsidR="009B75ED" w:rsidRDefault="00C61362" w:rsidP="00BD7267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 xml:space="preserve">Enumerați substanțele chemotactice celulare </w:t>
      </w:r>
      <w:r w:rsidR="00BD7267" w:rsidRPr="009B75ED">
        <w:rPr>
          <w:rFonts w:cs="Times New Roman"/>
          <w:color w:val="000000"/>
          <w:sz w:val="24"/>
          <w:szCs w:val="24"/>
          <w:lang w:val="ro-RO"/>
        </w:rPr>
        <w:t xml:space="preserve">și umorale </w:t>
      </w:r>
      <w:r w:rsidRPr="009B75ED">
        <w:rPr>
          <w:rFonts w:cs="Times New Roman"/>
          <w:color w:val="000000"/>
          <w:sz w:val="24"/>
          <w:szCs w:val="24"/>
          <w:lang w:val="ro-RO"/>
        </w:rPr>
        <w:t>ce contribuie la procesul de fagocitoză în focarul inflamator?</w:t>
      </w:r>
      <w:bookmarkEnd w:id="2"/>
    </w:p>
    <w:p w14:paraId="2607A2C3" w14:textId="77777777" w:rsidR="009B75ED" w:rsidRDefault="00C61362" w:rsidP="00BD7267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>Enumerați substanțele chimiotactice bacteriene ce contribuie la migrarea leucocitelor și procesul de fagocitoză?</w:t>
      </w:r>
    </w:p>
    <w:p w14:paraId="0DFBCFC3" w14:textId="77777777" w:rsidR="00DB296E" w:rsidRDefault="00C61362" w:rsidP="00DB296E">
      <w:pPr>
        <w:pStyle w:val="Listparagraf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B75ED">
        <w:rPr>
          <w:rFonts w:cs="Times New Roman"/>
          <w:color w:val="000000"/>
          <w:sz w:val="24"/>
          <w:szCs w:val="24"/>
          <w:lang w:val="ro-RO"/>
        </w:rPr>
        <w:t>Care s</w:t>
      </w:r>
      <w:r w:rsidRPr="009B75ED">
        <w:rPr>
          <w:rFonts w:cs="Times New Roman"/>
          <w:color w:val="000000"/>
          <w:sz w:val="24"/>
          <w:szCs w:val="24"/>
          <w:lang w:val="ro-RO"/>
        </w:rPr>
        <w:t>unt modificările generale din organism în inflamație și prin ce indici la pacient se confirmă?</w:t>
      </w:r>
    </w:p>
    <w:p w14:paraId="105E12CE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04042DB3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2F59DCBB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2575CE52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3378F835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42D6C99E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45018D5D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6798EFE4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7137E620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088453D6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5790F61B" w14:textId="77777777" w:rsid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6F3E60F1" w14:textId="77777777" w:rsidR="009B75ED" w:rsidRPr="009B75ED" w:rsidRDefault="009B75ED" w:rsidP="009B75E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14:paraId="4719F669" w14:textId="77777777" w:rsidR="00DB296E" w:rsidRPr="00DB296E" w:rsidRDefault="00DB296E" w:rsidP="00DB296E">
      <w:pPr>
        <w:jc w:val="center"/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4A0EF389" w14:textId="77777777" w:rsidR="00DB296E" w:rsidRDefault="00DB296E" w:rsidP="00BD7267">
      <w:pPr>
        <w:rPr>
          <w:rFonts w:cs="Times New Roman"/>
          <w:b/>
          <w:bCs/>
          <w:color w:val="000000"/>
          <w:sz w:val="24"/>
          <w:szCs w:val="24"/>
          <w:lang w:val="ro-MD"/>
        </w:rPr>
      </w:pPr>
    </w:p>
    <w:p w14:paraId="3AA19CFF" w14:textId="77777777" w:rsidR="008D69D9" w:rsidRPr="008D69D9" w:rsidRDefault="00C61362" w:rsidP="008D69D9">
      <w:pPr>
        <w:jc w:val="center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b/>
          <w:bCs/>
          <w:color w:val="000000"/>
          <w:sz w:val="24"/>
          <w:szCs w:val="24"/>
          <w:lang w:val="ro-MD"/>
        </w:rPr>
        <w:lastRenderedPageBreak/>
        <w:t xml:space="preserve">Caz clinic </w:t>
      </w:r>
      <w:r w:rsidR="00BD7267">
        <w:rPr>
          <w:rFonts w:cs="Times New Roman"/>
          <w:b/>
          <w:bCs/>
          <w:color w:val="000000"/>
          <w:sz w:val="24"/>
          <w:szCs w:val="24"/>
          <w:lang w:val="ro-MD"/>
        </w:rPr>
        <w:t>2</w:t>
      </w:r>
    </w:p>
    <w:p w14:paraId="6510AE63" w14:textId="77777777" w:rsidR="008D69D9" w:rsidRPr="008D69D9" w:rsidRDefault="00C61362" w:rsidP="008D69D9">
      <w:pPr>
        <w:spacing w:line="276" w:lineRule="auto"/>
        <w:ind w:firstLine="708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color w:val="000000"/>
          <w:sz w:val="24"/>
          <w:szCs w:val="24"/>
          <w:lang w:val="ro-MD"/>
        </w:rPr>
        <w:t xml:space="preserve">Un pacient de 55 de ani s-a prezentat la stomatolog cu următoarele acuze: dureri ocazionale în dintele maxilarului superior drept la </w:t>
      </w:r>
      <w:r w:rsidRPr="008D69D9">
        <w:rPr>
          <w:rFonts w:cs="Times New Roman"/>
          <w:color w:val="000000"/>
          <w:sz w:val="24"/>
          <w:szCs w:val="24"/>
          <w:lang w:val="ro-MD"/>
        </w:rPr>
        <w:t xml:space="preserve">consumul de alimente dure și fierbinți, precum și secreții purulente din partea dreaptă a cavității nazale. Pacientul menționează că durerea dentară persistă de mult timp, cu episoade de durere ascuțită care se intensifică la masticație. Dintele nu a fost </w:t>
      </w:r>
      <w:r w:rsidRPr="008D69D9">
        <w:rPr>
          <w:rFonts w:cs="Times New Roman"/>
          <w:color w:val="000000"/>
          <w:sz w:val="24"/>
          <w:szCs w:val="24"/>
          <w:lang w:val="ro-MD"/>
        </w:rPr>
        <w:t>tratat anterior.</w:t>
      </w:r>
    </w:p>
    <w:p w14:paraId="4BFEFE4E" w14:textId="77777777" w:rsidR="008D69D9" w:rsidRPr="008D69D9" w:rsidRDefault="00C61362" w:rsidP="008D69D9">
      <w:p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b/>
          <w:bCs/>
          <w:color w:val="000000"/>
          <w:sz w:val="24"/>
          <w:szCs w:val="24"/>
          <w:lang w:val="ro-MD"/>
        </w:rPr>
        <w:t>Examinare obiectivă:</w:t>
      </w:r>
      <w:r>
        <w:rPr>
          <w:rFonts w:cs="Times New Roman"/>
          <w:color w:val="000000"/>
          <w:sz w:val="24"/>
          <w:szCs w:val="24"/>
          <w:lang w:val="ro-MD"/>
        </w:rPr>
        <w:t xml:space="preserve"> </w:t>
      </w:r>
      <w:r w:rsidRPr="008D69D9">
        <w:rPr>
          <w:rFonts w:cs="Times New Roman"/>
          <w:color w:val="000000"/>
          <w:sz w:val="24"/>
          <w:szCs w:val="24"/>
          <w:lang w:val="ro-MD"/>
        </w:rPr>
        <w:t>Configurația feței nu este modificată.</w:t>
      </w:r>
      <w:r>
        <w:rPr>
          <w:rFonts w:cs="Times New Roman"/>
          <w:color w:val="000000"/>
          <w:sz w:val="24"/>
          <w:szCs w:val="24"/>
          <w:lang w:val="ro-MD"/>
        </w:rPr>
        <w:t xml:space="preserve"> </w:t>
      </w:r>
      <w:r w:rsidRPr="008D69D9">
        <w:rPr>
          <w:rFonts w:cs="Times New Roman"/>
          <w:color w:val="000000"/>
          <w:sz w:val="24"/>
          <w:szCs w:val="24"/>
          <w:lang w:val="ro-MD"/>
        </w:rPr>
        <w:t>Ganglionii limfatici regionali nu sunt palpabili.</w:t>
      </w:r>
      <w:r>
        <w:rPr>
          <w:rFonts w:cs="Times New Roman"/>
          <w:color w:val="000000"/>
          <w:sz w:val="24"/>
          <w:szCs w:val="24"/>
          <w:lang w:val="ro-MD"/>
        </w:rPr>
        <w:t xml:space="preserve"> </w:t>
      </w:r>
      <w:r w:rsidRPr="008D69D9">
        <w:rPr>
          <w:rFonts w:cs="Times New Roman"/>
          <w:color w:val="000000"/>
          <w:sz w:val="24"/>
          <w:szCs w:val="24"/>
          <w:lang w:val="ro-MD"/>
        </w:rPr>
        <w:t>Deschiderea gurii este liberă.</w:t>
      </w:r>
      <w:r>
        <w:rPr>
          <w:rFonts w:cs="Times New Roman"/>
          <w:color w:val="000000"/>
          <w:sz w:val="24"/>
          <w:szCs w:val="24"/>
          <w:lang w:val="ro-MD"/>
        </w:rPr>
        <w:t xml:space="preserve"> </w:t>
      </w:r>
      <w:r w:rsidRPr="008D69D9">
        <w:rPr>
          <w:rFonts w:cs="Times New Roman"/>
          <w:color w:val="000000"/>
          <w:sz w:val="24"/>
          <w:szCs w:val="24"/>
          <w:lang w:val="ro-MD"/>
        </w:rPr>
        <w:t>La nivel local: coroana dintelui 1.6 este complet distrusă, percuția este dureroasă. Mucoasa gingi</w:t>
      </w:r>
      <w:r w:rsidRPr="008D69D9">
        <w:rPr>
          <w:rFonts w:cs="Times New Roman"/>
          <w:color w:val="000000"/>
          <w:sz w:val="24"/>
          <w:szCs w:val="24"/>
          <w:lang w:val="ro-MD"/>
        </w:rPr>
        <w:t>vală din jurul dintelui 1.6 este hiperemică și edematoasă.</w:t>
      </w:r>
    </w:p>
    <w:p w14:paraId="106ED739" w14:textId="77777777" w:rsidR="008D69D9" w:rsidRPr="008D69D9" w:rsidRDefault="00C61362" w:rsidP="008D69D9">
      <w:p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b/>
          <w:bCs/>
          <w:color w:val="000000"/>
          <w:sz w:val="24"/>
          <w:szCs w:val="24"/>
          <w:lang w:val="ro-MD"/>
        </w:rPr>
        <w:t>Radiografie intraorală de direcție:</w:t>
      </w:r>
      <w:r w:rsidRPr="008D69D9">
        <w:rPr>
          <w:rFonts w:cs="Times New Roman"/>
          <w:color w:val="000000"/>
          <w:sz w:val="24"/>
          <w:szCs w:val="24"/>
          <w:lang w:val="ro-MD"/>
        </w:rPr>
        <w:t xml:space="preserve"> La nivelul apexului rădăcinii vestibulare a dintelui 1.6 se observă o distrucție a țesutului osos cu margini neclare, de dimensiuni 0,4 x 0,6 cm.</w:t>
      </w:r>
    </w:p>
    <w:p w14:paraId="074353DE" w14:textId="77777777" w:rsidR="008D69D9" w:rsidRDefault="008D69D9" w:rsidP="008D69D9">
      <w:pPr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MD"/>
        </w:rPr>
      </w:pPr>
    </w:p>
    <w:p w14:paraId="3CF51AEE" w14:textId="77777777" w:rsidR="008D69D9" w:rsidRDefault="008D69D9" w:rsidP="008D69D9">
      <w:pPr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MD"/>
        </w:rPr>
      </w:pPr>
    </w:p>
    <w:p w14:paraId="2216E78B" w14:textId="77777777" w:rsidR="008D69D9" w:rsidRPr="008D69D9" w:rsidRDefault="00C61362" w:rsidP="008D69D9">
      <w:p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b/>
          <w:bCs/>
          <w:color w:val="000000"/>
          <w:sz w:val="24"/>
          <w:szCs w:val="24"/>
          <w:lang w:val="ro-MD"/>
        </w:rPr>
        <w:t>Întrebări:</w:t>
      </w:r>
    </w:p>
    <w:p w14:paraId="63BD731F" w14:textId="77777777" w:rsidR="008D69D9" w:rsidRPr="008D69D9" w:rsidRDefault="00C61362" w:rsidP="008D69D9">
      <w:pPr>
        <w:numPr>
          <w:ilvl w:val="0"/>
          <w:numId w:val="12"/>
        </w:num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color w:val="000000"/>
          <w:sz w:val="24"/>
          <w:szCs w:val="24"/>
          <w:lang w:val="ro-MD"/>
        </w:rPr>
        <w:t>Care este diferența dintre inflamația acută și cronică?</w:t>
      </w:r>
    </w:p>
    <w:p w14:paraId="75F64BDE" w14:textId="77777777" w:rsidR="00BE3204" w:rsidRDefault="00C61362" w:rsidP="008D69D9">
      <w:pPr>
        <w:numPr>
          <w:ilvl w:val="0"/>
          <w:numId w:val="12"/>
        </w:num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color w:val="000000"/>
          <w:sz w:val="24"/>
          <w:szCs w:val="24"/>
          <w:lang w:val="ro-MD"/>
        </w:rPr>
        <w:t>C</w:t>
      </w:r>
      <w:r>
        <w:rPr>
          <w:rFonts w:cs="Times New Roman"/>
          <w:color w:val="000000"/>
          <w:sz w:val="24"/>
          <w:szCs w:val="24"/>
          <w:lang w:val="ro-MD"/>
        </w:rPr>
        <w:t xml:space="preserve">are este mecanismul fiziopatologic al hiperemiei gingivale la cest pacient? </w:t>
      </w:r>
    </w:p>
    <w:p w14:paraId="04C97B2A" w14:textId="77777777" w:rsidR="00BD7267" w:rsidRPr="008D69D9" w:rsidRDefault="00C61362" w:rsidP="00BD7267">
      <w:pPr>
        <w:numPr>
          <w:ilvl w:val="0"/>
          <w:numId w:val="12"/>
        </w:numPr>
        <w:spacing w:line="276" w:lineRule="auto"/>
        <w:jc w:val="both"/>
        <w:rPr>
          <w:rFonts w:cs="Times New Roman"/>
          <w:color w:val="000000"/>
          <w:sz w:val="24"/>
          <w:szCs w:val="24"/>
          <w:lang w:val="ro-MD"/>
        </w:rPr>
      </w:pPr>
      <w:r w:rsidRPr="008D69D9">
        <w:rPr>
          <w:rFonts w:cs="Times New Roman"/>
          <w:color w:val="000000"/>
          <w:sz w:val="24"/>
          <w:szCs w:val="24"/>
          <w:lang w:val="ro-MD"/>
        </w:rPr>
        <w:t>Care este rolul celulelor mezenchimale în evoluția inflamației?</w:t>
      </w:r>
    </w:p>
    <w:p w14:paraId="4086A2F2" w14:textId="77777777" w:rsidR="008D69D9" w:rsidRPr="008D69D9" w:rsidRDefault="008D69D9" w:rsidP="008D69D9">
      <w:pPr>
        <w:spacing w:line="276" w:lineRule="auto"/>
        <w:jc w:val="both"/>
        <w:rPr>
          <w:lang w:val="ro-MD"/>
        </w:rPr>
        <w:sectPr w:rsidR="008D69D9" w:rsidRPr="008D69D9" w:rsidSect="00BD42A8">
          <w:headerReference w:type="default" r:id="rId8"/>
          <w:pgSz w:w="11906" w:h="16838"/>
          <w:pgMar w:top="1440" w:right="1440" w:bottom="1440" w:left="1440" w:header="0" w:footer="720" w:gutter="0"/>
          <w:pgNumType w:start="1"/>
          <w:cols w:space="708"/>
          <w:docGrid w:linePitch="360"/>
        </w:sectPr>
      </w:pPr>
    </w:p>
    <w:p w14:paraId="0825E998" w14:textId="77777777" w:rsidR="00E05FCA" w:rsidRPr="0013148B" w:rsidRDefault="00C61362" w:rsidP="009B3B82">
      <w:pPr>
        <w:spacing w:line="259" w:lineRule="auto"/>
        <w:jc w:val="center"/>
        <w:rPr>
          <w:rFonts w:eastAsia="Times New Roman" w:cs="Times New Roman"/>
          <w:bCs/>
          <w:kern w:val="28"/>
          <w:sz w:val="40"/>
          <w:szCs w:val="40"/>
          <w:lang w:val="ro-MD" w:eastAsia="ru-RU"/>
        </w:rPr>
      </w:pPr>
      <w:r w:rsidRPr="0031709B">
        <w:rPr>
          <w:rFonts w:eastAsia="Times New Roman" w:cs="Times New Roman"/>
          <w:bCs/>
          <w:kern w:val="28"/>
          <w:sz w:val="40"/>
          <w:szCs w:val="40"/>
          <w:lang w:val="ro-RO" w:eastAsia="ru-RU"/>
        </w:rPr>
        <w:lastRenderedPageBreak/>
        <w:t>Leziune celular</w:t>
      </w:r>
      <w:r w:rsidRPr="0013148B">
        <w:rPr>
          <w:rFonts w:eastAsia="Times New Roman" w:cs="Times New Roman"/>
          <w:bCs/>
          <w:kern w:val="28"/>
          <w:sz w:val="40"/>
          <w:szCs w:val="40"/>
          <w:lang w:val="ro-MD" w:eastAsia="ru-RU"/>
        </w:rPr>
        <w:t>ă. Necroza</w:t>
      </w:r>
    </w:p>
    <w:p w14:paraId="317F313B" w14:textId="77777777" w:rsidR="00BD2F75" w:rsidRPr="0031709B" w:rsidRDefault="00C61362" w:rsidP="009B3B82">
      <w:pPr>
        <w:spacing w:after="0" w:line="360" w:lineRule="auto"/>
        <w:jc w:val="both"/>
        <w:rPr>
          <w:rFonts w:eastAsia="Times New Roman" w:cs="Times New Roman"/>
          <w:bCs/>
          <w:color w:val="FF0000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Pacientul A., 55 ani</w:t>
      </w:r>
      <w:r w:rsidR="00441199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, </w:t>
      </w:r>
      <w:r w:rsidR="00320727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suferă</w:t>
      </w:r>
      <w:r w:rsidR="009359C5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de ateroscleroză</w:t>
      </w:r>
      <w:r w:rsidR="008031C2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,</w:t>
      </w:r>
      <w:r w:rsidR="00441199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a fost </w:t>
      </w:r>
      <w:r w:rsidR="00320727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urgent i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nternat cu următoarele acuze:</w:t>
      </w:r>
      <w:r w:rsidR="0078055D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dureri </w:t>
      </w:r>
      <w:r w:rsidR="009359C5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retrosternale</w:t>
      </w:r>
      <w:r w:rsidR="0078055D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cu iradiere în omoplatul și brațul </w:t>
      </w:r>
      <w:r w:rsidR="009359C5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stâng</w:t>
      </w:r>
      <w:r w:rsidR="0078055D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(administrarea nitroglicerinei nu cupează sindromul algic), slăbiciune gener</w:t>
      </w:r>
      <w:r w:rsidR="009D3B9F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ală</w:t>
      </w:r>
      <w:r w:rsidR="0078055D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, transpirație.</w:t>
      </w:r>
      <w:r w:rsidR="009D3B9F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Diagnostic prezumtiv – </w:t>
      </w:r>
      <w:r w:rsidR="009D3B9F" w:rsidRPr="0031709B">
        <w:rPr>
          <w:rFonts w:eastAsia="Times New Roman" w:cs="Times New Roman"/>
          <w:bCs/>
          <w:color w:val="FF0000"/>
          <w:szCs w:val="28"/>
          <w:lang w:val="ro-RO" w:eastAsia="ru-RU"/>
        </w:rPr>
        <w:t>infarct miocardic</w:t>
      </w:r>
    </w:p>
    <w:p w14:paraId="77906312" w14:textId="77777777" w:rsidR="009359C5" w:rsidRPr="0031709B" w:rsidRDefault="00C61362" w:rsidP="009B3B82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Obiectiv: paliditate, tegumente umede și reci; </w:t>
      </w:r>
    </w:p>
    <w:p w14:paraId="7935A40B" w14:textId="77777777" w:rsidR="00CF2DCD" w:rsidRPr="0031709B" w:rsidRDefault="00C61362" w:rsidP="009B3B82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ECG: </w:t>
      </w:r>
      <w:proofErr w:type="spellStart"/>
      <w:r w:rsidR="00481E49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supra</w:t>
      </w:r>
      <w:r w:rsidR="009D3B9F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denivelarea</w:t>
      </w:r>
      <w:proofErr w:type="spellEnd"/>
      <w:r w:rsidR="009D3B9F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segmentului ST; </w:t>
      </w:r>
      <w:r w:rsidR="009359C5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unda Q patologică</w:t>
      </w:r>
      <w:r w:rsidR="009D3B9F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.</w:t>
      </w:r>
    </w:p>
    <w:p w14:paraId="19E3399A" w14:textId="77777777" w:rsidR="00B12F26" w:rsidRPr="0031709B" w:rsidRDefault="00C61362" w:rsidP="009B3B82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Sânge:  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nivel cresc</w:t>
      </w:r>
      <w:r w:rsidR="006D08DC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u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t </w:t>
      </w:r>
      <w:r w:rsidR="006D74CB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de CK (creatinkinaza) totală, CK-</w:t>
      </w:r>
      <w:r w:rsidR="00320727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MB</w:t>
      </w:r>
      <w:r w:rsidR="009A3348" w:rsidRPr="0031709B">
        <w:rPr>
          <w:rFonts w:eastAsia="Times New Roman" w:cs="Times New Roman"/>
          <w:bCs/>
          <w:i/>
          <w:iCs/>
          <w:color w:val="000000" w:themeColor="text1"/>
          <w:szCs w:val="28"/>
          <w:lang w:val="ro-RO" w:eastAsia="ru-RU"/>
        </w:rPr>
        <w:t>&gt;190U/L</w:t>
      </w:r>
      <w:r w:rsidR="009A3348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(Norma &lt; 24U/L), </w:t>
      </w:r>
      <w:proofErr w:type="spellStart"/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troponina</w:t>
      </w:r>
      <w:proofErr w:type="spellEnd"/>
      <w:r w:rsidR="009A3348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 I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, mioglobin</w:t>
      </w:r>
      <w:r w:rsidR="006D08DC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ă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, </w:t>
      </w:r>
      <w:r w:rsidR="009359C5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LDH, ASAT, </w:t>
      </w:r>
      <w:r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>Lactat</w:t>
      </w:r>
      <w:r w:rsidR="00166A01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. Hipercolesterolemie. </w:t>
      </w:r>
      <w:r w:rsidR="006D74CB" w:rsidRPr="0031709B">
        <w:rPr>
          <w:rFonts w:eastAsia="Times New Roman" w:cs="Times New Roman"/>
          <w:bCs/>
          <w:color w:val="000000" w:themeColor="text1"/>
          <w:szCs w:val="28"/>
          <w:lang w:val="ro-RO" w:eastAsia="ru-RU"/>
        </w:rPr>
        <w:t xml:space="preserve">Hiperkalemie. </w:t>
      </w:r>
    </w:p>
    <w:p w14:paraId="3D25894F" w14:textId="77777777" w:rsidR="00760719" w:rsidRPr="0031709B" w:rsidRDefault="00760719" w:rsidP="009B3B82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Cs w:val="28"/>
          <w:lang w:val="ro-RO" w:eastAsia="ru-RU"/>
        </w:rPr>
      </w:pPr>
    </w:p>
    <w:p w14:paraId="641176A9" w14:textId="77777777" w:rsidR="009359C5" w:rsidRPr="0031709B" w:rsidRDefault="00C61362" w:rsidP="009B3B82">
      <w:pPr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Întrebări:</w:t>
      </w:r>
    </w:p>
    <w:p w14:paraId="0D021EDE" w14:textId="77777777" w:rsidR="009359C5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Care</w:t>
      </w:r>
      <w:r w:rsidR="00441199">
        <w:rPr>
          <w:rFonts w:eastAsia="Times New Roman" w:cs="Times New Roman"/>
          <w:bCs/>
          <w:szCs w:val="28"/>
          <w:lang w:val="ro-RO" w:eastAsia="ru-RU"/>
        </w:rPr>
        <w:t xml:space="preserve">  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>sunt</w:t>
      </w:r>
      <w:r w:rsidR="006D74CB" w:rsidRPr="0031709B">
        <w:rPr>
          <w:rFonts w:eastAsia="Times New Roman" w:cs="Times New Roman"/>
          <w:bCs/>
          <w:szCs w:val="28"/>
          <w:lang w:val="ro-RO" w:eastAsia="ru-RU"/>
        </w:rPr>
        <w:t xml:space="preserve"> mecanism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>ele</w:t>
      </w:r>
      <w:r w:rsidR="006D74CB" w:rsidRPr="0031709B">
        <w:rPr>
          <w:rFonts w:eastAsia="Times New Roman" w:cs="Times New Roman"/>
          <w:bCs/>
          <w:szCs w:val="28"/>
          <w:lang w:val="ro-RO" w:eastAsia="ru-RU"/>
        </w:rPr>
        <w:t xml:space="preserve"> patogenetic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>e</w:t>
      </w:r>
      <w:r w:rsidR="006D74CB" w:rsidRPr="0031709B">
        <w:rPr>
          <w:rFonts w:eastAsia="Times New Roman" w:cs="Times New Roman"/>
          <w:bCs/>
          <w:szCs w:val="28"/>
          <w:lang w:val="ro-RO" w:eastAsia="ru-RU"/>
        </w:rPr>
        <w:t xml:space="preserve"> a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>le</w:t>
      </w:r>
      <w:r w:rsidR="006D74CB" w:rsidRPr="0031709B">
        <w:rPr>
          <w:rFonts w:eastAsia="Times New Roman" w:cs="Times New Roman"/>
          <w:bCs/>
          <w:szCs w:val="28"/>
          <w:lang w:val="ro-RO" w:eastAsia="ru-RU"/>
        </w:rPr>
        <w:t xml:space="preserve"> leziunii hipoxice</w:t>
      </w:r>
      <w:r w:rsidR="00015076">
        <w:rPr>
          <w:rFonts w:eastAsia="Times New Roman" w:cs="Times New Roman"/>
          <w:bCs/>
          <w:szCs w:val="28"/>
          <w:lang w:val="ro-RO" w:eastAsia="ru-RU"/>
        </w:rPr>
        <w:t xml:space="preserve"> a miocardului </w:t>
      </w:r>
      <w:r w:rsidR="006D74CB" w:rsidRPr="0031709B">
        <w:rPr>
          <w:rFonts w:eastAsia="Times New Roman" w:cs="Times New Roman"/>
          <w:bCs/>
          <w:szCs w:val="28"/>
          <w:lang w:val="ro-RO" w:eastAsia="ru-RU"/>
        </w:rPr>
        <w:t>?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 xml:space="preserve"> (exemplu de lanț patogenetic)</w:t>
      </w:r>
    </w:p>
    <w:p w14:paraId="2566EC96" w14:textId="77777777" w:rsidR="00481E49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Care este mecanismul patogenetic al leziunii hipoxice prin sistarea activității pompei Na+/K?</w:t>
      </w:r>
    </w:p>
    <w:p w14:paraId="788F0A55" w14:textId="77777777" w:rsidR="00481E49" w:rsidRPr="0031709B" w:rsidRDefault="00C61362" w:rsidP="009B3B82">
      <w:pPr>
        <w:pStyle w:val="Listparagraf"/>
        <w:numPr>
          <w:ilvl w:val="0"/>
          <w:numId w:val="13"/>
        </w:numPr>
        <w:spacing w:before="240" w:after="0" w:line="259" w:lineRule="auto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Care este mecanismul patogenetic al leziunii hipoxice prin sistarea activității pompei de Ca2+?</w:t>
      </w:r>
    </w:p>
    <w:p w14:paraId="228C68E6" w14:textId="77777777" w:rsidR="00481E49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Care este mecanismul </w:t>
      </w:r>
      <w:r w:rsidRPr="0031709B">
        <w:rPr>
          <w:rFonts w:eastAsia="Times New Roman" w:cs="Times New Roman"/>
          <w:bCs/>
          <w:szCs w:val="28"/>
          <w:lang w:val="ro-RO" w:eastAsia="ru-RU"/>
        </w:rPr>
        <w:t>patogenetic al leziunii hipoxice prin activarea glicolizei anaerobe?</w:t>
      </w:r>
    </w:p>
    <w:p w14:paraId="7FA10981" w14:textId="77777777" w:rsidR="006D74CB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Care este rolul stresului oxidativ în patogenia </w:t>
      </w:r>
      <w:r w:rsidR="00481E49" w:rsidRPr="0031709B">
        <w:rPr>
          <w:rFonts w:eastAsia="Times New Roman" w:cs="Times New Roman"/>
          <w:bCs/>
          <w:szCs w:val="28"/>
          <w:lang w:val="ro-RO" w:eastAsia="ru-RU"/>
        </w:rPr>
        <w:t xml:space="preserve">leziunii </w:t>
      </w:r>
      <w:r w:rsidR="00760719" w:rsidRPr="0031709B">
        <w:rPr>
          <w:rFonts w:eastAsia="Times New Roman" w:cs="Times New Roman"/>
          <w:bCs/>
          <w:szCs w:val="28"/>
          <w:lang w:val="ro-RO" w:eastAsia="ru-RU"/>
        </w:rPr>
        <w:t xml:space="preserve">hipoxice </w:t>
      </w:r>
      <w:r w:rsidRPr="0031709B">
        <w:rPr>
          <w:rFonts w:eastAsia="Times New Roman" w:cs="Times New Roman"/>
          <w:bCs/>
          <w:szCs w:val="28"/>
          <w:lang w:val="ro-RO" w:eastAsia="ru-RU"/>
        </w:rPr>
        <w:t>celulare?</w:t>
      </w:r>
    </w:p>
    <w:p w14:paraId="5FF6A4C7" w14:textId="77777777" w:rsidR="00166A01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Ce indici confirmă leziunea cardiomiocitelor la pacient?</w:t>
      </w:r>
    </w:p>
    <w:p w14:paraId="141C5D82" w14:textId="77777777" w:rsidR="00760719" w:rsidRPr="0031709B" w:rsidRDefault="00C61362" w:rsidP="009B3B82">
      <w:pPr>
        <w:pStyle w:val="Listparagraf"/>
        <w:numPr>
          <w:ilvl w:val="0"/>
          <w:numId w:val="13"/>
        </w:numPr>
        <w:spacing w:before="240"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Care este mecanismul hiperkalemi</w:t>
      </w:r>
      <w:r w:rsidR="00015076">
        <w:rPr>
          <w:rFonts w:eastAsia="Times New Roman" w:cs="Times New Roman"/>
          <w:bCs/>
          <w:szCs w:val="28"/>
          <w:lang w:val="ro-RO" w:eastAsia="ru-RU"/>
        </w:rPr>
        <w:t xml:space="preserve">ei și </w:t>
      </w: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 ce modificări e</w:t>
      </w: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lectrofiziologice se atestă la pacient ca rezultat? </w:t>
      </w:r>
    </w:p>
    <w:p w14:paraId="1F3BF754" w14:textId="77777777" w:rsidR="00481E49" w:rsidRPr="0031709B" w:rsidRDefault="00481E49" w:rsidP="009B3B82">
      <w:pPr>
        <w:pStyle w:val="Listparagraf"/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</w:p>
    <w:p w14:paraId="5A8C26B5" w14:textId="77777777" w:rsidR="00E05FCA" w:rsidRPr="0031709B" w:rsidRDefault="00E05FCA" w:rsidP="009B3B82">
      <w:pPr>
        <w:spacing w:after="0" w:line="276" w:lineRule="auto"/>
        <w:jc w:val="both"/>
        <w:rPr>
          <w:rFonts w:eastAsia="Times New Roman" w:cs="Times New Roman"/>
          <w:bCs/>
          <w:sz w:val="40"/>
          <w:szCs w:val="40"/>
          <w:lang w:val="en-US" w:eastAsia="ru-RU"/>
        </w:rPr>
      </w:pPr>
    </w:p>
    <w:p w14:paraId="4DB5DBC0" w14:textId="77777777" w:rsidR="00247449" w:rsidRDefault="00247449" w:rsidP="009B3B82">
      <w:pPr>
        <w:spacing w:after="0" w:line="276" w:lineRule="auto"/>
        <w:jc w:val="center"/>
        <w:rPr>
          <w:rFonts w:eastAsia="Times New Roman" w:cs="Times New Roman"/>
          <w:bCs/>
          <w:sz w:val="40"/>
          <w:szCs w:val="40"/>
          <w:lang w:val="en-US" w:eastAsia="ru-RU"/>
        </w:rPr>
      </w:pPr>
    </w:p>
    <w:p w14:paraId="54BC211A" w14:textId="77777777" w:rsidR="009B3B82" w:rsidRDefault="009B3B82" w:rsidP="009B3B82">
      <w:pPr>
        <w:spacing w:after="0" w:line="276" w:lineRule="auto"/>
        <w:jc w:val="center"/>
        <w:rPr>
          <w:rFonts w:eastAsia="Times New Roman" w:cs="Times New Roman"/>
          <w:bCs/>
          <w:sz w:val="40"/>
          <w:szCs w:val="40"/>
          <w:lang w:val="en-US" w:eastAsia="ru-RU"/>
        </w:rPr>
      </w:pPr>
    </w:p>
    <w:p w14:paraId="504EBFCE" w14:textId="77777777" w:rsidR="009B3B82" w:rsidRDefault="009B3B82" w:rsidP="009B3B82">
      <w:pPr>
        <w:spacing w:after="0" w:line="276" w:lineRule="auto"/>
        <w:jc w:val="center"/>
        <w:rPr>
          <w:rFonts w:eastAsia="Times New Roman" w:cs="Times New Roman"/>
          <w:bCs/>
          <w:sz w:val="40"/>
          <w:szCs w:val="40"/>
          <w:lang w:val="en-US" w:eastAsia="ru-RU"/>
        </w:rPr>
      </w:pPr>
    </w:p>
    <w:p w14:paraId="7821281C" w14:textId="77777777" w:rsidR="00C77099" w:rsidRPr="0031709B" w:rsidRDefault="00C61362" w:rsidP="009B3B82">
      <w:pPr>
        <w:spacing w:after="0" w:line="276" w:lineRule="auto"/>
        <w:jc w:val="center"/>
        <w:rPr>
          <w:rFonts w:eastAsia="Times New Roman" w:cs="Times New Roman"/>
          <w:bCs/>
          <w:szCs w:val="28"/>
          <w:lang w:val="en-US" w:eastAsia="ru-RU"/>
        </w:rPr>
      </w:pPr>
      <w:r w:rsidRPr="0031709B">
        <w:rPr>
          <w:rFonts w:eastAsia="Times New Roman" w:cs="Times New Roman"/>
          <w:bCs/>
          <w:sz w:val="40"/>
          <w:szCs w:val="40"/>
          <w:lang w:val="en-US" w:eastAsia="ru-RU"/>
        </w:rPr>
        <w:lastRenderedPageBreak/>
        <w:t>Apoptoza</w:t>
      </w:r>
    </w:p>
    <w:p w14:paraId="2B0CB80E" w14:textId="77777777" w:rsidR="00C77099" w:rsidRPr="0031709B" w:rsidRDefault="00C77099" w:rsidP="009B3B82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 w:eastAsia="ru-RU"/>
        </w:rPr>
      </w:pPr>
    </w:p>
    <w:p w14:paraId="21FDAA8F" w14:textId="77777777" w:rsidR="00C77099" w:rsidRPr="0031709B" w:rsidRDefault="00C61362" w:rsidP="009B3B82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Pacientul D, 54 ani acuză simptome neurologice:</w:t>
      </w:r>
      <w:r w:rsidR="0076622F"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 </w:t>
      </w:r>
      <w:hyperlink r:id="rId9" w:tooltip="Memorie de scurtă durată" w:history="1">
        <w:r w:rsidR="0076622F" w:rsidRPr="0031709B">
          <w:rPr>
            <w:rFonts w:eastAsia="Times New Roman" w:cs="Times New Roman"/>
            <w:bCs/>
            <w:szCs w:val="28"/>
            <w:lang w:val="ro-RO" w:eastAsia="ru-RU"/>
          </w:rPr>
          <w:t>dificultatea de a-și aminti evenimentele recente</w:t>
        </w:r>
      </w:hyperlink>
      <w:r w:rsidR="0076622F" w:rsidRPr="0031709B">
        <w:rPr>
          <w:rFonts w:eastAsia="Times New Roman" w:cs="Times New Roman"/>
          <w:bCs/>
          <w:szCs w:val="28"/>
          <w:lang w:val="ro-RO" w:eastAsia="ru-RU"/>
        </w:rPr>
        <w:t>, </w:t>
      </w:r>
      <w:hyperlink r:id="rId10" w:tooltip="Orientare (mental) — pagină inexistentă" w:history="1">
        <w:r w:rsidR="0076622F" w:rsidRPr="0031709B">
          <w:rPr>
            <w:rFonts w:eastAsia="Times New Roman" w:cs="Times New Roman"/>
            <w:bCs/>
            <w:szCs w:val="28"/>
            <w:lang w:val="ro-RO" w:eastAsia="ru-RU"/>
          </w:rPr>
          <w:t>dezorientarea</w:t>
        </w:r>
      </w:hyperlink>
      <w:r w:rsidR="0076622F" w:rsidRPr="0031709B">
        <w:rPr>
          <w:rFonts w:eastAsia="Times New Roman" w:cs="Times New Roman"/>
          <w:bCs/>
          <w:szCs w:val="28"/>
          <w:lang w:val="ro-RO" w:eastAsia="ru-RU"/>
        </w:rPr>
        <w:t xml:space="preserve"> în timp și spațiu, d</w:t>
      </w: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 xml:space="preserve">ereglări în vorbire, </w:t>
      </w:r>
      <w:r w:rsidR="0076622F"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încetinire</w:t>
      </w: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 xml:space="preserve"> a proceselor de cogniție, demență ce progreseaz</w:t>
      </w: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ă rapid. A fost diagnosticat cu</w:t>
      </w:r>
      <w:r w:rsidR="0076622F"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 xml:space="preserve"> Boala Alzheimer</w:t>
      </w: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 xml:space="preserve">, care reprezintă o patologie neurodegenerativă (pierderea progresiva a structurii si </w:t>
      </w:r>
      <w:r w:rsidR="0076622F"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funcţiei</w:t>
      </w: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 xml:space="preserve">, precum si moartea neuronilor). </w:t>
      </w:r>
    </w:p>
    <w:p w14:paraId="1B84EFA4" w14:textId="77777777" w:rsidR="0007184B" w:rsidRDefault="0007184B" w:rsidP="009B3B82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  <w:lang w:val="ro-RO" w:eastAsia="ru-RU"/>
        </w:rPr>
      </w:pPr>
    </w:p>
    <w:p w14:paraId="55EA2930" w14:textId="77777777" w:rsidR="0007184B" w:rsidRDefault="0007184B" w:rsidP="009B3B82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  <w:lang w:val="ro-RO" w:eastAsia="ru-RU"/>
        </w:rPr>
      </w:pPr>
    </w:p>
    <w:p w14:paraId="133B02A3" w14:textId="77777777" w:rsidR="0007184B" w:rsidRDefault="0007184B" w:rsidP="009B3B82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  <w:lang w:val="ro-RO" w:eastAsia="ru-RU"/>
        </w:rPr>
      </w:pPr>
    </w:p>
    <w:p w14:paraId="59E0E5C7" w14:textId="77777777" w:rsidR="0076622F" w:rsidRPr="0031709B" w:rsidRDefault="00C61362" w:rsidP="009B3B82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  <w:lang w:val="ro-RO" w:eastAsia="ru-RU"/>
        </w:rPr>
      </w:pPr>
      <w:r w:rsidRPr="0031709B">
        <w:rPr>
          <w:rFonts w:eastAsia="Times New Roman" w:cs="Times New Roman"/>
          <w:bCs/>
          <w:color w:val="000000"/>
          <w:szCs w:val="28"/>
          <w:lang w:val="ro-RO" w:eastAsia="ru-RU"/>
        </w:rPr>
        <w:t>Întrebări:</w:t>
      </w:r>
    </w:p>
    <w:p w14:paraId="23DBF6D6" w14:textId="77777777" w:rsidR="0005548E" w:rsidRPr="0031709B" w:rsidRDefault="00C61362" w:rsidP="009B3B82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Ce reprezintă </w:t>
      </w:r>
      <w:r w:rsidR="00764413">
        <w:rPr>
          <w:rFonts w:eastAsia="Times New Roman" w:cs="Times New Roman"/>
          <w:bCs/>
          <w:szCs w:val="28"/>
          <w:lang w:val="ro-RO" w:eastAsia="ru-RU"/>
        </w:rPr>
        <w:t xml:space="preserve">apoptoza și care sunt etapele </w:t>
      </w: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 apoptozei? </w:t>
      </w:r>
    </w:p>
    <w:p w14:paraId="489926AA" w14:textId="77777777" w:rsidR="0005548E" w:rsidRPr="0031709B" w:rsidRDefault="00C61362" w:rsidP="009B3B82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 w:rsidRPr="0031709B">
        <w:rPr>
          <w:rFonts w:eastAsia="Times New Roman" w:cs="Times New Roman"/>
          <w:bCs/>
          <w:szCs w:val="28"/>
          <w:lang w:val="ro-RO" w:eastAsia="ru-RU"/>
        </w:rPr>
        <w:t>Care sunt deosebirile dintre apoptoză și necroză?</w:t>
      </w:r>
    </w:p>
    <w:p w14:paraId="366D2711" w14:textId="77777777" w:rsidR="0005548E" w:rsidRDefault="00C61362" w:rsidP="009B3B82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>
        <w:rPr>
          <w:rFonts w:eastAsia="Times New Roman" w:cs="Times New Roman"/>
          <w:bCs/>
          <w:szCs w:val="28"/>
          <w:lang w:val="ro-RO" w:eastAsia="ru-RU"/>
        </w:rPr>
        <w:t xml:space="preserve">Ce reprezintă  </w:t>
      </w: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 calea extrinsecă și cea intrinsecă</w:t>
      </w:r>
      <w:r>
        <w:rPr>
          <w:rFonts w:eastAsia="Times New Roman" w:cs="Times New Roman"/>
          <w:bCs/>
          <w:szCs w:val="28"/>
          <w:lang w:val="ro-RO" w:eastAsia="ru-RU"/>
        </w:rPr>
        <w:t xml:space="preserve">  a apoptozei</w:t>
      </w:r>
      <w:r w:rsidRPr="0031709B">
        <w:rPr>
          <w:rFonts w:eastAsia="Times New Roman" w:cs="Times New Roman"/>
          <w:bCs/>
          <w:szCs w:val="28"/>
          <w:lang w:val="ro-RO" w:eastAsia="ru-RU"/>
        </w:rPr>
        <w:t xml:space="preserve">? </w:t>
      </w:r>
    </w:p>
    <w:p w14:paraId="148092D1" w14:textId="77777777" w:rsidR="00764413" w:rsidRPr="0031709B" w:rsidRDefault="00C61362" w:rsidP="009B3B82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bCs/>
          <w:szCs w:val="28"/>
          <w:lang w:val="ro-RO" w:eastAsia="ru-RU"/>
        </w:rPr>
      </w:pPr>
      <w:r>
        <w:rPr>
          <w:rFonts w:eastAsia="Times New Roman" w:cs="Times New Roman"/>
          <w:bCs/>
          <w:szCs w:val="28"/>
          <w:lang w:val="ro-RO" w:eastAsia="ru-RU"/>
        </w:rPr>
        <w:t xml:space="preserve"> Ce dereglări ale  apoptozei cunoașteți și la ce patologii poate contribui excesul sau insuficien</w:t>
      </w:r>
      <w:r>
        <w:rPr>
          <w:rFonts w:eastAsia="Times New Roman" w:cs="Times New Roman"/>
          <w:bCs/>
          <w:szCs w:val="28"/>
          <w:lang w:val="ro-RO" w:eastAsia="ru-RU"/>
        </w:rPr>
        <w:t>ța apoptozei</w:t>
      </w:r>
      <w:r w:rsidR="009B3B82">
        <w:rPr>
          <w:rFonts w:eastAsia="Times New Roman" w:cs="Times New Roman"/>
          <w:bCs/>
          <w:szCs w:val="28"/>
          <w:lang w:val="ro-RO" w:eastAsia="ru-RU"/>
        </w:rPr>
        <w:t>?</w:t>
      </w:r>
      <w:r>
        <w:rPr>
          <w:rFonts w:eastAsia="Times New Roman" w:cs="Times New Roman"/>
          <w:bCs/>
          <w:szCs w:val="28"/>
          <w:lang w:val="ro-RO" w:eastAsia="ru-RU"/>
        </w:rPr>
        <w:t xml:space="preserve"> </w:t>
      </w:r>
    </w:p>
    <w:p w14:paraId="238D1506" w14:textId="77777777" w:rsidR="005E4011" w:rsidRPr="0031709B" w:rsidRDefault="005E4011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66C4A63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336EB58C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39377FD2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212F6B77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333A7558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64B484E3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C5AE316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45C6AF0A" w14:textId="77777777" w:rsidR="0005548E" w:rsidRPr="0031709B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235E9C6" w14:textId="77777777" w:rsidR="0005548E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1956344A" w14:textId="77777777" w:rsidR="00700476" w:rsidRDefault="00700476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1B20A8F7" w14:textId="77777777" w:rsidR="00700476" w:rsidRDefault="00700476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4EFEDA68" w14:textId="77777777" w:rsidR="00700476" w:rsidRPr="0031709B" w:rsidRDefault="00700476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220D96FC" w14:textId="77777777" w:rsidR="0005548E" w:rsidRDefault="0005548E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E65F4CB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286D193E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C6E1EFC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27A7A3FB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654AA687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7BE37AC8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60EA4084" w14:textId="77777777" w:rsidR="009B3B82" w:rsidRDefault="009B3B82" w:rsidP="009B3B82">
      <w:pPr>
        <w:spacing w:after="0" w:line="259" w:lineRule="auto"/>
        <w:rPr>
          <w:rFonts w:eastAsia="Times New Roman" w:cs="Times New Roman"/>
          <w:bCs/>
          <w:szCs w:val="28"/>
          <w:lang w:val="en-US" w:eastAsia="ru-RU"/>
        </w:rPr>
      </w:pPr>
    </w:p>
    <w:p w14:paraId="15B9FD85" w14:textId="77777777" w:rsidR="009B3B82" w:rsidRDefault="009B3B82" w:rsidP="0007184B">
      <w:pPr>
        <w:spacing w:after="0" w:line="259" w:lineRule="auto"/>
        <w:rPr>
          <w:rFonts w:cs="Times New Roman"/>
          <w:bCs/>
          <w:sz w:val="40"/>
          <w:szCs w:val="40"/>
          <w:lang w:val="ro-RO"/>
        </w:rPr>
      </w:pPr>
    </w:p>
    <w:p w14:paraId="1B3F8A92" w14:textId="77777777" w:rsidR="0005548E" w:rsidRPr="0031709B" w:rsidRDefault="00C61362" w:rsidP="009B3B82">
      <w:pPr>
        <w:spacing w:after="0" w:line="259" w:lineRule="auto"/>
        <w:jc w:val="center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 w:val="40"/>
          <w:szCs w:val="40"/>
          <w:lang w:val="ro-RO"/>
        </w:rPr>
        <w:lastRenderedPageBreak/>
        <w:t>Distrofiile</w:t>
      </w:r>
    </w:p>
    <w:p w14:paraId="6FB3BFCE" w14:textId="77777777" w:rsidR="00760719" w:rsidRPr="0031709B" w:rsidRDefault="00C61362" w:rsidP="009B3B82">
      <w:p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 xml:space="preserve">Pacientul  G., 52 ani, a fost internat în </w:t>
      </w:r>
      <w:r w:rsidR="00E05FCA" w:rsidRPr="0031709B">
        <w:rPr>
          <w:rFonts w:cs="Times New Roman"/>
          <w:bCs/>
          <w:szCs w:val="28"/>
          <w:lang w:val="ro-RO"/>
        </w:rPr>
        <w:t>secția</w:t>
      </w:r>
      <w:r w:rsidRPr="0031709B">
        <w:rPr>
          <w:rFonts w:cs="Times New Roman"/>
          <w:bCs/>
          <w:szCs w:val="28"/>
          <w:lang w:val="ro-RO"/>
        </w:rPr>
        <w:t xml:space="preserve"> hepatologie cu diagnoza preliminară “hepatită”. Din anamneză - timp de 20 ani se află la </w:t>
      </w:r>
      <w:r w:rsidR="00E05FCA" w:rsidRPr="0031709B">
        <w:rPr>
          <w:rFonts w:cs="Times New Roman"/>
          <w:bCs/>
          <w:szCs w:val="28"/>
          <w:lang w:val="ro-RO"/>
        </w:rPr>
        <w:t>evidență</w:t>
      </w:r>
      <w:r w:rsidRPr="0031709B">
        <w:rPr>
          <w:rFonts w:cs="Times New Roman"/>
          <w:bCs/>
          <w:szCs w:val="28"/>
          <w:lang w:val="ro-RO"/>
        </w:rPr>
        <w:t xml:space="preserve"> medicului narcolog cu diagnoza – “alcoolism cronic”. </w:t>
      </w:r>
    </w:p>
    <w:p w14:paraId="5DD22796" w14:textId="77777777" w:rsidR="00CE721C" w:rsidRPr="0031709B" w:rsidRDefault="00C61362" w:rsidP="009B3B82">
      <w:p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>Obiectiv- ficatul mărit</w:t>
      </w:r>
      <w:r w:rsidR="00700476">
        <w:rPr>
          <w:rFonts w:cs="Times New Roman"/>
          <w:bCs/>
          <w:szCs w:val="28"/>
          <w:lang w:val="ro-RO"/>
        </w:rPr>
        <w:t xml:space="preserve"> în volum </w:t>
      </w:r>
      <w:r w:rsidRPr="0031709B">
        <w:rPr>
          <w:rFonts w:cs="Times New Roman"/>
          <w:bCs/>
          <w:szCs w:val="28"/>
          <w:lang w:val="ro-RO"/>
        </w:rPr>
        <w:t xml:space="preserve">, </w:t>
      </w:r>
      <w:r w:rsidR="00E05FCA" w:rsidRPr="0031709B">
        <w:rPr>
          <w:rFonts w:cs="Times New Roman"/>
          <w:bCs/>
          <w:szCs w:val="28"/>
          <w:lang w:val="ro-RO"/>
        </w:rPr>
        <w:t>consistența</w:t>
      </w:r>
      <w:r w:rsidRPr="0031709B">
        <w:rPr>
          <w:rFonts w:cs="Times New Roman"/>
          <w:bCs/>
          <w:szCs w:val="28"/>
          <w:lang w:val="ro-RO"/>
        </w:rPr>
        <w:t xml:space="preserve"> moale.  </w:t>
      </w:r>
    </w:p>
    <w:p w14:paraId="6245991B" w14:textId="77777777" w:rsidR="00760719" w:rsidRPr="0031709B" w:rsidRDefault="00C61362" w:rsidP="009B3B82">
      <w:p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 xml:space="preserve">Biopsia ficatului efectuată cu scop diagnostic:  în preparatul colorat cu hematoxilină şi eozină  </w:t>
      </w:r>
      <w:r w:rsidR="00700476">
        <w:rPr>
          <w:rFonts w:cs="Times New Roman"/>
          <w:bCs/>
          <w:szCs w:val="28"/>
          <w:lang w:val="ro-RO"/>
        </w:rPr>
        <w:t>s-</w:t>
      </w:r>
      <w:r w:rsidRPr="0031709B">
        <w:rPr>
          <w:rFonts w:cs="Times New Roman"/>
          <w:bCs/>
          <w:szCs w:val="28"/>
          <w:lang w:val="ro-RO"/>
        </w:rPr>
        <w:t xml:space="preserve">a depistat </w:t>
      </w:r>
      <w:proofErr w:type="spellStart"/>
      <w:r w:rsidR="00700476">
        <w:rPr>
          <w:rFonts w:cs="Times New Roman"/>
          <w:bCs/>
          <w:szCs w:val="28"/>
          <w:lang w:val="ro-RO"/>
        </w:rPr>
        <w:t>vacuo</w:t>
      </w:r>
      <w:r w:rsidR="00E05FCA" w:rsidRPr="0031709B">
        <w:rPr>
          <w:rFonts w:cs="Times New Roman"/>
          <w:bCs/>
          <w:szCs w:val="28"/>
          <w:lang w:val="ro-RO"/>
        </w:rPr>
        <w:t>lizarea</w:t>
      </w:r>
      <w:proofErr w:type="spellEnd"/>
      <w:r w:rsidRPr="0031709B">
        <w:rPr>
          <w:rFonts w:cs="Times New Roman"/>
          <w:bCs/>
          <w:szCs w:val="28"/>
          <w:lang w:val="ro-RO"/>
        </w:rPr>
        <w:t xml:space="preserve"> citoplasmei hepatocitelor, iar </w:t>
      </w:r>
      <w:r w:rsidR="00E05FCA" w:rsidRPr="0031709B">
        <w:rPr>
          <w:rFonts w:cs="Times New Roman"/>
          <w:bCs/>
          <w:szCs w:val="28"/>
          <w:lang w:val="ro-RO"/>
        </w:rPr>
        <w:t>colorația</w:t>
      </w:r>
      <w:r w:rsidRPr="0031709B">
        <w:rPr>
          <w:rFonts w:cs="Times New Roman"/>
          <w:bCs/>
          <w:szCs w:val="28"/>
          <w:lang w:val="ro-RO"/>
        </w:rPr>
        <w:t xml:space="preserve"> cu sudan – picături de grăsime.</w:t>
      </w:r>
    </w:p>
    <w:p w14:paraId="230F8511" w14:textId="77777777" w:rsidR="00CE721C" w:rsidRPr="0031709B" w:rsidRDefault="00C61362" w:rsidP="009B3B82">
      <w:p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>Analiza b</w:t>
      </w:r>
      <w:r w:rsidR="00700476">
        <w:rPr>
          <w:rFonts w:cs="Times New Roman"/>
          <w:bCs/>
          <w:szCs w:val="28"/>
          <w:lang w:val="ro-RO"/>
        </w:rPr>
        <w:t>iochimică: ASAT și ALAT crescute moderat, trigliceridele - crescut</w:t>
      </w:r>
      <w:r w:rsidRPr="0031709B">
        <w:rPr>
          <w:rFonts w:cs="Times New Roman"/>
          <w:bCs/>
          <w:szCs w:val="28"/>
          <w:lang w:val="ro-RO"/>
        </w:rPr>
        <w:t xml:space="preserve">. </w:t>
      </w:r>
    </w:p>
    <w:p w14:paraId="25709201" w14:textId="77777777" w:rsidR="005E4011" w:rsidRPr="0031709B" w:rsidRDefault="005E4011" w:rsidP="009B3B82">
      <w:pPr>
        <w:spacing w:after="0" w:line="259" w:lineRule="auto"/>
        <w:rPr>
          <w:rFonts w:cs="Times New Roman"/>
          <w:bCs/>
          <w:szCs w:val="28"/>
          <w:lang w:val="ro-RO"/>
        </w:rPr>
      </w:pPr>
    </w:p>
    <w:p w14:paraId="6A9DE602" w14:textId="77777777" w:rsidR="00CE721C" w:rsidRDefault="00C61362" w:rsidP="009B3B82">
      <w:pPr>
        <w:spacing w:after="0" w:line="259" w:lineRule="auto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>Întrebări:</w:t>
      </w:r>
    </w:p>
    <w:p w14:paraId="468DDD07" w14:textId="77777777" w:rsidR="005973C8" w:rsidRPr="005973C8" w:rsidRDefault="00C61362" w:rsidP="009B3B82">
      <w:pPr>
        <w:pStyle w:val="Listparagraf"/>
        <w:numPr>
          <w:ilvl w:val="0"/>
          <w:numId w:val="15"/>
        </w:numPr>
        <w:spacing w:after="0" w:line="259" w:lineRule="auto"/>
        <w:rPr>
          <w:rFonts w:cs="Times New Roman"/>
          <w:bCs/>
          <w:szCs w:val="28"/>
          <w:lang w:val="ro-RO"/>
        </w:rPr>
      </w:pPr>
      <w:r>
        <w:rPr>
          <w:rFonts w:cs="Times New Roman"/>
          <w:bCs/>
          <w:szCs w:val="28"/>
          <w:lang w:val="ro-RO"/>
        </w:rPr>
        <w:t xml:space="preserve">Care cauze contribuie la distrofia grasă a ficatului? </w:t>
      </w:r>
    </w:p>
    <w:p w14:paraId="4B652A83" w14:textId="77777777" w:rsidR="005973C8" w:rsidRDefault="00C61362" w:rsidP="009B3B82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>
        <w:rPr>
          <w:rFonts w:cs="Times New Roman"/>
          <w:bCs/>
          <w:szCs w:val="28"/>
          <w:lang w:val="ro-RO"/>
        </w:rPr>
        <w:t xml:space="preserve"> P</w:t>
      </w:r>
      <w:r w:rsidR="00700476">
        <w:rPr>
          <w:rFonts w:cs="Times New Roman"/>
          <w:bCs/>
          <w:szCs w:val="28"/>
          <w:lang w:val="ro-RO"/>
        </w:rPr>
        <w:t>rin ce mecanisme alcoolul a contribuit la dezvoltarea distrofiei?</w:t>
      </w:r>
      <w:r>
        <w:rPr>
          <w:rFonts w:cs="Times New Roman"/>
          <w:bCs/>
          <w:szCs w:val="28"/>
          <w:lang w:val="ro-RO"/>
        </w:rPr>
        <w:t xml:space="preserve"> </w:t>
      </w:r>
    </w:p>
    <w:p w14:paraId="031CBCAF" w14:textId="77777777" w:rsidR="00700476" w:rsidRPr="0007184B" w:rsidRDefault="00C61362" w:rsidP="0007184B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>
        <w:rPr>
          <w:rFonts w:cs="Times New Roman"/>
          <w:bCs/>
          <w:szCs w:val="28"/>
          <w:lang w:val="ro-RO"/>
        </w:rPr>
        <w:t>Ce procese metabolice  au fost afectate și au contribuit la acumulare</w:t>
      </w:r>
      <w:r w:rsidR="00EB10D1">
        <w:rPr>
          <w:rFonts w:cs="Times New Roman"/>
          <w:bCs/>
          <w:szCs w:val="28"/>
          <w:lang w:val="ro-RO"/>
        </w:rPr>
        <w:t>a</w:t>
      </w:r>
      <w:r>
        <w:rPr>
          <w:rFonts w:cs="Times New Roman"/>
          <w:bCs/>
          <w:szCs w:val="28"/>
          <w:lang w:val="ro-RO"/>
        </w:rPr>
        <w:t xml:space="preserve"> de lipide în hepatocite?</w:t>
      </w:r>
    </w:p>
    <w:p w14:paraId="007F37EE" w14:textId="77777777" w:rsidR="00700476" w:rsidRPr="0007184B" w:rsidRDefault="00C61362" w:rsidP="0007184B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700476">
        <w:rPr>
          <w:rFonts w:cs="Times New Roman"/>
          <w:bCs/>
          <w:szCs w:val="28"/>
          <w:lang w:val="ro-RO"/>
        </w:rPr>
        <w:t xml:space="preserve">Cum contribuie stresul oxidativ la  lezarea structurii hepatocitelor și la acumularea intracelulară </w:t>
      </w:r>
      <w:r>
        <w:rPr>
          <w:rFonts w:cs="Times New Roman"/>
          <w:bCs/>
          <w:szCs w:val="28"/>
          <w:lang w:val="ro-RO"/>
        </w:rPr>
        <w:t>de lipide?</w:t>
      </w:r>
    </w:p>
    <w:p w14:paraId="2B915B57" w14:textId="77777777" w:rsidR="00CD6ED2" w:rsidRPr="00700476" w:rsidRDefault="00C61362" w:rsidP="009B3B82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700476">
        <w:rPr>
          <w:rFonts w:cs="Times New Roman"/>
          <w:bCs/>
          <w:szCs w:val="28"/>
          <w:lang w:val="ro-RO"/>
        </w:rPr>
        <w:t>Care este mecanismul patogenetic al distrofiilor prin afectarea mitocondriilor?</w:t>
      </w:r>
    </w:p>
    <w:p w14:paraId="0269D3B9" w14:textId="77777777" w:rsidR="00CD6ED2" w:rsidRPr="0031709B" w:rsidRDefault="00C61362" w:rsidP="009B3B82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>Care este mecanismul patogenetic al dis</w:t>
      </w:r>
      <w:r w:rsidRPr="0031709B">
        <w:rPr>
          <w:rFonts w:cs="Times New Roman"/>
          <w:bCs/>
          <w:szCs w:val="28"/>
          <w:lang w:val="ro-RO"/>
        </w:rPr>
        <w:t xml:space="preserve">trofiilor prin afectarea </w:t>
      </w:r>
      <w:r w:rsidR="00700476">
        <w:rPr>
          <w:rFonts w:cs="Times New Roman"/>
          <w:bCs/>
          <w:szCs w:val="28"/>
          <w:lang w:val="ro-RO"/>
        </w:rPr>
        <w:t xml:space="preserve">funcționării pompelor </w:t>
      </w:r>
      <w:r w:rsidR="003F2132" w:rsidRPr="0031709B">
        <w:rPr>
          <w:rFonts w:cs="Times New Roman"/>
          <w:bCs/>
          <w:szCs w:val="28"/>
          <w:lang w:val="ro-RO"/>
        </w:rPr>
        <w:t>membranei celulare</w:t>
      </w:r>
      <w:r w:rsidRPr="0031709B">
        <w:rPr>
          <w:rFonts w:cs="Times New Roman"/>
          <w:bCs/>
          <w:szCs w:val="28"/>
          <w:lang w:val="ro-RO"/>
        </w:rPr>
        <w:t>?</w:t>
      </w:r>
    </w:p>
    <w:p w14:paraId="30EC0C9A" w14:textId="77777777" w:rsidR="005E4011" w:rsidRPr="0031709B" w:rsidRDefault="00C61362" w:rsidP="009B3B82">
      <w:pPr>
        <w:pStyle w:val="Listparagraf"/>
        <w:numPr>
          <w:ilvl w:val="0"/>
          <w:numId w:val="15"/>
        </w:numPr>
        <w:spacing w:after="0" w:line="259" w:lineRule="auto"/>
        <w:jc w:val="both"/>
        <w:rPr>
          <w:rFonts w:cs="Times New Roman"/>
          <w:bCs/>
          <w:szCs w:val="28"/>
          <w:lang w:val="ro-RO"/>
        </w:rPr>
      </w:pPr>
      <w:r w:rsidRPr="0031709B">
        <w:rPr>
          <w:rFonts w:cs="Times New Roman"/>
          <w:bCs/>
          <w:szCs w:val="28"/>
          <w:lang w:val="ro-RO"/>
        </w:rPr>
        <w:t xml:space="preserve">Care </w:t>
      </w:r>
      <w:r w:rsidR="005973C8">
        <w:rPr>
          <w:rFonts w:cs="Times New Roman"/>
          <w:bCs/>
          <w:szCs w:val="28"/>
          <w:lang w:val="ro-RO"/>
        </w:rPr>
        <w:t>sunt consecințele eventuale ale distrofiei hepatice?</w:t>
      </w:r>
      <w:r w:rsidR="005973C8" w:rsidRPr="0031709B">
        <w:rPr>
          <w:rFonts w:cs="Times New Roman"/>
          <w:bCs/>
          <w:szCs w:val="28"/>
          <w:lang w:val="ro-RO"/>
        </w:rPr>
        <w:t xml:space="preserve"> </w:t>
      </w:r>
    </w:p>
    <w:p w14:paraId="6AAC4E78" w14:textId="77777777" w:rsidR="005E4011" w:rsidRPr="00CE721C" w:rsidRDefault="00C61362" w:rsidP="009B3B82">
      <w:pPr>
        <w:spacing w:after="0" w:line="259" w:lineRule="auto"/>
        <w:rPr>
          <w:rFonts w:cs="Times New Roman"/>
          <w:b/>
          <w:szCs w:val="28"/>
          <w:lang w:val="en-US"/>
        </w:rPr>
      </w:pPr>
      <w:r w:rsidRPr="0031709B">
        <w:rPr>
          <w:rFonts w:cs="Times New Roman"/>
          <w:bCs/>
          <w:szCs w:val="28"/>
          <w:lang w:val="en-US"/>
        </w:rPr>
        <w:br/>
      </w:r>
      <w:r w:rsidRPr="00CE721C">
        <w:rPr>
          <w:rFonts w:cs="Times New Roman"/>
          <w:b/>
          <w:szCs w:val="28"/>
          <w:lang w:val="en-US"/>
        </w:rPr>
        <w:br/>
      </w:r>
      <w:r w:rsidRPr="00CE721C">
        <w:rPr>
          <w:rFonts w:cs="Times New Roman"/>
          <w:b/>
          <w:szCs w:val="28"/>
          <w:lang w:val="en-US"/>
        </w:rPr>
        <w:br/>
      </w:r>
      <w:r w:rsidRPr="00CE721C">
        <w:rPr>
          <w:rFonts w:cs="Times New Roman"/>
          <w:b/>
          <w:szCs w:val="28"/>
          <w:lang w:val="en-US"/>
        </w:rPr>
        <w:br/>
      </w:r>
    </w:p>
    <w:p w14:paraId="6F4B349C" w14:textId="77777777" w:rsidR="005E4011" w:rsidRPr="00760719" w:rsidRDefault="005E4011" w:rsidP="009B3B82">
      <w:pPr>
        <w:spacing w:after="0" w:line="259" w:lineRule="auto"/>
        <w:rPr>
          <w:rFonts w:cs="Times New Roman"/>
          <w:b/>
          <w:szCs w:val="28"/>
          <w:lang w:val="ro-RO"/>
        </w:rPr>
      </w:pPr>
    </w:p>
    <w:p w14:paraId="332E331E" w14:textId="77777777" w:rsidR="005E4011" w:rsidRPr="00760719" w:rsidRDefault="005E4011" w:rsidP="005E4011">
      <w:pPr>
        <w:spacing w:line="259" w:lineRule="auto"/>
        <w:rPr>
          <w:rFonts w:cs="Times New Roman"/>
          <w:b/>
          <w:szCs w:val="28"/>
          <w:lang w:val="ro-RO"/>
        </w:rPr>
      </w:pPr>
    </w:p>
    <w:p w14:paraId="0E6BD5DA" w14:textId="77777777" w:rsidR="005E4011" w:rsidRPr="00760719" w:rsidRDefault="005E4011" w:rsidP="005E4011">
      <w:pPr>
        <w:spacing w:line="259" w:lineRule="auto"/>
        <w:rPr>
          <w:rFonts w:cs="Times New Roman"/>
          <w:b/>
          <w:szCs w:val="28"/>
          <w:lang w:val="ro-RO"/>
        </w:rPr>
      </w:pPr>
    </w:p>
    <w:p w14:paraId="59F7B867" w14:textId="77777777" w:rsidR="005E4011" w:rsidRPr="00760719" w:rsidRDefault="005E4011" w:rsidP="005E4011">
      <w:pPr>
        <w:spacing w:line="259" w:lineRule="auto"/>
        <w:rPr>
          <w:rFonts w:cs="Times New Roman"/>
          <w:b/>
          <w:szCs w:val="28"/>
          <w:lang w:val="ro-RO"/>
        </w:rPr>
      </w:pPr>
    </w:p>
    <w:p w14:paraId="0F6A27B4" w14:textId="77777777" w:rsidR="00B85C9C" w:rsidRPr="00760719" w:rsidRDefault="00B85C9C">
      <w:pPr>
        <w:spacing w:line="259" w:lineRule="auto"/>
        <w:rPr>
          <w:rFonts w:cs="Times New Roman"/>
          <w:szCs w:val="28"/>
          <w:lang w:val="ro-RO"/>
        </w:rPr>
        <w:sectPr w:rsidR="00B85C9C" w:rsidRPr="00760719" w:rsidSect="00755352">
          <w:headerReference w:type="default" r:id="rId11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14:paraId="7681E786" w14:textId="77777777" w:rsidR="00983A36" w:rsidRDefault="00C61362" w:rsidP="00983A36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val="fr-FR" w:eastAsia="ru-RU"/>
        </w:rPr>
      </w:pPr>
      <w:r w:rsidRPr="00483BE7">
        <w:rPr>
          <w:rFonts w:eastAsia="Times New Roman" w:cs="Times New Roman"/>
          <w:b/>
          <w:sz w:val="24"/>
          <w:szCs w:val="24"/>
          <w:lang w:val="ro-RO" w:eastAsia="ru-RU"/>
        </w:rPr>
        <w:lastRenderedPageBreak/>
        <w:t xml:space="preserve">Problema </w:t>
      </w:r>
      <w:r w:rsidRPr="00483BE7">
        <w:rPr>
          <w:rFonts w:eastAsia="Times New Roman" w:cs="Times New Roman"/>
          <w:b/>
          <w:sz w:val="24"/>
          <w:szCs w:val="24"/>
          <w:lang w:val="fr-FR" w:eastAsia="ru-RU"/>
        </w:rPr>
        <w:t>1</w:t>
      </w:r>
    </w:p>
    <w:p w14:paraId="709BF64A" w14:textId="77777777" w:rsidR="00483BE7" w:rsidRPr="00483BE7" w:rsidRDefault="00C61362" w:rsidP="00483BE7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483BE7">
        <w:rPr>
          <w:rFonts w:eastAsia="Times New Roman" w:cs="Times New Roman"/>
          <w:sz w:val="24"/>
          <w:szCs w:val="24"/>
          <w:lang w:val="ro-RO" w:eastAsia="ru-RU"/>
        </w:rPr>
        <w:t xml:space="preserve">Pacienta L., în vârstă de 30 de ani, se prezintă la cabinetul </w:t>
      </w:r>
      <w:r w:rsidRPr="00483BE7">
        <w:rPr>
          <w:rFonts w:eastAsia="Times New Roman" w:cs="Times New Roman"/>
          <w:sz w:val="24"/>
          <w:szCs w:val="24"/>
          <w:lang w:val="ro-RO" w:eastAsia="ru-RU"/>
        </w:rPr>
        <w:t>stomatologic acuzând durere pulsatilă intensă în zona molarului inferior drept, asociată cu o senzație de căldură locală și tumefiere gingivală</w:t>
      </w:r>
      <w:r w:rsidR="00A95571">
        <w:rPr>
          <w:rFonts w:eastAsia="Times New Roman" w:cs="Times New Roman"/>
          <w:sz w:val="24"/>
          <w:szCs w:val="24"/>
          <w:lang w:val="ro-RO" w:eastAsia="ru-RU"/>
        </w:rPr>
        <w:t xml:space="preserve">. </w:t>
      </w:r>
      <w:r w:rsidRPr="00483BE7">
        <w:rPr>
          <w:rFonts w:eastAsia="Times New Roman" w:cs="Times New Roman"/>
          <w:sz w:val="24"/>
          <w:szCs w:val="24"/>
          <w:lang w:val="ro-RO" w:eastAsia="ru-RU"/>
        </w:rPr>
        <w:t xml:space="preserve"> La examinarea clinică, se observă gingia din jurul dintelui inflamată, hiperemiată (de culoare roșu intens), ș</w:t>
      </w:r>
      <w:r w:rsidRPr="00483BE7">
        <w:rPr>
          <w:rFonts w:eastAsia="Times New Roman" w:cs="Times New Roman"/>
          <w:sz w:val="24"/>
          <w:szCs w:val="24"/>
          <w:lang w:val="ro-RO" w:eastAsia="ru-RU"/>
        </w:rPr>
        <w:t>i prezența unei sensibilități crescute la atingere.</w:t>
      </w:r>
    </w:p>
    <w:p w14:paraId="2A446367" w14:textId="77777777" w:rsidR="00483BE7" w:rsidRPr="00483BE7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483BE7">
        <w:rPr>
          <w:rFonts w:eastAsia="Times New Roman" w:cs="Times New Roman"/>
          <w:sz w:val="24"/>
          <w:szCs w:val="24"/>
          <w:lang w:val="ro-RO" w:eastAsia="ru-RU"/>
        </w:rPr>
        <w:t xml:space="preserve">Ce tip de dereglare a microcirculației </w:t>
      </w:r>
      <w:r w:rsidR="00A95571">
        <w:rPr>
          <w:rFonts w:eastAsia="Times New Roman" w:cs="Times New Roman"/>
          <w:sz w:val="24"/>
          <w:szCs w:val="24"/>
          <w:lang w:val="ro-RO" w:eastAsia="ru-RU"/>
        </w:rPr>
        <w:t xml:space="preserve">la nivelul gingiei </w:t>
      </w:r>
      <w:r w:rsidRPr="00483BE7">
        <w:rPr>
          <w:rFonts w:eastAsia="Times New Roman" w:cs="Times New Roman"/>
          <w:sz w:val="24"/>
          <w:szCs w:val="24"/>
          <w:lang w:val="ro-RO" w:eastAsia="ru-RU"/>
        </w:rPr>
        <w:t>se atestă la pacientă</w:t>
      </w:r>
      <w:r w:rsidR="00A95571">
        <w:rPr>
          <w:rFonts w:eastAsia="Times New Roman" w:cs="Times New Roman"/>
          <w:sz w:val="24"/>
          <w:szCs w:val="24"/>
          <w:lang w:val="ro-RO" w:eastAsia="ru-RU"/>
        </w:rPr>
        <w:t>, argumentați prin semne externe descrise</w:t>
      </w:r>
      <w:r w:rsidRPr="00483BE7">
        <w:rPr>
          <w:rFonts w:eastAsia="Times New Roman" w:cs="Times New Roman"/>
          <w:sz w:val="24"/>
          <w:szCs w:val="24"/>
          <w:lang w:val="ro-RO" w:eastAsia="ru-RU"/>
        </w:rPr>
        <w:t>?</w:t>
      </w:r>
    </w:p>
    <w:p w14:paraId="1CA63D43" w14:textId="77777777" w:rsidR="00483BE7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>Cum se clasifică tipurile de  hiperemie arterială după patogenie</w:t>
      </w:r>
      <w:r w:rsidRPr="00A95571">
        <w:rPr>
          <w:rFonts w:eastAsia="Times New Roman" w:cs="Times New Roman"/>
          <w:sz w:val="24"/>
          <w:szCs w:val="24"/>
          <w:lang w:val="ro-RO" w:eastAsia="ru-RU"/>
        </w:rPr>
        <w:t xml:space="preserve"> ? </w:t>
      </w:r>
    </w:p>
    <w:p w14:paraId="3088FAD3" w14:textId="77777777" w:rsidR="00A95571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>Patogenia hipe</w:t>
      </w:r>
      <w:r>
        <w:rPr>
          <w:rFonts w:eastAsia="Times New Roman" w:cs="Times New Roman"/>
          <w:sz w:val="24"/>
          <w:szCs w:val="24"/>
          <w:lang w:val="ro-RO" w:eastAsia="ru-RU"/>
        </w:rPr>
        <w:t xml:space="preserve">remiei arteriale de tip </w:t>
      </w:r>
      <w:proofErr w:type="spellStart"/>
      <w:r>
        <w:rPr>
          <w:rFonts w:eastAsia="Times New Roman" w:cs="Times New Roman"/>
          <w:sz w:val="24"/>
          <w:szCs w:val="24"/>
          <w:lang w:val="ro-RO" w:eastAsia="ru-RU"/>
        </w:rPr>
        <w:t>neurogen</w:t>
      </w:r>
      <w:proofErr w:type="spellEnd"/>
      <w:r>
        <w:rPr>
          <w:rFonts w:eastAsia="Times New Roman" w:cs="Times New Roman"/>
          <w:sz w:val="24"/>
          <w:szCs w:val="24"/>
          <w:lang w:val="ro-RO" w:eastAsia="ru-RU"/>
        </w:rPr>
        <w:t xml:space="preserve">. </w:t>
      </w:r>
    </w:p>
    <w:p w14:paraId="120B2F12" w14:textId="77777777" w:rsidR="00A95571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>Patogenia hiperemiei arteriale de tip metabolic.</w:t>
      </w:r>
    </w:p>
    <w:p w14:paraId="521984C7" w14:textId="77777777" w:rsidR="00A95571" w:rsidRPr="00A95571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>Patogenia hiperemiei arteriale de tip umoral.</w:t>
      </w:r>
    </w:p>
    <w:p w14:paraId="3807ABD2" w14:textId="77777777" w:rsidR="00483BE7" w:rsidRPr="00A95571" w:rsidRDefault="00C61362" w:rsidP="00A95571">
      <w:pPr>
        <w:numPr>
          <w:ilvl w:val="0"/>
          <w:numId w:val="16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val="ro-RO" w:eastAsia="ru-RU"/>
        </w:rPr>
      </w:pPr>
      <w:r w:rsidRPr="00A95571">
        <w:rPr>
          <w:rFonts w:eastAsia="Times New Roman" w:cs="Times New Roman"/>
          <w:sz w:val="24"/>
          <w:szCs w:val="24"/>
          <w:lang w:val="ro-RO" w:eastAsia="ru-RU"/>
        </w:rPr>
        <w:t xml:space="preserve">Care sunt </w:t>
      </w:r>
      <w:r w:rsidR="00A95571">
        <w:rPr>
          <w:rFonts w:eastAsia="Times New Roman" w:cs="Times New Roman"/>
          <w:sz w:val="24"/>
          <w:szCs w:val="24"/>
          <w:lang w:val="ro-RO" w:eastAsia="ru-RU"/>
        </w:rPr>
        <w:t xml:space="preserve">modificările hemodinamice </w:t>
      </w:r>
      <w:r w:rsidRPr="00A95571">
        <w:rPr>
          <w:rFonts w:eastAsia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564A86">
        <w:rPr>
          <w:rFonts w:eastAsia="Times New Roman" w:cs="Times New Roman"/>
          <w:sz w:val="24"/>
          <w:szCs w:val="24"/>
          <w:lang w:val="ro-RO" w:eastAsia="ru-RU"/>
        </w:rPr>
        <w:t>microcirculatorii</w:t>
      </w:r>
      <w:proofErr w:type="spellEnd"/>
      <w:r w:rsidR="00564A86">
        <w:rPr>
          <w:rFonts w:eastAsia="Times New Roman" w:cs="Times New Roman"/>
          <w:sz w:val="24"/>
          <w:szCs w:val="24"/>
          <w:lang w:val="ro-RO" w:eastAsia="ru-RU"/>
        </w:rPr>
        <w:t xml:space="preserve"> </w:t>
      </w:r>
      <w:r w:rsidRPr="00A95571">
        <w:rPr>
          <w:rFonts w:eastAsia="Times New Roman" w:cs="Times New Roman"/>
          <w:sz w:val="24"/>
          <w:szCs w:val="24"/>
          <w:lang w:val="ro-RO" w:eastAsia="ru-RU"/>
        </w:rPr>
        <w:t xml:space="preserve">specifice hiperemiei arteriale?? </w:t>
      </w:r>
    </w:p>
    <w:p w14:paraId="195775DA" w14:textId="77777777" w:rsidR="00483BE7" w:rsidRPr="00483BE7" w:rsidRDefault="00C61362" w:rsidP="00483BE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483BE7">
        <w:rPr>
          <w:rFonts w:eastAsia="Times New Roman" w:cs="Times New Roman"/>
          <w:sz w:val="24"/>
          <w:szCs w:val="24"/>
          <w:lang w:val="ro-RO" w:eastAsia="ru-RU"/>
        </w:rPr>
        <w:t xml:space="preserve">Care sunt consecințele hiperemiei arteriale? </w:t>
      </w:r>
      <w:r w:rsidR="00A95571">
        <w:rPr>
          <w:rFonts w:eastAsia="Times New Roman" w:cs="Times New Roman"/>
          <w:sz w:val="24"/>
          <w:szCs w:val="24"/>
          <w:lang w:val="ro-RO" w:eastAsia="ru-RU"/>
        </w:rPr>
        <w:t xml:space="preserve"> Enumerați consecințele cu esență biologică pozitivă și negativă.</w:t>
      </w:r>
    </w:p>
    <w:p w14:paraId="4B50E883" w14:textId="77777777" w:rsidR="00983A36" w:rsidRDefault="00983A36" w:rsidP="00983A36">
      <w:pPr>
        <w:spacing w:after="200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79F4CBE4" w14:textId="77777777" w:rsidR="00372818" w:rsidRDefault="00C61362" w:rsidP="00012A5F">
      <w:pPr>
        <w:spacing w:after="200"/>
        <w:jc w:val="center"/>
        <w:rPr>
          <w:rFonts w:eastAsia="Times New Roman" w:cs="Times New Roman"/>
          <w:sz w:val="24"/>
          <w:szCs w:val="24"/>
          <w:lang w:val="ro-RO" w:eastAsia="ru-RU"/>
        </w:rPr>
      </w:pPr>
      <w:r w:rsidRPr="002C0221">
        <w:rPr>
          <w:rFonts w:eastAsiaTheme="minorEastAsia" w:cs="Times New Roman"/>
          <w:b/>
          <w:sz w:val="24"/>
          <w:szCs w:val="24"/>
          <w:lang w:val="ro-RO" w:eastAsia="ru-RU"/>
        </w:rPr>
        <w:t xml:space="preserve">Problema </w:t>
      </w:r>
      <w:r w:rsidR="00983A36">
        <w:rPr>
          <w:rFonts w:eastAsiaTheme="minorEastAsia" w:cs="Times New Roman"/>
          <w:b/>
          <w:sz w:val="24"/>
          <w:szCs w:val="24"/>
          <w:lang w:val="ro-RO" w:eastAsia="ru-RU"/>
        </w:rPr>
        <w:t>2</w:t>
      </w:r>
    </w:p>
    <w:p w14:paraId="3F3EF605" w14:textId="77777777" w:rsidR="0010552E" w:rsidRDefault="00C61362" w:rsidP="00012A5F">
      <w:p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Pacientul  F., 52 ani a suportat o </w:t>
      </w:r>
      <w:proofErr w:type="spellStart"/>
      <w:r w:rsidRPr="00F2376E">
        <w:rPr>
          <w:rFonts w:eastAsiaTheme="minorEastAsia" w:cs="Times New Roman"/>
          <w:sz w:val="24"/>
          <w:szCs w:val="24"/>
          <w:lang w:val="ro-RO" w:eastAsia="ru-RU"/>
        </w:rPr>
        <w:t>intervenţie</w:t>
      </w:r>
      <w:proofErr w:type="spellEnd"/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 chirurgicală cu înlăturarea unei tumori a femurului. În timpul </w:t>
      </w:r>
      <w:proofErr w:type="spellStart"/>
      <w:r w:rsidRPr="00F2376E">
        <w:rPr>
          <w:rFonts w:eastAsiaTheme="minorEastAsia" w:cs="Times New Roman"/>
          <w:sz w:val="24"/>
          <w:szCs w:val="24"/>
          <w:lang w:val="ro-RO" w:eastAsia="ru-RU"/>
        </w:rPr>
        <w:t>intervenţiei</w:t>
      </w:r>
      <w:proofErr w:type="spellEnd"/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  a fost </w:t>
      </w:r>
      <w:proofErr w:type="spellStart"/>
      <w:r w:rsidRPr="00F2376E">
        <w:rPr>
          <w:rFonts w:eastAsiaTheme="minorEastAsia" w:cs="Times New Roman"/>
          <w:sz w:val="24"/>
          <w:szCs w:val="24"/>
          <w:lang w:val="ro-RO" w:eastAsia="ru-RU"/>
        </w:rPr>
        <w:t>traumată</w:t>
      </w:r>
      <w:proofErr w:type="spellEnd"/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 artera femurală. Artera a fost suturată, </w:t>
      </w:r>
      <w:proofErr w:type="spellStart"/>
      <w:r w:rsidRPr="00F2376E">
        <w:rPr>
          <w:rFonts w:eastAsiaTheme="minorEastAsia" w:cs="Times New Roman"/>
          <w:sz w:val="24"/>
          <w:szCs w:val="24"/>
          <w:lang w:val="ro-RO" w:eastAsia="ru-RU"/>
        </w:rPr>
        <w:t>pulsaţia</w:t>
      </w:r>
      <w:proofErr w:type="spellEnd"/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 distală a arterei s-a restabilit. Peste 24 ore bolnavul acuză dure</w:t>
      </w:r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ri puternice în regiunea distală  a piciorului operat,  pulsul  în regiunea distală (la nivelul gambei)  nu se palpează, pacientul nu poate </w:t>
      </w:r>
      <w:proofErr w:type="spellStart"/>
      <w:r w:rsidRPr="00F2376E">
        <w:rPr>
          <w:rFonts w:eastAsiaTheme="minorEastAsia" w:cs="Times New Roman"/>
          <w:sz w:val="24"/>
          <w:szCs w:val="24"/>
          <w:lang w:val="ro-RO" w:eastAsia="ru-RU"/>
        </w:rPr>
        <w:t>mişca</w:t>
      </w:r>
      <w:proofErr w:type="spellEnd"/>
      <w:r w:rsidRPr="00F2376E">
        <w:rPr>
          <w:rFonts w:eastAsiaTheme="minorEastAsia" w:cs="Times New Roman"/>
          <w:sz w:val="24"/>
          <w:szCs w:val="24"/>
          <w:lang w:val="ro-RO" w:eastAsia="ru-RU"/>
        </w:rPr>
        <w:t xml:space="preserve"> degetele piciorului operat, pielea piciorului e palidă, temperatura locală- scăzută. </w:t>
      </w:r>
    </w:p>
    <w:p w14:paraId="6D70F1F5" w14:textId="77777777" w:rsidR="00F2376E" w:rsidRDefault="00C61362" w:rsidP="00012A5F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bookmarkStart w:id="3" w:name="_Hlk178537503"/>
      <w:r>
        <w:rPr>
          <w:rFonts w:eastAsiaTheme="minorEastAsia" w:cs="Times New Roman"/>
          <w:sz w:val="24"/>
          <w:szCs w:val="24"/>
          <w:lang w:val="ro-RO" w:eastAsia="ru-RU"/>
        </w:rPr>
        <w:t>Ce tip de dereglare a microcirculației s-a dezvoltat la bolnav?</w:t>
      </w:r>
      <w:r w:rsidR="00564A86">
        <w:rPr>
          <w:rFonts w:eastAsiaTheme="minorEastAsia" w:cs="Times New Roman"/>
          <w:sz w:val="24"/>
          <w:szCs w:val="24"/>
          <w:lang w:val="ro-RO" w:eastAsia="ru-RU"/>
        </w:rPr>
        <w:t xml:space="preserve"> Argumentați. </w:t>
      </w:r>
    </w:p>
    <w:bookmarkEnd w:id="3"/>
    <w:p w14:paraId="20FF4389" w14:textId="77777777" w:rsidR="00457A2D" w:rsidRDefault="00C61362" w:rsidP="00012A5F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este mecanismul palidității și temperaturii scăzute locale în regiunea distală a piciorului operat?</w:t>
      </w:r>
    </w:p>
    <w:p w14:paraId="7BCE983C" w14:textId="77777777" w:rsidR="00372818" w:rsidRPr="00372818" w:rsidRDefault="00C61362" w:rsidP="00012A5F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 xml:space="preserve">Care  factori </w:t>
      </w:r>
      <w:r w:rsidRPr="00372818">
        <w:rPr>
          <w:rFonts w:eastAsiaTheme="minorEastAsia" w:cs="Times New Roman"/>
          <w:sz w:val="24"/>
          <w:szCs w:val="24"/>
          <w:lang w:val="ro-RO" w:eastAsia="ru-RU"/>
        </w:rPr>
        <w:t xml:space="preserve"> etiologic</w:t>
      </w:r>
      <w:r>
        <w:rPr>
          <w:rFonts w:eastAsiaTheme="minorEastAsia" w:cs="Times New Roman"/>
          <w:sz w:val="24"/>
          <w:szCs w:val="24"/>
          <w:lang w:val="ro-RO" w:eastAsia="ru-RU"/>
        </w:rPr>
        <w:t xml:space="preserve">i pot contribui la ischemie </w:t>
      </w:r>
      <w:r w:rsidRPr="00372818">
        <w:rPr>
          <w:rFonts w:eastAsiaTheme="minorEastAsia" w:cs="Times New Roman"/>
          <w:sz w:val="24"/>
          <w:szCs w:val="24"/>
          <w:lang w:val="ro-RO" w:eastAsia="ru-RU"/>
        </w:rPr>
        <w:t>?</w:t>
      </w:r>
    </w:p>
    <w:p w14:paraId="3FB34236" w14:textId="77777777" w:rsidR="00372818" w:rsidRDefault="00C61362" w:rsidP="00012A5F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este mecanismu</w:t>
      </w:r>
      <w:r>
        <w:rPr>
          <w:rFonts w:eastAsiaTheme="minorEastAsia" w:cs="Times New Roman"/>
          <w:sz w:val="24"/>
          <w:szCs w:val="24"/>
          <w:lang w:val="ro-RO" w:eastAsia="ru-RU"/>
        </w:rPr>
        <w:t>l patogenetic al durerii la cest pacient?</w:t>
      </w:r>
    </w:p>
    <w:p w14:paraId="5AFFFABE" w14:textId="77777777" w:rsidR="00336D80" w:rsidRDefault="00C61362" w:rsidP="00483BE7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Ce tipuri de colaterale ( din punct de vedere funcțional ) există?</w:t>
      </w:r>
    </w:p>
    <w:p w14:paraId="29431ECC" w14:textId="77777777" w:rsidR="00983A36" w:rsidRDefault="00C61362" w:rsidP="00483BE7">
      <w:pPr>
        <w:pStyle w:val="Listparagraf"/>
        <w:numPr>
          <w:ilvl w:val="0"/>
          <w:numId w:val="17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este mecanismul patogenetic al acestui tip de dereglare a microcirculației?</w:t>
      </w:r>
    </w:p>
    <w:p w14:paraId="0F012E70" w14:textId="77777777" w:rsidR="00983A36" w:rsidRPr="00483BE7" w:rsidRDefault="00983A36" w:rsidP="00983A36">
      <w:pPr>
        <w:pStyle w:val="Listparagraf"/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3B5F2640" w14:textId="77777777" w:rsidR="00983A36" w:rsidRDefault="00983A36" w:rsidP="00012A5F">
      <w:pPr>
        <w:spacing w:after="200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</w:p>
    <w:p w14:paraId="4C4B3B7E" w14:textId="77777777" w:rsidR="00372818" w:rsidRPr="00372818" w:rsidRDefault="00C61362" w:rsidP="00012A5F">
      <w:pPr>
        <w:spacing w:after="200"/>
        <w:jc w:val="center"/>
        <w:rPr>
          <w:rFonts w:eastAsia="Times New Roman" w:cs="Times New Roman"/>
          <w:sz w:val="24"/>
          <w:szCs w:val="24"/>
          <w:lang w:val="ro-RO" w:eastAsia="ru-RU"/>
        </w:rPr>
      </w:pPr>
      <w:r w:rsidRPr="002C0221">
        <w:rPr>
          <w:rFonts w:eastAsiaTheme="minorEastAsia" w:cs="Times New Roman"/>
          <w:b/>
          <w:sz w:val="24"/>
          <w:szCs w:val="24"/>
          <w:lang w:val="ro-RO" w:eastAsia="ru-RU"/>
        </w:rPr>
        <w:t xml:space="preserve">Problema </w:t>
      </w:r>
      <w:r w:rsidR="00983A36">
        <w:rPr>
          <w:rFonts w:eastAsiaTheme="minorEastAsia" w:cs="Times New Roman"/>
          <w:b/>
          <w:sz w:val="24"/>
          <w:szCs w:val="24"/>
          <w:lang w:val="fr-FR" w:eastAsia="ru-RU"/>
        </w:rPr>
        <w:t>3</w:t>
      </w:r>
    </w:p>
    <w:p w14:paraId="7D362D3B" w14:textId="77777777" w:rsidR="0010552E" w:rsidRDefault="00C61362" w:rsidP="00012A5F">
      <w:pPr>
        <w:spacing w:after="200"/>
        <w:jc w:val="both"/>
        <w:rPr>
          <w:rFonts w:eastAsia="Times New Roman" w:cs="Times New Roman"/>
          <w:sz w:val="24"/>
          <w:szCs w:val="24"/>
          <w:lang w:val="fr-FR" w:eastAsia="ru-RU"/>
        </w:rPr>
      </w:pPr>
      <w:r>
        <w:rPr>
          <w:rFonts w:asciiTheme="minorHAnsi" w:eastAsiaTheme="minorEastAsia" w:hAnsiTheme="minorHAnsi"/>
          <w:sz w:val="24"/>
          <w:szCs w:val="24"/>
          <w:lang w:val="ro-RO" w:eastAsia="ru-RU"/>
        </w:rPr>
        <w:tab/>
      </w:r>
      <w:r w:rsidRPr="00457A2D">
        <w:rPr>
          <w:rFonts w:eastAsiaTheme="minorEastAsia" w:cs="Times New Roman"/>
          <w:sz w:val="24"/>
          <w:szCs w:val="24"/>
          <w:lang w:val="ro-RO" w:eastAsia="ru-RU"/>
        </w:rPr>
        <w:t>Pacientul</w:t>
      </w:r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H.</w:t>
      </w:r>
      <w:r w:rsidRPr="00457A2D">
        <w:rPr>
          <w:rFonts w:eastAsiaTheme="minorEastAsia" w:cs="Times New Roman"/>
          <w:sz w:val="24"/>
          <w:szCs w:val="24"/>
          <w:lang w:val="ro-RO" w:eastAsia="ru-RU"/>
        </w:rPr>
        <w:t xml:space="preserve">, 38 ani a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fost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internat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în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secţia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de traumatologie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cu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fractură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deschisă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a 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femurului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stâng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cu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deplasarea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fragmentelor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.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În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timpul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repoziţiei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fragmentelor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osoase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la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bolnav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gramStart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a  </w:t>
      </w:r>
      <w:r w:rsidRPr="00457A2D">
        <w:rPr>
          <w:rFonts w:eastAsiaTheme="minorEastAsia" w:cs="Times New Roman"/>
          <w:sz w:val="24"/>
          <w:szCs w:val="24"/>
          <w:lang w:val="ro-RO" w:eastAsia="ru-RU"/>
        </w:rPr>
        <w:t>apărut</w:t>
      </w:r>
      <w:proofErr w:type="gramEnd"/>
      <w:r w:rsidRPr="00457A2D">
        <w:rPr>
          <w:rFonts w:eastAsiaTheme="minorEastAsia" w:cs="Times New Roman"/>
          <w:sz w:val="24"/>
          <w:szCs w:val="24"/>
          <w:lang w:val="ro-RO" w:eastAsia="ru-RU"/>
        </w:rPr>
        <w:t xml:space="preserve"> dispnee, acrocianoză, PA- sistolică – </w:t>
      </w:r>
      <w:smartTag w:uri="urn:schemas-microsoft-com:office:smarttags" w:element="metricconverter">
        <w:smartTagPr>
          <w:attr w:name="ProductID" w:val="40 mm"/>
        </w:smartTagPr>
        <w:r w:rsidRPr="00457A2D">
          <w:rPr>
            <w:rFonts w:eastAsiaTheme="minorEastAsia" w:cs="Times New Roman"/>
            <w:sz w:val="24"/>
            <w:szCs w:val="24"/>
            <w:lang w:val="ro-RO" w:eastAsia="ru-RU"/>
          </w:rPr>
          <w:t xml:space="preserve">40 </w:t>
        </w:r>
        <w:r w:rsidRPr="00457A2D">
          <w:rPr>
            <w:rFonts w:eastAsiaTheme="minorEastAsia" w:cs="Times New Roman"/>
            <w:sz w:val="24"/>
            <w:szCs w:val="24"/>
            <w:lang w:val="fr-FR" w:eastAsia="ru-RU"/>
          </w:rPr>
          <w:t>mm</w:t>
        </w:r>
      </w:smartTag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 Hg,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cea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diastolică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nu se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determină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>. Peste</w:t>
      </w:r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10 min a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dispărut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pulsul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pe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arterele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carotide,pupilele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s-au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dilatat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, a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fost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constatată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moartea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 xml:space="preserve"> </w:t>
      </w:r>
      <w:proofErr w:type="spellStart"/>
      <w:r w:rsidRPr="00457A2D">
        <w:rPr>
          <w:rFonts w:eastAsiaTheme="minorEastAsia" w:cs="Times New Roman"/>
          <w:sz w:val="24"/>
          <w:szCs w:val="24"/>
          <w:lang w:val="fr-FR" w:eastAsia="ru-RU"/>
        </w:rPr>
        <w:t>clinică</w:t>
      </w:r>
      <w:proofErr w:type="spellEnd"/>
      <w:r w:rsidRPr="00457A2D">
        <w:rPr>
          <w:rFonts w:eastAsiaTheme="minorEastAsia" w:cs="Times New Roman"/>
          <w:sz w:val="24"/>
          <w:szCs w:val="24"/>
          <w:lang w:val="fr-FR" w:eastAsia="ru-RU"/>
        </w:rPr>
        <w:t>.</w:t>
      </w:r>
    </w:p>
    <w:p w14:paraId="2272362F" w14:textId="77777777" w:rsidR="00457A2D" w:rsidRDefault="00C61362" w:rsidP="00012A5F">
      <w:pPr>
        <w:pStyle w:val="Listparagraf"/>
        <w:numPr>
          <w:ilvl w:val="0"/>
          <w:numId w:val="18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Ce tip de dereglare a microcirculației s-a dezvoltat la bolnav?</w:t>
      </w:r>
      <w:r w:rsidR="00564A86">
        <w:rPr>
          <w:rFonts w:eastAsiaTheme="minorEastAsia" w:cs="Times New Roman"/>
          <w:sz w:val="24"/>
          <w:szCs w:val="24"/>
          <w:lang w:val="ro-RO" w:eastAsia="ru-RU"/>
        </w:rPr>
        <w:t xml:space="preserve"> Argumentați.</w:t>
      </w:r>
    </w:p>
    <w:p w14:paraId="12956565" w14:textId="77777777" w:rsidR="00C30BB7" w:rsidRDefault="00C61362" w:rsidP="00012A5F">
      <w:pPr>
        <w:pStyle w:val="Listparagraf"/>
        <w:numPr>
          <w:ilvl w:val="0"/>
          <w:numId w:val="18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BF6ADF">
        <w:rPr>
          <w:rFonts w:eastAsiaTheme="minorEastAsia" w:cs="Times New Roman"/>
          <w:sz w:val="24"/>
          <w:szCs w:val="24"/>
          <w:lang w:val="ro-RO" w:eastAsia="ru-RU"/>
        </w:rPr>
        <w:t xml:space="preserve">Care este traseul circulației </w:t>
      </w:r>
      <w:proofErr w:type="spellStart"/>
      <w:r w:rsidRPr="00BF6ADF">
        <w:rPr>
          <w:rFonts w:eastAsiaTheme="minorEastAsia" w:cs="Times New Roman"/>
          <w:sz w:val="24"/>
          <w:szCs w:val="24"/>
          <w:lang w:val="ro-RO" w:eastAsia="ru-RU"/>
        </w:rPr>
        <w:t>embolului</w:t>
      </w:r>
      <w:proofErr w:type="spellEnd"/>
      <w:r w:rsidRPr="00BF6ADF">
        <w:rPr>
          <w:rFonts w:eastAsiaTheme="minorEastAsia" w:cs="Times New Roman"/>
          <w:sz w:val="24"/>
          <w:szCs w:val="24"/>
          <w:lang w:val="ro-RO" w:eastAsia="ru-RU"/>
        </w:rPr>
        <w:t xml:space="preserve"> ținând cont de </w:t>
      </w:r>
      <w:proofErr w:type="spellStart"/>
      <w:r w:rsidRPr="00BF6ADF">
        <w:rPr>
          <w:rFonts w:eastAsiaTheme="minorEastAsia" w:cs="Times New Roman"/>
          <w:sz w:val="24"/>
          <w:szCs w:val="24"/>
          <w:lang w:val="ro-RO" w:eastAsia="ru-RU"/>
        </w:rPr>
        <w:t>simtomele</w:t>
      </w:r>
      <w:proofErr w:type="spellEnd"/>
      <w:r w:rsidRPr="00BF6ADF">
        <w:rPr>
          <w:rFonts w:eastAsiaTheme="minorEastAsia" w:cs="Times New Roman"/>
          <w:sz w:val="24"/>
          <w:szCs w:val="24"/>
          <w:lang w:val="ro-RO" w:eastAsia="ru-RU"/>
        </w:rPr>
        <w:t xml:space="preserve"> </w:t>
      </w:r>
      <w:r w:rsidRPr="00BF6ADF">
        <w:rPr>
          <w:rFonts w:eastAsiaTheme="minorEastAsia" w:cs="Times New Roman"/>
          <w:sz w:val="24"/>
          <w:szCs w:val="24"/>
          <w:lang w:val="ro-RO" w:eastAsia="ru-RU"/>
        </w:rPr>
        <w:t>clinice ale bolnavului care au condus la deces?</w:t>
      </w:r>
    </w:p>
    <w:p w14:paraId="085F8FA3" w14:textId="77777777" w:rsidR="00BF6ADF" w:rsidRDefault="00C61362" w:rsidP="00012A5F">
      <w:pPr>
        <w:pStyle w:val="Listparagraf"/>
        <w:numPr>
          <w:ilvl w:val="0"/>
          <w:numId w:val="18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alte tipuri de embolii cunoașteți, după originea lor (dați exemple)?</w:t>
      </w:r>
    </w:p>
    <w:p w14:paraId="55161FAE" w14:textId="77777777" w:rsidR="00564A86" w:rsidRDefault="00C61362" w:rsidP="00012A5F">
      <w:pPr>
        <w:pStyle w:val="Listparagraf"/>
        <w:numPr>
          <w:ilvl w:val="0"/>
          <w:numId w:val="18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</w:t>
      </w:r>
      <w:r w:rsidR="00816331">
        <w:rPr>
          <w:rFonts w:eastAsiaTheme="minorEastAsia" w:cs="Times New Roman"/>
          <w:sz w:val="24"/>
          <w:szCs w:val="24"/>
          <w:lang w:val="ro-RO" w:eastAsia="ru-RU"/>
        </w:rPr>
        <w:t>re este originea și patogenia emboliei arterei pulmonare?</w:t>
      </w:r>
    </w:p>
    <w:p w14:paraId="4CCA2A48" w14:textId="77777777" w:rsidR="00816331" w:rsidRDefault="00C61362" w:rsidP="00012A5F">
      <w:pPr>
        <w:pStyle w:val="Listparagraf"/>
        <w:numPr>
          <w:ilvl w:val="0"/>
          <w:numId w:val="18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 xml:space="preserve">Care sunt consecințele emboliei  la nivelul circulației mari? </w:t>
      </w:r>
    </w:p>
    <w:p w14:paraId="02C4DE5B" w14:textId="77777777" w:rsidR="00BF6ADF" w:rsidRPr="00BF6ADF" w:rsidRDefault="00BF6ADF" w:rsidP="00012A5F">
      <w:pPr>
        <w:pStyle w:val="Listparagraf"/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55930680" w14:textId="77777777" w:rsidR="0010552E" w:rsidRDefault="0010552E" w:rsidP="00012A5F">
      <w:pPr>
        <w:spacing w:after="200"/>
        <w:jc w:val="both"/>
        <w:rPr>
          <w:rFonts w:ascii="Calibri" w:eastAsia="Times New Roman" w:hAnsi="Calibri" w:cs="Times New Roman"/>
          <w:sz w:val="24"/>
          <w:szCs w:val="24"/>
          <w:lang w:val="ro-RO" w:eastAsia="ru-RU"/>
        </w:rPr>
      </w:pPr>
    </w:p>
    <w:p w14:paraId="046D343F" w14:textId="77777777" w:rsidR="002824A4" w:rsidRPr="00DB7D4E" w:rsidRDefault="00C61362" w:rsidP="00012A5F">
      <w:pPr>
        <w:spacing w:after="200"/>
        <w:ind w:firstLine="180"/>
        <w:jc w:val="center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b/>
          <w:sz w:val="24"/>
          <w:szCs w:val="24"/>
          <w:lang w:val="ro-RO" w:eastAsia="ru-RU"/>
        </w:rPr>
        <w:lastRenderedPageBreak/>
        <w:t xml:space="preserve">Problema </w:t>
      </w:r>
      <w:r w:rsidR="00983A36">
        <w:rPr>
          <w:rFonts w:eastAsiaTheme="minorEastAsia" w:cs="Times New Roman"/>
          <w:b/>
          <w:sz w:val="24"/>
          <w:szCs w:val="24"/>
          <w:lang w:val="ro-RO" w:eastAsia="ru-RU"/>
        </w:rPr>
        <w:t>4</w:t>
      </w:r>
    </w:p>
    <w:p w14:paraId="6C7A13E6" w14:textId="77777777" w:rsidR="0010552E" w:rsidRDefault="0010552E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225A558B" w14:textId="77777777" w:rsidR="00DB7D4E" w:rsidRDefault="00C61362" w:rsidP="00012A5F">
      <w:pPr>
        <w:tabs>
          <w:tab w:val="left" w:pos="142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ab/>
        <w:t xml:space="preserve">Pacienta E., 43 ani a fost internată în </w:t>
      </w:r>
      <w:proofErr w:type="spellStart"/>
      <w:r>
        <w:rPr>
          <w:rFonts w:eastAsia="Times New Roman" w:cs="Times New Roman"/>
          <w:sz w:val="24"/>
          <w:szCs w:val="24"/>
          <w:lang w:val="ro-RO" w:eastAsia="ru-RU"/>
        </w:rPr>
        <w:t>secţia</w:t>
      </w:r>
      <w:proofErr w:type="spellEnd"/>
      <w:r>
        <w:rPr>
          <w:rFonts w:eastAsia="Times New Roman" w:cs="Times New Roman"/>
          <w:sz w:val="24"/>
          <w:szCs w:val="24"/>
          <w:lang w:val="ro-RO" w:eastAsia="ru-RU"/>
        </w:rPr>
        <w:t xml:space="preserve"> cardiologie cu diagnoza “stenoza  orificiului atrioventricular drept”. Acuză fatigabilitate, dureri şi edeme</w:t>
      </w:r>
      <w:r w:rsidR="00816331">
        <w:rPr>
          <w:rFonts w:eastAsia="Times New Roman" w:cs="Times New Roman"/>
          <w:sz w:val="24"/>
          <w:szCs w:val="24"/>
          <w:lang w:val="ro-RO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ro-RO" w:eastAsia="ru-RU"/>
        </w:rPr>
        <w:t xml:space="preserve">la </w:t>
      </w:r>
      <w:r w:rsidR="00B7537F">
        <w:rPr>
          <w:rFonts w:eastAsia="Times New Roman" w:cs="Times New Roman"/>
          <w:sz w:val="24"/>
          <w:szCs w:val="24"/>
          <w:lang w:val="ro-RO" w:eastAsia="ru-RU"/>
        </w:rPr>
        <w:t>picioare</w:t>
      </w:r>
      <w:r>
        <w:rPr>
          <w:rFonts w:eastAsia="Times New Roman" w:cs="Times New Roman"/>
          <w:sz w:val="24"/>
          <w:szCs w:val="24"/>
          <w:lang w:val="ro-RO" w:eastAsia="ru-RU"/>
        </w:rPr>
        <w:t xml:space="preserve"> (care apar mai mult spre seară), colorația cianotică a buzelor, urechilor ş</w:t>
      </w:r>
      <w:r>
        <w:rPr>
          <w:rFonts w:eastAsia="Times New Roman" w:cs="Times New Roman"/>
          <w:sz w:val="24"/>
          <w:szCs w:val="24"/>
          <w:lang w:val="ro-RO" w:eastAsia="ru-RU"/>
        </w:rPr>
        <w:t>i a lojelor subunghiale. Obiectiv se determină acrocianoză, edeme dure localizate în regiunea gambelor, hepatomegalie.</w:t>
      </w:r>
    </w:p>
    <w:p w14:paraId="7E907A0D" w14:textId="77777777" w:rsidR="00B40AF5" w:rsidRDefault="00C61362" w:rsidP="00012A5F">
      <w:pPr>
        <w:tabs>
          <w:tab w:val="left" w:pos="142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ab/>
      </w:r>
      <w:r w:rsidR="0010552E">
        <w:rPr>
          <w:rFonts w:eastAsia="Times New Roman" w:cs="Times New Roman"/>
          <w:sz w:val="24"/>
          <w:szCs w:val="24"/>
          <w:lang w:val="ro-RO" w:eastAsia="ru-RU"/>
        </w:rPr>
        <w:t xml:space="preserve">Biomicroscopia microvaselor lojei unghiale a depistat dilatarea </w:t>
      </w:r>
      <w:proofErr w:type="spellStart"/>
      <w:r w:rsidR="0010552E">
        <w:rPr>
          <w:rFonts w:eastAsia="Times New Roman" w:cs="Times New Roman"/>
          <w:sz w:val="24"/>
          <w:szCs w:val="24"/>
          <w:lang w:val="ro-RO" w:eastAsia="ru-RU"/>
        </w:rPr>
        <w:t>venulelor</w:t>
      </w:r>
      <w:proofErr w:type="spellEnd"/>
      <w:r w:rsidR="0010552E">
        <w:rPr>
          <w:rFonts w:eastAsia="Times New Roman" w:cs="Times New Roman"/>
          <w:sz w:val="24"/>
          <w:szCs w:val="24"/>
          <w:lang w:val="ro-RO" w:eastAsia="ru-RU"/>
        </w:rPr>
        <w:t xml:space="preserve"> cu extravazarea eritrocitelor. Presiunea venoasă centrală- </w:t>
      </w:r>
      <w:smartTag w:uri="urn:schemas-microsoft-com:office:smarttags" w:element="metricconverter">
        <w:smartTagPr>
          <w:attr w:name="ProductID" w:val="15 cm"/>
        </w:smartTagPr>
        <w:r w:rsidR="0010552E">
          <w:rPr>
            <w:rFonts w:eastAsia="Times New Roman" w:cs="Times New Roman"/>
            <w:sz w:val="24"/>
            <w:szCs w:val="24"/>
            <w:lang w:val="ro-RO" w:eastAsia="ru-RU"/>
          </w:rPr>
          <w:t>15 cm</w:t>
        </w:r>
      </w:smartTag>
      <w:r w:rsidR="0010552E">
        <w:rPr>
          <w:rFonts w:eastAsia="Times New Roman" w:cs="Times New Roman"/>
          <w:sz w:val="24"/>
          <w:szCs w:val="24"/>
          <w:lang w:val="ro-RO" w:eastAsia="ru-RU"/>
        </w:rPr>
        <w:t xml:space="preserve"> apă. Analiza biochimică a sângelui - </w:t>
      </w:r>
      <w:r w:rsidRPr="00DB7D4E">
        <w:rPr>
          <w:rFonts w:eastAsia="Times New Roman" w:cs="Times New Roman"/>
          <w:sz w:val="24"/>
          <w:szCs w:val="24"/>
          <w:lang w:val="ro-RO" w:eastAsia="ru-RU"/>
        </w:rPr>
        <w:t xml:space="preserve">ALAT </w:t>
      </w:r>
      <w:r w:rsidR="0010552E">
        <w:rPr>
          <w:rFonts w:eastAsia="Times New Roman" w:cs="Times New Roman"/>
          <w:sz w:val="24"/>
          <w:szCs w:val="24"/>
          <w:lang w:val="ro-RO" w:eastAsia="ru-RU"/>
        </w:rPr>
        <w:t>- 80UI/L</w:t>
      </w:r>
      <w:r>
        <w:rPr>
          <w:rFonts w:eastAsia="Times New Roman" w:cs="Times New Roman"/>
          <w:sz w:val="24"/>
          <w:szCs w:val="24"/>
          <w:lang w:val="ro-RO" w:eastAsia="ru-RU"/>
        </w:rPr>
        <w:t xml:space="preserve">; </w:t>
      </w:r>
      <w:r w:rsidRPr="00DB7D4E">
        <w:rPr>
          <w:rFonts w:eastAsia="Times New Roman" w:cs="Times New Roman"/>
          <w:sz w:val="24"/>
          <w:szCs w:val="24"/>
          <w:lang w:val="ro-RO" w:eastAsia="ru-RU"/>
        </w:rPr>
        <w:t xml:space="preserve">ASAT </w:t>
      </w:r>
      <w:r w:rsidR="0010552E">
        <w:rPr>
          <w:rFonts w:eastAsia="Times New Roman" w:cs="Times New Roman"/>
          <w:sz w:val="24"/>
          <w:szCs w:val="24"/>
          <w:lang w:val="ro-RO" w:eastAsia="ru-RU"/>
        </w:rPr>
        <w:t xml:space="preserve">-  100 UI/L, Ht-0,59. Hb- 160 g/L. Er- 5,5X 10 </w:t>
      </w:r>
      <w:r w:rsidR="0010552E">
        <w:rPr>
          <w:rFonts w:eastAsia="Times New Roman" w:cs="Times New Roman"/>
          <w:sz w:val="24"/>
          <w:szCs w:val="24"/>
          <w:vertAlign w:val="superscript"/>
          <w:lang w:val="ro-RO" w:eastAsia="ru-RU"/>
        </w:rPr>
        <w:t>12</w:t>
      </w:r>
      <w:r w:rsidR="0010552E">
        <w:rPr>
          <w:rFonts w:eastAsia="Times New Roman" w:cs="Times New Roman"/>
          <w:sz w:val="24"/>
          <w:szCs w:val="24"/>
          <w:lang w:val="ro-RO" w:eastAsia="ru-RU"/>
        </w:rPr>
        <w:t xml:space="preserve"> /L.       </w:t>
      </w:r>
    </w:p>
    <w:p w14:paraId="07A74CA5" w14:textId="77777777" w:rsidR="00B40AF5" w:rsidRDefault="00B40AF5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38341C99" w14:textId="77777777" w:rsidR="00B40AF5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Ce tip de dereglare a microcirculației </w:t>
      </w:r>
      <w:proofErr w:type="spellStart"/>
      <w:r w:rsidRPr="00DB7D4E">
        <w:rPr>
          <w:rFonts w:eastAsiaTheme="minorEastAsia" w:cs="Times New Roman"/>
          <w:sz w:val="24"/>
          <w:szCs w:val="24"/>
          <w:lang w:val="ro-RO" w:eastAsia="ru-RU"/>
        </w:rPr>
        <w:t>presupuneti</w:t>
      </w:r>
      <w:proofErr w:type="spellEnd"/>
      <w:r w:rsidRPr="00DB7D4E">
        <w:rPr>
          <w:rFonts w:eastAsiaTheme="minorEastAsia" w:cs="Times New Roman"/>
          <w:sz w:val="24"/>
          <w:szCs w:val="24"/>
          <w:lang w:val="ro-RO" w:eastAsia="ru-RU"/>
        </w:rPr>
        <w:t>, ținând cont de cauză și manifestările clinice ale pacientei ?</w:t>
      </w:r>
      <w:r w:rsidR="00816331">
        <w:rPr>
          <w:rFonts w:eastAsiaTheme="minorEastAsia" w:cs="Times New Roman"/>
          <w:sz w:val="24"/>
          <w:szCs w:val="24"/>
          <w:lang w:val="ro-RO" w:eastAsia="ru-RU"/>
        </w:rPr>
        <w:t xml:space="preserve"> Argumentați. </w:t>
      </w:r>
    </w:p>
    <w:p w14:paraId="4239FE70" w14:textId="77777777" w:rsidR="00B40AF5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>C</w:t>
      </w:r>
      <w:r w:rsidR="00706DCB"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e compus determină  cianoza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 și </w:t>
      </w:r>
      <w:r w:rsidR="00706DCB"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a acrocianoza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 în cadrul hiperemiei venoase?</w:t>
      </w:r>
    </w:p>
    <w:p w14:paraId="45E2D4E5" w14:textId="77777777" w:rsidR="00706DCB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Cum explicați creșterea activității și nivelului </w:t>
      </w:r>
      <w:bookmarkStart w:id="4" w:name="_Hlk178539256"/>
      <w:r w:rsidRPr="00DB7D4E">
        <w:rPr>
          <w:rFonts w:eastAsiaTheme="minorEastAsia" w:cs="Times New Roman"/>
          <w:sz w:val="24"/>
          <w:szCs w:val="24"/>
          <w:lang w:val="ro-RO" w:eastAsia="ru-RU"/>
        </w:rPr>
        <w:t>A</w:t>
      </w:r>
      <w:r w:rsidR="00DB7D4E" w:rsidRPr="00DB7D4E">
        <w:rPr>
          <w:rFonts w:eastAsiaTheme="minorEastAsia" w:cs="Times New Roman"/>
          <w:sz w:val="24"/>
          <w:szCs w:val="24"/>
          <w:lang w:val="ro-RO" w:eastAsia="ru-RU"/>
        </w:rPr>
        <w:t>L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A</w:t>
      </w:r>
      <w:r w:rsidR="00DB7D4E" w:rsidRPr="00DB7D4E">
        <w:rPr>
          <w:rFonts w:eastAsiaTheme="minorEastAsia" w:cs="Times New Roman"/>
          <w:sz w:val="24"/>
          <w:szCs w:val="24"/>
          <w:lang w:val="ro-RO" w:eastAsia="ru-RU"/>
        </w:rPr>
        <w:t>T</w:t>
      </w:r>
      <w:bookmarkEnd w:id="4"/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 și A</w:t>
      </w:r>
      <w:r w:rsidR="00DB7D4E" w:rsidRPr="00DB7D4E">
        <w:rPr>
          <w:rFonts w:eastAsiaTheme="minorEastAsia" w:cs="Times New Roman"/>
          <w:sz w:val="24"/>
          <w:szCs w:val="24"/>
          <w:lang w:val="ro-RO" w:eastAsia="ru-RU"/>
        </w:rPr>
        <w:t>S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A</w:t>
      </w:r>
      <w:r w:rsidR="00DB7D4E" w:rsidRPr="00DB7D4E">
        <w:rPr>
          <w:rFonts w:eastAsiaTheme="minorEastAsia" w:cs="Times New Roman"/>
          <w:sz w:val="24"/>
          <w:szCs w:val="24"/>
          <w:lang w:val="ro-RO" w:eastAsia="ru-RU"/>
        </w:rPr>
        <w:t>T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, în sânge la bolnavă?</w:t>
      </w:r>
    </w:p>
    <w:p w14:paraId="2A0E369A" w14:textId="77777777" w:rsidR="008B2262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>Care este patogenia stazei în cadrul insuficienței cardiace pe dreapta?</w:t>
      </w:r>
    </w:p>
    <w:p w14:paraId="7E516A83" w14:textId="77777777" w:rsid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sunt modificările hemodinamice ale hiperemiei venoase?</w:t>
      </w:r>
    </w:p>
    <w:p w14:paraId="1470291D" w14:textId="77777777" w:rsidR="00DB7D4E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Theme="minorEastAsia" w:cs="Times New Roman"/>
          <w:sz w:val="24"/>
          <w:szCs w:val="24"/>
          <w:lang w:val="ro-RO" w:eastAsia="ru-RU"/>
        </w:rPr>
        <w:t>Care sunt modificările metabolice ale hiperemiei venoase?</w:t>
      </w:r>
    </w:p>
    <w:p w14:paraId="2DE60B63" w14:textId="77777777" w:rsidR="00C77DDC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>Care este  veriga  patogenică a</w:t>
      </w:r>
      <w:r w:rsidR="00234BAC"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 edemelor </w:t>
      </w:r>
      <w:r w:rsidR="00012848"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hidrostatice </w:t>
      </w:r>
      <w:r w:rsidR="00CD3EE6" w:rsidRPr="00DB7D4E">
        <w:rPr>
          <w:rFonts w:eastAsiaTheme="minorEastAsia" w:cs="Times New Roman"/>
          <w:sz w:val="24"/>
          <w:szCs w:val="24"/>
          <w:lang w:val="ro-RO" w:eastAsia="ru-RU"/>
        </w:rPr>
        <w:t>în cadrul insuficienței cardiace de dreapta?</w:t>
      </w:r>
    </w:p>
    <w:p w14:paraId="6D4FA43D" w14:textId="77777777" w:rsidR="00C77DDC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Care este  veriga  patogenică a edemelor </w:t>
      </w:r>
      <w:r w:rsidR="00012848" w:rsidRPr="00DB7D4E">
        <w:rPr>
          <w:rFonts w:eastAsiaTheme="minorEastAsia" w:cs="Times New Roman"/>
          <w:b/>
          <w:sz w:val="24"/>
          <w:szCs w:val="24"/>
          <w:lang w:val="ro-RO" w:eastAsia="ru-RU"/>
        </w:rPr>
        <w:t xml:space="preserve">hiperosmolare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în cadrul insuficienței cardiace de dreapta?</w:t>
      </w:r>
    </w:p>
    <w:p w14:paraId="235C98BF" w14:textId="77777777" w:rsidR="00C77DDC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Care este  veriga  patogenică  a edemelor </w:t>
      </w:r>
      <w:r w:rsidR="00012848" w:rsidRPr="00DB7D4E">
        <w:rPr>
          <w:rFonts w:eastAsiaTheme="minorEastAsia" w:cs="Times New Roman"/>
          <w:b/>
          <w:sz w:val="24"/>
          <w:szCs w:val="24"/>
          <w:lang w:val="ro-RO" w:eastAsia="ru-RU"/>
        </w:rPr>
        <w:t xml:space="preserve">hipooncotice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în cadrul insuficienței cardiace de dreapta?</w:t>
      </w:r>
    </w:p>
    <w:p w14:paraId="325C901C" w14:textId="77777777" w:rsidR="00C77DDC" w:rsidRPr="00DB7D4E" w:rsidRDefault="00C61362" w:rsidP="00012A5F">
      <w:pPr>
        <w:pStyle w:val="Listparagraf"/>
        <w:numPr>
          <w:ilvl w:val="0"/>
          <w:numId w:val="19"/>
        </w:numPr>
        <w:spacing w:after="200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Care este  veriga  </w:t>
      </w:r>
      <w:proofErr w:type="spellStart"/>
      <w:r w:rsidRPr="00DB7D4E">
        <w:rPr>
          <w:rFonts w:eastAsiaTheme="minorEastAsia" w:cs="Times New Roman"/>
          <w:sz w:val="24"/>
          <w:szCs w:val="24"/>
          <w:lang w:val="ro-RO" w:eastAsia="ru-RU"/>
        </w:rPr>
        <w:t>patogenicăa</w:t>
      </w:r>
      <w:proofErr w:type="spellEnd"/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 edemelor </w:t>
      </w:r>
      <w:r w:rsidR="00012848" w:rsidRPr="00DB7D4E">
        <w:rPr>
          <w:rFonts w:eastAsiaTheme="minorEastAsia" w:cs="Times New Roman"/>
          <w:b/>
          <w:sz w:val="24"/>
          <w:szCs w:val="24"/>
          <w:lang w:val="ro-RO" w:eastAsia="ru-RU"/>
        </w:rPr>
        <w:t xml:space="preserve">membranogene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 xml:space="preserve">în </w:t>
      </w:r>
      <w:r w:rsidRPr="00DB7D4E">
        <w:rPr>
          <w:rFonts w:eastAsiaTheme="minorEastAsia" w:cs="Times New Roman"/>
          <w:sz w:val="24"/>
          <w:szCs w:val="24"/>
          <w:lang w:val="ro-RO" w:eastAsia="ru-RU"/>
        </w:rPr>
        <w:t>cadrul insuficienței cardiace de dreapta?</w:t>
      </w:r>
    </w:p>
    <w:p w14:paraId="241148E8" w14:textId="77777777" w:rsidR="0010552E" w:rsidRDefault="0010552E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4626B1BD" w14:textId="77777777" w:rsidR="00313B0C" w:rsidRDefault="00C61362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ab/>
      </w:r>
      <w:r>
        <w:rPr>
          <w:rFonts w:eastAsia="Times New Roman" w:cs="Times New Roman"/>
          <w:sz w:val="24"/>
          <w:szCs w:val="24"/>
          <w:lang w:val="ro-RO" w:eastAsia="ru-RU"/>
        </w:rPr>
        <w:tab/>
      </w:r>
    </w:p>
    <w:p w14:paraId="557D881C" w14:textId="77777777" w:rsidR="00313B0C" w:rsidRDefault="00313B0C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4BDB7BF4" w14:textId="77777777" w:rsidR="0010552E" w:rsidRDefault="0010552E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3E2F1B0E" w14:textId="77777777" w:rsidR="00CC7781" w:rsidRDefault="00C61362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  <w:r>
        <w:rPr>
          <w:rFonts w:eastAsia="Times New Roman" w:cs="Times New Roman"/>
          <w:sz w:val="24"/>
          <w:szCs w:val="24"/>
          <w:lang w:val="ro-RO" w:eastAsia="ru-RU"/>
        </w:rPr>
        <w:tab/>
      </w:r>
      <w:r>
        <w:rPr>
          <w:rFonts w:eastAsia="Times New Roman" w:cs="Times New Roman"/>
          <w:sz w:val="24"/>
          <w:szCs w:val="24"/>
          <w:lang w:val="ro-RO" w:eastAsia="ru-RU"/>
        </w:rPr>
        <w:tab/>
      </w:r>
    </w:p>
    <w:p w14:paraId="302DB2A4" w14:textId="77777777" w:rsidR="00CC7781" w:rsidRPr="006C341E" w:rsidRDefault="00CC7781" w:rsidP="00012A5F">
      <w:pPr>
        <w:tabs>
          <w:tab w:val="left" w:pos="142"/>
        </w:tabs>
        <w:spacing w:after="0"/>
        <w:ind w:left="72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642B0D26" w14:textId="77777777" w:rsidR="00A54638" w:rsidRPr="00EE6C0B" w:rsidRDefault="00A54638" w:rsidP="00012A5F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62A46742" w14:textId="77777777" w:rsidR="00A54638" w:rsidRDefault="00A54638" w:rsidP="0010552E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p w14:paraId="581A43DD" w14:textId="77777777" w:rsidR="0051578F" w:rsidRPr="00B4531B" w:rsidRDefault="0051578F" w:rsidP="00B4531B">
      <w:pPr>
        <w:tabs>
          <w:tab w:val="left" w:pos="142"/>
        </w:tabs>
        <w:spacing w:after="0"/>
        <w:jc w:val="both"/>
        <w:rPr>
          <w:rFonts w:eastAsia="Times New Roman" w:cs="Times New Roman"/>
          <w:sz w:val="24"/>
          <w:szCs w:val="24"/>
          <w:lang w:val="ro-RO" w:eastAsia="ru-RU"/>
        </w:rPr>
      </w:pPr>
    </w:p>
    <w:sectPr w:rsidR="0051578F" w:rsidRPr="00B4531B" w:rsidSect="000E7A71">
      <w:headerReference w:type="default" r:id="rId12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0CCB" w14:textId="77777777" w:rsidR="00C61362" w:rsidRDefault="00C61362">
      <w:pPr>
        <w:spacing w:after="0"/>
      </w:pPr>
      <w:r>
        <w:separator/>
      </w:r>
    </w:p>
  </w:endnote>
  <w:endnote w:type="continuationSeparator" w:id="0">
    <w:p w14:paraId="1A05D289" w14:textId="77777777" w:rsidR="00C61362" w:rsidRDefault="00C61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4FAE" w14:textId="77777777" w:rsidR="00C61362" w:rsidRDefault="00C61362">
      <w:pPr>
        <w:spacing w:after="0"/>
      </w:pPr>
      <w:r>
        <w:separator/>
      </w:r>
    </w:p>
  </w:footnote>
  <w:footnote w:type="continuationSeparator" w:id="0">
    <w:p w14:paraId="5BBE747C" w14:textId="77777777" w:rsidR="00C61362" w:rsidRDefault="00C61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93090"/>
      <w:docPartObj>
        <w:docPartGallery w:val="Page Numbers (Top of Page)"/>
        <w:docPartUnique/>
      </w:docPartObj>
    </w:sdtPr>
    <w:sdtEndPr/>
    <w:sdtContent>
      <w:p w14:paraId="0570EEA2" w14:textId="77777777" w:rsidR="008C6383" w:rsidRDefault="00C61362">
        <w:pPr>
          <w:tabs>
            <w:tab w:val="center" w:pos="4677"/>
            <w:tab w:val="right" w:pos="9355"/>
          </w:tabs>
          <w:spacing w:after="0"/>
          <w:jc w:val="right"/>
          <w:rPr>
            <w:rFonts w:ascii="Aptos" w:eastAsia="Aptos" w:hAnsi="Aptos" w:cs="Times New Roman"/>
            <w:kern w:val="2"/>
            <w:sz w:val="22"/>
            <w:lang w:val="ru-RU"/>
          </w:rPr>
        </w:pPr>
        <w:r>
          <w:rPr>
            <w:rFonts w:ascii="Aptos" w:eastAsia="Aptos" w:hAnsi="Aptos"/>
            <w:kern w:val="2"/>
            <w:sz w:val="22"/>
            <w:lang w:val="ru-RU"/>
          </w:rPr>
          <w:fldChar w:fldCharType="begin"/>
        </w:r>
        <w:r>
          <w:rPr>
            <w:rFonts w:ascii="Aptos" w:eastAsia="Aptos" w:hAnsi="Aptos"/>
            <w:kern w:val="2"/>
            <w:sz w:val="22"/>
            <w:lang w:val="ru-RU"/>
          </w:rPr>
          <w:instrText>PAGE   \* MERGEFORMAT</w:instrText>
        </w:r>
        <w:r>
          <w:rPr>
            <w:rFonts w:ascii="Aptos" w:eastAsia="Aptos" w:hAnsi="Aptos"/>
            <w:kern w:val="2"/>
            <w:sz w:val="22"/>
            <w:lang w:val="ru-RU"/>
          </w:rPr>
          <w:fldChar w:fldCharType="separate"/>
        </w:r>
        <w:r w:rsidR="001D54AA">
          <w:rPr>
            <w:rFonts w:ascii="Aptos" w:eastAsia="Aptos" w:hAnsi="Aptos"/>
            <w:noProof/>
            <w:kern w:val="2"/>
            <w:sz w:val="22"/>
            <w:lang w:val="ru-RU"/>
          </w:rPr>
          <w:t>4</w:t>
        </w:r>
        <w:r>
          <w:rPr>
            <w:rFonts w:ascii="Aptos" w:eastAsia="Aptos" w:hAnsi="Aptos"/>
            <w:kern w:val="2"/>
            <w:sz w:val="22"/>
            <w:lang w:val="ru-RU"/>
          </w:rPr>
          <w:fldChar w:fldCharType="end"/>
        </w:r>
      </w:p>
    </w:sdtContent>
  </w:sdt>
  <w:p w14:paraId="587F5E32" w14:textId="77777777" w:rsidR="008C6383" w:rsidRDefault="008C6383">
    <w:pPr>
      <w:tabs>
        <w:tab w:val="center" w:pos="4677"/>
        <w:tab w:val="right" w:pos="9355"/>
      </w:tabs>
      <w:spacing w:after="0"/>
      <w:rPr>
        <w:rFonts w:ascii="Aptos" w:eastAsia="Aptos" w:hAnsi="Aptos" w:cs="Times New Roman"/>
        <w:kern w:val="2"/>
        <w:sz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A94A" w14:textId="77777777" w:rsidR="000772BB" w:rsidRDefault="000772BB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37FA" w14:textId="77777777" w:rsidR="000772BB" w:rsidRDefault="000772BB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9B12" w14:textId="77777777" w:rsidR="000772BB" w:rsidRDefault="000772B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6D3"/>
    <w:multiLevelType w:val="hybridMultilevel"/>
    <w:tmpl w:val="9634B3FE"/>
    <w:lvl w:ilvl="0" w:tplc="EBE074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12B4DC9A" w:tentative="1">
      <w:start w:val="1"/>
      <w:numFmt w:val="lowerLetter"/>
      <w:lvlText w:val="%2."/>
      <w:lvlJc w:val="left"/>
      <w:pPr>
        <w:ind w:left="1647" w:hanging="360"/>
      </w:pPr>
    </w:lvl>
    <w:lvl w:ilvl="2" w:tplc="7E5877E6" w:tentative="1">
      <w:start w:val="1"/>
      <w:numFmt w:val="lowerRoman"/>
      <w:lvlText w:val="%3."/>
      <w:lvlJc w:val="right"/>
      <w:pPr>
        <w:ind w:left="2367" w:hanging="180"/>
      </w:pPr>
    </w:lvl>
    <w:lvl w:ilvl="3" w:tplc="4C20F33C" w:tentative="1">
      <w:start w:val="1"/>
      <w:numFmt w:val="decimal"/>
      <w:lvlText w:val="%4."/>
      <w:lvlJc w:val="left"/>
      <w:pPr>
        <w:ind w:left="3087" w:hanging="360"/>
      </w:pPr>
    </w:lvl>
    <w:lvl w:ilvl="4" w:tplc="D654008E" w:tentative="1">
      <w:start w:val="1"/>
      <w:numFmt w:val="lowerLetter"/>
      <w:lvlText w:val="%5."/>
      <w:lvlJc w:val="left"/>
      <w:pPr>
        <w:ind w:left="3807" w:hanging="360"/>
      </w:pPr>
    </w:lvl>
    <w:lvl w:ilvl="5" w:tplc="91CCC4A4" w:tentative="1">
      <w:start w:val="1"/>
      <w:numFmt w:val="lowerRoman"/>
      <w:lvlText w:val="%6."/>
      <w:lvlJc w:val="right"/>
      <w:pPr>
        <w:ind w:left="4527" w:hanging="180"/>
      </w:pPr>
    </w:lvl>
    <w:lvl w:ilvl="6" w:tplc="53241C7C" w:tentative="1">
      <w:start w:val="1"/>
      <w:numFmt w:val="decimal"/>
      <w:lvlText w:val="%7."/>
      <w:lvlJc w:val="left"/>
      <w:pPr>
        <w:ind w:left="5247" w:hanging="360"/>
      </w:pPr>
    </w:lvl>
    <w:lvl w:ilvl="7" w:tplc="2A7091A8" w:tentative="1">
      <w:start w:val="1"/>
      <w:numFmt w:val="lowerLetter"/>
      <w:lvlText w:val="%8."/>
      <w:lvlJc w:val="left"/>
      <w:pPr>
        <w:ind w:left="5967" w:hanging="360"/>
      </w:pPr>
    </w:lvl>
    <w:lvl w:ilvl="8" w:tplc="6728EC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52036"/>
    <w:multiLevelType w:val="hybridMultilevel"/>
    <w:tmpl w:val="EF8EA992"/>
    <w:lvl w:ilvl="0" w:tplc="F81CE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82BD0" w:tentative="1">
      <w:start w:val="1"/>
      <w:numFmt w:val="lowerLetter"/>
      <w:lvlText w:val="%2."/>
      <w:lvlJc w:val="left"/>
      <w:pPr>
        <w:ind w:left="1440" w:hanging="360"/>
      </w:pPr>
    </w:lvl>
    <w:lvl w:ilvl="2" w:tplc="3558C672" w:tentative="1">
      <w:start w:val="1"/>
      <w:numFmt w:val="lowerRoman"/>
      <w:lvlText w:val="%3."/>
      <w:lvlJc w:val="right"/>
      <w:pPr>
        <w:ind w:left="2160" w:hanging="180"/>
      </w:pPr>
    </w:lvl>
    <w:lvl w:ilvl="3" w:tplc="916668A8" w:tentative="1">
      <w:start w:val="1"/>
      <w:numFmt w:val="decimal"/>
      <w:lvlText w:val="%4."/>
      <w:lvlJc w:val="left"/>
      <w:pPr>
        <w:ind w:left="2880" w:hanging="360"/>
      </w:pPr>
    </w:lvl>
    <w:lvl w:ilvl="4" w:tplc="709A1BFC" w:tentative="1">
      <w:start w:val="1"/>
      <w:numFmt w:val="lowerLetter"/>
      <w:lvlText w:val="%5."/>
      <w:lvlJc w:val="left"/>
      <w:pPr>
        <w:ind w:left="3600" w:hanging="360"/>
      </w:pPr>
    </w:lvl>
    <w:lvl w:ilvl="5" w:tplc="E92CDF0E" w:tentative="1">
      <w:start w:val="1"/>
      <w:numFmt w:val="lowerRoman"/>
      <w:lvlText w:val="%6."/>
      <w:lvlJc w:val="right"/>
      <w:pPr>
        <w:ind w:left="4320" w:hanging="180"/>
      </w:pPr>
    </w:lvl>
    <w:lvl w:ilvl="6" w:tplc="D7B4B262" w:tentative="1">
      <w:start w:val="1"/>
      <w:numFmt w:val="decimal"/>
      <w:lvlText w:val="%7."/>
      <w:lvlJc w:val="left"/>
      <w:pPr>
        <w:ind w:left="5040" w:hanging="360"/>
      </w:pPr>
    </w:lvl>
    <w:lvl w:ilvl="7" w:tplc="04022D60" w:tentative="1">
      <w:start w:val="1"/>
      <w:numFmt w:val="lowerLetter"/>
      <w:lvlText w:val="%8."/>
      <w:lvlJc w:val="left"/>
      <w:pPr>
        <w:ind w:left="5760" w:hanging="360"/>
      </w:pPr>
    </w:lvl>
    <w:lvl w:ilvl="8" w:tplc="3E304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1FBE"/>
    <w:multiLevelType w:val="hybridMultilevel"/>
    <w:tmpl w:val="D97C0F40"/>
    <w:lvl w:ilvl="0" w:tplc="8E722D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8F6AF40" w:tentative="1">
      <w:start w:val="1"/>
      <w:numFmt w:val="lowerLetter"/>
      <w:lvlText w:val="%2."/>
      <w:lvlJc w:val="left"/>
      <w:pPr>
        <w:ind w:left="2007" w:hanging="360"/>
      </w:pPr>
    </w:lvl>
    <w:lvl w:ilvl="2" w:tplc="A83A557E" w:tentative="1">
      <w:start w:val="1"/>
      <w:numFmt w:val="lowerRoman"/>
      <w:lvlText w:val="%3."/>
      <w:lvlJc w:val="right"/>
      <w:pPr>
        <w:ind w:left="2727" w:hanging="180"/>
      </w:pPr>
    </w:lvl>
    <w:lvl w:ilvl="3" w:tplc="21786F0E" w:tentative="1">
      <w:start w:val="1"/>
      <w:numFmt w:val="decimal"/>
      <w:lvlText w:val="%4."/>
      <w:lvlJc w:val="left"/>
      <w:pPr>
        <w:ind w:left="3447" w:hanging="360"/>
      </w:pPr>
    </w:lvl>
    <w:lvl w:ilvl="4" w:tplc="F04E7E78" w:tentative="1">
      <w:start w:val="1"/>
      <w:numFmt w:val="lowerLetter"/>
      <w:lvlText w:val="%5."/>
      <w:lvlJc w:val="left"/>
      <w:pPr>
        <w:ind w:left="4167" w:hanging="360"/>
      </w:pPr>
    </w:lvl>
    <w:lvl w:ilvl="5" w:tplc="3E4E9FEA" w:tentative="1">
      <w:start w:val="1"/>
      <w:numFmt w:val="lowerRoman"/>
      <w:lvlText w:val="%6."/>
      <w:lvlJc w:val="right"/>
      <w:pPr>
        <w:ind w:left="4887" w:hanging="180"/>
      </w:pPr>
    </w:lvl>
    <w:lvl w:ilvl="6" w:tplc="7636632C" w:tentative="1">
      <w:start w:val="1"/>
      <w:numFmt w:val="decimal"/>
      <w:lvlText w:val="%7."/>
      <w:lvlJc w:val="left"/>
      <w:pPr>
        <w:ind w:left="5607" w:hanging="360"/>
      </w:pPr>
    </w:lvl>
    <w:lvl w:ilvl="7" w:tplc="1332CA84" w:tentative="1">
      <w:start w:val="1"/>
      <w:numFmt w:val="lowerLetter"/>
      <w:lvlText w:val="%8."/>
      <w:lvlJc w:val="left"/>
      <w:pPr>
        <w:ind w:left="6327" w:hanging="360"/>
      </w:pPr>
    </w:lvl>
    <w:lvl w:ilvl="8" w:tplc="B080CF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576F48"/>
    <w:multiLevelType w:val="hybridMultilevel"/>
    <w:tmpl w:val="5300B562"/>
    <w:lvl w:ilvl="0" w:tplc="C4A0D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25C3A1C" w:tentative="1">
      <w:start w:val="1"/>
      <w:numFmt w:val="lowerLetter"/>
      <w:lvlText w:val="%2."/>
      <w:lvlJc w:val="left"/>
      <w:pPr>
        <w:ind w:left="1647" w:hanging="360"/>
      </w:pPr>
    </w:lvl>
    <w:lvl w:ilvl="2" w:tplc="90744DF4" w:tentative="1">
      <w:start w:val="1"/>
      <w:numFmt w:val="lowerRoman"/>
      <w:lvlText w:val="%3."/>
      <w:lvlJc w:val="right"/>
      <w:pPr>
        <w:ind w:left="2367" w:hanging="180"/>
      </w:pPr>
    </w:lvl>
    <w:lvl w:ilvl="3" w:tplc="DA84A53C" w:tentative="1">
      <w:start w:val="1"/>
      <w:numFmt w:val="decimal"/>
      <w:lvlText w:val="%4."/>
      <w:lvlJc w:val="left"/>
      <w:pPr>
        <w:ind w:left="3087" w:hanging="360"/>
      </w:pPr>
    </w:lvl>
    <w:lvl w:ilvl="4" w:tplc="67523118" w:tentative="1">
      <w:start w:val="1"/>
      <w:numFmt w:val="lowerLetter"/>
      <w:lvlText w:val="%5."/>
      <w:lvlJc w:val="left"/>
      <w:pPr>
        <w:ind w:left="3807" w:hanging="360"/>
      </w:pPr>
    </w:lvl>
    <w:lvl w:ilvl="5" w:tplc="F1D86EF4" w:tentative="1">
      <w:start w:val="1"/>
      <w:numFmt w:val="lowerRoman"/>
      <w:lvlText w:val="%6."/>
      <w:lvlJc w:val="right"/>
      <w:pPr>
        <w:ind w:left="4527" w:hanging="180"/>
      </w:pPr>
    </w:lvl>
    <w:lvl w:ilvl="6" w:tplc="17DA5F2C" w:tentative="1">
      <w:start w:val="1"/>
      <w:numFmt w:val="decimal"/>
      <w:lvlText w:val="%7."/>
      <w:lvlJc w:val="left"/>
      <w:pPr>
        <w:ind w:left="5247" w:hanging="360"/>
      </w:pPr>
    </w:lvl>
    <w:lvl w:ilvl="7" w:tplc="B2946A0C" w:tentative="1">
      <w:start w:val="1"/>
      <w:numFmt w:val="lowerLetter"/>
      <w:lvlText w:val="%8."/>
      <w:lvlJc w:val="left"/>
      <w:pPr>
        <w:ind w:left="5967" w:hanging="360"/>
      </w:pPr>
    </w:lvl>
    <w:lvl w:ilvl="8" w:tplc="B20028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81A37"/>
    <w:multiLevelType w:val="hybridMultilevel"/>
    <w:tmpl w:val="865C08EA"/>
    <w:lvl w:ilvl="0" w:tplc="CEDEC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CF802" w:tentative="1">
      <w:start w:val="1"/>
      <w:numFmt w:val="lowerLetter"/>
      <w:lvlText w:val="%2."/>
      <w:lvlJc w:val="left"/>
      <w:pPr>
        <w:ind w:left="1440" w:hanging="360"/>
      </w:pPr>
    </w:lvl>
    <w:lvl w:ilvl="2" w:tplc="290AF2D6" w:tentative="1">
      <w:start w:val="1"/>
      <w:numFmt w:val="lowerRoman"/>
      <w:lvlText w:val="%3."/>
      <w:lvlJc w:val="right"/>
      <w:pPr>
        <w:ind w:left="2160" w:hanging="180"/>
      </w:pPr>
    </w:lvl>
    <w:lvl w:ilvl="3" w:tplc="925EADE0" w:tentative="1">
      <w:start w:val="1"/>
      <w:numFmt w:val="decimal"/>
      <w:lvlText w:val="%4."/>
      <w:lvlJc w:val="left"/>
      <w:pPr>
        <w:ind w:left="2880" w:hanging="360"/>
      </w:pPr>
    </w:lvl>
    <w:lvl w:ilvl="4" w:tplc="079EBD72" w:tentative="1">
      <w:start w:val="1"/>
      <w:numFmt w:val="lowerLetter"/>
      <w:lvlText w:val="%5."/>
      <w:lvlJc w:val="left"/>
      <w:pPr>
        <w:ind w:left="3600" w:hanging="360"/>
      </w:pPr>
    </w:lvl>
    <w:lvl w:ilvl="5" w:tplc="5DBEDCD8" w:tentative="1">
      <w:start w:val="1"/>
      <w:numFmt w:val="lowerRoman"/>
      <w:lvlText w:val="%6."/>
      <w:lvlJc w:val="right"/>
      <w:pPr>
        <w:ind w:left="4320" w:hanging="180"/>
      </w:pPr>
    </w:lvl>
    <w:lvl w:ilvl="6" w:tplc="09FA3DE2" w:tentative="1">
      <w:start w:val="1"/>
      <w:numFmt w:val="decimal"/>
      <w:lvlText w:val="%7."/>
      <w:lvlJc w:val="left"/>
      <w:pPr>
        <w:ind w:left="5040" w:hanging="360"/>
      </w:pPr>
    </w:lvl>
    <w:lvl w:ilvl="7" w:tplc="74BE20AE" w:tentative="1">
      <w:start w:val="1"/>
      <w:numFmt w:val="lowerLetter"/>
      <w:lvlText w:val="%8."/>
      <w:lvlJc w:val="left"/>
      <w:pPr>
        <w:ind w:left="5760" w:hanging="360"/>
      </w:pPr>
    </w:lvl>
    <w:lvl w:ilvl="8" w:tplc="2DC8A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0DD"/>
    <w:multiLevelType w:val="hybridMultilevel"/>
    <w:tmpl w:val="0A06ED90"/>
    <w:lvl w:ilvl="0" w:tplc="17BE1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4143C" w:tentative="1">
      <w:start w:val="1"/>
      <w:numFmt w:val="lowerLetter"/>
      <w:lvlText w:val="%2."/>
      <w:lvlJc w:val="left"/>
      <w:pPr>
        <w:ind w:left="1440" w:hanging="360"/>
      </w:pPr>
    </w:lvl>
    <w:lvl w:ilvl="2" w:tplc="9934DA6A" w:tentative="1">
      <w:start w:val="1"/>
      <w:numFmt w:val="lowerRoman"/>
      <w:lvlText w:val="%3."/>
      <w:lvlJc w:val="right"/>
      <w:pPr>
        <w:ind w:left="2160" w:hanging="180"/>
      </w:pPr>
    </w:lvl>
    <w:lvl w:ilvl="3" w:tplc="C99C1796" w:tentative="1">
      <w:start w:val="1"/>
      <w:numFmt w:val="decimal"/>
      <w:lvlText w:val="%4."/>
      <w:lvlJc w:val="left"/>
      <w:pPr>
        <w:ind w:left="2880" w:hanging="360"/>
      </w:pPr>
    </w:lvl>
    <w:lvl w:ilvl="4" w:tplc="2276540A" w:tentative="1">
      <w:start w:val="1"/>
      <w:numFmt w:val="lowerLetter"/>
      <w:lvlText w:val="%5."/>
      <w:lvlJc w:val="left"/>
      <w:pPr>
        <w:ind w:left="3600" w:hanging="360"/>
      </w:pPr>
    </w:lvl>
    <w:lvl w:ilvl="5" w:tplc="620CF840" w:tentative="1">
      <w:start w:val="1"/>
      <w:numFmt w:val="lowerRoman"/>
      <w:lvlText w:val="%6."/>
      <w:lvlJc w:val="right"/>
      <w:pPr>
        <w:ind w:left="4320" w:hanging="180"/>
      </w:pPr>
    </w:lvl>
    <w:lvl w:ilvl="6" w:tplc="5B46E834" w:tentative="1">
      <w:start w:val="1"/>
      <w:numFmt w:val="decimal"/>
      <w:lvlText w:val="%7."/>
      <w:lvlJc w:val="left"/>
      <w:pPr>
        <w:ind w:left="5040" w:hanging="360"/>
      </w:pPr>
    </w:lvl>
    <w:lvl w:ilvl="7" w:tplc="B98832AC" w:tentative="1">
      <w:start w:val="1"/>
      <w:numFmt w:val="lowerLetter"/>
      <w:lvlText w:val="%8."/>
      <w:lvlJc w:val="left"/>
      <w:pPr>
        <w:ind w:left="5760" w:hanging="360"/>
      </w:pPr>
    </w:lvl>
    <w:lvl w:ilvl="8" w:tplc="7196E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4048"/>
    <w:multiLevelType w:val="hybridMultilevel"/>
    <w:tmpl w:val="741A986E"/>
    <w:lvl w:ilvl="0" w:tplc="D7463014">
      <w:start w:val="1"/>
      <w:numFmt w:val="decimal"/>
      <w:lvlText w:val="%1."/>
      <w:lvlJc w:val="left"/>
      <w:pPr>
        <w:ind w:left="720" w:hanging="360"/>
      </w:pPr>
    </w:lvl>
    <w:lvl w:ilvl="1" w:tplc="B712BEB8" w:tentative="1">
      <w:start w:val="1"/>
      <w:numFmt w:val="lowerLetter"/>
      <w:lvlText w:val="%2."/>
      <w:lvlJc w:val="left"/>
      <w:pPr>
        <w:ind w:left="1440" w:hanging="360"/>
      </w:pPr>
    </w:lvl>
    <w:lvl w:ilvl="2" w:tplc="5204DD84" w:tentative="1">
      <w:start w:val="1"/>
      <w:numFmt w:val="lowerRoman"/>
      <w:lvlText w:val="%3."/>
      <w:lvlJc w:val="right"/>
      <w:pPr>
        <w:ind w:left="2160" w:hanging="180"/>
      </w:pPr>
    </w:lvl>
    <w:lvl w:ilvl="3" w:tplc="986A9B5A" w:tentative="1">
      <w:start w:val="1"/>
      <w:numFmt w:val="decimal"/>
      <w:lvlText w:val="%4."/>
      <w:lvlJc w:val="left"/>
      <w:pPr>
        <w:ind w:left="2880" w:hanging="360"/>
      </w:pPr>
    </w:lvl>
    <w:lvl w:ilvl="4" w:tplc="5B486F5A" w:tentative="1">
      <w:start w:val="1"/>
      <w:numFmt w:val="lowerLetter"/>
      <w:lvlText w:val="%5."/>
      <w:lvlJc w:val="left"/>
      <w:pPr>
        <w:ind w:left="3600" w:hanging="360"/>
      </w:pPr>
    </w:lvl>
    <w:lvl w:ilvl="5" w:tplc="4150F8F0" w:tentative="1">
      <w:start w:val="1"/>
      <w:numFmt w:val="lowerRoman"/>
      <w:lvlText w:val="%6."/>
      <w:lvlJc w:val="right"/>
      <w:pPr>
        <w:ind w:left="4320" w:hanging="180"/>
      </w:pPr>
    </w:lvl>
    <w:lvl w:ilvl="6" w:tplc="C6CC27BE" w:tentative="1">
      <w:start w:val="1"/>
      <w:numFmt w:val="decimal"/>
      <w:lvlText w:val="%7."/>
      <w:lvlJc w:val="left"/>
      <w:pPr>
        <w:ind w:left="5040" w:hanging="360"/>
      </w:pPr>
    </w:lvl>
    <w:lvl w:ilvl="7" w:tplc="08E24104" w:tentative="1">
      <w:start w:val="1"/>
      <w:numFmt w:val="lowerLetter"/>
      <w:lvlText w:val="%8."/>
      <w:lvlJc w:val="left"/>
      <w:pPr>
        <w:ind w:left="5760" w:hanging="360"/>
      </w:pPr>
    </w:lvl>
    <w:lvl w:ilvl="8" w:tplc="C18A6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55B"/>
    <w:multiLevelType w:val="hybridMultilevel"/>
    <w:tmpl w:val="B296CEA4"/>
    <w:lvl w:ilvl="0" w:tplc="5BA2C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6A9A2C" w:tentative="1">
      <w:start w:val="1"/>
      <w:numFmt w:val="lowerLetter"/>
      <w:lvlText w:val="%2."/>
      <w:lvlJc w:val="left"/>
      <w:pPr>
        <w:ind w:left="1440" w:hanging="360"/>
      </w:pPr>
    </w:lvl>
    <w:lvl w:ilvl="2" w:tplc="2A64A4A2" w:tentative="1">
      <w:start w:val="1"/>
      <w:numFmt w:val="lowerRoman"/>
      <w:lvlText w:val="%3."/>
      <w:lvlJc w:val="right"/>
      <w:pPr>
        <w:ind w:left="2160" w:hanging="180"/>
      </w:pPr>
    </w:lvl>
    <w:lvl w:ilvl="3" w:tplc="4D30A306" w:tentative="1">
      <w:start w:val="1"/>
      <w:numFmt w:val="decimal"/>
      <w:lvlText w:val="%4."/>
      <w:lvlJc w:val="left"/>
      <w:pPr>
        <w:ind w:left="2880" w:hanging="360"/>
      </w:pPr>
    </w:lvl>
    <w:lvl w:ilvl="4" w:tplc="B86A332C" w:tentative="1">
      <w:start w:val="1"/>
      <w:numFmt w:val="lowerLetter"/>
      <w:lvlText w:val="%5."/>
      <w:lvlJc w:val="left"/>
      <w:pPr>
        <w:ind w:left="3600" w:hanging="360"/>
      </w:pPr>
    </w:lvl>
    <w:lvl w:ilvl="5" w:tplc="79FE78F0" w:tentative="1">
      <w:start w:val="1"/>
      <w:numFmt w:val="lowerRoman"/>
      <w:lvlText w:val="%6."/>
      <w:lvlJc w:val="right"/>
      <w:pPr>
        <w:ind w:left="4320" w:hanging="180"/>
      </w:pPr>
    </w:lvl>
    <w:lvl w:ilvl="6" w:tplc="FEE677E4" w:tentative="1">
      <w:start w:val="1"/>
      <w:numFmt w:val="decimal"/>
      <w:lvlText w:val="%7."/>
      <w:lvlJc w:val="left"/>
      <w:pPr>
        <w:ind w:left="5040" w:hanging="360"/>
      </w:pPr>
    </w:lvl>
    <w:lvl w:ilvl="7" w:tplc="EA7418D2" w:tentative="1">
      <w:start w:val="1"/>
      <w:numFmt w:val="lowerLetter"/>
      <w:lvlText w:val="%8."/>
      <w:lvlJc w:val="left"/>
      <w:pPr>
        <w:ind w:left="5760" w:hanging="360"/>
      </w:pPr>
    </w:lvl>
    <w:lvl w:ilvl="8" w:tplc="7C5E8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F5B"/>
    <w:multiLevelType w:val="hybridMultilevel"/>
    <w:tmpl w:val="B276101A"/>
    <w:lvl w:ilvl="0" w:tplc="DA70A44C">
      <w:start w:val="1"/>
      <w:numFmt w:val="decimal"/>
      <w:lvlText w:val="%1."/>
      <w:lvlJc w:val="left"/>
      <w:pPr>
        <w:ind w:left="720" w:hanging="360"/>
      </w:pPr>
    </w:lvl>
    <w:lvl w:ilvl="1" w:tplc="9D0EB96E" w:tentative="1">
      <w:start w:val="1"/>
      <w:numFmt w:val="lowerLetter"/>
      <w:lvlText w:val="%2."/>
      <w:lvlJc w:val="left"/>
      <w:pPr>
        <w:ind w:left="1440" w:hanging="360"/>
      </w:pPr>
    </w:lvl>
    <w:lvl w:ilvl="2" w:tplc="36DAA40E" w:tentative="1">
      <w:start w:val="1"/>
      <w:numFmt w:val="lowerRoman"/>
      <w:lvlText w:val="%3."/>
      <w:lvlJc w:val="right"/>
      <w:pPr>
        <w:ind w:left="2160" w:hanging="180"/>
      </w:pPr>
    </w:lvl>
    <w:lvl w:ilvl="3" w:tplc="5218F3B8" w:tentative="1">
      <w:start w:val="1"/>
      <w:numFmt w:val="decimal"/>
      <w:lvlText w:val="%4."/>
      <w:lvlJc w:val="left"/>
      <w:pPr>
        <w:ind w:left="2880" w:hanging="360"/>
      </w:pPr>
    </w:lvl>
    <w:lvl w:ilvl="4" w:tplc="76A058D4" w:tentative="1">
      <w:start w:val="1"/>
      <w:numFmt w:val="lowerLetter"/>
      <w:lvlText w:val="%5."/>
      <w:lvlJc w:val="left"/>
      <w:pPr>
        <w:ind w:left="3600" w:hanging="360"/>
      </w:pPr>
    </w:lvl>
    <w:lvl w:ilvl="5" w:tplc="3A58B02A" w:tentative="1">
      <w:start w:val="1"/>
      <w:numFmt w:val="lowerRoman"/>
      <w:lvlText w:val="%6."/>
      <w:lvlJc w:val="right"/>
      <w:pPr>
        <w:ind w:left="4320" w:hanging="180"/>
      </w:pPr>
    </w:lvl>
    <w:lvl w:ilvl="6" w:tplc="D7209D62" w:tentative="1">
      <w:start w:val="1"/>
      <w:numFmt w:val="decimal"/>
      <w:lvlText w:val="%7."/>
      <w:lvlJc w:val="left"/>
      <w:pPr>
        <w:ind w:left="5040" w:hanging="360"/>
      </w:pPr>
    </w:lvl>
    <w:lvl w:ilvl="7" w:tplc="63F8A68A" w:tentative="1">
      <w:start w:val="1"/>
      <w:numFmt w:val="lowerLetter"/>
      <w:lvlText w:val="%8."/>
      <w:lvlJc w:val="left"/>
      <w:pPr>
        <w:ind w:left="5760" w:hanging="360"/>
      </w:pPr>
    </w:lvl>
    <w:lvl w:ilvl="8" w:tplc="7660B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10BB"/>
    <w:multiLevelType w:val="hybridMultilevel"/>
    <w:tmpl w:val="54080E52"/>
    <w:lvl w:ilvl="0" w:tplc="EA88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AF06E" w:tentative="1">
      <w:start w:val="1"/>
      <w:numFmt w:val="lowerLetter"/>
      <w:lvlText w:val="%2."/>
      <w:lvlJc w:val="left"/>
      <w:pPr>
        <w:ind w:left="1440" w:hanging="360"/>
      </w:pPr>
    </w:lvl>
    <w:lvl w:ilvl="2" w:tplc="6D4423A2" w:tentative="1">
      <w:start w:val="1"/>
      <w:numFmt w:val="lowerRoman"/>
      <w:lvlText w:val="%3."/>
      <w:lvlJc w:val="right"/>
      <w:pPr>
        <w:ind w:left="2160" w:hanging="180"/>
      </w:pPr>
    </w:lvl>
    <w:lvl w:ilvl="3" w:tplc="6F3842FC" w:tentative="1">
      <w:start w:val="1"/>
      <w:numFmt w:val="decimal"/>
      <w:lvlText w:val="%4."/>
      <w:lvlJc w:val="left"/>
      <w:pPr>
        <w:ind w:left="2880" w:hanging="360"/>
      </w:pPr>
    </w:lvl>
    <w:lvl w:ilvl="4" w:tplc="4CE097DC" w:tentative="1">
      <w:start w:val="1"/>
      <w:numFmt w:val="lowerLetter"/>
      <w:lvlText w:val="%5."/>
      <w:lvlJc w:val="left"/>
      <w:pPr>
        <w:ind w:left="3600" w:hanging="360"/>
      </w:pPr>
    </w:lvl>
    <w:lvl w:ilvl="5" w:tplc="798EC1EA" w:tentative="1">
      <w:start w:val="1"/>
      <w:numFmt w:val="lowerRoman"/>
      <w:lvlText w:val="%6."/>
      <w:lvlJc w:val="right"/>
      <w:pPr>
        <w:ind w:left="4320" w:hanging="180"/>
      </w:pPr>
    </w:lvl>
    <w:lvl w:ilvl="6" w:tplc="AE72D798" w:tentative="1">
      <w:start w:val="1"/>
      <w:numFmt w:val="decimal"/>
      <w:lvlText w:val="%7."/>
      <w:lvlJc w:val="left"/>
      <w:pPr>
        <w:ind w:left="5040" w:hanging="360"/>
      </w:pPr>
    </w:lvl>
    <w:lvl w:ilvl="7" w:tplc="61A8FBEE" w:tentative="1">
      <w:start w:val="1"/>
      <w:numFmt w:val="lowerLetter"/>
      <w:lvlText w:val="%8."/>
      <w:lvlJc w:val="left"/>
      <w:pPr>
        <w:ind w:left="5760" w:hanging="360"/>
      </w:pPr>
    </w:lvl>
    <w:lvl w:ilvl="8" w:tplc="8300F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66EE"/>
    <w:multiLevelType w:val="multilevel"/>
    <w:tmpl w:val="2C2E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57423"/>
    <w:multiLevelType w:val="hybridMultilevel"/>
    <w:tmpl w:val="35A2D90A"/>
    <w:lvl w:ilvl="0" w:tplc="74904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780D148" w:tentative="1">
      <w:start w:val="1"/>
      <w:numFmt w:val="lowerLetter"/>
      <w:lvlText w:val="%2."/>
      <w:lvlJc w:val="left"/>
      <w:pPr>
        <w:ind w:left="1647" w:hanging="360"/>
      </w:pPr>
    </w:lvl>
    <w:lvl w:ilvl="2" w:tplc="5D0CEBBA" w:tentative="1">
      <w:start w:val="1"/>
      <w:numFmt w:val="lowerRoman"/>
      <w:lvlText w:val="%3."/>
      <w:lvlJc w:val="right"/>
      <w:pPr>
        <w:ind w:left="2367" w:hanging="180"/>
      </w:pPr>
    </w:lvl>
    <w:lvl w:ilvl="3" w:tplc="E75A1E18" w:tentative="1">
      <w:start w:val="1"/>
      <w:numFmt w:val="decimal"/>
      <w:lvlText w:val="%4."/>
      <w:lvlJc w:val="left"/>
      <w:pPr>
        <w:ind w:left="3087" w:hanging="360"/>
      </w:pPr>
    </w:lvl>
    <w:lvl w:ilvl="4" w:tplc="D8A6DC0A" w:tentative="1">
      <w:start w:val="1"/>
      <w:numFmt w:val="lowerLetter"/>
      <w:lvlText w:val="%5."/>
      <w:lvlJc w:val="left"/>
      <w:pPr>
        <w:ind w:left="3807" w:hanging="360"/>
      </w:pPr>
    </w:lvl>
    <w:lvl w:ilvl="5" w:tplc="111E09B0" w:tentative="1">
      <w:start w:val="1"/>
      <w:numFmt w:val="lowerRoman"/>
      <w:lvlText w:val="%6."/>
      <w:lvlJc w:val="right"/>
      <w:pPr>
        <w:ind w:left="4527" w:hanging="180"/>
      </w:pPr>
    </w:lvl>
    <w:lvl w:ilvl="6" w:tplc="11229584" w:tentative="1">
      <w:start w:val="1"/>
      <w:numFmt w:val="decimal"/>
      <w:lvlText w:val="%7."/>
      <w:lvlJc w:val="left"/>
      <w:pPr>
        <w:ind w:left="5247" w:hanging="360"/>
      </w:pPr>
    </w:lvl>
    <w:lvl w:ilvl="7" w:tplc="6106A2CE" w:tentative="1">
      <w:start w:val="1"/>
      <w:numFmt w:val="lowerLetter"/>
      <w:lvlText w:val="%8."/>
      <w:lvlJc w:val="left"/>
      <w:pPr>
        <w:ind w:left="5967" w:hanging="360"/>
      </w:pPr>
    </w:lvl>
    <w:lvl w:ilvl="8" w:tplc="3DE86F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155CFB"/>
    <w:multiLevelType w:val="hybridMultilevel"/>
    <w:tmpl w:val="F36AC028"/>
    <w:lvl w:ilvl="0" w:tplc="31782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4D246" w:tentative="1">
      <w:start w:val="1"/>
      <w:numFmt w:val="lowerLetter"/>
      <w:lvlText w:val="%2."/>
      <w:lvlJc w:val="left"/>
      <w:pPr>
        <w:ind w:left="1440" w:hanging="360"/>
      </w:pPr>
    </w:lvl>
    <w:lvl w:ilvl="2" w:tplc="74986DD0" w:tentative="1">
      <w:start w:val="1"/>
      <w:numFmt w:val="lowerRoman"/>
      <w:lvlText w:val="%3."/>
      <w:lvlJc w:val="right"/>
      <w:pPr>
        <w:ind w:left="2160" w:hanging="180"/>
      </w:pPr>
    </w:lvl>
    <w:lvl w:ilvl="3" w:tplc="28940778" w:tentative="1">
      <w:start w:val="1"/>
      <w:numFmt w:val="decimal"/>
      <w:lvlText w:val="%4."/>
      <w:lvlJc w:val="left"/>
      <w:pPr>
        <w:ind w:left="2880" w:hanging="360"/>
      </w:pPr>
    </w:lvl>
    <w:lvl w:ilvl="4" w:tplc="04FEF75C" w:tentative="1">
      <w:start w:val="1"/>
      <w:numFmt w:val="lowerLetter"/>
      <w:lvlText w:val="%5."/>
      <w:lvlJc w:val="left"/>
      <w:pPr>
        <w:ind w:left="3600" w:hanging="360"/>
      </w:pPr>
    </w:lvl>
    <w:lvl w:ilvl="5" w:tplc="1AD25FD8" w:tentative="1">
      <w:start w:val="1"/>
      <w:numFmt w:val="lowerRoman"/>
      <w:lvlText w:val="%6."/>
      <w:lvlJc w:val="right"/>
      <w:pPr>
        <w:ind w:left="4320" w:hanging="180"/>
      </w:pPr>
    </w:lvl>
    <w:lvl w:ilvl="6" w:tplc="5396FC52" w:tentative="1">
      <w:start w:val="1"/>
      <w:numFmt w:val="decimal"/>
      <w:lvlText w:val="%7."/>
      <w:lvlJc w:val="left"/>
      <w:pPr>
        <w:ind w:left="5040" w:hanging="360"/>
      </w:pPr>
    </w:lvl>
    <w:lvl w:ilvl="7" w:tplc="5DA4AF0C" w:tentative="1">
      <w:start w:val="1"/>
      <w:numFmt w:val="lowerLetter"/>
      <w:lvlText w:val="%8."/>
      <w:lvlJc w:val="left"/>
      <w:pPr>
        <w:ind w:left="5760" w:hanging="360"/>
      </w:pPr>
    </w:lvl>
    <w:lvl w:ilvl="8" w:tplc="F80EC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E0EB6"/>
    <w:multiLevelType w:val="hybridMultilevel"/>
    <w:tmpl w:val="9CF28C1A"/>
    <w:lvl w:ilvl="0" w:tplc="CA3A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8E482" w:tentative="1">
      <w:start w:val="1"/>
      <w:numFmt w:val="lowerLetter"/>
      <w:lvlText w:val="%2."/>
      <w:lvlJc w:val="left"/>
      <w:pPr>
        <w:ind w:left="1440" w:hanging="360"/>
      </w:pPr>
    </w:lvl>
    <w:lvl w:ilvl="2" w:tplc="E7E840A2" w:tentative="1">
      <w:start w:val="1"/>
      <w:numFmt w:val="lowerRoman"/>
      <w:lvlText w:val="%3."/>
      <w:lvlJc w:val="right"/>
      <w:pPr>
        <w:ind w:left="2160" w:hanging="180"/>
      </w:pPr>
    </w:lvl>
    <w:lvl w:ilvl="3" w:tplc="DF961052" w:tentative="1">
      <w:start w:val="1"/>
      <w:numFmt w:val="decimal"/>
      <w:lvlText w:val="%4."/>
      <w:lvlJc w:val="left"/>
      <w:pPr>
        <w:ind w:left="2880" w:hanging="360"/>
      </w:pPr>
    </w:lvl>
    <w:lvl w:ilvl="4" w:tplc="84CCF2A8" w:tentative="1">
      <w:start w:val="1"/>
      <w:numFmt w:val="lowerLetter"/>
      <w:lvlText w:val="%5."/>
      <w:lvlJc w:val="left"/>
      <w:pPr>
        <w:ind w:left="3600" w:hanging="360"/>
      </w:pPr>
    </w:lvl>
    <w:lvl w:ilvl="5" w:tplc="E28CB788" w:tentative="1">
      <w:start w:val="1"/>
      <w:numFmt w:val="lowerRoman"/>
      <w:lvlText w:val="%6."/>
      <w:lvlJc w:val="right"/>
      <w:pPr>
        <w:ind w:left="4320" w:hanging="180"/>
      </w:pPr>
    </w:lvl>
    <w:lvl w:ilvl="6" w:tplc="7332A402" w:tentative="1">
      <w:start w:val="1"/>
      <w:numFmt w:val="decimal"/>
      <w:lvlText w:val="%7."/>
      <w:lvlJc w:val="left"/>
      <w:pPr>
        <w:ind w:left="5040" w:hanging="360"/>
      </w:pPr>
    </w:lvl>
    <w:lvl w:ilvl="7" w:tplc="8C10DA7C" w:tentative="1">
      <w:start w:val="1"/>
      <w:numFmt w:val="lowerLetter"/>
      <w:lvlText w:val="%8."/>
      <w:lvlJc w:val="left"/>
      <w:pPr>
        <w:ind w:left="5760" w:hanging="360"/>
      </w:pPr>
    </w:lvl>
    <w:lvl w:ilvl="8" w:tplc="78A26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14581"/>
    <w:multiLevelType w:val="multilevel"/>
    <w:tmpl w:val="543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6680D"/>
    <w:multiLevelType w:val="hybridMultilevel"/>
    <w:tmpl w:val="CBB0BFEA"/>
    <w:lvl w:ilvl="0" w:tplc="33E2D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2A5B6" w:tentative="1">
      <w:start w:val="1"/>
      <w:numFmt w:val="lowerLetter"/>
      <w:lvlText w:val="%2."/>
      <w:lvlJc w:val="left"/>
      <w:pPr>
        <w:ind w:left="1440" w:hanging="360"/>
      </w:pPr>
    </w:lvl>
    <w:lvl w:ilvl="2" w:tplc="E0908A58" w:tentative="1">
      <w:start w:val="1"/>
      <w:numFmt w:val="lowerRoman"/>
      <w:lvlText w:val="%3."/>
      <w:lvlJc w:val="right"/>
      <w:pPr>
        <w:ind w:left="2160" w:hanging="180"/>
      </w:pPr>
    </w:lvl>
    <w:lvl w:ilvl="3" w:tplc="EB1E7E84" w:tentative="1">
      <w:start w:val="1"/>
      <w:numFmt w:val="decimal"/>
      <w:lvlText w:val="%4."/>
      <w:lvlJc w:val="left"/>
      <w:pPr>
        <w:ind w:left="2880" w:hanging="360"/>
      </w:pPr>
    </w:lvl>
    <w:lvl w:ilvl="4" w:tplc="1476390A" w:tentative="1">
      <w:start w:val="1"/>
      <w:numFmt w:val="lowerLetter"/>
      <w:lvlText w:val="%5."/>
      <w:lvlJc w:val="left"/>
      <w:pPr>
        <w:ind w:left="3600" w:hanging="360"/>
      </w:pPr>
    </w:lvl>
    <w:lvl w:ilvl="5" w:tplc="A8AE9BE0" w:tentative="1">
      <w:start w:val="1"/>
      <w:numFmt w:val="lowerRoman"/>
      <w:lvlText w:val="%6."/>
      <w:lvlJc w:val="right"/>
      <w:pPr>
        <w:ind w:left="4320" w:hanging="180"/>
      </w:pPr>
    </w:lvl>
    <w:lvl w:ilvl="6" w:tplc="5170CC9C" w:tentative="1">
      <w:start w:val="1"/>
      <w:numFmt w:val="decimal"/>
      <w:lvlText w:val="%7."/>
      <w:lvlJc w:val="left"/>
      <w:pPr>
        <w:ind w:left="5040" w:hanging="360"/>
      </w:pPr>
    </w:lvl>
    <w:lvl w:ilvl="7" w:tplc="1A32583C" w:tentative="1">
      <w:start w:val="1"/>
      <w:numFmt w:val="lowerLetter"/>
      <w:lvlText w:val="%8."/>
      <w:lvlJc w:val="left"/>
      <w:pPr>
        <w:ind w:left="5760" w:hanging="360"/>
      </w:pPr>
    </w:lvl>
    <w:lvl w:ilvl="8" w:tplc="533C8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26A2A"/>
    <w:multiLevelType w:val="hybridMultilevel"/>
    <w:tmpl w:val="175EC4CC"/>
    <w:lvl w:ilvl="0" w:tplc="E28A4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CC3F3A" w:tentative="1">
      <w:start w:val="1"/>
      <w:numFmt w:val="lowerLetter"/>
      <w:lvlText w:val="%2."/>
      <w:lvlJc w:val="left"/>
      <w:pPr>
        <w:ind w:left="1440" w:hanging="360"/>
      </w:pPr>
    </w:lvl>
    <w:lvl w:ilvl="2" w:tplc="EFB0DEB2" w:tentative="1">
      <w:start w:val="1"/>
      <w:numFmt w:val="lowerRoman"/>
      <w:lvlText w:val="%3."/>
      <w:lvlJc w:val="right"/>
      <w:pPr>
        <w:ind w:left="2160" w:hanging="180"/>
      </w:pPr>
    </w:lvl>
    <w:lvl w:ilvl="3" w:tplc="0DFCEC58" w:tentative="1">
      <w:start w:val="1"/>
      <w:numFmt w:val="decimal"/>
      <w:lvlText w:val="%4."/>
      <w:lvlJc w:val="left"/>
      <w:pPr>
        <w:ind w:left="2880" w:hanging="360"/>
      </w:pPr>
    </w:lvl>
    <w:lvl w:ilvl="4" w:tplc="79C296F0" w:tentative="1">
      <w:start w:val="1"/>
      <w:numFmt w:val="lowerLetter"/>
      <w:lvlText w:val="%5."/>
      <w:lvlJc w:val="left"/>
      <w:pPr>
        <w:ind w:left="3600" w:hanging="360"/>
      </w:pPr>
    </w:lvl>
    <w:lvl w:ilvl="5" w:tplc="DDAC95C0" w:tentative="1">
      <w:start w:val="1"/>
      <w:numFmt w:val="lowerRoman"/>
      <w:lvlText w:val="%6."/>
      <w:lvlJc w:val="right"/>
      <w:pPr>
        <w:ind w:left="4320" w:hanging="180"/>
      </w:pPr>
    </w:lvl>
    <w:lvl w:ilvl="6" w:tplc="68DAE02E" w:tentative="1">
      <w:start w:val="1"/>
      <w:numFmt w:val="decimal"/>
      <w:lvlText w:val="%7."/>
      <w:lvlJc w:val="left"/>
      <w:pPr>
        <w:ind w:left="5040" w:hanging="360"/>
      </w:pPr>
    </w:lvl>
    <w:lvl w:ilvl="7" w:tplc="F9105FFA" w:tentative="1">
      <w:start w:val="1"/>
      <w:numFmt w:val="lowerLetter"/>
      <w:lvlText w:val="%8."/>
      <w:lvlJc w:val="left"/>
      <w:pPr>
        <w:ind w:left="5760" w:hanging="360"/>
      </w:pPr>
    </w:lvl>
    <w:lvl w:ilvl="8" w:tplc="8FD45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61BB"/>
    <w:multiLevelType w:val="hybridMultilevel"/>
    <w:tmpl w:val="EAE638E2"/>
    <w:lvl w:ilvl="0" w:tplc="7A3A7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40E2C" w:tentative="1">
      <w:start w:val="1"/>
      <w:numFmt w:val="lowerLetter"/>
      <w:lvlText w:val="%2."/>
      <w:lvlJc w:val="left"/>
      <w:pPr>
        <w:ind w:left="1440" w:hanging="360"/>
      </w:pPr>
    </w:lvl>
    <w:lvl w:ilvl="2" w:tplc="17126506" w:tentative="1">
      <w:start w:val="1"/>
      <w:numFmt w:val="lowerRoman"/>
      <w:lvlText w:val="%3."/>
      <w:lvlJc w:val="right"/>
      <w:pPr>
        <w:ind w:left="2160" w:hanging="180"/>
      </w:pPr>
    </w:lvl>
    <w:lvl w:ilvl="3" w:tplc="081442BE" w:tentative="1">
      <w:start w:val="1"/>
      <w:numFmt w:val="decimal"/>
      <w:lvlText w:val="%4."/>
      <w:lvlJc w:val="left"/>
      <w:pPr>
        <w:ind w:left="2880" w:hanging="360"/>
      </w:pPr>
    </w:lvl>
    <w:lvl w:ilvl="4" w:tplc="CA36EF88" w:tentative="1">
      <w:start w:val="1"/>
      <w:numFmt w:val="lowerLetter"/>
      <w:lvlText w:val="%5."/>
      <w:lvlJc w:val="left"/>
      <w:pPr>
        <w:ind w:left="3600" w:hanging="360"/>
      </w:pPr>
    </w:lvl>
    <w:lvl w:ilvl="5" w:tplc="F7702440" w:tentative="1">
      <w:start w:val="1"/>
      <w:numFmt w:val="lowerRoman"/>
      <w:lvlText w:val="%6."/>
      <w:lvlJc w:val="right"/>
      <w:pPr>
        <w:ind w:left="4320" w:hanging="180"/>
      </w:pPr>
    </w:lvl>
    <w:lvl w:ilvl="6" w:tplc="2D346E9A" w:tentative="1">
      <w:start w:val="1"/>
      <w:numFmt w:val="decimal"/>
      <w:lvlText w:val="%7."/>
      <w:lvlJc w:val="left"/>
      <w:pPr>
        <w:ind w:left="5040" w:hanging="360"/>
      </w:pPr>
    </w:lvl>
    <w:lvl w:ilvl="7" w:tplc="63623DEC" w:tentative="1">
      <w:start w:val="1"/>
      <w:numFmt w:val="lowerLetter"/>
      <w:lvlText w:val="%8."/>
      <w:lvlJc w:val="left"/>
      <w:pPr>
        <w:ind w:left="5760" w:hanging="360"/>
      </w:pPr>
    </w:lvl>
    <w:lvl w:ilvl="8" w:tplc="E31C6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6C50"/>
    <w:multiLevelType w:val="multilevel"/>
    <w:tmpl w:val="18E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7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5B"/>
    <w:rsid w:val="00012848"/>
    <w:rsid w:val="00012A5F"/>
    <w:rsid w:val="00015076"/>
    <w:rsid w:val="0005548E"/>
    <w:rsid w:val="0007184B"/>
    <w:rsid w:val="000772BB"/>
    <w:rsid w:val="00081F40"/>
    <w:rsid w:val="000F7847"/>
    <w:rsid w:val="0010552E"/>
    <w:rsid w:val="00116CF0"/>
    <w:rsid w:val="0013148B"/>
    <w:rsid w:val="00140299"/>
    <w:rsid w:val="00166A01"/>
    <w:rsid w:val="00173081"/>
    <w:rsid w:val="00191AB9"/>
    <w:rsid w:val="001D54AA"/>
    <w:rsid w:val="00234BAC"/>
    <w:rsid w:val="00247449"/>
    <w:rsid w:val="002824A4"/>
    <w:rsid w:val="002C0221"/>
    <w:rsid w:val="00313B0C"/>
    <w:rsid w:val="0031709B"/>
    <w:rsid w:val="00320727"/>
    <w:rsid w:val="00335B22"/>
    <w:rsid w:val="00336D80"/>
    <w:rsid w:val="00372818"/>
    <w:rsid w:val="00390EB3"/>
    <w:rsid w:val="00395535"/>
    <w:rsid w:val="003A0239"/>
    <w:rsid w:val="003C6F2F"/>
    <w:rsid w:val="003D16F1"/>
    <w:rsid w:val="003F2132"/>
    <w:rsid w:val="00427CBA"/>
    <w:rsid w:val="00441199"/>
    <w:rsid w:val="00456073"/>
    <w:rsid w:val="00457A2D"/>
    <w:rsid w:val="004724A9"/>
    <w:rsid w:val="00481E49"/>
    <w:rsid w:val="00483BE7"/>
    <w:rsid w:val="00497349"/>
    <w:rsid w:val="004C2EE1"/>
    <w:rsid w:val="00506E5B"/>
    <w:rsid w:val="00513FFC"/>
    <w:rsid w:val="0051578F"/>
    <w:rsid w:val="00564A86"/>
    <w:rsid w:val="00572AE0"/>
    <w:rsid w:val="0059129C"/>
    <w:rsid w:val="005951F9"/>
    <w:rsid w:val="005973C8"/>
    <w:rsid w:val="005C2533"/>
    <w:rsid w:val="005E4011"/>
    <w:rsid w:val="006856A0"/>
    <w:rsid w:val="006C0B77"/>
    <w:rsid w:val="006C341E"/>
    <w:rsid w:val="006D08DC"/>
    <w:rsid w:val="006D74CB"/>
    <w:rsid w:val="00700476"/>
    <w:rsid w:val="00706DCB"/>
    <w:rsid w:val="00713941"/>
    <w:rsid w:val="00722536"/>
    <w:rsid w:val="00741028"/>
    <w:rsid w:val="00760719"/>
    <w:rsid w:val="00764413"/>
    <w:rsid w:val="0076622F"/>
    <w:rsid w:val="0078055D"/>
    <w:rsid w:val="007A66CF"/>
    <w:rsid w:val="007C50DC"/>
    <w:rsid w:val="008031C2"/>
    <w:rsid w:val="00814A88"/>
    <w:rsid w:val="00816331"/>
    <w:rsid w:val="008242FF"/>
    <w:rsid w:val="00870751"/>
    <w:rsid w:val="008852F6"/>
    <w:rsid w:val="008B2262"/>
    <w:rsid w:val="008C6383"/>
    <w:rsid w:val="008D69D9"/>
    <w:rsid w:val="008E1634"/>
    <w:rsid w:val="008F22A5"/>
    <w:rsid w:val="008F5FD0"/>
    <w:rsid w:val="00922C48"/>
    <w:rsid w:val="00923C05"/>
    <w:rsid w:val="009359C5"/>
    <w:rsid w:val="00983A36"/>
    <w:rsid w:val="0099753F"/>
    <w:rsid w:val="009A3348"/>
    <w:rsid w:val="009B1CCA"/>
    <w:rsid w:val="009B3B82"/>
    <w:rsid w:val="009B75ED"/>
    <w:rsid w:val="009D3B9F"/>
    <w:rsid w:val="00A54638"/>
    <w:rsid w:val="00A5710B"/>
    <w:rsid w:val="00A95571"/>
    <w:rsid w:val="00AB4843"/>
    <w:rsid w:val="00AE1C5F"/>
    <w:rsid w:val="00B12F26"/>
    <w:rsid w:val="00B14D0E"/>
    <w:rsid w:val="00B37239"/>
    <w:rsid w:val="00B40AF5"/>
    <w:rsid w:val="00B4531B"/>
    <w:rsid w:val="00B7537F"/>
    <w:rsid w:val="00B85C9C"/>
    <w:rsid w:val="00B915B7"/>
    <w:rsid w:val="00B92A33"/>
    <w:rsid w:val="00BD2F75"/>
    <w:rsid w:val="00BD7267"/>
    <w:rsid w:val="00BE3204"/>
    <w:rsid w:val="00BF6ADF"/>
    <w:rsid w:val="00C30BB7"/>
    <w:rsid w:val="00C61362"/>
    <w:rsid w:val="00C77099"/>
    <w:rsid w:val="00C77DDC"/>
    <w:rsid w:val="00C97AC9"/>
    <w:rsid w:val="00CA56C7"/>
    <w:rsid w:val="00CC7781"/>
    <w:rsid w:val="00CD3EE6"/>
    <w:rsid w:val="00CD6ED2"/>
    <w:rsid w:val="00CE721C"/>
    <w:rsid w:val="00CF2DCD"/>
    <w:rsid w:val="00D64C81"/>
    <w:rsid w:val="00DA4197"/>
    <w:rsid w:val="00DB296E"/>
    <w:rsid w:val="00DB7D4E"/>
    <w:rsid w:val="00DD18A5"/>
    <w:rsid w:val="00DE2427"/>
    <w:rsid w:val="00E00C9F"/>
    <w:rsid w:val="00E05FCA"/>
    <w:rsid w:val="00E5489F"/>
    <w:rsid w:val="00E63169"/>
    <w:rsid w:val="00EA59DF"/>
    <w:rsid w:val="00EB10D1"/>
    <w:rsid w:val="00EE4070"/>
    <w:rsid w:val="00EE6C0B"/>
    <w:rsid w:val="00F05B42"/>
    <w:rsid w:val="00F12C76"/>
    <w:rsid w:val="00F22A4D"/>
    <w:rsid w:val="00F2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FDDF5CE"/>
  <w15:docId w15:val="{310B3DF5-02BA-483D-9273-60AC5CD1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CA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2A4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C6383"/>
    <w:pPr>
      <w:tabs>
        <w:tab w:val="center" w:pos="4677"/>
        <w:tab w:val="right" w:pos="9355"/>
      </w:tabs>
      <w:spacing w:after="0"/>
    </w:pPr>
    <w:rPr>
      <w:rFonts w:ascii="Aptos" w:eastAsia="Aptos" w:hAnsi="Aptos" w:cs="Times New Roman"/>
      <w:kern w:val="2"/>
      <w:sz w:val="22"/>
      <w:lang w:val="ru-RU"/>
    </w:rPr>
  </w:style>
  <w:style w:type="character" w:customStyle="1" w:styleId="AntetCaracter">
    <w:name w:val="Antet Caracter"/>
    <w:basedOn w:val="Fontdeparagrafimplicit"/>
    <w:link w:val="Antet"/>
    <w:uiPriority w:val="99"/>
    <w:rsid w:val="008C6383"/>
    <w:rPr>
      <w:rFonts w:ascii="Aptos" w:eastAsia="Aptos" w:hAnsi="Aptos" w:cs="Times New Roman"/>
      <w:kern w:val="2"/>
    </w:rPr>
  </w:style>
  <w:style w:type="character" w:styleId="Hyperlink">
    <w:name w:val="Hyperlink"/>
    <w:basedOn w:val="Fontdeparagrafimplicit"/>
    <w:uiPriority w:val="99"/>
    <w:unhideWhenUsed/>
    <w:rsid w:val="00C77099"/>
    <w:rPr>
      <w:color w:val="0563C1" w:themeColor="hyperlink"/>
      <w:u w:val="single"/>
    </w:rPr>
  </w:style>
  <w:style w:type="paragraph" w:customStyle="1" w:styleId="a">
    <w:name w:val="Стиль"/>
    <w:rsid w:val="0010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ro.wikipedia.org/w/index.php?title=Orientare_(mental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.wikipedia.org/wiki/Memorie_de_scurt%C4%83_durat%C4%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2407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2024-09-23T09:09:00Z</cp:lastPrinted>
  <dcterms:created xsi:type="dcterms:W3CDTF">2024-10-17T14:34:00Z</dcterms:created>
  <dcterms:modified xsi:type="dcterms:W3CDTF">2024-10-17T14:34:00Z</dcterms:modified>
</cp:coreProperties>
</file>