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53E7" w14:textId="03C13833" w:rsidR="002D035C" w:rsidRDefault="002D035C" w:rsidP="002D035C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MD"/>
        </w:rPr>
        <w:t>Elaborat de: Feghiu Iuliana</w:t>
      </w:r>
    </w:p>
    <w:p w14:paraId="405208E8" w14:textId="47F9CDDC" w:rsidR="002D035C" w:rsidRPr="002D035C" w:rsidRDefault="002D035C" w:rsidP="002D035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r w:rsidRPr="002D035C">
        <w:rPr>
          <w:rFonts w:ascii="Times New Roman" w:hAnsi="Times New Roman" w:cs="Times New Roman"/>
          <w:b/>
          <w:bCs/>
          <w:sz w:val="24"/>
          <w:szCs w:val="24"/>
          <w:lang w:val="ro-MD"/>
        </w:rPr>
        <w:t>Problema de situație 1</w:t>
      </w:r>
    </w:p>
    <w:p w14:paraId="2C93CF03" w14:textId="77777777" w:rsidR="002D035C" w:rsidRDefault="00FD2D1D" w:rsidP="002D035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D035C">
        <w:rPr>
          <w:rFonts w:ascii="Times New Roman" w:hAnsi="Times New Roman" w:cs="Times New Roman"/>
          <w:sz w:val="24"/>
          <w:szCs w:val="24"/>
          <w:lang w:val="ro-MD"/>
        </w:rPr>
        <w:t>Pacientul N. în vârstă de 38 de ani, se plânge de oboseală și slăbiciune musculară. Examinarea fizică generală a pacientului a evidențiat o decolorare galbenă generalizată a pielii și a sclerelor. Din anamneză se cunoaște că pacientul a suferit de pneumonie acum 2 săptămâni și a primit tratament cu Benzilpenicilină 600 mg × 4 ori pe zi, timp de 7 zile.</w:t>
      </w:r>
      <w:r w:rsidR="002D035C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2D035C">
        <w:rPr>
          <w:rFonts w:ascii="Times New Roman" w:hAnsi="Times New Roman" w:cs="Times New Roman"/>
          <w:sz w:val="24"/>
          <w:szCs w:val="24"/>
          <w:lang w:val="ro-MD"/>
        </w:rPr>
        <w:t>Nu are obiceiuri dăunătoare, precum consumul de alcool sau fumatul.</w:t>
      </w:r>
      <w:r w:rsidR="002D035C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2D035C">
        <w:rPr>
          <w:rFonts w:ascii="Times New Roman" w:hAnsi="Times New Roman" w:cs="Times New Roman"/>
          <w:sz w:val="24"/>
          <w:szCs w:val="24"/>
          <w:lang w:val="ro-MD"/>
        </w:rPr>
        <w:t>La examinarea fizică, este afebril, dar prezintă icter intens.</w:t>
      </w:r>
      <w:r w:rsidR="002D035C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14:paraId="2090752A" w14:textId="4C8BDC6B" w:rsidR="002D035C" w:rsidRDefault="00FD2D1D" w:rsidP="002D035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D035C">
        <w:rPr>
          <w:rFonts w:ascii="Times New Roman" w:hAnsi="Times New Roman" w:cs="Times New Roman"/>
          <w:sz w:val="24"/>
          <w:szCs w:val="24"/>
          <w:lang w:val="ro-MD"/>
        </w:rPr>
        <w:t xml:space="preserve">Tensiunea arterială = 105/60 mm Hg, frecvența cardiacă = 102 </w:t>
      </w:r>
      <w:proofErr w:type="spellStart"/>
      <w:r w:rsidRPr="002D035C">
        <w:rPr>
          <w:rFonts w:ascii="Times New Roman" w:hAnsi="Times New Roman" w:cs="Times New Roman"/>
          <w:sz w:val="24"/>
          <w:szCs w:val="24"/>
          <w:lang w:val="ro-MD"/>
        </w:rPr>
        <w:t>bpm</w:t>
      </w:r>
      <w:proofErr w:type="spellEnd"/>
      <w:r w:rsidRPr="002D035C">
        <w:rPr>
          <w:rFonts w:ascii="Times New Roman" w:hAnsi="Times New Roman" w:cs="Times New Roman"/>
          <w:sz w:val="24"/>
          <w:szCs w:val="24"/>
          <w:lang w:val="ro-MD"/>
        </w:rPr>
        <w:t>.</w:t>
      </w:r>
      <w:r w:rsidR="002D035C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14:paraId="495E9521" w14:textId="77777777" w:rsidR="002D035C" w:rsidRDefault="00FD2D1D" w:rsidP="002D035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D035C">
        <w:rPr>
          <w:rFonts w:ascii="Times New Roman" w:hAnsi="Times New Roman" w:cs="Times New Roman"/>
          <w:sz w:val="24"/>
          <w:szCs w:val="24"/>
          <w:lang w:val="ro-MD"/>
        </w:rPr>
        <w:t xml:space="preserve">Dispnee și frecvența respiratorie = 21 </w:t>
      </w:r>
      <w:proofErr w:type="spellStart"/>
      <w:r w:rsidRPr="002D035C">
        <w:rPr>
          <w:rFonts w:ascii="Times New Roman" w:hAnsi="Times New Roman" w:cs="Times New Roman"/>
          <w:sz w:val="24"/>
          <w:szCs w:val="24"/>
          <w:lang w:val="ro-MD"/>
        </w:rPr>
        <w:t>bpm</w:t>
      </w:r>
      <w:proofErr w:type="spellEnd"/>
      <w:r w:rsidRPr="002D035C">
        <w:rPr>
          <w:rFonts w:ascii="Times New Roman" w:hAnsi="Times New Roman" w:cs="Times New Roman"/>
          <w:sz w:val="24"/>
          <w:szCs w:val="24"/>
          <w:lang w:val="ro-MD"/>
        </w:rPr>
        <w:t>.</w:t>
      </w:r>
      <w:r w:rsidR="002D035C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14:paraId="67564D08" w14:textId="60EB9922" w:rsidR="002D035C" w:rsidRDefault="00FD2D1D" w:rsidP="002D035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D035C">
        <w:rPr>
          <w:rFonts w:ascii="Times New Roman" w:hAnsi="Times New Roman" w:cs="Times New Roman"/>
          <w:sz w:val="24"/>
          <w:szCs w:val="24"/>
          <w:lang w:val="ro-MD"/>
        </w:rPr>
        <w:t>Urina este închisă la culoare: bilirubină – absentă, corpi urobilinoizi ++, acizi biliari – absenți.</w:t>
      </w:r>
    </w:p>
    <w:p w14:paraId="456F63DA" w14:textId="25EBEFAB" w:rsidR="00FD2D1D" w:rsidRPr="002D035C" w:rsidRDefault="00FD2D1D" w:rsidP="002D035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D035C">
        <w:rPr>
          <w:rFonts w:ascii="Times New Roman" w:hAnsi="Times New Roman" w:cs="Times New Roman"/>
          <w:sz w:val="24"/>
          <w:szCs w:val="24"/>
          <w:lang w:val="ro-MD"/>
        </w:rPr>
        <w:t>Scaun închis la culoare.</w:t>
      </w:r>
    </w:p>
    <w:p w14:paraId="5D5683AD" w14:textId="77777777" w:rsidR="00D76233" w:rsidRPr="002D035C" w:rsidRDefault="00FD2D1D" w:rsidP="002D035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D035C">
        <w:rPr>
          <w:rFonts w:ascii="Times New Roman" w:hAnsi="Times New Roman" w:cs="Times New Roman"/>
          <w:sz w:val="24"/>
          <w:szCs w:val="24"/>
          <w:lang w:val="ro-MD"/>
        </w:rPr>
        <w:t>În sânge sunt prezenți anticorpii anti-eritrocitari.</w:t>
      </w:r>
    </w:p>
    <w:p w14:paraId="5B0669C0" w14:textId="77777777" w:rsidR="00FD2D1D" w:rsidRPr="002D035C" w:rsidRDefault="00FD2D1D" w:rsidP="002D035C">
      <w:pPr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2013C5CA" w14:textId="77777777" w:rsidR="00D76233" w:rsidRPr="002D035C" w:rsidRDefault="00FD2D1D" w:rsidP="002D035C">
      <w:pPr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2D035C">
        <w:rPr>
          <w:rFonts w:ascii="Times New Roman" w:hAnsi="Times New Roman" w:cs="Times New Roman"/>
          <w:b/>
          <w:sz w:val="24"/>
          <w:szCs w:val="24"/>
          <w:lang w:val="ro-MD"/>
        </w:rPr>
        <w:t>Analiza generală a sângelui</w:t>
      </w:r>
    </w:p>
    <w:tbl>
      <w:tblPr>
        <w:tblStyle w:val="Tabelgril"/>
        <w:tblW w:w="9771" w:type="dxa"/>
        <w:tblLook w:val="0600" w:firstRow="0" w:lastRow="0" w:firstColumn="0" w:lastColumn="0" w:noHBand="1" w:noVBand="1"/>
      </w:tblPr>
      <w:tblGrid>
        <w:gridCol w:w="3145"/>
        <w:gridCol w:w="2515"/>
        <w:gridCol w:w="4111"/>
      </w:tblGrid>
      <w:tr w:rsidR="00FD2D1D" w:rsidRPr="002D035C" w14:paraId="34FE04E1" w14:textId="77777777" w:rsidTr="00FD2D1D">
        <w:trPr>
          <w:trHeight w:val="717"/>
        </w:trPr>
        <w:tc>
          <w:tcPr>
            <w:tcW w:w="3145" w:type="dxa"/>
            <w:hideMark/>
          </w:tcPr>
          <w:p w14:paraId="3197A476" w14:textId="77777777" w:rsidR="00FD2D1D" w:rsidRPr="002D035C" w:rsidRDefault="00FD2D1D" w:rsidP="002D035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CBC</w:t>
            </w:r>
          </w:p>
        </w:tc>
        <w:tc>
          <w:tcPr>
            <w:tcW w:w="2515" w:type="dxa"/>
            <w:hideMark/>
          </w:tcPr>
          <w:p w14:paraId="218D00AF" w14:textId="77777777" w:rsidR="00FD2D1D" w:rsidRPr="002D035C" w:rsidRDefault="00FD2D1D" w:rsidP="002D035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VALUES</w:t>
            </w:r>
          </w:p>
        </w:tc>
        <w:tc>
          <w:tcPr>
            <w:tcW w:w="4111" w:type="dxa"/>
            <w:hideMark/>
          </w:tcPr>
          <w:p w14:paraId="39600DCB" w14:textId="77777777" w:rsidR="00FD2D1D" w:rsidRPr="002D035C" w:rsidRDefault="00FD2D1D" w:rsidP="002D035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REFERENCE RANGES</w:t>
            </w:r>
          </w:p>
        </w:tc>
      </w:tr>
      <w:tr w:rsidR="00FD2D1D" w:rsidRPr="002D035C" w14:paraId="54F8C203" w14:textId="77777777" w:rsidTr="00FD2D1D">
        <w:trPr>
          <w:trHeight w:val="584"/>
        </w:trPr>
        <w:tc>
          <w:tcPr>
            <w:tcW w:w="3145" w:type="dxa"/>
            <w:hideMark/>
          </w:tcPr>
          <w:p w14:paraId="100E074E" w14:textId="77777777" w:rsidR="00FD2D1D" w:rsidRPr="002D035C" w:rsidRDefault="00FD2D1D" w:rsidP="002D035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Hematocritul</w:t>
            </w:r>
          </w:p>
        </w:tc>
        <w:tc>
          <w:tcPr>
            <w:tcW w:w="2515" w:type="dxa"/>
            <w:hideMark/>
          </w:tcPr>
          <w:p w14:paraId="053AED78" w14:textId="77777777" w:rsidR="00FD2D1D" w:rsidRPr="002D035C" w:rsidRDefault="00FD2D1D" w:rsidP="002D035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  <w:hideMark/>
          </w:tcPr>
          <w:p w14:paraId="40B4B590" w14:textId="77777777" w:rsidR="00FD2D1D" w:rsidRPr="002D035C" w:rsidRDefault="00FD2D1D" w:rsidP="002D035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B: 39 - 49%</w:t>
            </w:r>
          </w:p>
          <w:p w14:paraId="6FA62C27" w14:textId="77777777" w:rsidR="00FD2D1D" w:rsidRPr="002D035C" w:rsidRDefault="00FD2D1D" w:rsidP="002D035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F: 35 - 45%</w:t>
            </w:r>
          </w:p>
        </w:tc>
      </w:tr>
      <w:tr w:rsidR="00FD2D1D" w:rsidRPr="002D035C" w14:paraId="7EA3FB9C" w14:textId="77777777" w:rsidTr="00FD2D1D">
        <w:trPr>
          <w:trHeight w:val="620"/>
        </w:trPr>
        <w:tc>
          <w:tcPr>
            <w:tcW w:w="3145" w:type="dxa"/>
            <w:hideMark/>
          </w:tcPr>
          <w:p w14:paraId="6637D204" w14:textId="77777777" w:rsidR="00FD2D1D" w:rsidRPr="002D035C" w:rsidRDefault="00FD2D1D" w:rsidP="002D035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Hemoglobina</w:t>
            </w:r>
          </w:p>
        </w:tc>
        <w:tc>
          <w:tcPr>
            <w:tcW w:w="2515" w:type="dxa"/>
            <w:hideMark/>
          </w:tcPr>
          <w:p w14:paraId="0680D6FF" w14:textId="77777777" w:rsidR="00FD2D1D" w:rsidRPr="002D035C" w:rsidRDefault="00FD2D1D" w:rsidP="002D035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4111" w:type="dxa"/>
            <w:hideMark/>
          </w:tcPr>
          <w:p w14:paraId="17C4AB90" w14:textId="77777777" w:rsidR="00FD2D1D" w:rsidRPr="002D035C" w:rsidRDefault="00FD2D1D" w:rsidP="002D035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B: 13,6 - 17,5 g/dL</w:t>
            </w:r>
          </w:p>
          <w:p w14:paraId="6EF66C41" w14:textId="77777777" w:rsidR="00FD2D1D" w:rsidRPr="002D035C" w:rsidRDefault="00FD2D1D" w:rsidP="002D035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F: 12,0 - 15,5 g/dL</w:t>
            </w:r>
          </w:p>
        </w:tc>
      </w:tr>
      <w:tr w:rsidR="00FD2D1D" w:rsidRPr="002D035C" w14:paraId="49002426" w14:textId="77777777" w:rsidTr="00FD2D1D">
        <w:trPr>
          <w:trHeight w:val="410"/>
        </w:trPr>
        <w:tc>
          <w:tcPr>
            <w:tcW w:w="3145" w:type="dxa"/>
            <w:hideMark/>
          </w:tcPr>
          <w:p w14:paraId="73F89591" w14:textId="77777777" w:rsidR="00FD2D1D" w:rsidRPr="002D035C" w:rsidRDefault="00FD2D1D" w:rsidP="002D035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Eritrocite</w:t>
            </w:r>
          </w:p>
        </w:tc>
        <w:tc>
          <w:tcPr>
            <w:tcW w:w="2515" w:type="dxa"/>
            <w:hideMark/>
          </w:tcPr>
          <w:p w14:paraId="228ECC4C" w14:textId="77777777" w:rsidR="00FD2D1D" w:rsidRPr="002D035C" w:rsidRDefault="00FD2D1D" w:rsidP="002D035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4111" w:type="dxa"/>
            <w:hideMark/>
          </w:tcPr>
          <w:p w14:paraId="5B403362" w14:textId="77777777" w:rsidR="00FD2D1D" w:rsidRPr="002D035C" w:rsidRDefault="00FD2D1D" w:rsidP="002D035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 xml:space="preserve"> 4,7 - 6,1 </w:t>
            </w:r>
            <w:proofErr w:type="spellStart"/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million</w:t>
            </w:r>
            <w:proofErr w:type="spellEnd"/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/cu mm</w:t>
            </w:r>
          </w:p>
        </w:tc>
      </w:tr>
      <w:tr w:rsidR="00FD2D1D" w:rsidRPr="002D035C" w14:paraId="6DDC7412" w14:textId="77777777" w:rsidTr="00FD2D1D">
        <w:trPr>
          <w:trHeight w:val="446"/>
        </w:trPr>
        <w:tc>
          <w:tcPr>
            <w:tcW w:w="3145" w:type="dxa"/>
            <w:hideMark/>
          </w:tcPr>
          <w:p w14:paraId="25778EB6" w14:textId="77777777" w:rsidR="00FD2D1D" w:rsidRPr="002D035C" w:rsidRDefault="00FD2D1D" w:rsidP="002D035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Reticulocite</w:t>
            </w:r>
          </w:p>
        </w:tc>
        <w:tc>
          <w:tcPr>
            <w:tcW w:w="2515" w:type="dxa"/>
            <w:hideMark/>
          </w:tcPr>
          <w:p w14:paraId="76AAABD6" w14:textId="77777777" w:rsidR="00FD2D1D" w:rsidRPr="002D035C" w:rsidRDefault="00FD2D1D" w:rsidP="002D035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4111" w:type="dxa"/>
            <w:hideMark/>
          </w:tcPr>
          <w:p w14:paraId="0C8F3B23" w14:textId="77777777" w:rsidR="00FD2D1D" w:rsidRPr="002D035C" w:rsidRDefault="00FD2D1D" w:rsidP="002D035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0,5 - 1,5%</w:t>
            </w:r>
          </w:p>
        </w:tc>
      </w:tr>
      <w:tr w:rsidR="00FD2D1D" w:rsidRPr="002D035C" w14:paraId="35DB3379" w14:textId="77777777" w:rsidTr="00FD2D1D">
        <w:trPr>
          <w:trHeight w:val="476"/>
        </w:trPr>
        <w:tc>
          <w:tcPr>
            <w:tcW w:w="3145" w:type="dxa"/>
            <w:hideMark/>
          </w:tcPr>
          <w:p w14:paraId="3D5DC5E2" w14:textId="77777777" w:rsidR="00FD2D1D" w:rsidRPr="002D035C" w:rsidRDefault="00FD2D1D" w:rsidP="002D035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 xml:space="preserve">Leucocite </w:t>
            </w:r>
          </w:p>
        </w:tc>
        <w:tc>
          <w:tcPr>
            <w:tcW w:w="2515" w:type="dxa"/>
            <w:hideMark/>
          </w:tcPr>
          <w:p w14:paraId="517D45F1" w14:textId="77777777" w:rsidR="00FD2D1D" w:rsidRPr="002D035C" w:rsidRDefault="00FD2D1D" w:rsidP="002D035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5,800</w:t>
            </w:r>
          </w:p>
        </w:tc>
        <w:tc>
          <w:tcPr>
            <w:tcW w:w="4111" w:type="dxa"/>
            <w:hideMark/>
          </w:tcPr>
          <w:p w14:paraId="4DF11C65" w14:textId="77777777" w:rsidR="00FD2D1D" w:rsidRPr="002D035C" w:rsidRDefault="00FD2D1D" w:rsidP="002D035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4,800 – 9,000/cu mm</w:t>
            </w:r>
          </w:p>
        </w:tc>
      </w:tr>
      <w:tr w:rsidR="00FD2D1D" w:rsidRPr="002D035C" w14:paraId="2249F19B" w14:textId="77777777" w:rsidTr="00FD2D1D">
        <w:trPr>
          <w:trHeight w:val="446"/>
        </w:trPr>
        <w:tc>
          <w:tcPr>
            <w:tcW w:w="3145" w:type="dxa"/>
            <w:hideMark/>
          </w:tcPr>
          <w:p w14:paraId="35526833" w14:textId="77777777" w:rsidR="00FD2D1D" w:rsidRPr="002D035C" w:rsidRDefault="00FD2D1D" w:rsidP="002D035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Neutrofile</w:t>
            </w:r>
          </w:p>
        </w:tc>
        <w:tc>
          <w:tcPr>
            <w:tcW w:w="2515" w:type="dxa"/>
            <w:hideMark/>
          </w:tcPr>
          <w:p w14:paraId="35742BB1" w14:textId="77777777" w:rsidR="00FD2D1D" w:rsidRPr="002D035C" w:rsidRDefault="00FD2D1D" w:rsidP="002D035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  <w:hideMark/>
          </w:tcPr>
          <w:p w14:paraId="44BD03DC" w14:textId="77777777" w:rsidR="00FD2D1D" w:rsidRPr="002D035C" w:rsidRDefault="00FD2D1D" w:rsidP="002D035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60 - 62%</w:t>
            </w:r>
          </w:p>
        </w:tc>
      </w:tr>
      <w:tr w:rsidR="00FD2D1D" w:rsidRPr="002D035C" w14:paraId="2B551071" w14:textId="77777777" w:rsidTr="00FD2D1D">
        <w:trPr>
          <w:trHeight w:val="446"/>
        </w:trPr>
        <w:tc>
          <w:tcPr>
            <w:tcW w:w="3145" w:type="dxa"/>
            <w:hideMark/>
          </w:tcPr>
          <w:p w14:paraId="09C68341" w14:textId="77777777" w:rsidR="00FD2D1D" w:rsidRPr="002D035C" w:rsidRDefault="00FD2D1D" w:rsidP="002D035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Basofile</w:t>
            </w:r>
            <w:proofErr w:type="spellEnd"/>
          </w:p>
        </w:tc>
        <w:tc>
          <w:tcPr>
            <w:tcW w:w="2515" w:type="dxa"/>
            <w:hideMark/>
          </w:tcPr>
          <w:p w14:paraId="1FA61414" w14:textId="77777777" w:rsidR="00FD2D1D" w:rsidRPr="002D035C" w:rsidRDefault="00FD2D1D" w:rsidP="002D035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11" w:type="dxa"/>
            <w:hideMark/>
          </w:tcPr>
          <w:p w14:paraId="415D1756" w14:textId="77777777" w:rsidR="00FD2D1D" w:rsidRPr="002D035C" w:rsidRDefault="00FD2D1D" w:rsidP="002D035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0 - 1,0%</w:t>
            </w:r>
          </w:p>
        </w:tc>
      </w:tr>
      <w:tr w:rsidR="00FD2D1D" w:rsidRPr="002D035C" w14:paraId="1E8A7B14" w14:textId="77777777" w:rsidTr="00FD2D1D">
        <w:trPr>
          <w:trHeight w:val="446"/>
        </w:trPr>
        <w:tc>
          <w:tcPr>
            <w:tcW w:w="3145" w:type="dxa"/>
            <w:hideMark/>
          </w:tcPr>
          <w:p w14:paraId="79647C7D" w14:textId="77777777" w:rsidR="00FD2D1D" w:rsidRPr="002D035C" w:rsidRDefault="00FD2D1D" w:rsidP="002D035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Eosinofile</w:t>
            </w:r>
            <w:proofErr w:type="spellEnd"/>
          </w:p>
        </w:tc>
        <w:tc>
          <w:tcPr>
            <w:tcW w:w="2515" w:type="dxa"/>
            <w:hideMark/>
          </w:tcPr>
          <w:p w14:paraId="1F08C584" w14:textId="77777777" w:rsidR="00FD2D1D" w:rsidRPr="002D035C" w:rsidRDefault="00FD2D1D" w:rsidP="002D035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hideMark/>
          </w:tcPr>
          <w:p w14:paraId="2E8E2768" w14:textId="77777777" w:rsidR="00FD2D1D" w:rsidRPr="002D035C" w:rsidRDefault="00FD2D1D" w:rsidP="002D035C">
            <w:pPr>
              <w:pStyle w:val="Listparagraf"/>
              <w:numPr>
                <w:ilvl w:val="0"/>
                <w:numId w:val="3"/>
              </w:numPr>
              <w:jc w:val="both"/>
              <w:rPr>
                <w:rFonts w:cs="Times New Roman"/>
                <w:sz w:val="24"/>
                <w:szCs w:val="24"/>
                <w:lang w:val="ro-MD"/>
              </w:rPr>
            </w:pPr>
            <w:r w:rsidRPr="002D035C">
              <w:rPr>
                <w:rFonts w:cs="Times New Roman"/>
                <w:sz w:val="24"/>
                <w:szCs w:val="24"/>
                <w:lang w:val="ro-MD"/>
              </w:rPr>
              <w:t>4%</w:t>
            </w:r>
          </w:p>
        </w:tc>
      </w:tr>
      <w:tr w:rsidR="00FD2D1D" w:rsidRPr="002D035C" w14:paraId="78905528" w14:textId="77777777" w:rsidTr="00FD2D1D">
        <w:trPr>
          <w:trHeight w:val="446"/>
        </w:trPr>
        <w:tc>
          <w:tcPr>
            <w:tcW w:w="3145" w:type="dxa"/>
            <w:hideMark/>
          </w:tcPr>
          <w:p w14:paraId="41A06DE1" w14:textId="77777777" w:rsidR="00FD2D1D" w:rsidRPr="002D035C" w:rsidRDefault="00FD2D1D" w:rsidP="002D035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Limfocite</w:t>
            </w:r>
          </w:p>
        </w:tc>
        <w:tc>
          <w:tcPr>
            <w:tcW w:w="2515" w:type="dxa"/>
            <w:hideMark/>
          </w:tcPr>
          <w:p w14:paraId="42A432BF" w14:textId="77777777" w:rsidR="00FD2D1D" w:rsidRPr="002D035C" w:rsidRDefault="00FD2D1D" w:rsidP="002D035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  <w:hideMark/>
          </w:tcPr>
          <w:p w14:paraId="303B9358" w14:textId="77777777" w:rsidR="00FD2D1D" w:rsidRPr="002D035C" w:rsidRDefault="00FD2D1D" w:rsidP="002D035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25 - 35%</w:t>
            </w:r>
          </w:p>
        </w:tc>
      </w:tr>
      <w:tr w:rsidR="00FD2D1D" w:rsidRPr="002D035C" w14:paraId="7573AB6C" w14:textId="77777777" w:rsidTr="00FD2D1D">
        <w:trPr>
          <w:trHeight w:val="446"/>
        </w:trPr>
        <w:tc>
          <w:tcPr>
            <w:tcW w:w="3145" w:type="dxa"/>
            <w:hideMark/>
          </w:tcPr>
          <w:p w14:paraId="541FD697" w14:textId="77777777" w:rsidR="00FD2D1D" w:rsidRPr="002D035C" w:rsidRDefault="00FD2D1D" w:rsidP="002D035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Monocite</w:t>
            </w:r>
          </w:p>
        </w:tc>
        <w:tc>
          <w:tcPr>
            <w:tcW w:w="2515" w:type="dxa"/>
            <w:hideMark/>
          </w:tcPr>
          <w:p w14:paraId="647850D2" w14:textId="77777777" w:rsidR="00FD2D1D" w:rsidRPr="002D035C" w:rsidRDefault="00FD2D1D" w:rsidP="002D035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hideMark/>
          </w:tcPr>
          <w:p w14:paraId="76C16CB1" w14:textId="77777777" w:rsidR="00FD2D1D" w:rsidRPr="002D035C" w:rsidRDefault="00FD2D1D" w:rsidP="002D035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3 - 7%</w:t>
            </w:r>
          </w:p>
        </w:tc>
      </w:tr>
      <w:tr w:rsidR="00FD2D1D" w:rsidRPr="002D035C" w14:paraId="37CA7D67" w14:textId="77777777" w:rsidTr="00FD2D1D">
        <w:trPr>
          <w:trHeight w:val="388"/>
        </w:trPr>
        <w:tc>
          <w:tcPr>
            <w:tcW w:w="3145" w:type="dxa"/>
            <w:hideMark/>
          </w:tcPr>
          <w:p w14:paraId="71844871" w14:textId="77777777" w:rsidR="00FD2D1D" w:rsidRPr="002D035C" w:rsidRDefault="00FD2D1D" w:rsidP="002D035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Trombocite</w:t>
            </w:r>
          </w:p>
        </w:tc>
        <w:tc>
          <w:tcPr>
            <w:tcW w:w="2515" w:type="dxa"/>
            <w:hideMark/>
          </w:tcPr>
          <w:p w14:paraId="7ADBFAC7" w14:textId="77777777" w:rsidR="00FD2D1D" w:rsidRPr="002D035C" w:rsidRDefault="00FD2D1D" w:rsidP="002D035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210,000</w:t>
            </w:r>
          </w:p>
        </w:tc>
        <w:tc>
          <w:tcPr>
            <w:tcW w:w="4111" w:type="dxa"/>
            <w:hideMark/>
          </w:tcPr>
          <w:p w14:paraId="64309B81" w14:textId="77777777" w:rsidR="00FD2D1D" w:rsidRPr="002D035C" w:rsidRDefault="00FD2D1D" w:rsidP="002D035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150,000 – 450,000/cu mm</w:t>
            </w:r>
          </w:p>
        </w:tc>
      </w:tr>
      <w:tr w:rsidR="00FD2D1D" w:rsidRPr="002D035C" w14:paraId="7B37DD0B" w14:textId="77777777" w:rsidTr="00FD2D1D">
        <w:trPr>
          <w:trHeight w:val="446"/>
        </w:trPr>
        <w:tc>
          <w:tcPr>
            <w:tcW w:w="3145" w:type="dxa"/>
            <w:hideMark/>
          </w:tcPr>
          <w:p w14:paraId="6E39B494" w14:textId="77777777" w:rsidR="00FD2D1D" w:rsidRPr="002D035C" w:rsidRDefault="00FD2D1D" w:rsidP="002D035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MCV</w:t>
            </w:r>
          </w:p>
        </w:tc>
        <w:tc>
          <w:tcPr>
            <w:tcW w:w="2515" w:type="dxa"/>
            <w:hideMark/>
          </w:tcPr>
          <w:p w14:paraId="36D17BA4" w14:textId="77777777" w:rsidR="00FD2D1D" w:rsidRPr="002D035C" w:rsidRDefault="00FD2D1D" w:rsidP="002D035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11" w:type="dxa"/>
            <w:hideMark/>
          </w:tcPr>
          <w:p w14:paraId="1D810F62" w14:textId="77777777" w:rsidR="00FD2D1D" w:rsidRPr="002D035C" w:rsidRDefault="00FD2D1D" w:rsidP="002D035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 xml:space="preserve">80 - 100 </w:t>
            </w:r>
            <w:proofErr w:type="spellStart"/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fL</w:t>
            </w:r>
            <w:proofErr w:type="spellEnd"/>
          </w:p>
        </w:tc>
      </w:tr>
      <w:tr w:rsidR="00FD2D1D" w:rsidRPr="002D035C" w14:paraId="3340C862" w14:textId="77777777" w:rsidTr="00FD2D1D">
        <w:trPr>
          <w:trHeight w:val="446"/>
        </w:trPr>
        <w:tc>
          <w:tcPr>
            <w:tcW w:w="3145" w:type="dxa"/>
            <w:hideMark/>
          </w:tcPr>
          <w:p w14:paraId="2927E2E9" w14:textId="77777777" w:rsidR="00FD2D1D" w:rsidRPr="002D035C" w:rsidRDefault="00FD2D1D" w:rsidP="002D035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MCH</w:t>
            </w:r>
          </w:p>
        </w:tc>
        <w:tc>
          <w:tcPr>
            <w:tcW w:w="2515" w:type="dxa"/>
            <w:hideMark/>
          </w:tcPr>
          <w:p w14:paraId="7A38DE7B" w14:textId="77777777" w:rsidR="00FD2D1D" w:rsidRPr="002D035C" w:rsidRDefault="00FD2D1D" w:rsidP="002D035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  <w:hideMark/>
          </w:tcPr>
          <w:p w14:paraId="72BC0CB7" w14:textId="77777777" w:rsidR="00FD2D1D" w:rsidRPr="002D035C" w:rsidRDefault="00FD2D1D" w:rsidP="002D035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26 – 34 pg</w:t>
            </w:r>
          </w:p>
        </w:tc>
      </w:tr>
      <w:tr w:rsidR="00FD2D1D" w:rsidRPr="002D035C" w14:paraId="471F814C" w14:textId="77777777" w:rsidTr="00FD2D1D">
        <w:trPr>
          <w:trHeight w:val="446"/>
        </w:trPr>
        <w:tc>
          <w:tcPr>
            <w:tcW w:w="3145" w:type="dxa"/>
            <w:hideMark/>
          </w:tcPr>
          <w:p w14:paraId="575433D6" w14:textId="77777777" w:rsidR="00FD2D1D" w:rsidRPr="002D035C" w:rsidRDefault="00FD2D1D" w:rsidP="002D035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MCHC</w:t>
            </w:r>
          </w:p>
        </w:tc>
        <w:tc>
          <w:tcPr>
            <w:tcW w:w="2515" w:type="dxa"/>
            <w:hideMark/>
          </w:tcPr>
          <w:p w14:paraId="54558995" w14:textId="77777777" w:rsidR="00FD2D1D" w:rsidRPr="002D035C" w:rsidRDefault="00FD2D1D" w:rsidP="002D035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  <w:hideMark/>
          </w:tcPr>
          <w:p w14:paraId="708C0818" w14:textId="77777777" w:rsidR="00FD2D1D" w:rsidRPr="002D035C" w:rsidRDefault="00FD2D1D" w:rsidP="002D035C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31 - 36 g/dL</w:t>
            </w:r>
          </w:p>
        </w:tc>
      </w:tr>
    </w:tbl>
    <w:p w14:paraId="1EB00EC3" w14:textId="77777777" w:rsidR="00D76233" w:rsidRPr="002D035C" w:rsidRDefault="00D76233" w:rsidP="002D03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28AA2011" w14:textId="77777777" w:rsidR="00D76233" w:rsidRPr="002D035C" w:rsidRDefault="00D76233" w:rsidP="002D03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tbl>
      <w:tblPr>
        <w:tblStyle w:val="Tabelgril"/>
        <w:tblW w:w="9625" w:type="dxa"/>
        <w:tblLook w:val="0600" w:firstRow="0" w:lastRow="0" w:firstColumn="0" w:lastColumn="0" w:noHBand="1" w:noVBand="1"/>
      </w:tblPr>
      <w:tblGrid>
        <w:gridCol w:w="5395"/>
        <w:gridCol w:w="1710"/>
        <w:gridCol w:w="2520"/>
      </w:tblGrid>
      <w:tr w:rsidR="00FD2D1D" w:rsidRPr="002D035C" w14:paraId="740FECA9" w14:textId="77777777" w:rsidTr="00BB42EF">
        <w:trPr>
          <w:trHeight w:val="483"/>
        </w:trPr>
        <w:tc>
          <w:tcPr>
            <w:tcW w:w="5395" w:type="dxa"/>
            <w:hideMark/>
          </w:tcPr>
          <w:p w14:paraId="219CF562" w14:textId="77777777" w:rsidR="00FD2D1D" w:rsidRPr="002D035C" w:rsidRDefault="00FD2D1D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Proteina totală</w:t>
            </w:r>
          </w:p>
        </w:tc>
        <w:tc>
          <w:tcPr>
            <w:tcW w:w="1710" w:type="dxa"/>
            <w:hideMark/>
          </w:tcPr>
          <w:p w14:paraId="1D7E75D6" w14:textId="77777777" w:rsidR="00FD2D1D" w:rsidRPr="002D035C" w:rsidRDefault="00FD2D1D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2520" w:type="dxa"/>
            <w:hideMark/>
          </w:tcPr>
          <w:p w14:paraId="177B664A" w14:textId="77777777" w:rsidR="00FD2D1D" w:rsidRPr="002D035C" w:rsidRDefault="00FD2D1D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6,0 – 8,0 g/dL</w:t>
            </w:r>
          </w:p>
        </w:tc>
      </w:tr>
      <w:tr w:rsidR="00FD2D1D" w:rsidRPr="002D035C" w14:paraId="0D5B5CB3" w14:textId="77777777" w:rsidTr="00BB42EF">
        <w:trPr>
          <w:trHeight w:val="483"/>
        </w:trPr>
        <w:tc>
          <w:tcPr>
            <w:tcW w:w="5395" w:type="dxa"/>
            <w:hideMark/>
          </w:tcPr>
          <w:p w14:paraId="21F7100C" w14:textId="77777777" w:rsidR="00FD2D1D" w:rsidRPr="002D035C" w:rsidRDefault="00FD2D1D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Albumina</w:t>
            </w:r>
          </w:p>
        </w:tc>
        <w:tc>
          <w:tcPr>
            <w:tcW w:w="1710" w:type="dxa"/>
            <w:hideMark/>
          </w:tcPr>
          <w:p w14:paraId="1E2F718E" w14:textId="77777777" w:rsidR="00FD2D1D" w:rsidRPr="002D035C" w:rsidRDefault="00FD2D1D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520" w:type="dxa"/>
            <w:hideMark/>
          </w:tcPr>
          <w:p w14:paraId="1D241C38" w14:textId="77777777" w:rsidR="00FD2D1D" w:rsidRPr="002D035C" w:rsidRDefault="00FD2D1D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3,4 – 4,7 g/dL</w:t>
            </w:r>
          </w:p>
        </w:tc>
      </w:tr>
      <w:tr w:rsidR="00FD2D1D" w:rsidRPr="002D035C" w14:paraId="6BF779A6" w14:textId="77777777" w:rsidTr="00BB42EF">
        <w:trPr>
          <w:trHeight w:val="483"/>
        </w:trPr>
        <w:tc>
          <w:tcPr>
            <w:tcW w:w="5395" w:type="dxa"/>
            <w:hideMark/>
          </w:tcPr>
          <w:p w14:paraId="04FFF607" w14:textId="77777777" w:rsidR="00FD2D1D" w:rsidRPr="002D035C" w:rsidRDefault="00FD2D1D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Trimpul</w:t>
            </w:r>
            <w:proofErr w:type="spellEnd"/>
            <w:r w:rsidRPr="002D035C">
              <w:rPr>
                <w:rFonts w:ascii="Times New Roman" w:hAnsi="Times New Roman" w:cs="Times New Roman"/>
                <w:sz w:val="24"/>
                <w:szCs w:val="24"/>
              </w:rPr>
              <w:t xml:space="preserve"> protrombinic</w:t>
            </w:r>
          </w:p>
        </w:tc>
        <w:tc>
          <w:tcPr>
            <w:tcW w:w="1710" w:type="dxa"/>
            <w:hideMark/>
          </w:tcPr>
          <w:p w14:paraId="6A8E2A74" w14:textId="77777777" w:rsidR="00FD2D1D" w:rsidRPr="002D035C" w:rsidRDefault="00FD2D1D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2520" w:type="dxa"/>
            <w:hideMark/>
          </w:tcPr>
          <w:p w14:paraId="6AFFA205" w14:textId="77777777" w:rsidR="00FD2D1D" w:rsidRPr="002D035C" w:rsidRDefault="00FD2D1D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11,0 -13,5 sec</w:t>
            </w:r>
          </w:p>
        </w:tc>
      </w:tr>
      <w:tr w:rsidR="00FD2D1D" w:rsidRPr="002D035C" w14:paraId="61B85A77" w14:textId="77777777" w:rsidTr="00BB42EF">
        <w:trPr>
          <w:trHeight w:val="483"/>
        </w:trPr>
        <w:tc>
          <w:tcPr>
            <w:tcW w:w="5395" w:type="dxa"/>
            <w:hideMark/>
          </w:tcPr>
          <w:p w14:paraId="1002BB6F" w14:textId="77777777" w:rsidR="00FD2D1D" w:rsidRPr="002D035C" w:rsidRDefault="00FD2D1D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 xml:space="preserve">Glucoza, </w:t>
            </w:r>
            <w:r w:rsidRPr="002D03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 </w:t>
            </w:r>
            <w:proofErr w:type="spellStart"/>
            <w:r w:rsidRPr="002D03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jeun</w:t>
            </w:r>
            <w:proofErr w:type="spellEnd"/>
          </w:p>
        </w:tc>
        <w:tc>
          <w:tcPr>
            <w:tcW w:w="1710" w:type="dxa"/>
            <w:hideMark/>
          </w:tcPr>
          <w:p w14:paraId="53DD5AFA" w14:textId="77777777" w:rsidR="00FD2D1D" w:rsidRPr="002D035C" w:rsidRDefault="00FD2D1D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20" w:type="dxa"/>
            <w:hideMark/>
          </w:tcPr>
          <w:p w14:paraId="6DF817DD" w14:textId="77777777" w:rsidR="00FD2D1D" w:rsidRPr="002D035C" w:rsidRDefault="00FD2D1D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60 – 110 mg/dL</w:t>
            </w:r>
          </w:p>
        </w:tc>
      </w:tr>
      <w:tr w:rsidR="00FD2D1D" w:rsidRPr="002D035C" w14:paraId="1220CE31" w14:textId="77777777" w:rsidTr="00BB42EF">
        <w:trPr>
          <w:trHeight w:val="528"/>
        </w:trPr>
        <w:tc>
          <w:tcPr>
            <w:tcW w:w="5395" w:type="dxa"/>
            <w:hideMark/>
          </w:tcPr>
          <w:p w14:paraId="787377B2" w14:textId="77777777" w:rsidR="00FD2D1D" w:rsidRPr="002D035C" w:rsidRDefault="00FD2D1D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 xml:space="preserve">Glucoza, </w:t>
            </w:r>
            <w:r w:rsidRPr="002D03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h postprandial</w:t>
            </w:r>
          </w:p>
        </w:tc>
        <w:tc>
          <w:tcPr>
            <w:tcW w:w="1710" w:type="dxa"/>
            <w:hideMark/>
          </w:tcPr>
          <w:p w14:paraId="00C3DA29" w14:textId="77777777" w:rsidR="00FD2D1D" w:rsidRPr="002D035C" w:rsidRDefault="00FD2D1D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520" w:type="dxa"/>
            <w:hideMark/>
          </w:tcPr>
          <w:p w14:paraId="7494F8FC" w14:textId="77777777" w:rsidR="00FD2D1D" w:rsidRPr="002D035C" w:rsidRDefault="00FD2D1D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&lt; 150 mg/dL</w:t>
            </w:r>
          </w:p>
        </w:tc>
      </w:tr>
      <w:tr w:rsidR="00FD2D1D" w:rsidRPr="002D035C" w14:paraId="49C1EFE3" w14:textId="77777777" w:rsidTr="00BB42EF">
        <w:trPr>
          <w:trHeight w:val="483"/>
        </w:trPr>
        <w:tc>
          <w:tcPr>
            <w:tcW w:w="5395" w:type="dxa"/>
            <w:hideMark/>
          </w:tcPr>
          <w:p w14:paraId="0F92E95F" w14:textId="77777777" w:rsidR="00FD2D1D" w:rsidRPr="002D035C" w:rsidRDefault="00FD2D1D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Bilirubina totală</w:t>
            </w:r>
          </w:p>
        </w:tc>
        <w:tc>
          <w:tcPr>
            <w:tcW w:w="1710" w:type="dxa"/>
            <w:hideMark/>
          </w:tcPr>
          <w:p w14:paraId="120FA480" w14:textId="77777777" w:rsidR="00FD2D1D" w:rsidRPr="002D035C" w:rsidRDefault="00FD2D1D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520" w:type="dxa"/>
            <w:hideMark/>
          </w:tcPr>
          <w:p w14:paraId="7D2684CF" w14:textId="77777777" w:rsidR="00FD2D1D" w:rsidRPr="002D035C" w:rsidRDefault="00FD2D1D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0,1 – 1,2 mg/dL</w:t>
            </w:r>
          </w:p>
        </w:tc>
      </w:tr>
      <w:tr w:rsidR="00FD2D1D" w:rsidRPr="002D035C" w14:paraId="219E84ED" w14:textId="77777777" w:rsidTr="00FD2D1D">
        <w:trPr>
          <w:trHeight w:val="496"/>
        </w:trPr>
        <w:tc>
          <w:tcPr>
            <w:tcW w:w="5395" w:type="dxa"/>
            <w:hideMark/>
          </w:tcPr>
          <w:p w14:paraId="301CA684" w14:textId="77777777" w:rsidR="00FD2D1D" w:rsidRPr="002D035C" w:rsidRDefault="00FD2D1D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Bilirubina conjugată</w:t>
            </w:r>
          </w:p>
        </w:tc>
        <w:tc>
          <w:tcPr>
            <w:tcW w:w="1710" w:type="dxa"/>
            <w:hideMark/>
          </w:tcPr>
          <w:p w14:paraId="562CE1A1" w14:textId="77777777" w:rsidR="00FD2D1D" w:rsidRPr="002D035C" w:rsidRDefault="00FD2D1D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20" w:type="dxa"/>
            <w:hideMark/>
          </w:tcPr>
          <w:p w14:paraId="12D8C8DD" w14:textId="77777777" w:rsidR="00FD2D1D" w:rsidRPr="002D035C" w:rsidRDefault="00FD2D1D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0,1 - 0,5 mg/dL</w:t>
            </w:r>
          </w:p>
        </w:tc>
      </w:tr>
      <w:tr w:rsidR="00FD2D1D" w:rsidRPr="002D035C" w14:paraId="133085E1" w14:textId="77777777" w:rsidTr="00BB42EF">
        <w:trPr>
          <w:trHeight w:val="530"/>
        </w:trPr>
        <w:tc>
          <w:tcPr>
            <w:tcW w:w="5395" w:type="dxa"/>
            <w:hideMark/>
          </w:tcPr>
          <w:p w14:paraId="595E4C3E" w14:textId="77777777" w:rsidR="00FD2D1D" w:rsidRPr="002D035C" w:rsidRDefault="00FD2D1D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Bilirubina neconjugată</w:t>
            </w:r>
          </w:p>
        </w:tc>
        <w:tc>
          <w:tcPr>
            <w:tcW w:w="1710" w:type="dxa"/>
            <w:hideMark/>
          </w:tcPr>
          <w:p w14:paraId="119FBFB1" w14:textId="77777777" w:rsidR="00FD2D1D" w:rsidRPr="002D035C" w:rsidRDefault="00FD2D1D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520" w:type="dxa"/>
            <w:hideMark/>
          </w:tcPr>
          <w:p w14:paraId="3889A29F" w14:textId="77777777" w:rsidR="00FD2D1D" w:rsidRPr="002D035C" w:rsidRDefault="00FD2D1D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0,1 – 0,7 mg/dL</w:t>
            </w:r>
          </w:p>
        </w:tc>
      </w:tr>
      <w:tr w:rsidR="00FD2D1D" w:rsidRPr="002D035C" w14:paraId="694E9FF0" w14:textId="77777777" w:rsidTr="00BB42EF">
        <w:trPr>
          <w:trHeight w:val="440"/>
        </w:trPr>
        <w:tc>
          <w:tcPr>
            <w:tcW w:w="5395" w:type="dxa"/>
            <w:hideMark/>
          </w:tcPr>
          <w:p w14:paraId="478CD397" w14:textId="77777777" w:rsidR="00FD2D1D" w:rsidRPr="002D035C" w:rsidRDefault="00975286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Alanine aminotransferaza</w:t>
            </w:r>
            <w:r w:rsidR="00FD2D1D" w:rsidRPr="002D035C">
              <w:rPr>
                <w:rFonts w:ascii="Times New Roman" w:hAnsi="Times New Roman" w:cs="Times New Roman"/>
                <w:sz w:val="24"/>
                <w:szCs w:val="24"/>
              </w:rPr>
              <w:t xml:space="preserve"> (ALT)</w:t>
            </w:r>
          </w:p>
        </w:tc>
        <w:tc>
          <w:tcPr>
            <w:tcW w:w="1710" w:type="dxa"/>
            <w:hideMark/>
          </w:tcPr>
          <w:p w14:paraId="009E334F" w14:textId="77777777" w:rsidR="00FD2D1D" w:rsidRPr="002D035C" w:rsidRDefault="00FD2D1D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20" w:type="dxa"/>
            <w:hideMark/>
          </w:tcPr>
          <w:p w14:paraId="5022FCF2" w14:textId="77777777" w:rsidR="00FD2D1D" w:rsidRPr="002D035C" w:rsidRDefault="00FD2D1D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7 - 56 IU/L</w:t>
            </w:r>
          </w:p>
        </w:tc>
      </w:tr>
      <w:tr w:rsidR="00FD2D1D" w:rsidRPr="002D035C" w14:paraId="04C745F4" w14:textId="77777777" w:rsidTr="00BB42EF">
        <w:trPr>
          <w:trHeight w:val="566"/>
        </w:trPr>
        <w:tc>
          <w:tcPr>
            <w:tcW w:w="5395" w:type="dxa"/>
            <w:hideMark/>
          </w:tcPr>
          <w:p w14:paraId="085A9F32" w14:textId="77777777" w:rsidR="00FD2D1D" w:rsidRPr="002D035C" w:rsidRDefault="00FD2D1D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Aspartate</w:t>
            </w:r>
            <w:proofErr w:type="spellEnd"/>
            <w:r w:rsidRPr="002D035C">
              <w:rPr>
                <w:rFonts w:ascii="Times New Roman" w:hAnsi="Times New Roman" w:cs="Times New Roman"/>
                <w:sz w:val="24"/>
                <w:szCs w:val="24"/>
              </w:rPr>
              <w:t xml:space="preserve"> aminotransfera</w:t>
            </w:r>
            <w:r w:rsidR="00975286" w:rsidRPr="002D035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 xml:space="preserve"> (AST)</w:t>
            </w:r>
          </w:p>
        </w:tc>
        <w:tc>
          <w:tcPr>
            <w:tcW w:w="1710" w:type="dxa"/>
            <w:hideMark/>
          </w:tcPr>
          <w:p w14:paraId="1799EEF3" w14:textId="77777777" w:rsidR="00FD2D1D" w:rsidRPr="002D035C" w:rsidRDefault="00FD2D1D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20" w:type="dxa"/>
            <w:hideMark/>
          </w:tcPr>
          <w:p w14:paraId="07709315" w14:textId="77777777" w:rsidR="00FD2D1D" w:rsidRPr="002D035C" w:rsidRDefault="00FD2D1D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0 – 35 IU/</w:t>
            </w:r>
            <w:proofErr w:type="spellStart"/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Ll</w:t>
            </w:r>
            <w:proofErr w:type="spellEnd"/>
          </w:p>
        </w:tc>
      </w:tr>
      <w:tr w:rsidR="00FD2D1D" w:rsidRPr="002D035C" w14:paraId="4FAF0064" w14:textId="77777777" w:rsidTr="00BB42EF">
        <w:trPr>
          <w:trHeight w:val="462"/>
        </w:trPr>
        <w:tc>
          <w:tcPr>
            <w:tcW w:w="5395" w:type="dxa"/>
            <w:hideMark/>
          </w:tcPr>
          <w:p w14:paraId="6BD35364" w14:textId="77777777" w:rsidR="00FD2D1D" w:rsidRPr="002D035C" w:rsidRDefault="00975286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Fosfataza alcalină</w:t>
            </w:r>
          </w:p>
        </w:tc>
        <w:tc>
          <w:tcPr>
            <w:tcW w:w="1710" w:type="dxa"/>
            <w:hideMark/>
          </w:tcPr>
          <w:p w14:paraId="2533148C" w14:textId="77777777" w:rsidR="00FD2D1D" w:rsidRPr="002D035C" w:rsidRDefault="00FD2D1D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20" w:type="dxa"/>
            <w:hideMark/>
          </w:tcPr>
          <w:p w14:paraId="33A80405" w14:textId="77777777" w:rsidR="00FD2D1D" w:rsidRPr="002D035C" w:rsidRDefault="00FD2D1D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40 - 100 U/L</w:t>
            </w:r>
          </w:p>
        </w:tc>
      </w:tr>
      <w:tr w:rsidR="00FD2D1D" w:rsidRPr="002D035C" w14:paraId="5088248B" w14:textId="77777777" w:rsidTr="00BB42EF">
        <w:trPr>
          <w:trHeight w:val="566"/>
        </w:trPr>
        <w:tc>
          <w:tcPr>
            <w:tcW w:w="5395" w:type="dxa"/>
            <w:hideMark/>
          </w:tcPr>
          <w:p w14:paraId="07AEEE99" w14:textId="77777777" w:rsidR="00FD2D1D" w:rsidRPr="002D035C" w:rsidRDefault="00FD2D1D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975286" w:rsidRPr="002D035C">
              <w:rPr>
                <w:rFonts w:ascii="Times New Roman" w:hAnsi="Times New Roman" w:cs="Times New Roman"/>
                <w:sz w:val="24"/>
                <w:szCs w:val="24"/>
              </w:rPr>
              <w:t>amma-glutamil transpeptidaza</w:t>
            </w: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 xml:space="preserve"> (GGT)</w:t>
            </w:r>
          </w:p>
        </w:tc>
        <w:tc>
          <w:tcPr>
            <w:tcW w:w="1710" w:type="dxa"/>
            <w:hideMark/>
          </w:tcPr>
          <w:p w14:paraId="5D041722" w14:textId="77777777" w:rsidR="00FD2D1D" w:rsidRPr="002D035C" w:rsidRDefault="00FD2D1D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20" w:type="dxa"/>
            <w:hideMark/>
          </w:tcPr>
          <w:p w14:paraId="00F84BFF" w14:textId="77777777" w:rsidR="00FD2D1D" w:rsidRPr="002D035C" w:rsidRDefault="00FD2D1D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9 – 48 U/L)</w:t>
            </w:r>
          </w:p>
        </w:tc>
      </w:tr>
    </w:tbl>
    <w:p w14:paraId="11EEB71A" w14:textId="77777777" w:rsidR="00D76233" w:rsidRPr="002D035C" w:rsidRDefault="00D76233" w:rsidP="002D03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0DF30DC8" w14:textId="5E4BDAAA" w:rsidR="00D76233" w:rsidRPr="002D035C" w:rsidRDefault="002D035C" w:rsidP="002D035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r w:rsidRPr="002D035C">
        <w:rPr>
          <w:rFonts w:ascii="Times New Roman" w:hAnsi="Times New Roman" w:cs="Times New Roman"/>
          <w:b/>
          <w:bCs/>
          <w:sz w:val="24"/>
          <w:szCs w:val="24"/>
          <w:lang w:val="ro-MD"/>
        </w:rPr>
        <w:t xml:space="preserve">Întrebări: </w:t>
      </w:r>
    </w:p>
    <w:p w14:paraId="40646103" w14:textId="77777777" w:rsidR="00975286" w:rsidRPr="002D035C" w:rsidRDefault="00975286" w:rsidP="002D035C">
      <w:pPr>
        <w:pStyle w:val="Listparagraf"/>
        <w:numPr>
          <w:ilvl w:val="0"/>
          <w:numId w:val="4"/>
        </w:numPr>
        <w:spacing w:line="360" w:lineRule="auto"/>
        <w:jc w:val="both"/>
        <w:rPr>
          <w:rFonts w:cs="Times New Roman"/>
          <w:sz w:val="24"/>
          <w:szCs w:val="24"/>
          <w:lang w:val="ro-MD"/>
        </w:rPr>
      </w:pPr>
      <w:r w:rsidRPr="002D035C">
        <w:rPr>
          <w:rFonts w:cs="Times New Roman"/>
          <w:sz w:val="24"/>
          <w:szCs w:val="24"/>
          <w:lang w:val="ro-MD"/>
        </w:rPr>
        <w:t>Ce modificări a metabolismului pigmenților biliari sunt atestate la acest pacient? Explicați mecanismele patogenetice.</w:t>
      </w:r>
    </w:p>
    <w:p w14:paraId="65EA8222" w14:textId="77777777" w:rsidR="00975286" w:rsidRPr="002D035C" w:rsidRDefault="00975286" w:rsidP="002D035C">
      <w:pPr>
        <w:pStyle w:val="Listparagraf"/>
        <w:numPr>
          <w:ilvl w:val="0"/>
          <w:numId w:val="4"/>
        </w:numPr>
        <w:spacing w:line="360" w:lineRule="auto"/>
        <w:jc w:val="both"/>
        <w:rPr>
          <w:rFonts w:cs="Times New Roman"/>
          <w:sz w:val="24"/>
          <w:szCs w:val="24"/>
          <w:lang w:val="ro-MD"/>
        </w:rPr>
      </w:pPr>
      <w:r w:rsidRPr="002D035C">
        <w:rPr>
          <w:rFonts w:cs="Times New Roman"/>
          <w:sz w:val="24"/>
          <w:szCs w:val="24"/>
          <w:lang w:val="ro-MD"/>
        </w:rPr>
        <w:t>Ce modificări în analizele generale de sânge și testele biochimice ale sângelui sunt în relație cu această afecțiune patologică?</w:t>
      </w:r>
    </w:p>
    <w:p w14:paraId="708F4E94" w14:textId="77777777" w:rsidR="00975286" w:rsidRPr="002D035C" w:rsidRDefault="00975286" w:rsidP="002D035C">
      <w:pPr>
        <w:pStyle w:val="Listparagraf"/>
        <w:numPr>
          <w:ilvl w:val="0"/>
          <w:numId w:val="4"/>
        </w:numPr>
        <w:spacing w:line="360" w:lineRule="auto"/>
        <w:jc w:val="both"/>
        <w:rPr>
          <w:rFonts w:cs="Times New Roman"/>
          <w:sz w:val="24"/>
          <w:szCs w:val="24"/>
          <w:lang w:val="ro-MD"/>
        </w:rPr>
      </w:pPr>
      <w:r w:rsidRPr="002D035C">
        <w:rPr>
          <w:rFonts w:cs="Times New Roman"/>
          <w:sz w:val="24"/>
          <w:szCs w:val="24"/>
          <w:lang w:val="ro-MD"/>
        </w:rPr>
        <w:t>Prezentați lanțul patogenetic care reflectă modificările în etapele metabolismului bilirubinei la acest pacient.</w:t>
      </w:r>
    </w:p>
    <w:p w14:paraId="44C68A1D" w14:textId="77777777" w:rsidR="00975286" w:rsidRPr="002D035C" w:rsidRDefault="00975286" w:rsidP="002D035C">
      <w:pPr>
        <w:pStyle w:val="Listparagraf"/>
        <w:numPr>
          <w:ilvl w:val="0"/>
          <w:numId w:val="4"/>
        </w:numPr>
        <w:spacing w:line="360" w:lineRule="auto"/>
        <w:jc w:val="both"/>
        <w:rPr>
          <w:rFonts w:cs="Times New Roman"/>
          <w:sz w:val="24"/>
          <w:szCs w:val="24"/>
          <w:lang w:val="ro-MD"/>
        </w:rPr>
      </w:pPr>
      <w:r w:rsidRPr="002D035C">
        <w:rPr>
          <w:rFonts w:cs="Times New Roman"/>
          <w:sz w:val="24"/>
          <w:szCs w:val="24"/>
          <w:lang w:val="ro-MD"/>
        </w:rPr>
        <w:t>Explicați modificările fracțiunilor bilirubinei (bilirubina totală, bilirubina conjugată și bilirubina neconjugată) din sânge. Explicați mecanismele patogenetice.</w:t>
      </w:r>
    </w:p>
    <w:p w14:paraId="0FAD483D" w14:textId="77777777" w:rsidR="00975286" w:rsidRPr="002D035C" w:rsidRDefault="00975286" w:rsidP="002D035C">
      <w:pPr>
        <w:pStyle w:val="Listparagraf"/>
        <w:numPr>
          <w:ilvl w:val="0"/>
          <w:numId w:val="4"/>
        </w:numPr>
        <w:spacing w:line="360" w:lineRule="auto"/>
        <w:jc w:val="both"/>
        <w:rPr>
          <w:rFonts w:cs="Times New Roman"/>
          <w:sz w:val="24"/>
          <w:szCs w:val="24"/>
          <w:lang w:val="ro-MD"/>
        </w:rPr>
      </w:pPr>
      <w:r w:rsidRPr="002D035C">
        <w:rPr>
          <w:rFonts w:cs="Times New Roman"/>
          <w:sz w:val="24"/>
          <w:szCs w:val="24"/>
          <w:lang w:val="ro-MD"/>
        </w:rPr>
        <w:t>Explicați modificările care sunt atestate în urina acestui pacient. Oferiți mecanisme patogenetice.</w:t>
      </w:r>
    </w:p>
    <w:p w14:paraId="05B90D80" w14:textId="77777777" w:rsidR="00975286" w:rsidRPr="002D035C" w:rsidRDefault="00975286" w:rsidP="002D035C">
      <w:pPr>
        <w:pStyle w:val="Listparagraf"/>
        <w:numPr>
          <w:ilvl w:val="0"/>
          <w:numId w:val="4"/>
        </w:numPr>
        <w:spacing w:line="360" w:lineRule="auto"/>
        <w:jc w:val="both"/>
        <w:rPr>
          <w:rFonts w:cs="Times New Roman"/>
          <w:sz w:val="24"/>
          <w:szCs w:val="24"/>
          <w:lang w:val="ro-MD"/>
        </w:rPr>
      </w:pPr>
      <w:r w:rsidRPr="002D035C">
        <w:rPr>
          <w:rFonts w:cs="Times New Roman"/>
          <w:sz w:val="24"/>
          <w:szCs w:val="24"/>
          <w:lang w:val="ro-MD"/>
        </w:rPr>
        <w:t>Explicați modificările care sunt atestate în scaunul acestui pacient. Oferiți mecanisme patogenetice.</w:t>
      </w:r>
    </w:p>
    <w:p w14:paraId="2747A9F7" w14:textId="5A6BB306" w:rsidR="00D76233" w:rsidRPr="002D035C" w:rsidRDefault="00975286" w:rsidP="002D035C">
      <w:pPr>
        <w:pStyle w:val="Listparagraf"/>
        <w:numPr>
          <w:ilvl w:val="0"/>
          <w:numId w:val="4"/>
        </w:numPr>
        <w:spacing w:line="360" w:lineRule="auto"/>
        <w:jc w:val="both"/>
        <w:rPr>
          <w:rFonts w:cs="Times New Roman"/>
          <w:sz w:val="24"/>
          <w:szCs w:val="24"/>
          <w:lang w:val="ro-MD"/>
        </w:rPr>
      </w:pPr>
      <w:r w:rsidRPr="002D035C">
        <w:rPr>
          <w:rFonts w:cs="Times New Roman"/>
          <w:sz w:val="24"/>
          <w:szCs w:val="24"/>
          <w:lang w:val="ro-MD"/>
        </w:rPr>
        <w:t xml:space="preserve">Care este semnificația clinică a nivelurilor serice de fosfatază alcalină și Gamma-glutamil </w:t>
      </w:r>
      <w:r w:rsidR="002D035C" w:rsidRPr="002D035C">
        <w:rPr>
          <w:rFonts w:cs="Times New Roman"/>
          <w:sz w:val="24"/>
          <w:szCs w:val="24"/>
          <w:lang w:val="ro-MD"/>
        </w:rPr>
        <w:t>transpeptidaza</w:t>
      </w:r>
      <w:r w:rsidRPr="002D035C">
        <w:rPr>
          <w:rFonts w:cs="Times New Roman"/>
          <w:sz w:val="24"/>
          <w:szCs w:val="24"/>
          <w:lang w:val="ro-MD"/>
        </w:rPr>
        <w:t xml:space="preserve"> la acest pacient?</w:t>
      </w:r>
    </w:p>
    <w:p w14:paraId="0C2DB531" w14:textId="70BFE24A" w:rsidR="000C3220" w:rsidRPr="002D035C" w:rsidRDefault="000C3220" w:rsidP="002D035C">
      <w:pPr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7A57DADF" w14:textId="473EE867" w:rsidR="002D035C" w:rsidRPr="002D035C" w:rsidRDefault="002D035C" w:rsidP="002D03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bookmarkStart w:id="0" w:name="_Hlk192597505"/>
      <w:r w:rsidRPr="002D035C">
        <w:rPr>
          <w:rFonts w:ascii="Times New Roman" w:hAnsi="Times New Roman" w:cs="Times New Roman"/>
          <w:b/>
          <w:bCs/>
          <w:sz w:val="24"/>
          <w:szCs w:val="24"/>
          <w:lang w:val="ro-MD"/>
        </w:rPr>
        <w:lastRenderedPageBreak/>
        <w:t xml:space="preserve">Problema de situație </w:t>
      </w:r>
      <w:r>
        <w:rPr>
          <w:rFonts w:ascii="Times New Roman" w:hAnsi="Times New Roman" w:cs="Times New Roman"/>
          <w:b/>
          <w:bCs/>
          <w:sz w:val="24"/>
          <w:szCs w:val="24"/>
          <w:lang w:val="ro-MD"/>
        </w:rPr>
        <w:t>2</w:t>
      </w:r>
    </w:p>
    <w:bookmarkEnd w:id="0"/>
    <w:p w14:paraId="530ED03F" w14:textId="77777777" w:rsidR="002D035C" w:rsidRDefault="002D035C" w:rsidP="002D035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508CE141" w14:textId="54301126" w:rsidR="00F33BA3" w:rsidRPr="002D035C" w:rsidRDefault="006E46C4" w:rsidP="002D035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D035C">
        <w:rPr>
          <w:rFonts w:ascii="Times New Roman" w:hAnsi="Times New Roman" w:cs="Times New Roman"/>
          <w:sz w:val="24"/>
          <w:szCs w:val="24"/>
          <w:lang w:val="ro-MD"/>
        </w:rPr>
        <w:t>Pacientul T, un bărbat de 21 de ani, s-a prezentat la departamentul de urgență după ce a observat că „ochii lui erau galbeni” în ultima lună. Nu a avut alte simptome, dar în ultimele 2 luni a observat oboseală ușoară, dureri abdominale și prurit moderat. De asemenea, a observat că urina a devenit închisă la culoare.</w:t>
      </w:r>
    </w:p>
    <w:p w14:paraId="47AA6D41" w14:textId="77777777" w:rsidR="00F33BA3" w:rsidRPr="002D035C" w:rsidRDefault="006E46C4" w:rsidP="002D035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D035C">
        <w:rPr>
          <w:rFonts w:ascii="Times New Roman" w:hAnsi="Times New Roman" w:cs="Times New Roman"/>
          <w:sz w:val="24"/>
          <w:szCs w:val="24"/>
          <w:lang w:val="ro-MD"/>
        </w:rPr>
        <w:t xml:space="preserve"> Nu există antecedente de icter și nu a raportat niciun istoric de febră, dureri de cap sau confuzie. Nu a observat mărirea abdomenului în dimensiuni sau pierdere în greutate.</w:t>
      </w:r>
    </w:p>
    <w:p w14:paraId="702E2D01" w14:textId="77777777" w:rsidR="00F33BA3" w:rsidRPr="002D035C" w:rsidRDefault="006E46C4" w:rsidP="002D035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D035C">
        <w:rPr>
          <w:rFonts w:ascii="Times New Roman" w:hAnsi="Times New Roman" w:cs="Times New Roman"/>
          <w:b/>
          <w:bCs/>
          <w:sz w:val="24"/>
          <w:szCs w:val="24"/>
          <w:lang w:val="ro-MD"/>
        </w:rPr>
        <w:t>La examenul fizic</w:t>
      </w:r>
      <w:r w:rsidRPr="002D035C">
        <w:rPr>
          <w:rFonts w:ascii="Times New Roman" w:hAnsi="Times New Roman" w:cs="Times New Roman"/>
          <w:sz w:val="24"/>
          <w:szCs w:val="24"/>
          <w:lang w:val="ro-MD"/>
        </w:rPr>
        <w:t>, pacientul este afebril, dar prezintă icter marcat.</w:t>
      </w:r>
    </w:p>
    <w:p w14:paraId="368169C3" w14:textId="77777777" w:rsidR="00F33BA3" w:rsidRPr="002D035C" w:rsidRDefault="006E46C4" w:rsidP="002D035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D035C">
        <w:rPr>
          <w:rFonts w:ascii="Times New Roman" w:hAnsi="Times New Roman" w:cs="Times New Roman"/>
          <w:b/>
          <w:bCs/>
          <w:sz w:val="24"/>
          <w:szCs w:val="24"/>
          <w:lang w:val="ro-MD"/>
        </w:rPr>
        <w:t>Tensiunea arterială</w:t>
      </w:r>
      <w:r w:rsidRPr="002D035C">
        <w:rPr>
          <w:rFonts w:ascii="Times New Roman" w:hAnsi="Times New Roman" w:cs="Times New Roman"/>
          <w:sz w:val="24"/>
          <w:szCs w:val="24"/>
          <w:lang w:val="ro-MD"/>
        </w:rPr>
        <w:t xml:space="preserve"> = 90/60 mm Hg, puls = 60 </w:t>
      </w:r>
      <w:proofErr w:type="spellStart"/>
      <w:r w:rsidRPr="002D035C">
        <w:rPr>
          <w:rFonts w:ascii="Times New Roman" w:hAnsi="Times New Roman" w:cs="Times New Roman"/>
          <w:sz w:val="24"/>
          <w:szCs w:val="24"/>
          <w:lang w:val="ro-MD"/>
        </w:rPr>
        <w:t>bpm</w:t>
      </w:r>
      <w:proofErr w:type="spellEnd"/>
      <w:r w:rsidRPr="002D035C">
        <w:rPr>
          <w:rFonts w:ascii="Times New Roman" w:hAnsi="Times New Roman" w:cs="Times New Roman"/>
          <w:sz w:val="24"/>
          <w:szCs w:val="24"/>
          <w:lang w:val="ro-MD"/>
        </w:rPr>
        <w:t xml:space="preserve"> și frecvență respiratorie = 16 </w:t>
      </w:r>
      <w:proofErr w:type="spellStart"/>
      <w:r w:rsidRPr="002D035C">
        <w:rPr>
          <w:rFonts w:ascii="Times New Roman" w:hAnsi="Times New Roman" w:cs="Times New Roman"/>
          <w:sz w:val="24"/>
          <w:szCs w:val="24"/>
          <w:lang w:val="ro-MD"/>
        </w:rPr>
        <w:t>bpm</w:t>
      </w:r>
      <w:proofErr w:type="spellEnd"/>
      <w:r w:rsidRPr="002D035C">
        <w:rPr>
          <w:rFonts w:ascii="Times New Roman" w:hAnsi="Times New Roman" w:cs="Times New Roman"/>
          <w:sz w:val="24"/>
          <w:szCs w:val="24"/>
          <w:lang w:val="ro-MD"/>
        </w:rPr>
        <w:t>.</w:t>
      </w:r>
    </w:p>
    <w:p w14:paraId="1DC334FC" w14:textId="77777777" w:rsidR="00F33BA3" w:rsidRPr="002D035C" w:rsidRDefault="006E46C4" w:rsidP="002D035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D035C">
        <w:rPr>
          <w:rFonts w:ascii="Times New Roman" w:hAnsi="Times New Roman" w:cs="Times New Roman"/>
          <w:b/>
          <w:bCs/>
          <w:sz w:val="24"/>
          <w:szCs w:val="24"/>
          <w:lang w:val="ro-MD"/>
        </w:rPr>
        <w:t>La palparea ficatului</w:t>
      </w:r>
      <w:r w:rsidRPr="002D035C">
        <w:rPr>
          <w:rFonts w:ascii="Times New Roman" w:hAnsi="Times New Roman" w:cs="Times New Roman"/>
          <w:sz w:val="24"/>
          <w:szCs w:val="24"/>
          <w:lang w:val="ro-MD"/>
        </w:rPr>
        <w:t xml:space="preserve"> - ficat mărit (+15 cm), fără splenomegalie.</w:t>
      </w:r>
    </w:p>
    <w:p w14:paraId="64D46489" w14:textId="77777777" w:rsidR="00F33BA3" w:rsidRPr="002D035C" w:rsidRDefault="006E46C4" w:rsidP="002D035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D035C">
        <w:rPr>
          <w:rFonts w:ascii="Times New Roman" w:hAnsi="Times New Roman" w:cs="Times New Roman"/>
          <w:sz w:val="24"/>
          <w:szCs w:val="24"/>
          <w:lang w:val="ro-MD"/>
        </w:rPr>
        <w:t>Examenul tiroidian, dermatologic, mamar, cardiovascular, toracic și neurologic nu au prezentat modificări remarcabile.</w:t>
      </w:r>
    </w:p>
    <w:p w14:paraId="4321D66D" w14:textId="77777777" w:rsidR="004E4539" w:rsidRPr="002D035C" w:rsidRDefault="006E46C4" w:rsidP="002D035C">
      <w:pPr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D035C">
        <w:rPr>
          <w:rFonts w:ascii="Times New Roman" w:hAnsi="Times New Roman" w:cs="Times New Roman"/>
          <w:b/>
          <w:bCs/>
          <w:sz w:val="24"/>
          <w:szCs w:val="24"/>
          <w:lang w:val="ro-MD"/>
        </w:rPr>
        <w:t>Urina:</w:t>
      </w:r>
      <w:r w:rsidRPr="002D035C">
        <w:rPr>
          <w:rFonts w:ascii="Times New Roman" w:hAnsi="Times New Roman" w:cs="Times New Roman"/>
          <w:sz w:val="24"/>
          <w:szCs w:val="24"/>
          <w:lang w:val="ro-MD"/>
        </w:rPr>
        <w:t xml:space="preserve"> bilirubină++, corpi urobilinoizi +, acizi biliari+.</w:t>
      </w:r>
    </w:p>
    <w:p w14:paraId="042BFAB4" w14:textId="77777777" w:rsidR="00F33BA3" w:rsidRPr="002D035C" w:rsidRDefault="006E46C4" w:rsidP="002D035C">
      <w:pPr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2D035C">
        <w:rPr>
          <w:rFonts w:ascii="Times New Roman" w:hAnsi="Times New Roman" w:cs="Times New Roman"/>
          <w:b/>
          <w:sz w:val="24"/>
          <w:szCs w:val="24"/>
          <w:lang w:val="ro-MD"/>
        </w:rPr>
        <w:t>Analiza generală a sângelui</w:t>
      </w:r>
    </w:p>
    <w:tbl>
      <w:tblPr>
        <w:tblStyle w:val="Tabelgril"/>
        <w:tblW w:w="9771" w:type="dxa"/>
        <w:tblLook w:val="0600" w:firstRow="0" w:lastRow="0" w:firstColumn="0" w:lastColumn="0" w:noHBand="1" w:noVBand="1"/>
      </w:tblPr>
      <w:tblGrid>
        <w:gridCol w:w="3676"/>
        <w:gridCol w:w="2268"/>
        <w:gridCol w:w="3827"/>
      </w:tblGrid>
      <w:tr w:rsidR="00F33BA3" w:rsidRPr="002D035C" w14:paraId="2FEE1F73" w14:textId="77777777" w:rsidTr="00636FBE">
        <w:trPr>
          <w:trHeight w:val="393"/>
        </w:trPr>
        <w:tc>
          <w:tcPr>
            <w:tcW w:w="3676" w:type="dxa"/>
            <w:hideMark/>
          </w:tcPr>
          <w:p w14:paraId="263D7C78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parametrii</w:t>
            </w:r>
          </w:p>
        </w:tc>
        <w:tc>
          <w:tcPr>
            <w:tcW w:w="2268" w:type="dxa"/>
            <w:hideMark/>
          </w:tcPr>
          <w:p w14:paraId="1FDCE076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 xml:space="preserve">Valori </w:t>
            </w:r>
          </w:p>
        </w:tc>
        <w:tc>
          <w:tcPr>
            <w:tcW w:w="3827" w:type="dxa"/>
            <w:hideMark/>
          </w:tcPr>
          <w:p w14:paraId="779BD2AD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Valori de referință</w:t>
            </w:r>
          </w:p>
        </w:tc>
      </w:tr>
      <w:tr w:rsidR="00F33BA3" w:rsidRPr="002D035C" w14:paraId="4F570462" w14:textId="77777777" w:rsidTr="00636FBE">
        <w:trPr>
          <w:trHeight w:val="775"/>
        </w:trPr>
        <w:tc>
          <w:tcPr>
            <w:tcW w:w="3676" w:type="dxa"/>
            <w:hideMark/>
          </w:tcPr>
          <w:p w14:paraId="5D394821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Hematocrit</w:t>
            </w:r>
          </w:p>
        </w:tc>
        <w:tc>
          <w:tcPr>
            <w:tcW w:w="2268" w:type="dxa"/>
            <w:hideMark/>
          </w:tcPr>
          <w:p w14:paraId="79911385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27" w:type="dxa"/>
            <w:hideMark/>
          </w:tcPr>
          <w:p w14:paraId="4DA6C6FB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B: 39-49%</w:t>
            </w:r>
          </w:p>
          <w:p w14:paraId="122C7A28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F: 35-45%</w:t>
            </w:r>
          </w:p>
        </w:tc>
      </w:tr>
      <w:tr w:rsidR="00F33BA3" w:rsidRPr="002D035C" w14:paraId="5D377163" w14:textId="77777777" w:rsidTr="00636FBE">
        <w:trPr>
          <w:trHeight w:val="725"/>
        </w:trPr>
        <w:tc>
          <w:tcPr>
            <w:tcW w:w="3676" w:type="dxa"/>
            <w:hideMark/>
          </w:tcPr>
          <w:p w14:paraId="584FF1C0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Hemoglobina</w:t>
            </w:r>
          </w:p>
        </w:tc>
        <w:tc>
          <w:tcPr>
            <w:tcW w:w="2268" w:type="dxa"/>
            <w:hideMark/>
          </w:tcPr>
          <w:p w14:paraId="0DFA3DE7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3827" w:type="dxa"/>
            <w:hideMark/>
          </w:tcPr>
          <w:p w14:paraId="542570A7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B:13,6-17,5 g/dL</w:t>
            </w:r>
          </w:p>
          <w:p w14:paraId="3B5F972D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F: 12,0-15,5 g/dL</w:t>
            </w:r>
          </w:p>
        </w:tc>
      </w:tr>
      <w:tr w:rsidR="00F33BA3" w:rsidRPr="002D035C" w14:paraId="68DD7807" w14:textId="77777777" w:rsidTr="00636FBE">
        <w:trPr>
          <w:trHeight w:val="378"/>
        </w:trPr>
        <w:tc>
          <w:tcPr>
            <w:tcW w:w="3676" w:type="dxa"/>
            <w:hideMark/>
          </w:tcPr>
          <w:p w14:paraId="3305CD37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Eritrocite</w:t>
            </w:r>
          </w:p>
        </w:tc>
        <w:tc>
          <w:tcPr>
            <w:tcW w:w="2268" w:type="dxa"/>
            <w:hideMark/>
          </w:tcPr>
          <w:p w14:paraId="009E8031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827" w:type="dxa"/>
            <w:hideMark/>
          </w:tcPr>
          <w:p w14:paraId="5BA876AB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 xml:space="preserve">4,7 - 6,1 </w:t>
            </w:r>
            <w:proofErr w:type="spellStart"/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million</w:t>
            </w:r>
            <w:proofErr w:type="spellEnd"/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/cu mm</w:t>
            </w:r>
          </w:p>
        </w:tc>
      </w:tr>
      <w:tr w:rsidR="00F33BA3" w:rsidRPr="002D035C" w14:paraId="62B1197C" w14:textId="77777777" w:rsidTr="00636FBE">
        <w:trPr>
          <w:trHeight w:val="717"/>
        </w:trPr>
        <w:tc>
          <w:tcPr>
            <w:tcW w:w="3676" w:type="dxa"/>
            <w:hideMark/>
          </w:tcPr>
          <w:p w14:paraId="13529E28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Leucocite</w:t>
            </w:r>
          </w:p>
        </w:tc>
        <w:tc>
          <w:tcPr>
            <w:tcW w:w="2268" w:type="dxa"/>
            <w:hideMark/>
          </w:tcPr>
          <w:p w14:paraId="638A1070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4,800</w:t>
            </w:r>
          </w:p>
        </w:tc>
        <w:tc>
          <w:tcPr>
            <w:tcW w:w="3827" w:type="dxa"/>
            <w:hideMark/>
          </w:tcPr>
          <w:p w14:paraId="42A58376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4,800 – 9,000/cu mm</w:t>
            </w:r>
          </w:p>
        </w:tc>
      </w:tr>
      <w:tr w:rsidR="00F33BA3" w:rsidRPr="002D035C" w14:paraId="19AB30D8" w14:textId="77777777" w:rsidTr="00636FBE">
        <w:trPr>
          <w:trHeight w:val="446"/>
        </w:trPr>
        <w:tc>
          <w:tcPr>
            <w:tcW w:w="3676" w:type="dxa"/>
            <w:hideMark/>
          </w:tcPr>
          <w:p w14:paraId="3F2B9F29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Neutrofile</w:t>
            </w:r>
          </w:p>
        </w:tc>
        <w:tc>
          <w:tcPr>
            <w:tcW w:w="2268" w:type="dxa"/>
            <w:hideMark/>
          </w:tcPr>
          <w:p w14:paraId="0785BE11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27" w:type="dxa"/>
            <w:hideMark/>
          </w:tcPr>
          <w:p w14:paraId="30D9414F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60 - 62%</w:t>
            </w:r>
          </w:p>
        </w:tc>
      </w:tr>
      <w:tr w:rsidR="00F33BA3" w:rsidRPr="002D035C" w14:paraId="7CFEEC08" w14:textId="77777777" w:rsidTr="00636FBE">
        <w:trPr>
          <w:trHeight w:val="446"/>
        </w:trPr>
        <w:tc>
          <w:tcPr>
            <w:tcW w:w="3676" w:type="dxa"/>
            <w:hideMark/>
          </w:tcPr>
          <w:p w14:paraId="577D8A56" w14:textId="77BD5095" w:rsidR="00F33BA3" w:rsidRPr="002D035C" w:rsidRDefault="002D035C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Bazofile</w:t>
            </w:r>
          </w:p>
        </w:tc>
        <w:tc>
          <w:tcPr>
            <w:tcW w:w="2268" w:type="dxa"/>
            <w:hideMark/>
          </w:tcPr>
          <w:p w14:paraId="0630E41B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827" w:type="dxa"/>
            <w:hideMark/>
          </w:tcPr>
          <w:p w14:paraId="1CAB91A3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0 - 1,0%</w:t>
            </w:r>
          </w:p>
        </w:tc>
      </w:tr>
      <w:tr w:rsidR="00F33BA3" w:rsidRPr="002D035C" w14:paraId="427795B0" w14:textId="77777777" w:rsidTr="00636FBE">
        <w:trPr>
          <w:trHeight w:val="446"/>
        </w:trPr>
        <w:tc>
          <w:tcPr>
            <w:tcW w:w="3676" w:type="dxa"/>
            <w:hideMark/>
          </w:tcPr>
          <w:p w14:paraId="5AB1FC98" w14:textId="702D9913" w:rsidR="00F33BA3" w:rsidRPr="002D035C" w:rsidRDefault="002D035C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Eozinofile</w:t>
            </w:r>
          </w:p>
        </w:tc>
        <w:tc>
          <w:tcPr>
            <w:tcW w:w="2268" w:type="dxa"/>
            <w:hideMark/>
          </w:tcPr>
          <w:p w14:paraId="79343FA3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hideMark/>
          </w:tcPr>
          <w:p w14:paraId="647A4A0C" w14:textId="77777777" w:rsidR="00F33BA3" w:rsidRPr="002D035C" w:rsidRDefault="006E46C4" w:rsidP="002D035C">
            <w:pPr>
              <w:pStyle w:val="Listparagraf"/>
              <w:numPr>
                <w:ilvl w:val="0"/>
                <w:numId w:val="6"/>
              </w:numPr>
              <w:jc w:val="both"/>
              <w:rPr>
                <w:rFonts w:cs="Times New Roman"/>
                <w:sz w:val="24"/>
                <w:szCs w:val="24"/>
                <w:lang w:val="ro-MD"/>
              </w:rPr>
            </w:pPr>
            <w:r w:rsidRPr="002D035C">
              <w:rPr>
                <w:rFonts w:cs="Times New Roman"/>
                <w:sz w:val="24"/>
                <w:szCs w:val="24"/>
                <w:lang w:val="ro-MD"/>
              </w:rPr>
              <w:t>4%</w:t>
            </w:r>
          </w:p>
        </w:tc>
      </w:tr>
      <w:tr w:rsidR="00F33BA3" w:rsidRPr="002D035C" w14:paraId="0CAE7F4C" w14:textId="77777777" w:rsidTr="00636FBE">
        <w:trPr>
          <w:trHeight w:val="446"/>
        </w:trPr>
        <w:tc>
          <w:tcPr>
            <w:tcW w:w="3676" w:type="dxa"/>
            <w:hideMark/>
          </w:tcPr>
          <w:p w14:paraId="00B646ED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Limfocite</w:t>
            </w:r>
          </w:p>
        </w:tc>
        <w:tc>
          <w:tcPr>
            <w:tcW w:w="2268" w:type="dxa"/>
            <w:hideMark/>
          </w:tcPr>
          <w:p w14:paraId="6BCB983C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  <w:hideMark/>
          </w:tcPr>
          <w:p w14:paraId="7C9C2118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25 - 35%</w:t>
            </w:r>
          </w:p>
        </w:tc>
      </w:tr>
      <w:tr w:rsidR="00F33BA3" w:rsidRPr="002D035C" w14:paraId="3E3CE723" w14:textId="77777777" w:rsidTr="00636FBE">
        <w:trPr>
          <w:trHeight w:val="446"/>
        </w:trPr>
        <w:tc>
          <w:tcPr>
            <w:tcW w:w="3676" w:type="dxa"/>
            <w:hideMark/>
          </w:tcPr>
          <w:p w14:paraId="1D56378A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Monocite</w:t>
            </w:r>
          </w:p>
        </w:tc>
        <w:tc>
          <w:tcPr>
            <w:tcW w:w="2268" w:type="dxa"/>
            <w:hideMark/>
          </w:tcPr>
          <w:p w14:paraId="0F9D7410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hideMark/>
          </w:tcPr>
          <w:p w14:paraId="267A55DE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3 - 7%</w:t>
            </w:r>
          </w:p>
        </w:tc>
      </w:tr>
      <w:tr w:rsidR="00F33BA3" w:rsidRPr="002D035C" w14:paraId="76DAC3D2" w14:textId="77777777" w:rsidTr="00636FBE">
        <w:trPr>
          <w:trHeight w:val="402"/>
        </w:trPr>
        <w:tc>
          <w:tcPr>
            <w:tcW w:w="3676" w:type="dxa"/>
            <w:hideMark/>
          </w:tcPr>
          <w:p w14:paraId="417BFA1D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Trombocite</w:t>
            </w:r>
          </w:p>
        </w:tc>
        <w:tc>
          <w:tcPr>
            <w:tcW w:w="2268" w:type="dxa"/>
            <w:hideMark/>
          </w:tcPr>
          <w:p w14:paraId="4C37008D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210,000</w:t>
            </w:r>
          </w:p>
        </w:tc>
        <w:tc>
          <w:tcPr>
            <w:tcW w:w="3827" w:type="dxa"/>
            <w:hideMark/>
          </w:tcPr>
          <w:p w14:paraId="751D0F24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150,000 – 450,000/cu mm</w:t>
            </w:r>
          </w:p>
        </w:tc>
      </w:tr>
    </w:tbl>
    <w:p w14:paraId="41975749" w14:textId="77777777" w:rsidR="00F33BA3" w:rsidRPr="002D035C" w:rsidRDefault="00463677" w:rsidP="002D035C">
      <w:pPr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65FC5911" w14:textId="77777777" w:rsidR="00F33BA3" w:rsidRPr="002D035C" w:rsidRDefault="006E46C4" w:rsidP="002D035C">
      <w:pPr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2D035C">
        <w:rPr>
          <w:rFonts w:ascii="Times New Roman" w:hAnsi="Times New Roman" w:cs="Times New Roman"/>
          <w:b/>
          <w:sz w:val="24"/>
          <w:szCs w:val="24"/>
          <w:lang w:val="ro-MD"/>
        </w:rPr>
        <w:t>Analiza biochimică</w:t>
      </w:r>
    </w:p>
    <w:tbl>
      <w:tblPr>
        <w:tblStyle w:val="Tabelgril"/>
        <w:tblW w:w="9488" w:type="dxa"/>
        <w:tblLook w:val="0600" w:firstRow="0" w:lastRow="0" w:firstColumn="0" w:lastColumn="0" w:noHBand="1" w:noVBand="1"/>
      </w:tblPr>
      <w:tblGrid>
        <w:gridCol w:w="4405"/>
        <w:gridCol w:w="1681"/>
        <w:gridCol w:w="3402"/>
      </w:tblGrid>
      <w:tr w:rsidR="00F33BA3" w:rsidRPr="002D035C" w14:paraId="2AA11A4B" w14:textId="77777777" w:rsidTr="00F33BA3">
        <w:trPr>
          <w:trHeight w:val="395"/>
        </w:trPr>
        <w:tc>
          <w:tcPr>
            <w:tcW w:w="4405" w:type="dxa"/>
            <w:hideMark/>
          </w:tcPr>
          <w:p w14:paraId="1CF1E14E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Proteina totală</w:t>
            </w:r>
          </w:p>
        </w:tc>
        <w:tc>
          <w:tcPr>
            <w:tcW w:w="1681" w:type="dxa"/>
            <w:hideMark/>
          </w:tcPr>
          <w:p w14:paraId="065D380B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402" w:type="dxa"/>
            <w:hideMark/>
          </w:tcPr>
          <w:p w14:paraId="413BB525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6,0 – 8,0 g/dL</w:t>
            </w:r>
          </w:p>
        </w:tc>
      </w:tr>
      <w:tr w:rsidR="00F33BA3" w:rsidRPr="002D035C" w14:paraId="4CC4F7E7" w14:textId="77777777" w:rsidTr="00F33BA3">
        <w:trPr>
          <w:trHeight w:val="350"/>
        </w:trPr>
        <w:tc>
          <w:tcPr>
            <w:tcW w:w="4405" w:type="dxa"/>
            <w:hideMark/>
          </w:tcPr>
          <w:p w14:paraId="017A7E86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Albumina</w:t>
            </w:r>
          </w:p>
        </w:tc>
        <w:tc>
          <w:tcPr>
            <w:tcW w:w="1681" w:type="dxa"/>
            <w:hideMark/>
          </w:tcPr>
          <w:p w14:paraId="535494E6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402" w:type="dxa"/>
            <w:hideMark/>
          </w:tcPr>
          <w:p w14:paraId="6EE11A90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3,4 – 4,7 g/dL</w:t>
            </w:r>
          </w:p>
        </w:tc>
      </w:tr>
      <w:tr w:rsidR="00F33BA3" w:rsidRPr="002D035C" w14:paraId="78C9AF82" w14:textId="77777777" w:rsidTr="00F33BA3">
        <w:trPr>
          <w:trHeight w:val="467"/>
        </w:trPr>
        <w:tc>
          <w:tcPr>
            <w:tcW w:w="4405" w:type="dxa"/>
            <w:hideMark/>
          </w:tcPr>
          <w:p w14:paraId="3B6740D8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Fibrinogen</w:t>
            </w:r>
          </w:p>
        </w:tc>
        <w:tc>
          <w:tcPr>
            <w:tcW w:w="1681" w:type="dxa"/>
            <w:hideMark/>
          </w:tcPr>
          <w:p w14:paraId="032F75D7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402" w:type="dxa"/>
            <w:hideMark/>
          </w:tcPr>
          <w:p w14:paraId="4EC864A3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 xml:space="preserve">160 – 450 </w:t>
            </w:r>
            <w:proofErr w:type="spellStart"/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mgd</w:t>
            </w:r>
            <w:proofErr w:type="spellEnd"/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</w:tr>
      <w:tr w:rsidR="00F33BA3" w:rsidRPr="002D035C" w14:paraId="75A814C3" w14:textId="77777777" w:rsidTr="00F33BA3">
        <w:trPr>
          <w:trHeight w:val="483"/>
        </w:trPr>
        <w:tc>
          <w:tcPr>
            <w:tcW w:w="4405" w:type="dxa"/>
            <w:hideMark/>
          </w:tcPr>
          <w:p w14:paraId="6C5F0D74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Timp protrombinic</w:t>
            </w:r>
          </w:p>
        </w:tc>
        <w:tc>
          <w:tcPr>
            <w:tcW w:w="1681" w:type="dxa"/>
            <w:hideMark/>
          </w:tcPr>
          <w:p w14:paraId="15940577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3402" w:type="dxa"/>
            <w:hideMark/>
          </w:tcPr>
          <w:p w14:paraId="6AA2767A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11,0 -13,5 sec</w:t>
            </w:r>
          </w:p>
        </w:tc>
      </w:tr>
      <w:tr w:rsidR="00F33BA3" w:rsidRPr="002D035C" w14:paraId="453AB389" w14:textId="77777777" w:rsidTr="00F33BA3">
        <w:trPr>
          <w:trHeight w:val="483"/>
        </w:trPr>
        <w:tc>
          <w:tcPr>
            <w:tcW w:w="4405" w:type="dxa"/>
            <w:hideMark/>
          </w:tcPr>
          <w:p w14:paraId="4C317300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Glucosa</w:t>
            </w:r>
            <w:proofErr w:type="spellEnd"/>
            <w:r w:rsidRPr="002D03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03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</w:t>
            </w:r>
            <w:proofErr w:type="spellStart"/>
            <w:r w:rsidRPr="002D035C">
              <w:rPr>
                <w:rFonts w:ascii="Times New Roman" w:hAnsi="Times New Roman" w:cs="Times New Roman"/>
                <w:i/>
                <w:sz w:val="24"/>
                <w:szCs w:val="24"/>
              </w:rPr>
              <w:t>jeun</w:t>
            </w:r>
            <w:proofErr w:type="spellEnd"/>
          </w:p>
        </w:tc>
        <w:tc>
          <w:tcPr>
            <w:tcW w:w="1681" w:type="dxa"/>
            <w:hideMark/>
          </w:tcPr>
          <w:p w14:paraId="2015B213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02" w:type="dxa"/>
            <w:hideMark/>
          </w:tcPr>
          <w:p w14:paraId="7B5D4C07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60 – 110 mg/dL</w:t>
            </w:r>
          </w:p>
        </w:tc>
      </w:tr>
      <w:tr w:rsidR="00F33BA3" w:rsidRPr="002D035C" w14:paraId="5C4820B6" w14:textId="77777777" w:rsidTr="00F33BA3">
        <w:trPr>
          <w:trHeight w:val="485"/>
        </w:trPr>
        <w:tc>
          <w:tcPr>
            <w:tcW w:w="4405" w:type="dxa"/>
            <w:hideMark/>
          </w:tcPr>
          <w:p w14:paraId="78066682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 xml:space="preserve">Glucose, </w:t>
            </w:r>
            <w:r w:rsidRPr="002D03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h postprandial</w:t>
            </w:r>
          </w:p>
        </w:tc>
        <w:tc>
          <w:tcPr>
            <w:tcW w:w="1681" w:type="dxa"/>
            <w:hideMark/>
          </w:tcPr>
          <w:p w14:paraId="28977DF7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402" w:type="dxa"/>
            <w:hideMark/>
          </w:tcPr>
          <w:p w14:paraId="56C84692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&lt; 150 mg/dL</w:t>
            </w:r>
          </w:p>
        </w:tc>
      </w:tr>
      <w:tr w:rsidR="00F33BA3" w:rsidRPr="002D035C" w14:paraId="51D4822B" w14:textId="77777777" w:rsidTr="00F33BA3">
        <w:trPr>
          <w:trHeight w:val="458"/>
        </w:trPr>
        <w:tc>
          <w:tcPr>
            <w:tcW w:w="4405" w:type="dxa"/>
            <w:hideMark/>
          </w:tcPr>
          <w:p w14:paraId="561BBF81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Bilirubina totală</w:t>
            </w:r>
          </w:p>
        </w:tc>
        <w:tc>
          <w:tcPr>
            <w:tcW w:w="1681" w:type="dxa"/>
            <w:hideMark/>
          </w:tcPr>
          <w:p w14:paraId="018EAC75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402" w:type="dxa"/>
            <w:hideMark/>
          </w:tcPr>
          <w:p w14:paraId="597AA9E4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0,1 – 1,2 mg/dL</w:t>
            </w:r>
          </w:p>
        </w:tc>
      </w:tr>
      <w:tr w:rsidR="00F33BA3" w:rsidRPr="002D035C" w14:paraId="683168FC" w14:textId="77777777" w:rsidTr="00F33BA3">
        <w:trPr>
          <w:trHeight w:val="404"/>
        </w:trPr>
        <w:tc>
          <w:tcPr>
            <w:tcW w:w="4405" w:type="dxa"/>
            <w:hideMark/>
          </w:tcPr>
          <w:p w14:paraId="609297F7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Bilirubina conjugată</w:t>
            </w:r>
          </w:p>
        </w:tc>
        <w:tc>
          <w:tcPr>
            <w:tcW w:w="1681" w:type="dxa"/>
            <w:hideMark/>
          </w:tcPr>
          <w:p w14:paraId="72DCD198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402" w:type="dxa"/>
            <w:hideMark/>
          </w:tcPr>
          <w:p w14:paraId="1C619F85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0,1 - 0,5 mg/dL</w:t>
            </w:r>
          </w:p>
        </w:tc>
      </w:tr>
      <w:tr w:rsidR="00F33BA3" w:rsidRPr="002D035C" w14:paraId="0A446218" w14:textId="77777777" w:rsidTr="00F33BA3">
        <w:trPr>
          <w:trHeight w:val="368"/>
        </w:trPr>
        <w:tc>
          <w:tcPr>
            <w:tcW w:w="4405" w:type="dxa"/>
            <w:hideMark/>
          </w:tcPr>
          <w:p w14:paraId="4A958A2D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Bilirubina neconjugată</w:t>
            </w:r>
          </w:p>
        </w:tc>
        <w:tc>
          <w:tcPr>
            <w:tcW w:w="1681" w:type="dxa"/>
            <w:hideMark/>
          </w:tcPr>
          <w:p w14:paraId="65E2B923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3402" w:type="dxa"/>
            <w:hideMark/>
          </w:tcPr>
          <w:p w14:paraId="45E556EB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0,1 – 0,7 mg/dL</w:t>
            </w:r>
          </w:p>
        </w:tc>
      </w:tr>
      <w:tr w:rsidR="00F33BA3" w:rsidRPr="002D035C" w14:paraId="160E94A5" w14:textId="77777777" w:rsidTr="00F33BA3">
        <w:trPr>
          <w:trHeight w:val="449"/>
        </w:trPr>
        <w:tc>
          <w:tcPr>
            <w:tcW w:w="4405" w:type="dxa"/>
            <w:hideMark/>
          </w:tcPr>
          <w:p w14:paraId="7C73FBB2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Alanin</w:t>
            </w:r>
            <w:proofErr w:type="spellEnd"/>
            <w:r w:rsidRPr="002D035C">
              <w:rPr>
                <w:rFonts w:ascii="Times New Roman" w:hAnsi="Times New Roman" w:cs="Times New Roman"/>
                <w:sz w:val="24"/>
                <w:szCs w:val="24"/>
              </w:rPr>
              <w:t xml:space="preserve"> aminotransferaza (ALT)</w:t>
            </w:r>
          </w:p>
        </w:tc>
        <w:tc>
          <w:tcPr>
            <w:tcW w:w="1681" w:type="dxa"/>
            <w:hideMark/>
          </w:tcPr>
          <w:p w14:paraId="088BD8B9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402" w:type="dxa"/>
            <w:hideMark/>
          </w:tcPr>
          <w:p w14:paraId="7805EAD3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7-56 IU/L</w:t>
            </w:r>
          </w:p>
        </w:tc>
      </w:tr>
      <w:tr w:rsidR="00F33BA3" w:rsidRPr="002D035C" w14:paraId="5D749D58" w14:textId="77777777" w:rsidTr="00F33BA3">
        <w:trPr>
          <w:trHeight w:val="494"/>
        </w:trPr>
        <w:tc>
          <w:tcPr>
            <w:tcW w:w="4405" w:type="dxa"/>
            <w:hideMark/>
          </w:tcPr>
          <w:p w14:paraId="4869384F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Aspartat aminotransferaza (AST)</w:t>
            </w:r>
          </w:p>
        </w:tc>
        <w:tc>
          <w:tcPr>
            <w:tcW w:w="1681" w:type="dxa"/>
            <w:hideMark/>
          </w:tcPr>
          <w:p w14:paraId="07A21BA6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402" w:type="dxa"/>
            <w:hideMark/>
          </w:tcPr>
          <w:p w14:paraId="710B66D3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0 – 35 IU/</w:t>
            </w:r>
            <w:proofErr w:type="spellStart"/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Ll</w:t>
            </w:r>
            <w:proofErr w:type="spellEnd"/>
          </w:p>
        </w:tc>
      </w:tr>
      <w:tr w:rsidR="00F33BA3" w:rsidRPr="002D035C" w14:paraId="12F36530" w14:textId="77777777" w:rsidTr="00F33BA3">
        <w:trPr>
          <w:trHeight w:val="532"/>
        </w:trPr>
        <w:tc>
          <w:tcPr>
            <w:tcW w:w="4405" w:type="dxa"/>
            <w:hideMark/>
          </w:tcPr>
          <w:p w14:paraId="5DC51A00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Fosfataza alcalină</w:t>
            </w:r>
          </w:p>
        </w:tc>
        <w:tc>
          <w:tcPr>
            <w:tcW w:w="1681" w:type="dxa"/>
            <w:hideMark/>
          </w:tcPr>
          <w:p w14:paraId="6D835474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402" w:type="dxa"/>
            <w:hideMark/>
          </w:tcPr>
          <w:p w14:paraId="624BD9E7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40-100 U/L</w:t>
            </w:r>
          </w:p>
        </w:tc>
      </w:tr>
      <w:tr w:rsidR="00F33BA3" w:rsidRPr="002D035C" w14:paraId="16EA4960" w14:textId="77777777" w:rsidTr="00F33BA3">
        <w:trPr>
          <w:trHeight w:val="716"/>
        </w:trPr>
        <w:tc>
          <w:tcPr>
            <w:tcW w:w="4405" w:type="dxa"/>
            <w:hideMark/>
          </w:tcPr>
          <w:p w14:paraId="1E7D95FE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Gamma-glutamil transpeptidaza (GGT)</w:t>
            </w:r>
          </w:p>
        </w:tc>
        <w:tc>
          <w:tcPr>
            <w:tcW w:w="1681" w:type="dxa"/>
            <w:hideMark/>
          </w:tcPr>
          <w:p w14:paraId="52EFE38D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  <w:hideMark/>
          </w:tcPr>
          <w:p w14:paraId="57F96D7D" w14:textId="77777777" w:rsidR="00F33BA3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9–48 U/L</w:t>
            </w:r>
          </w:p>
        </w:tc>
      </w:tr>
      <w:tr w:rsidR="00F33BA3" w:rsidRPr="002D035C" w14:paraId="55905C86" w14:textId="77777777" w:rsidTr="00F33BA3">
        <w:tblPrEx>
          <w:tblLook w:val="04A0" w:firstRow="1" w:lastRow="0" w:firstColumn="1" w:lastColumn="0" w:noHBand="0" w:noVBand="1"/>
        </w:tblPrEx>
        <w:tc>
          <w:tcPr>
            <w:tcW w:w="4405" w:type="dxa"/>
            <w:hideMark/>
          </w:tcPr>
          <w:p w14:paraId="350DB01B" w14:textId="77777777" w:rsidR="00F33BA3" w:rsidRPr="002D035C" w:rsidRDefault="006E46C4" w:rsidP="002D035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Pr="002D03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++</w:t>
            </w:r>
          </w:p>
        </w:tc>
        <w:tc>
          <w:tcPr>
            <w:tcW w:w="1681" w:type="dxa"/>
            <w:hideMark/>
          </w:tcPr>
          <w:p w14:paraId="6929D98B" w14:textId="77777777" w:rsidR="00F33BA3" w:rsidRPr="002D035C" w:rsidRDefault="006E46C4" w:rsidP="002D0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402" w:type="dxa"/>
            <w:hideMark/>
          </w:tcPr>
          <w:p w14:paraId="058B8C41" w14:textId="77777777" w:rsidR="00F33BA3" w:rsidRPr="002D035C" w:rsidRDefault="006E46C4" w:rsidP="002D0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2,1 - 2,6 mmol/L</w:t>
            </w:r>
          </w:p>
        </w:tc>
      </w:tr>
      <w:tr w:rsidR="00F33BA3" w:rsidRPr="002D035C" w14:paraId="35F4CD7D" w14:textId="77777777" w:rsidTr="00F33BA3">
        <w:tblPrEx>
          <w:tblLook w:val="04A0" w:firstRow="1" w:lastRow="0" w:firstColumn="1" w:lastColumn="0" w:noHBand="0" w:noVBand="1"/>
        </w:tblPrEx>
        <w:tc>
          <w:tcPr>
            <w:tcW w:w="4405" w:type="dxa"/>
            <w:hideMark/>
          </w:tcPr>
          <w:p w14:paraId="1E3A6263" w14:textId="77777777" w:rsidR="00F33BA3" w:rsidRPr="002D035C" w:rsidRDefault="006E46C4" w:rsidP="002D0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Vitamina A</w:t>
            </w:r>
          </w:p>
        </w:tc>
        <w:tc>
          <w:tcPr>
            <w:tcW w:w="1681" w:type="dxa"/>
            <w:hideMark/>
          </w:tcPr>
          <w:p w14:paraId="40DD4469" w14:textId="77777777" w:rsidR="00F33BA3" w:rsidRPr="002D035C" w:rsidRDefault="006E46C4" w:rsidP="002D0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  <w:hideMark/>
          </w:tcPr>
          <w:p w14:paraId="03963ED3" w14:textId="77777777" w:rsidR="00F33BA3" w:rsidRPr="002D035C" w:rsidRDefault="006E46C4" w:rsidP="002D0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30 – 65 mg/dL</w:t>
            </w:r>
          </w:p>
        </w:tc>
      </w:tr>
      <w:tr w:rsidR="00F33BA3" w:rsidRPr="002D035C" w14:paraId="2F96923E" w14:textId="77777777" w:rsidTr="00F33BA3">
        <w:tblPrEx>
          <w:tblLook w:val="04A0" w:firstRow="1" w:lastRow="0" w:firstColumn="1" w:lastColumn="0" w:noHBand="0" w:noVBand="1"/>
        </w:tblPrEx>
        <w:tc>
          <w:tcPr>
            <w:tcW w:w="4405" w:type="dxa"/>
            <w:hideMark/>
          </w:tcPr>
          <w:p w14:paraId="0B7C0E07" w14:textId="77777777" w:rsidR="00F33BA3" w:rsidRPr="002D035C" w:rsidRDefault="006E46C4" w:rsidP="002D0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Vitamina E</w:t>
            </w:r>
          </w:p>
        </w:tc>
        <w:tc>
          <w:tcPr>
            <w:tcW w:w="1681" w:type="dxa"/>
            <w:hideMark/>
          </w:tcPr>
          <w:p w14:paraId="3132DF50" w14:textId="77777777" w:rsidR="00F33BA3" w:rsidRPr="002D035C" w:rsidRDefault="006E46C4" w:rsidP="002D0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402" w:type="dxa"/>
            <w:hideMark/>
          </w:tcPr>
          <w:p w14:paraId="07ADBF75" w14:textId="77777777" w:rsidR="00F33BA3" w:rsidRPr="002D035C" w:rsidRDefault="006E46C4" w:rsidP="002D0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0,5 – 0,7 mg/dL</w:t>
            </w:r>
          </w:p>
        </w:tc>
      </w:tr>
      <w:tr w:rsidR="00F33BA3" w:rsidRPr="002D035C" w14:paraId="125411E4" w14:textId="77777777" w:rsidTr="00F33BA3">
        <w:tblPrEx>
          <w:tblLook w:val="04A0" w:firstRow="1" w:lastRow="0" w:firstColumn="1" w:lastColumn="0" w:noHBand="0" w:noVBand="1"/>
        </w:tblPrEx>
        <w:tc>
          <w:tcPr>
            <w:tcW w:w="4405" w:type="dxa"/>
            <w:hideMark/>
          </w:tcPr>
          <w:p w14:paraId="3E752AD7" w14:textId="77777777" w:rsidR="00F33BA3" w:rsidRPr="002D035C" w:rsidRDefault="006E46C4" w:rsidP="002D0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 xml:space="preserve">Vitamina D, </w:t>
            </w:r>
            <w:r w:rsidRPr="002D03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1,25</w:t>
            </w: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OH</w:t>
            </w:r>
          </w:p>
        </w:tc>
        <w:tc>
          <w:tcPr>
            <w:tcW w:w="1681" w:type="dxa"/>
            <w:hideMark/>
          </w:tcPr>
          <w:p w14:paraId="2FF95D89" w14:textId="77777777" w:rsidR="00F33BA3" w:rsidRPr="002D035C" w:rsidRDefault="006E46C4" w:rsidP="002D0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hideMark/>
          </w:tcPr>
          <w:p w14:paraId="0C862C09" w14:textId="77777777" w:rsidR="00F33BA3" w:rsidRPr="002D035C" w:rsidRDefault="006E46C4" w:rsidP="002D0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20 -76 pg/mL</w:t>
            </w:r>
          </w:p>
        </w:tc>
      </w:tr>
    </w:tbl>
    <w:p w14:paraId="3E3F0948" w14:textId="53669C0C" w:rsidR="00F33BA3" w:rsidRDefault="00463677" w:rsidP="002D035C">
      <w:pPr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227D5007" w14:textId="7607BB47" w:rsidR="002D035C" w:rsidRPr="002D035C" w:rsidRDefault="002D035C" w:rsidP="002D03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r w:rsidRPr="002D035C">
        <w:rPr>
          <w:rFonts w:ascii="Times New Roman" w:hAnsi="Times New Roman" w:cs="Times New Roman"/>
          <w:b/>
          <w:bCs/>
          <w:sz w:val="24"/>
          <w:szCs w:val="24"/>
          <w:lang w:val="ro-MD"/>
        </w:rPr>
        <w:t xml:space="preserve">Întrebări: </w:t>
      </w:r>
    </w:p>
    <w:p w14:paraId="44FCBF16" w14:textId="77777777" w:rsidR="002D035C" w:rsidRPr="002D035C" w:rsidRDefault="002D035C" w:rsidP="002D035C">
      <w:pPr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1353E481" w14:textId="77777777" w:rsidR="002D4045" w:rsidRPr="002D035C" w:rsidRDefault="006E46C4" w:rsidP="002D035C">
      <w:pPr>
        <w:pStyle w:val="Listparagraf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  <w:lang w:val="ro-MD"/>
        </w:rPr>
      </w:pPr>
      <w:r w:rsidRPr="002D035C">
        <w:rPr>
          <w:rFonts w:cs="Times New Roman"/>
          <w:sz w:val="24"/>
          <w:szCs w:val="24"/>
          <w:lang w:val="ro-MD"/>
        </w:rPr>
        <w:t>Ce modificări ale metabolismului pigmenților biliari sunt atestate la acest pacient? Explicați mecanismele patogenetice.</w:t>
      </w:r>
    </w:p>
    <w:p w14:paraId="1471D812" w14:textId="77777777" w:rsidR="002D4045" w:rsidRPr="002D035C" w:rsidRDefault="006E46C4" w:rsidP="002D035C">
      <w:pPr>
        <w:pStyle w:val="Listparagraf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  <w:lang w:val="ro-MD"/>
        </w:rPr>
      </w:pPr>
      <w:r w:rsidRPr="002D035C">
        <w:rPr>
          <w:rFonts w:cs="Times New Roman"/>
          <w:sz w:val="24"/>
          <w:szCs w:val="24"/>
          <w:lang w:val="ro-MD"/>
        </w:rPr>
        <w:t>Ce modificări în testele biochimice ale sângelui sunt în relație cu aceste modificări ale pigmenților biliari?</w:t>
      </w:r>
    </w:p>
    <w:p w14:paraId="6E7AEEA5" w14:textId="77777777" w:rsidR="002D4045" w:rsidRPr="002D035C" w:rsidRDefault="006E46C4" w:rsidP="002D035C">
      <w:pPr>
        <w:pStyle w:val="Listparagraf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  <w:lang w:val="ro-MD"/>
        </w:rPr>
      </w:pPr>
      <w:r w:rsidRPr="002D035C">
        <w:rPr>
          <w:rFonts w:cs="Times New Roman"/>
          <w:sz w:val="24"/>
          <w:szCs w:val="24"/>
          <w:lang w:val="ro-MD"/>
        </w:rPr>
        <w:t>Prezentați lanțul patogenetic care reflectă modificările din etapele metabolismului bilirubinei la acest pacient.</w:t>
      </w:r>
    </w:p>
    <w:p w14:paraId="7D223469" w14:textId="77777777" w:rsidR="002D4045" w:rsidRPr="002D035C" w:rsidRDefault="006E46C4" w:rsidP="002D035C">
      <w:pPr>
        <w:pStyle w:val="Listparagraf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  <w:lang w:val="ro-MD"/>
        </w:rPr>
      </w:pPr>
      <w:r w:rsidRPr="002D035C">
        <w:rPr>
          <w:rFonts w:cs="Times New Roman"/>
          <w:sz w:val="24"/>
          <w:szCs w:val="24"/>
          <w:lang w:val="ro-MD"/>
        </w:rPr>
        <w:t>Explicați modificările fracțiunilor bilirubinei (bilirubina totală, bilirubina conjugată și bilirubina neconjugată) din sânge. Explicați mecanismele patogenetice.</w:t>
      </w:r>
    </w:p>
    <w:p w14:paraId="2441A5BE" w14:textId="77777777" w:rsidR="002D4045" w:rsidRPr="002D035C" w:rsidRDefault="006E46C4" w:rsidP="002D035C">
      <w:pPr>
        <w:pStyle w:val="Listparagraf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  <w:lang w:val="ro-MD"/>
        </w:rPr>
      </w:pPr>
      <w:r w:rsidRPr="002D035C">
        <w:rPr>
          <w:rFonts w:cs="Times New Roman"/>
          <w:sz w:val="24"/>
          <w:szCs w:val="24"/>
          <w:lang w:val="ro-MD"/>
        </w:rPr>
        <w:t>Explicați modificările care sunt atestate în urina acestui pacient. Oferiți mecanisme patogenetice.</w:t>
      </w:r>
    </w:p>
    <w:p w14:paraId="05803EC5" w14:textId="77777777" w:rsidR="002D4045" w:rsidRPr="002D035C" w:rsidRDefault="006E46C4" w:rsidP="002D035C">
      <w:pPr>
        <w:pStyle w:val="Listparagraf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  <w:lang w:val="ro-MD"/>
        </w:rPr>
      </w:pPr>
      <w:r w:rsidRPr="002D035C">
        <w:rPr>
          <w:rFonts w:cs="Times New Roman"/>
          <w:sz w:val="24"/>
          <w:szCs w:val="24"/>
          <w:lang w:val="ro-MD"/>
        </w:rPr>
        <w:t>Explicați modificările care sunt atestate în scaunul acestui pacient. Oferiți mecanisme patogenetice.</w:t>
      </w:r>
    </w:p>
    <w:p w14:paraId="23F4CFC1" w14:textId="57AC79F5" w:rsidR="002D4045" w:rsidRPr="002D035C" w:rsidRDefault="006E46C4" w:rsidP="002D035C">
      <w:pPr>
        <w:pStyle w:val="Listparagraf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  <w:lang w:val="ro-MD"/>
        </w:rPr>
      </w:pPr>
      <w:r w:rsidRPr="002D035C">
        <w:rPr>
          <w:rFonts w:cs="Times New Roman"/>
          <w:sz w:val="24"/>
          <w:szCs w:val="24"/>
          <w:lang w:val="ro-MD"/>
        </w:rPr>
        <w:t xml:space="preserve">Care este semnificația clinică a nivelurilor serice de fosfatază alcalină și Gamma-glutamil </w:t>
      </w:r>
      <w:r w:rsidR="002D035C" w:rsidRPr="002D035C">
        <w:rPr>
          <w:rFonts w:cs="Times New Roman"/>
          <w:sz w:val="24"/>
          <w:szCs w:val="24"/>
          <w:lang w:val="ro-MD"/>
        </w:rPr>
        <w:t>transpeptidaza</w:t>
      </w:r>
      <w:r w:rsidRPr="002D035C">
        <w:rPr>
          <w:rFonts w:cs="Times New Roman"/>
          <w:sz w:val="24"/>
          <w:szCs w:val="24"/>
          <w:lang w:val="ro-MD"/>
        </w:rPr>
        <w:t xml:space="preserve"> la acest pacient?</w:t>
      </w:r>
    </w:p>
    <w:p w14:paraId="01D2DDD5" w14:textId="77777777" w:rsidR="002D4045" w:rsidRPr="002D035C" w:rsidRDefault="006E46C4" w:rsidP="002D035C">
      <w:pPr>
        <w:pStyle w:val="Listparagraf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  <w:lang w:val="ro-MD"/>
        </w:rPr>
      </w:pPr>
      <w:r w:rsidRPr="002D035C">
        <w:rPr>
          <w:rFonts w:cs="Times New Roman"/>
          <w:sz w:val="24"/>
          <w:szCs w:val="24"/>
          <w:lang w:val="ro-MD"/>
        </w:rPr>
        <w:t>Ce teste biochimice de sânge și manifestări clinice reflectă hipocolia?</w:t>
      </w:r>
    </w:p>
    <w:p w14:paraId="1194E922" w14:textId="77777777" w:rsidR="002D4045" w:rsidRPr="002D035C" w:rsidRDefault="006E46C4" w:rsidP="002D035C">
      <w:pPr>
        <w:pStyle w:val="Listparagraf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  <w:lang w:val="ro-MD"/>
        </w:rPr>
      </w:pPr>
      <w:r w:rsidRPr="002D035C">
        <w:rPr>
          <w:rFonts w:cs="Times New Roman"/>
          <w:sz w:val="24"/>
          <w:szCs w:val="24"/>
          <w:lang w:val="ro-MD"/>
        </w:rPr>
        <w:t>Ce teste biochimice de sânge și manifestări clinice reflectă colemia?</w:t>
      </w:r>
    </w:p>
    <w:p w14:paraId="18C06C09" w14:textId="77777777" w:rsidR="002D4045" w:rsidRPr="002D035C" w:rsidRDefault="006E46C4" w:rsidP="002D035C">
      <w:pPr>
        <w:pStyle w:val="Listparagraf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  <w:lang w:val="ro-MD"/>
        </w:rPr>
      </w:pPr>
      <w:r w:rsidRPr="002D035C">
        <w:rPr>
          <w:rFonts w:cs="Times New Roman"/>
          <w:sz w:val="24"/>
          <w:szCs w:val="24"/>
          <w:lang w:val="ro-MD"/>
        </w:rPr>
        <w:t>Ce teste biochimice de sânge reflectă afectarea funcțiilor hepatice?</w:t>
      </w:r>
    </w:p>
    <w:p w14:paraId="28FD65F8" w14:textId="77777777" w:rsidR="000C3220" w:rsidRPr="002D035C" w:rsidRDefault="006E46C4" w:rsidP="002D035C">
      <w:pPr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D035C">
        <w:rPr>
          <w:rFonts w:ascii="Times New Roman" w:hAnsi="Times New Roman" w:cs="Times New Roman"/>
          <w:sz w:val="24"/>
          <w:szCs w:val="24"/>
          <w:lang w:val="ro-MD"/>
        </w:rPr>
        <w:br w:type="page"/>
      </w:r>
    </w:p>
    <w:p w14:paraId="52D10BAC" w14:textId="4DDBD050" w:rsidR="002D035C" w:rsidRPr="002D035C" w:rsidRDefault="002D035C" w:rsidP="002D03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r w:rsidRPr="002D035C">
        <w:rPr>
          <w:rFonts w:ascii="Times New Roman" w:hAnsi="Times New Roman" w:cs="Times New Roman"/>
          <w:b/>
          <w:bCs/>
          <w:sz w:val="24"/>
          <w:szCs w:val="24"/>
          <w:lang w:val="ro-MD"/>
        </w:rPr>
        <w:lastRenderedPageBreak/>
        <w:t xml:space="preserve">Problema de situație </w:t>
      </w:r>
      <w:r>
        <w:rPr>
          <w:rFonts w:ascii="Times New Roman" w:hAnsi="Times New Roman" w:cs="Times New Roman"/>
          <w:b/>
          <w:bCs/>
          <w:sz w:val="24"/>
          <w:szCs w:val="24"/>
          <w:lang w:val="ro-MD"/>
        </w:rPr>
        <w:t>3</w:t>
      </w:r>
    </w:p>
    <w:p w14:paraId="555E1229" w14:textId="77777777" w:rsidR="002D035C" w:rsidRDefault="002D035C" w:rsidP="002D0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1C3DA6A0" w14:textId="41117263" w:rsidR="0000339B" w:rsidRPr="002D035C" w:rsidRDefault="006E46C4" w:rsidP="002D0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D035C">
        <w:rPr>
          <w:rFonts w:ascii="Times New Roman" w:hAnsi="Times New Roman" w:cs="Times New Roman"/>
          <w:sz w:val="24"/>
          <w:szCs w:val="24"/>
          <w:lang w:val="ro-MD"/>
        </w:rPr>
        <w:t>O femeie în vârstă de 64 de ani s-a prezentat în departamentul de urgență cu un istoric de 5 zile de icter, febră și dureri abdominale. Durerea a apărut brusc, s-a intensificat treptat ca severitate, este localizată în abdomenul superior și iradiază  spre spate.</w:t>
      </w:r>
    </w:p>
    <w:p w14:paraId="042DFF34" w14:textId="77777777" w:rsidR="0000339B" w:rsidRPr="002D035C" w:rsidRDefault="006E46C4" w:rsidP="002D0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D035C">
        <w:rPr>
          <w:rFonts w:ascii="Times New Roman" w:hAnsi="Times New Roman" w:cs="Times New Roman"/>
          <w:sz w:val="24"/>
          <w:szCs w:val="24"/>
          <w:lang w:val="ro-MD"/>
        </w:rPr>
        <w:t>De asemenea, pacienta a acuzat greață, vărsături și prurit deranjant. Scaunul este decolorat și gras. În ultima lună, pacienta a pierdut aproximativ 5 kg, iar la examinare s-au constatat tulburări de vedere.</w:t>
      </w:r>
    </w:p>
    <w:p w14:paraId="73A40E68" w14:textId="77777777" w:rsidR="0000339B" w:rsidRPr="002D035C" w:rsidRDefault="006E46C4" w:rsidP="002D0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D035C">
        <w:rPr>
          <w:rFonts w:ascii="Times New Roman" w:hAnsi="Times New Roman" w:cs="Times New Roman"/>
          <w:sz w:val="24"/>
          <w:szCs w:val="24"/>
          <w:lang w:val="ro-MD"/>
        </w:rPr>
        <w:t>La examenul fizic:</w:t>
      </w:r>
    </w:p>
    <w:p w14:paraId="77C9A589" w14:textId="77777777" w:rsidR="0000339B" w:rsidRPr="002D035C" w:rsidRDefault="006E46C4" w:rsidP="002D0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D035C">
        <w:rPr>
          <w:rFonts w:ascii="Times New Roman" w:hAnsi="Times New Roman" w:cs="Times New Roman"/>
          <w:sz w:val="24"/>
          <w:szCs w:val="24"/>
          <w:lang w:val="ro-MD"/>
        </w:rPr>
        <w:t>Icter al sclerelor și sensibilitate în cadranul superior drept al abdomenului. Excoriații pe pielea abdomenului și a picioarelor</w:t>
      </w:r>
    </w:p>
    <w:p w14:paraId="0DE07F6B" w14:textId="77777777" w:rsidR="0000339B" w:rsidRPr="002D035C" w:rsidRDefault="006E46C4" w:rsidP="002D0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D035C">
        <w:rPr>
          <w:rFonts w:ascii="Times New Roman" w:hAnsi="Times New Roman" w:cs="Times New Roman"/>
          <w:sz w:val="24"/>
          <w:szCs w:val="24"/>
          <w:lang w:val="ro-MD"/>
        </w:rPr>
        <w:t xml:space="preserve">Frecvența cardiacă: 55 </w:t>
      </w:r>
      <w:proofErr w:type="spellStart"/>
      <w:r w:rsidRPr="002D035C">
        <w:rPr>
          <w:rFonts w:ascii="Times New Roman" w:hAnsi="Times New Roman" w:cs="Times New Roman"/>
          <w:sz w:val="24"/>
          <w:szCs w:val="24"/>
          <w:lang w:val="ro-MD"/>
        </w:rPr>
        <w:t>bpm</w:t>
      </w:r>
      <w:proofErr w:type="spellEnd"/>
      <w:r w:rsidRPr="002D035C">
        <w:rPr>
          <w:rFonts w:ascii="Times New Roman" w:hAnsi="Times New Roman" w:cs="Times New Roman"/>
          <w:sz w:val="24"/>
          <w:szCs w:val="24"/>
          <w:lang w:val="ro-MD"/>
        </w:rPr>
        <w:t>. Tensiunea arterială: 85/50 mmHg</w:t>
      </w:r>
    </w:p>
    <w:p w14:paraId="7884EF14" w14:textId="77777777" w:rsidR="0000339B" w:rsidRPr="002D035C" w:rsidRDefault="006E46C4" w:rsidP="002D0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D035C">
        <w:rPr>
          <w:rFonts w:ascii="Times New Roman" w:hAnsi="Times New Roman" w:cs="Times New Roman"/>
          <w:sz w:val="24"/>
          <w:szCs w:val="24"/>
          <w:lang w:val="ro-MD"/>
        </w:rPr>
        <w:t>Investigații:</w:t>
      </w:r>
    </w:p>
    <w:p w14:paraId="1ED4CFD9" w14:textId="77777777" w:rsidR="0000339B" w:rsidRPr="002D035C" w:rsidRDefault="006E46C4" w:rsidP="002D0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D035C">
        <w:rPr>
          <w:rFonts w:ascii="Times New Roman" w:hAnsi="Times New Roman" w:cs="Times New Roman"/>
          <w:sz w:val="24"/>
          <w:szCs w:val="24"/>
          <w:lang w:val="ro-MD"/>
        </w:rPr>
        <w:t>Urina: închisă la culoare, Bilirubină +++, Acizi biliari +++</w:t>
      </w:r>
    </w:p>
    <w:p w14:paraId="65367BCA" w14:textId="77777777" w:rsidR="0000339B" w:rsidRPr="002D035C" w:rsidRDefault="006E46C4" w:rsidP="002D0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D035C">
        <w:rPr>
          <w:rFonts w:ascii="Times New Roman" w:hAnsi="Times New Roman" w:cs="Times New Roman"/>
          <w:sz w:val="24"/>
          <w:szCs w:val="24"/>
          <w:lang w:val="ro-MD"/>
        </w:rPr>
        <w:t>Scaun decolorat.</w:t>
      </w:r>
    </w:p>
    <w:p w14:paraId="7637EAEB" w14:textId="77777777" w:rsidR="004E4539" w:rsidRPr="002D035C" w:rsidRDefault="006E46C4" w:rsidP="002D0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D035C">
        <w:rPr>
          <w:rFonts w:ascii="Times New Roman" w:hAnsi="Times New Roman" w:cs="Times New Roman"/>
          <w:sz w:val="24"/>
          <w:szCs w:val="24"/>
          <w:lang w:val="ro-MD"/>
        </w:rPr>
        <w:t>Ecografie abdominală (USG): mărirea capului pancreasului, suspiciune de tumoră.</w:t>
      </w:r>
    </w:p>
    <w:p w14:paraId="5A3C20D9" w14:textId="77777777" w:rsidR="0000339B" w:rsidRPr="002D035C" w:rsidRDefault="00463677" w:rsidP="002D0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4FC4F8D3" w14:textId="77777777" w:rsidR="0000339B" w:rsidRPr="002D035C" w:rsidRDefault="006E46C4" w:rsidP="002D03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2D035C">
        <w:rPr>
          <w:rFonts w:ascii="Times New Roman" w:hAnsi="Times New Roman" w:cs="Times New Roman"/>
          <w:b/>
          <w:sz w:val="24"/>
          <w:szCs w:val="24"/>
          <w:lang w:val="ro-MD"/>
        </w:rPr>
        <w:t>Analiza general a sângelui</w:t>
      </w:r>
    </w:p>
    <w:tbl>
      <w:tblPr>
        <w:tblStyle w:val="Tabelgril"/>
        <w:tblW w:w="9346" w:type="dxa"/>
        <w:tblLook w:val="0600" w:firstRow="0" w:lastRow="0" w:firstColumn="0" w:lastColumn="0" w:noHBand="1" w:noVBand="1"/>
      </w:tblPr>
      <w:tblGrid>
        <w:gridCol w:w="3109"/>
        <w:gridCol w:w="2410"/>
        <w:gridCol w:w="3827"/>
      </w:tblGrid>
      <w:tr w:rsidR="0000339B" w:rsidRPr="002D035C" w14:paraId="491DCE56" w14:textId="77777777" w:rsidTr="00326C67">
        <w:trPr>
          <w:trHeight w:val="533"/>
        </w:trPr>
        <w:tc>
          <w:tcPr>
            <w:tcW w:w="3109" w:type="dxa"/>
            <w:hideMark/>
          </w:tcPr>
          <w:p w14:paraId="528AA83E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 xml:space="preserve">Parametrul </w:t>
            </w:r>
          </w:p>
        </w:tc>
        <w:tc>
          <w:tcPr>
            <w:tcW w:w="2410" w:type="dxa"/>
            <w:hideMark/>
          </w:tcPr>
          <w:p w14:paraId="2C653A73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Valori</w:t>
            </w:r>
          </w:p>
        </w:tc>
        <w:tc>
          <w:tcPr>
            <w:tcW w:w="3827" w:type="dxa"/>
            <w:hideMark/>
          </w:tcPr>
          <w:p w14:paraId="42802525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Valori de referință</w:t>
            </w:r>
          </w:p>
        </w:tc>
      </w:tr>
      <w:tr w:rsidR="0000339B" w:rsidRPr="002D035C" w14:paraId="69F08193" w14:textId="77777777" w:rsidTr="00326C67">
        <w:trPr>
          <w:trHeight w:val="665"/>
        </w:trPr>
        <w:tc>
          <w:tcPr>
            <w:tcW w:w="3109" w:type="dxa"/>
            <w:hideMark/>
          </w:tcPr>
          <w:p w14:paraId="1781A78A" w14:textId="77777777" w:rsidR="0000339B" w:rsidRPr="002D035C" w:rsidRDefault="006E46C4" w:rsidP="002D035C">
            <w:pPr>
              <w:tabs>
                <w:tab w:val="center" w:pos="1730"/>
                <w:tab w:val="right" w:pos="2893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Hematocrit</w:t>
            </w:r>
          </w:p>
        </w:tc>
        <w:tc>
          <w:tcPr>
            <w:tcW w:w="2410" w:type="dxa"/>
            <w:hideMark/>
          </w:tcPr>
          <w:p w14:paraId="64051AFE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7" w:type="dxa"/>
            <w:hideMark/>
          </w:tcPr>
          <w:p w14:paraId="32E97584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B: 39 - 49%</w:t>
            </w:r>
          </w:p>
          <w:p w14:paraId="414E0A5E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F: 35 - 45%</w:t>
            </w:r>
          </w:p>
        </w:tc>
      </w:tr>
      <w:tr w:rsidR="0000339B" w:rsidRPr="002D035C" w14:paraId="23C3ABB8" w14:textId="77777777" w:rsidTr="00326C67">
        <w:trPr>
          <w:trHeight w:val="620"/>
        </w:trPr>
        <w:tc>
          <w:tcPr>
            <w:tcW w:w="3109" w:type="dxa"/>
            <w:hideMark/>
          </w:tcPr>
          <w:p w14:paraId="4AA7E4E7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Hemoglobin</w:t>
            </w:r>
          </w:p>
        </w:tc>
        <w:tc>
          <w:tcPr>
            <w:tcW w:w="2410" w:type="dxa"/>
            <w:hideMark/>
          </w:tcPr>
          <w:p w14:paraId="26055F77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3827" w:type="dxa"/>
            <w:hideMark/>
          </w:tcPr>
          <w:p w14:paraId="372C2123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B: 13,6 - 17,5 g/dL</w:t>
            </w:r>
          </w:p>
          <w:p w14:paraId="33000B71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F: 12,0 - 15,5 g/dL</w:t>
            </w:r>
          </w:p>
        </w:tc>
      </w:tr>
      <w:tr w:rsidR="0000339B" w:rsidRPr="002D035C" w14:paraId="2ADAE919" w14:textId="77777777" w:rsidTr="00326C67">
        <w:trPr>
          <w:trHeight w:val="359"/>
        </w:trPr>
        <w:tc>
          <w:tcPr>
            <w:tcW w:w="3109" w:type="dxa"/>
            <w:hideMark/>
          </w:tcPr>
          <w:p w14:paraId="249F7821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Eritrocite</w:t>
            </w:r>
          </w:p>
        </w:tc>
        <w:tc>
          <w:tcPr>
            <w:tcW w:w="2410" w:type="dxa"/>
            <w:hideMark/>
          </w:tcPr>
          <w:p w14:paraId="14D04C01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827" w:type="dxa"/>
            <w:hideMark/>
          </w:tcPr>
          <w:p w14:paraId="160076D1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 xml:space="preserve">4,7 - 6,1 </w:t>
            </w:r>
            <w:proofErr w:type="spellStart"/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million</w:t>
            </w:r>
            <w:proofErr w:type="spellEnd"/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/cu mm</w:t>
            </w:r>
          </w:p>
        </w:tc>
      </w:tr>
      <w:tr w:rsidR="0000339B" w:rsidRPr="002D035C" w14:paraId="6EA656D4" w14:textId="77777777" w:rsidTr="00326C67">
        <w:trPr>
          <w:trHeight w:val="620"/>
        </w:trPr>
        <w:tc>
          <w:tcPr>
            <w:tcW w:w="3109" w:type="dxa"/>
            <w:hideMark/>
          </w:tcPr>
          <w:p w14:paraId="2B2D2E43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 xml:space="preserve">Leucocite </w:t>
            </w:r>
          </w:p>
        </w:tc>
        <w:tc>
          <w:tcPr>
            <w:tcW w:w="2410" w:type="dxa"/>
            <w:hideMark/>
          </w:tcPr>
          <w:p w14:paraId="7F54936F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12,800</w:t>
            </w:r>
          </w:p>
        </w:tc>
        <w:tc>
          <w:tcPr>
            <w:tcW w:w="3827" w:type="dxa"/>
            <w:hideMark/>
          </w:tcPr>
          <w:p w14:paraId="6AA8F405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4,800 – 9,000/cu mm</w:t>
            </w:r>
          </w:p>
        </w:tc>
      </w:tr>
      <w:tr w:rsidR="0000339B" w:rsidRPr="002D035C" w14:paraId="31859C91" w14:textId="77777777" w:rsidTr="00326C67">
        <w:trPr>
          <w:trHeight w:val="332"/>
        </w:trPr>
        <w:tc>
          <w:tcPr>
            <w:tcW w:w="3109" w:type="dxa"/>
            <w:hideMark/>
          </w:tcPr>
          <w:p w14:paraId="7E5DFC3F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Neutrofile</w:t>
            </w:r>
          </w:p>
        </w:tc>
        <w:tc>
          <w:tcPr>
            <w:tcW w:w="2410" w:type="dxa"/>
            <w:hideMark/>
          </w:tcPr>
          <w:p w14:paraId="76A2F931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27" w:type="dxa"/>
            <w:hideMark/>
          </w:tcPr>
          <w:p w14:paraId="653EB3D3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60 - 62%</w:t>
            </w:r>
          </w:p>
        </w:tc>
      </w:tr>
      <w:tr w:rsidR="0000339B" w:rsidRPr="002D035C" w14:paraId="4F2661AE" w14:textId="77777777" w:rsidTr="00326C67">
        <w:trPr>
          <w:trHeight w:val="359"/>
        </w:trPr>
        <w:tc>
          <w:tcPr>
            <w:tcW w:w="3109" w:type="dxa"/>
            <w:hideMark/>
          </w:tcPr>
          <w:p w14:paraId="6DD42444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Basofile</w:t>
            </w:r>
            <w:proofErr w:type="spellEnd"/>
          </w:p>
        </w:tc>
        <w:tc>
          <w:tcPr>
            <w:tcW w:w="2410" w:type="dxa"/>
            <w:hideMark/>
          </w:tcPr>
          <w:p w14:paraId="7E802A61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827" w:type="dxa"/>
            <w:hideMark/>
          </w:tcPr>
          <w:p w14:paraId="15E6B7D0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0 - 1,0%</w:t>
            </w:r>
          </w:p>
        </w:tc>
      </w:tr>
      <w:tr w:rsidR="0000339B" w:rsidRPr="002D035C" w14:paraId="0733A681" w14:textId="77777777" w:rsidTr="00326C67">
        <w:trPr>
          <w:trHeight w:val="350"/>
        </w:trPr>
        <w:tc>
          <w:tcPr>
            <w:tcW w:w="3109" w:type="dxa"/>
            <w:hideMark/>
          </w:tcPr>
          <w:p w14:paraId="0E7E361E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Eosinofile</w:t>
            </w:r>
            <w:proofErr w:type="spellEnd"/>
          </w:p>
        </w:tc>
        <w:tc>
          <w:tcPr>
            <w:tcW w:w="2410" w:type="dxa"/>
            <w:hideMark/>
          </w:tcPr>
          <w:p w14:paraId="1AEED193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hideMark/>
          </w:tcPr>
          <w:p w14:paraId="56EAC27A" w14:textId="77777777" w:rsidR="0000339B" w:rsidRPr="002D035C" w:rsidRDefault="006E46C4" w:rsidP="002D035C">
            <w:pPr>
              <w:pStyle w:val="Listparagraf"/>
              <w:numPr>
                <w:ilvl w:val="0"/>
                <w:numId w:val="6"/>
              </w:numPr>
              <w:jc w:val="both"/>
              <w:rPr>
                <w:rFonts w:cs="Times New Roman"/>
                <w:sz w:val="24"/>
                <w:szCs w:val="24"/>
                <w:lang w:val="ro-MD"/>
              </w:rPr>
            </w:pPr>
            <w:r w:rsidRPr="002D035C">
              <w:rPr>
                <w:rFonts w:cs="Times New Roman"/>
                <w:sz w:val="24"/>
                <w:szCs w:val="24"/>
                <w:lang w:val="ro-MD"/>
              </w:rPr>
              <w:t>4%</w:t>
            </w:r>
          </w:p>
        </w:tc>
      </w:tr>
      <w:tr w:rsidR="0000339B" w:rsidRPr="002D035C" w14:paraId="499F6417" w14:textId="77777777" w:rsidTr="00326C67">
        <w:trPr>
          <w:trHeight w:val="350"/>
        </w:trPr>
        <w:tc>
          <w:tcPr>
            <w:tcW w:w="3109" w:type="dxa"/>
            <w:hideMark/>
          </w:tcPr>
          <w:p w14:paraId="638750B8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Limfocite</w:t>
            </w:r>
          </w:p>
        </w:tc>
        <w:tc>
          <w:tcPr>
            <w:tcW w:w="2410" w:type="dxa"/>
            <w:hideMark/>
          </w:tcPr>
          <w:p w14:paraId="593082FA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  <w:hideMark/>
          </w:tcPr>
          <w:p w14:paraId="351D8C62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25 - 35%</w:t>
            </w:r>
          </w:p>
        </w:tc>
      </w:tr>
      <w:tr w:rsidR="0000339B" w:rsidRPr="002D035C" w14:paraId="64978963" w14:textId="77777777" w:rsidTr="00326C67">
        <w:trPr>
          <w:trHeight w:val="533"/>
        </w:trPr>
        <w:tc>
          <w:tcPr>
            <w:tcW w:w="3109" w:type="dxa"/>
            <w:hideMark/>
          </w:tcPr>
          <w:p w14:paraId="02CFB40E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Monocite</w:t>
            </w:r>
          </w:p>
        </w:tc>
        <w:tc>
          <w:tcPr>
            <w:tcW w:w="2410" w:type="dxa"/>
            <w:hideMark/>
          </w:tcPr>
          <w:p w14:paraId="753B2D90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hideMark/>
          </w:tcPr>
          <w:p w14:paraId="7A4FDB28" w14:textId="77777777" w:rsidR="0000339B" w:rsidRPr="002D035C" w:rsidRDefault="006E46C4" w:rsidP="002D035C">
            <w:pPr>
              <w:pStyle w:val="Listparagraf"/>
              <w:numPr>
                <w:ilvl w:val="0"/>
                <w:numId w:val="6"/>
              </w:numPr>
              <w:jc w:val="both"/>
              <w:rPr>
                <w:rFonts w:cs="Times New Roman"/>
                <w:sz w:val="24"/>
                <w:szCs w:val="24"/>
                <w:lang w:val="ro-MD"/>
              </w:rPr>
            </w:pPr>
            <w:r w:rsidRPr="002D035C">
              <w:rPr>
                <w:rFonts w:cs="Times New Roman"/>
                <w:sz w:val="24"/>
                <w:szCs w:val="24"/>
                <w:lang w:val="ro-MD"/>
              </w:rPr>
              <w:t>7%</w:t>
            </w:r>
          </w:p>
        </w:tc>
      </w:tr>
      <w:tr w:rsidR="0000339B" w:rsidRPr="002D035C" w14:paraId="72712DFB" w14:textId="77777777" w:rsidTr="00326C67">
        <w:trPr>
          <w:trHeight w:val="620"/>
        </w:trPr>
        <w:tc>
          <w:tcPr>
            <w:tcW w:w="3109" w:type="dxa"/>
            <w:hideMark/>
          </w:tcPr>
          <w:p w14:paraId="247E7E8C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Trombocite</w:t>
            </w:r>
          </w:p>
        </w:tc>
        <w:tc>
          <w:tcPr>
            <w:tcW w:w="2410" w:type="dxa"/>
            <w:hideMark/>
          </w:tcPr>
          <w:p w14:paraId="23C983B3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210,000</w:t>
            </w:r>
          </w:p>
        </w:tc>
        <w:tc>
          <w:tcPr>
            <w:tcW w:w="3827" w:type="dxa"/>
            <w:hideMark/>
          </w:tcPr>
          <w:p w14:paraId="04CE1E68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150,000 – 450,000/cu mm</w:t>
            </w:r>
          </w:p>
        </w:tc>
      </w:tr>
    </w:tbl>
    <w:p w14:paraId="7AFDEAD8" w14:textId="77777777" w:rsidR="0000339B" w:rsidRPr="002D035C" w:rsidRDefault="00463677" w:rsidP="002D0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7A2759A0" w14:textId="77777777" w:rsidR="0000339B" w:rsidRPr="002D035C" w:rsidRDefault="006E46C4" w:rsidP="002D03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2D035C">
        <w:rPr>
          <w:rFonts w:ascii="Times New Roman" w:hAnsi="Times New Roman" w:cs="Times New Roman"/>
          <w:b/>
          <w:sz w:val="24"/>
          <w:szCs w:val="24"/>
          <w:lang w:val="ro-MD"/>
        </w:rPr>
        <w:t>Analiza biochimică</w:t>
      </w:r>
    </w:p>
    <w:tbl>
      <w:tblPr>
        <w:tblStyle w:val="Tabelgril"/>
        <w:tblW w:w="9445" w:type="dxa"/>
        <w:tblLook w:val="0600" w:firstRow="0" w:lastRow="0" w:firstColumn="0" w:lastColumn="0" w:noHBand="1" w:noVBand="1"/>
      </w:tblPr>
      <w:tblGrid>
        <w:gridCol w:w="4675"/>
        <w:gridCol w:w="2160"/>
        <w:gridCol w:w="2610"/>
      </w:tblGrid>
      <w:tr w:rsidR="0000339B" w:rsidRPr="002D035C" w14:paraId="40631487" w14:textId="77777777" w:rsidTr="00326C67">
        <w:trPr>
          <w:trHeight w:val="462"/>
        </w:trPr>
        <w:tc>
          <w:tcPr>
            <w:tcW w:w="4675" w:type="dxa"/>
            <w:hideMark/>
          </w:tcPr>
          <w:p w14:paraId="52A64463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Proteina totală</w:t>
            </w:r>
          </w:p>
        </w:tc>
        <w:tc>
          <w:tcPr>
            <w:tcW w:w="2160" w:type="dxa"/>
            <w:hideMark/>
          </w:tcPr>
          <w:p w14:paraId="4F9A6E25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2610" w:type="dxa"/>
            <w:hideMark/>
          </w:tcPr>
          <w:p w14:paraId="728055A8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6,0 – 8,0 g/dL</w:t>
            </w:r>
          </w:p>
        </w:tc>
      </w:tr>
      <w:tr w:rsidR="0000339B" w:rsidRPr="002D035C" w14:paraId="41800CF5" w14:textId="77777777" w:rsidTr="00326C67">
        <w:trPr>
          <w:trHeight w:val="462"/>
        </w:trPr>
        <w:tc>
          <w:tcPr>
            <w:tcW w:w="4675" w:type="dxa"/>
            <w:hideMark/>
          </w:tcPr>
          <w:p w14:paraId="34175AAE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Albumina</w:t>
            </w:r>
          </w:p>
        </w:tc>
        <w:tc>
          <w:tcPr>
            <w:tcW w:w="2160" w:type="dxa"/>
            <w:hideMark/>
          </w:tcPr>
          <w:p w14:paraId="7EFEA4AB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610" w:type="dxa"/>
            <w:hideMark/>
          </w:tcPr>
          <w:p w14:paraId="0A001DB3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3,4 – 4,7 g/dL</w:t>
            </w:r>
          </w:p>
        </w:tc>
      </w:tr>
      <w:tr w:rsidR="0000339B" w:rsidRPr="002D035C" w14:paraId="07614379" w14:textId="77777777" w:rsidTr="00326C67">
        <w:trPr>
          <w:trHeight w:val="462"/>
        </w:trPr>
        <w:tc>
          <w:tcPr>
            <w:tcW w:w="4675" w:type="dxa"/>
            <w:hideMark/>
          </w:tcPr>
          <w:p w14:paraId="687DDDEE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Fibrinogen</w:t>
            </w:r>
          </w:p>
        </w:tc>
        <w:tc>
          <w:tcPr>
            <w:tcW w:w="2160" w:type="dxa"/>
            <w:hideMark/>
          </w:tcPr>
          <w:p w14:paraId="3FB7E5E0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610" w:type="dxa"/>
            <w:hideMark/>
          </w:tcPr>
          <w:p w14:paraId="0CFAAA3B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160 – 450 mg/dL</w:t>
            </w:r>
          </w:p>
        </w:tc>
      </w:tr>
      <w:tr w:rsidR="0000339B" w:rsidRPr="002D035C" w14:paraId="732BD76D" w14:textId="77777777" w:rsidTr="00326C67">
        <w:trPr>
          <w:trHeight w:val="462"/>
        </w:trPr>
        <w:tc>
          <w:tcPr>
            <w:tcW w:w="4675" w:type="dxa"/>
            <w:hideMark/>
          </w:tcPr>
          <w:p w14:paraId="3966289D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Timp de protrombină</w:t>
            </w:r>
          </w:p>
        </w:tc>
        <w:tc>
          <w:tcPr>
            <w:tcW w:w="2160" w:type="dxa"/>
            <w:hideMark/>
          </w:tcPr>
          <w:p w14:paraId="1F30D698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2610" w:type="dxa"/>
            <w:hideMark/>
          </w:tcPr>
          <w:p w14:paraId="2FA54A9B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11,0 - 13,5 sec</w:t>
            </w:r>
          </w:p>
        </w:tc>
      </w:tr>
      <w:tr w:rsidR="0000339B" w:rsidRPr="002D035C" w14:paraId="216B8061" w14:textId="77777777" w:rsidTr="00326C67">
        <w:trPr>
          <w:trHeight w:val="462"/>
        </w:trPr>
        <w:tc>
          <w:tcPr>
            <w:tcW w:w="4675" w:type="dxa"/>
            <w:hideMark/>
          </w:tcPr>
          <w:p w14:paraId="73F4567F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Bilirubina  totală</w:t>
            </w:r>
          </w:p>
        </w:tc>
        <w:tc>
          <w:tcPr>
            <w:tcW w:w="2160" w:type="dxa"/>
            <w:hideMark/>
          </w:tcPr>
          <w:p w14:paraId="7FA74789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2610" w:type="dxa"/>
            <w:hideMark/>
          </w:tcPr>
          <w:p w14:paraId="4F704748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0,1 – 1,2 mg/dL</w:t>
            </w:r>
          </w:p>
        </w:tc>
      </w:tr>
      <w:tr w:rsidR="0000339B" w:rsidRPr="002D035C" w14:paraId="6BD5B37C" w14:textId="77777777" w:rsidTr="00326C67">
        <w:trPr>
          <w:trHeight w:val="494"/>
        </w:trPr>
        <w:tc>
          <w:tcPr>
            <w:tcW w:w="4675" w:type="dxa"/>
            <w:hideMark/>
          </w:tcPr>
          <w:p w14:paraId="3428E04E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Bilirubina conjugată</w:t>
            </w:r>
          </w:p>
        </w:tc>
        <w:tc>
          <w:tcPr>
            <w:tcW w:w="2160" w:type="dxa"/>
            <w:hideMark/>
          </w:tcPr>
          <w:p w14:paraId="1F31ECBA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2610" w:type="dxa"/>
            <w:hideMark/>
          </w:tcPr>
          <w:p w14:paraId="59534D9F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0,1 - 0,5 mg/dL</w:t>
            </w:r>
          </w:p>
        </w:tc>
      </w:tr>
      <w:tr w:rsidR="0000339B" w:rsidRPr="002D035C" w14:paraId="00A6DE10" w14:textId="77777777" w:rsidTr="00326C67">
        <w:trPr>
          <w:trHeight w:val="670"/>
        </w:trPr>
        <w:tc>
          <w:tcPr>
            <w:tcW w:w="4675" w:type="dxa"/>
            <w:hideMark/>
          </w:tcPr>
          <w:p w14:paraId="00539D61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Bilirubina neconjugată</w:t>
            </w:r>
          </w:p>
        </w:tc>
        <w:tc>
          <w:tcPr>
            <w:tcW w:w="2160" w:type="dxa"/>
            <w:hideMark/>
          </w:tcPr>
          <w:p w14:paraId="22C93322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10" w:type="dxa"/>
            <w:hideMark/>
          </w:tcPr>
          <w:p w14:paraId="1BBB6F3B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0,1 – 0,7 mg/dL</w:t>
            </w:r>
          </w:p>
        </w:tc>
      </w:tr>
      <w:tr w:rsidR="0000339B" w:rsidRPr="002D035C" w14:paraId="647323CE" w14:textId="77777777" w:rsidTr="00326C67">
        <w:trPr>
          <w:trHeight w:val="440"/>
        </w:trPr>
        <w:tc>
          <w:tcPr>
            <w:tcW w:w="4675" w:type="dxa"/>
            <w:hideMark/>
          </w:tcPr>
          <w:p w14:paraId="1CA1C50F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Alanin</w:t>
            </w:r>
            <w:proofErr w:type="spellEnd"/>
            <w:r w:rsidRPr="002D035C">
              <w:rPr>
                <w:rFonts w:ascii="Times New Roman" w:hAnsi="Times New Roman" w:cs="Times New Roman"/>
                <w:sz w:val="24"/>
                <w:szCs w:val="24"/>
              </w:rPr>
              <w:t xml:space="preserve"> aminotransferaza (ALT)</w:t>
            </w:r>
          </w:p>
        </w:tc>
        <w:tc>
          <w:tcPr>
            <w:tcW w:w="2160" w:type="dxa"/>
            <w:hideMark/>
          </w:tcPr>
          <w:p w14:paraId="0511A19A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10" w:type="dxa"/>
            <w:hideMark/>
          </w:tcPr>
          <w:p w14:paraId="10714510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7 - 56 IU/L</w:t>
            </w:r>
          </w:p>
        </w:tc>
      </w:tr>
      <w:tr w:rsidR="0000339B" w:rsidRPr="002D035C" w14:paraId="6221A0D2" w14:textId="77777777" w:rsidTr="00326C67">
        <w:trPr>
          <w:trHeight w:val="431"/>
        </w:trPr>
        <w:tc>
          <w:tcPr>
            <w:tcW w:w="4675" w:type="dxa"/>
            <w:hideMark/>
          </w:tcPr>
          <w:p w14:paraId="303185BE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Aspartat aminotransferaza (AST)</w:t>
            </w:r>
          </w:p>
        </w:tc>
        <w:tc>
          <w:tcPr>
            <w:tcW w:w="2160" w:type="dxa"/>
            <w:hideMark/>
          </w:tcPr>
          <w:p w14:paraId="76E49B64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10" w:type="dxa"/>
            <w:hideMark/>
          </w:tcPr>
          <w:p w14:paraId="3B2A5592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0 – 35 IU/</w:t>
            </w:r>
            <w:proofErr w:type="spellStart"/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Ll</w:t>
            </w:r>
            <w:proofErr w:type="spellEnd"/>
          </w:p>
        </w:tc>
      </w:tr>
      <w:tr w:rsidR="0000339B" w:rsidRPr="002D035C" w14:paraId="7D939EBD" w14:textId="77777777" w:rsidTr="00326C67">
        <w:trPr>
          <w:trHeight w:val="384"/>
        </w:trPr>
        <w:tc>
          <w:tcPr>
            <w:tcW w:w="4675" w:type="dxa"/>
            <w:hideMark/>
          </w:tcPr>
          <w:p w14:paraId="3F238FE0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 xml:space="preserve">Fosfataza alcalină </w:t>
            </w:r>
          </w:p>
        </w:tc>
        <w:tc>
          <w:tcPr>
            <w:tcW w:w="2160" w:type="dxa"/>
            <w:hideMark/>
          </w:tcPr>
          <w:p w14:paraId="52535A51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610" w:type="dxa"/>
            <w:hideMark/>
          </w:tcPr>
          <w:p w14:paraId="62BCBC60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40 - 100 U/L</w:t>
            </w:r>
          </w:p>
        </w:tc>
      </w:tr>
      <w:tr w:rsidR="0000339B" w:rsidRPr="002D035C" w14:paraId="38DFE396" w14:textId="77777777" w:rsidTr="00326C67">
        <w:trPr>
          <w:trHeight w:val="476"/>
        </w:trPr>
        <w:tc>
          <w:tcPr>
            <w:tcW w:w="4675" w:type="dxa"/>
            <w:hideMark/>
          </w:tcPr>
          <w:p w14:paraId="233DC022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Gamma-</w:t>
            </w:r>
            <w:proofErr w:type="spellStart"/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glutamyl</w:t>
            </w:r>
            <w:proofErr w:type="spellEnd"/>
            <w:r w:rsidRPr="002D035C">
              <w:rPr>
                <w:rFonts w:ascii="Times New Roman" w:hAnsi="Times New Roman" w:cs="Times New Roman"/>
                <w:sz w:val="24"/>
                <w:szCs w:val="24"/>
              </w:rPr>
              <w:t xml:space="preserve"> transpeptidaza (GGT)</w:t>
            </w:r>
          </w:p>
        </w:tc>
        <w:tc>
          <w:tcPr>
            <w:tcW w:w="2160" w:type="dxa"/>
            <w:hideMark/>
          </w:tcPr>
          <w:p w14:paraId="13009B6A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610" w:type="dxa"/>
            <w:hideMark/>
          </w:tcPr>
          <w:p w14:paraId="1956FACA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9 – 48 U/L)</w:t>
            </w:r>
          </w:p>
        </w:tc>
      </w:tr>
      <w:tr w:rsidR="0000339B" w:rsidRPr="002D035C" w14:paraId="0E7D1E74" w14:textId="77777777" w:rsidTr="00326C67">
        <w:trPr>
          <w:trHeight w:val="453"/>
        </w:trPr>
        <w:tc>
          <w:tcPr>
            <w:tcW w:w="4675" w:type="dxa"/>
            <w:hideMark/>
          </w:tcPr>
          <w:p w14:paraId="002AC0EC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 xml:space="preserve">Amilaza </w:t>
            </w:r>
          </w:p>
        </w:tc>
        <w:tc>
          <w:tcPr>
            <w:tcW w:w="2160" w:type="dxa"/>
            <w:hideMark/>
          </w:tcPr>
          <w:p w14:paraId="0337BF88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610" w:type="dxa"/>
            <w:hideMark/>
          </w:tcPr>
          <w:p w14:paraId="0CBB74D1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&lt;100 U/L</w:t>
            </w:r>
            <w:r w:rsidRPr="002D03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00339B" w:rsidRPr="002D035C" w14:paraId="0BE64994" w14:textId="77777777" w:rsidTr="00326C67">
        <w:trPr>
          <w:trHeight w:val="278"/>
        </w:trPr>
        <w:tc>
          <w:tcPr>
            <w:tcW w:w="4675" w:type="dxa"/>
            <w:hideMark/>
          </w:tcPr>
          <w:p w14:paraId="710605FE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Lipaza</w:t>
            </w:r>
          </w:p>
        </w:tc>
        <w:tc>
          <w:tcPr>
            <w:tcW w:w="2160" w:type="dxa"/>
            <w:hideMark/>
          </w:tcPr>
          <w:p w14:paraId="0F20CC29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610" w:type="dxa"/>
            <w:hideMark/>
          </w:tcPr>
          <w:p w14:paraId="78450BE5" w14:textId="77777777" w:rsidR="0000339B" w:rsidRPr="002D035C" w:rsidRDefault="006E46C4" w:rsidP="002D03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&lt; 60 U/L</w:t>
            </w:r>
            <w:r w:rsidRPr="002D03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</w:p>
        </w:tc>
      </w:tr>
      <w:tr w:rsidR="0000339B" w:rsidRPr="002D035C" w14:paraId="5DA805A6" w14:textId="77777777" w:rsidTr="00326C67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14:paraId="1CA17022" w14:textId="77777777" w:rsidR="0000339B" w:rsidRPr="002D035C" w:rsidRDefault="006E46C4" w:rsidP="002D035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Pr="002D03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++</w:t>
            </w:r>
          </w:p>
        </w:tc>
        <w:tc>
          <w:tcPr>
            <w:tcW w:w="2160" w:type="dxa"/>
          </w:tcPr>
          <w:p w14:paraId="7857991F" w14:textId="77777777" w:rsidR="0000339B" w:rsidRPr="002D035C" w:rsidRDefault="006E46C4" w:rsidP="002D0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 xml:space="preserve">        1,4</w:t>
            </w:r>
          </w:p>
        </w:tc>
        <w:tc>
          <w:tcPr>
            <w:tcW w:w="2610" w:type="dxa"/>
          </w:tcPr>
          <w:p w14:paraId="539A331F" w14:textId="77777777" w:rsidR="0000339B" w:rsidRPr="002D035C" w:rsidRDefault="006E46C4" w:rsidP="002D0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2,1 - 2,6 mmol/L</w:t>
            </w:r>
          </w:p>
        </w:tc>
      </w:tr>
      <w:tr w:rsidR="0000339B" w:rsidRPr="002D035C" w14:paraId="4970B3B6" w14:textId="77777777" w:rsidTr="00326C67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14:paraId="11EDA5E5" w14:textId="77777777" w:rsidR="0000339B" w:rsidRPr="002D035C" w:rsidRDefault="006E46C4" w:rsidP="002D0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Vitamina A</w:t>
            </w:r>
          </w:p>
        </w:tc>
        <w:tc>
          <w:tcPr>
            <w:tcW w:w="2160" w:type="dxa"/>
          </w:tcPr>
          <w:p w14:paraId="65020DF1" w14:textId="77777777" w:rsidR="0000339B" w:rsidRPr="002D035C" w:rsidRDefault="006E46C4" w:rsidP="002D0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 xml:space="preserve">       21</w:t>
            </w:r>
          </w:p>
        </w:tc>
        <w:tc>
          <w:tcPr>
            <w:tcW w:w="2610" w:type="dxa"/>
          </w:tcPr>
          <w:p w14:paraId="1ADDC8E5" w14:textId="77777777" w:rsidR="0000339B" w:rsidRPr="002D035C" w:rsidRDefault="006E46C4" w:rsidP="002D0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30 – 65 mg/dL</w:t>
            </w:r>
          </w:p>
        </w:tc>
      </w:tr>
      <w:tr w:rsidR="0000339B" w:rsidRPr="002D035C" w14:paraId="4CB927FD" w14:textId="77777777" w:rsidTr="00326C67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14:paraId="03AB21A4" w14:textId="77777777" w:rsidR="0000339B" w:rsidRPr="002D035C" w:rsidRDefault="006E46C4" w:rsidP="002D0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Vitamina E</w:t>
            </w:r>
          </w:p>
        </w:tc>
        <w:tc>
          <w:tcPr>
            <w:tcW w:w="2160" w:type="dxa"/>
          </w:tcPr>
          <w:p w14:paraId="57363FDB" w14:textId="77777777" w:rsidR="0000339B" w:rsidRPr="002D035C" w:rsidRDefault="006E46C4" w:rsidP="002D0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 xml:space="preserve">      0,2</w:t>
            </w:r>
          </w:p>
        </w:tc>
        <w:tc>
          <w:tcPr>
            <w:tcW w:w="2610" w:type="dxa"/>
          </w:tcPr>
          <w:p w14:paraId="573CA600" w14:textId="77777777" w:rsidR="0000339B" w:rsidRPr="002D035C" w:rsidRDefault="006E46C4" w:rsidP="002D0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0,5 – 0,7 mg/dL</w:t>
            </w:r>
          </w:p>
        </w:tc>
      </w:tr>
      <w:tr w:rsidR="0000339B" w:rsidRPr="002D035C" w14:paraId="5E29E4D5" w14:textId="77777777" w:rsidTr="00326C67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14:paraId="763FF484" w14:textId="77777777" w:rsidR="0000339B" w:rsidRPr="002D035C" w:rsidRDefault="006E46C4" w:rsidP="002D0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 xml:space="preserve">Vitamina D, </w:t>
            </w:r>
            <w:r w:rsidRPr="002D03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1,25</w:t>
            </w: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OH</w:t>
            </w:r>
          </w:p>
        </w:tc>
        <w:tc>
          <w:tcPr>
            <w:tcW w:w="2160" w:type="dxa"/>
          </w:tcPr>
          <w:p w14:paraId="0E946378" w14:textId="77777777" w:rsidR="0000339B" w:rsidRPr="002D035C" w:rsidRDefault="006E46C4" w:rsidP="002D0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 xml:space="preserve">     16</w:t>
            </w:r>
          </w:p>
        </w:tc>
        <w:tc>
          <w:tcPr>
            <w:tcW w:w="2610" w:type="dxa"/>
          </w:tcPr>
          <w:p w14:paraId="6DB89B47" w14:textId="77777777" w:rsidR="0000339B" w:rsidRPr="002D035C" w:rsidRDefault="006E46C4" w:rsidP="002D0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C">
              <w:rPr>
                <w:rFonts w:ascii="Times New Roman" w:hAnsi="Times New Roman" w:cs="Times New Roman"/>
                <w:sz w:val="24"/>
                <w:szCs w:val="24"/>
              </w:rPr>
              <w:t>20 -76 pg/mL</w:t>
            </w:r>
          </w:p>
        </w:tc>
      </w:tr>
    </w:tbl>
    <w:p w14:paraId="083CAAE8" w14:textId="77777777" w:rsidR="0000339B" w:rsidRPr="002D035C" w:rsidRDefault="006E46C4" w:rsidP="002D0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D035C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14:paraId="07330B1A" w14:textId="77777777" w:rsidR="002D035C" w:rsidRPr="002D035C" w:rsidRDefault="002D035C" w:rsidP="002D035C">
      <w:pPr>
        <w:pStyle w:val="Listparagraf"/>
        <w:spacing w:after="0"/>
        <w:rPr>
          <w:rFonts w:cs="Times New Roman"/>
          <w:b/>
          <w:bCs/>
          <w:sz w:val="24"/>
          <w:szCs w:val="24"/>
          <w:lang w:val="ro-MD"/>
        </w:rPr>
      </w:pPr>
      <w:r w:rsidRPr="002D035C">
        <w:rPr>
          <w:rFonts w:cs="Times New Roman"/>
          <w:b/>
          <w:bCs/>
          <w:sz w:val="24"/>
          <w:szCs w:val="24"/>
          <w:lang w:val="ro-MD"/>
        </w:rPr>
        <w:t xml:space="preserve">Întrebări: </w:t>
      </w:r>
    </w:p>
    <w:p w14:paraId="478CFF82" w14:textId="77777777" w:rsidR="002D035C" w:rsidRDefault="002D035C" w:rsidP="002D035C">
      <w:pPr>
        <w:pStyle w:val="Listparagraf"/>
        <w:spacing w:after="0"/>
        <w:jc w:val="both"/>
        <w:rPr>
          <w:rFonts w:cs="Times New Roman"/>
          <w:sz w:val="24"/>
          <w:szCs w:val="24"/>
          <w:lang w:val="ro-MD"/>
        </w:rPr>
      </w:pPr>
    </w:p>
    <w:p w14:paraId="1C38D00B" w14:textId="2AA61F7B" w:rsidR="0000339B" w:rsidRPr="002D035C" w:rsidRDefault="006E46C4" w:rsidP="002D035C">
      <w:pPr>
        <w:pStyle w:val="Listparagraf"/>
        <w:numPr>
          <w:ilvl w:val="0"/>
          <w:numId w:val="8"/>
        </w:numPr>
        <w:spacing w:after="0" w:line="360" w:lineRule="auto"/>
        <w:jc w:val="both"/>
        <w:rPr>
          <w:rFonts w:cs="Times New Roman"/>
          <w:sz w:val="24"/>
          <w:szCs w:val="24"/>
          <w:lang w:val="ro-MD"/>
        </w:rPr>
      </w:pPr>
      <w:r w:rsidRPr="002D035C">
        <w:rPr>
          <w:rFonts w:cs="Times New Roman"/>
          <w:sz w:val="24"/>
          <w:szCs w:val="24"/>
          <w:lang w:val="ro-MD"/>
        </w:rPr>
        <w:t>Ce modificări ale pigmenților biliari sunt atestate la acest pacient? Explicați mecanismele patogenetice.</w:t>
      </w:r>
    </w:p>
    <w:p w14:paraId="5AB97880" w14:textId="2232CE84" w:rsidR="0000339B" w:rsidRPr="002D035C" w:rsidRDefault="006E46C4" w:rsidP="002D035C">
      <w:pPr>
        <w:pStyle w:val="Listparagraf"/>
        <w:numPr>
          <w:ilvl w:val="0"/>
          <w:numId w:val="8"/>
        </w:numPr>
        <w:spacing w:after="0" w:line="360" w:lineRule="auto"/>
        <w:jc w:val="both"/>
        <w:rPr>
          <w:rFonts w:cs="Times New Roman"/>
          <w:sz w:val="24"/>
          <w:szCs w:val="24"/>
          <w:lang w:val="ro-MD"/>
        </w:rPr>
      </w:pPr>
      <w:r w:rsidRPr="002D035C">
        <w:rPr>
          <w:rFonts w:cs="Times New Roman"/>
          <w:sz w:val="24"/>
          <w:szCs w:val="24"/>
          <w:lang w:val="ro-MD"/>
        </w:rPr>
        <w:t>Ce modificări în testele biochimice ale sângelui sunt în relație cu aceste modificări ale pigmenților biliari?</w:t>
      </w:r>
    </w:p>
    <w:p w14:paraId="6774A32A" w14:textId="1B3F5393" w:rsidR="0000339B" w:rsidRPr="002D035C" w:rsidRDefault="006E46C4" w:rsidP="002D035C">
      <w:pPr>
        <w:pStyle w:val="Listparagraf"/>
        <w:numPr>
          <w:ilvl w:val="0"/>
          <w:numId w:val="8"/>
        </w:numPr>
        <w:spacing w:after="0" w:line="360" w:lineRule="auto"/>
        <w:jc w:val="both"/>
        <w:rPr>
          <w:rFonts w:cs="Times New Roman"/>
          <w:sz w:val="24"/>
          <w:szCs w:val="24"/>
          <w:lang w:val="ro-MD"/>
        </w:rPr>
      </w:pPr>
      <w:r w:rsidRPr="002D035C">
        <w:rPr>
          <w:rFonts w:cs="Times New Roman"/>
          <w:sz w:val="24"/>
          <w:szCs w:val="24"/>
          <w:lang w:val="ro-MD"/>
        </w:rPr>
        <w:t>Oferiți lanțul patogenetic care reflectă modificările etapelor metabolismului bilirubinei la acest pacient.</w:t>
      </w:r>
    </w:p>
    <w:p w14:paraId="3F8A38EE" w14:textId="63E0FBD5" w:rsidR="0000339B" w:rsidRPr="002D035C" w:rsidRDefault="006E46C4" w:rsidP="002D035C">
      <w:pPr>
        <w:pStyle w:val="Listparagraf"/>
        <w:numPr>
          <w:ilvl w:val="0"/>
          <w:numId w:val="8"/>
        </w:numPr>
        <w:spacing w:after="0" w:line="360" w:lineRule="auto"/>
        <w:jc w:val="both"/>
        <w:rPr>
          <w:rFonts w:cs="Times New Roman"/>
          <w:sz w:val="24"/>
          <w:szCs w:val="24"/>
          <w:lang w:val="ro-MD"/>
        </w:rPr>
      </w:pPr>
      <w:r w:rsidRPr="002D035C">
        <w:rPr>
          <w:rFonts w:cs="Times New Roman"/>
          <w:sz w:val="24"/>
          <w:szCs w:val="24"/>
          <w:lang w:val="ro-MD"/>
        </w:rPr>
        <w:t>Explicați modificările fracțiunilor de bilirubină (bilirubina totală, bilirubina conjugată și bilirubina neconjugată) în sânge. Explicați mecanismele patogenetice.</w:t>
      </w:r>
    </w:p>
    <w:p w14:paraId="678463B7" w14:textId="2FF3678A" w:rsidR="0000339B" w:rsidRPr="002D035C" w:rsidRDefault="006E46C4" w:rsidP="002D035C">
      <w:pPr>
        <w:pStyle w:val="Listparagraf"/>
        <w:numPr>
          <w:ilvl w:val="0"/>
          <w:numId w:val="8"/>
        </w:numPr>
        <w:spacing w:after="0" w:line="360" w:lineRule="auto"/>
        <w:jc w:val="both"/>
        <w:rPr>
          <w:rFonts w:cs="Times New Roman"/>
          <w:sz w:val="24"/>
          <w:szCs w:val="24"/>
          <w:lang w:val="ro-MD"/>
        </w:rPr>
      </w:pPr>
      <w:r w:rsidRPr="002D035C">
        <w:rPr>
          <w:rFonts w:cs="Times New Roman"/>
          <w:sz w:val="24"/>
          <w:szCs w:val="24"/>
          <w:lang w:val="ro-MD"/>
        </w:rPr>
        <w:t>Explicați modificările care sunt atestate în urina acestui pacient. Oferiți mecanismele patogenetice.</w:t>
      </w:r>
    </w:p>
    <w:p w14:paraId="59E14281" w14:textId="3E5973ED" w:rsidR="0000339B" w:rsidRPr="002D035C" w:rsidRDefault="006E46C4" w:rsidP="002D035C">
      <w:pPr>
        <w:pStyle w:val="Listparagraf"/>
        <w:numPr>
          <w:ilvl w:val="0"/>
          <w:numId w:val="8"/>
        </w:numPr>
        <w:spacing w:after="0" w:line="360" w:lineRule="auto"/>
        <w:jc w:val="both"/>
        <w:rPr>
          <w:rFonts w:cs="Times New Roman"/>
          <w:sz w:val="24"/>
          <w:szCs w:val="24"/>
          <w:lang w:val="ro-MD"/>
        </w:rPr>
      </w:pPr>
      <w:r w:rsidRPr="002D035C">
        <w:rPr>
          <w:rFonts w:cs="Times New Roman"/>
          <w:sz w:val="24"/>
          <w:szCs w:val="24"/>
          <w:lang w:val="ro-MD"/>
        </w:rPr>
        <w:t>Explicați modificările care sunt atestate în fecalele acestui pacient. Oferiți mecanismele patogenetice.</w:t>
      </w:r>
    </w:p>
    <w:p w14:paraId="5B6E459C" w14:textId="265CE306" w:rsidR="0000339B" w:rsidRPr="002D035C" w:rsidRDefault="006E46C4" w:rsidP="002D035C">
      <w:pPr>
        <w:pStyle w:val="Listparagraf"/>
        <w:numPr>
          <w:ilvl w:val="0"/>
          <w:numId w:val="8"/>
        </w:numPr>
        <w:spacing w:after="0" w:line="360" w:lineRule="auto"/>
        <w:jc w:val="both"/>
        <w:rPr>
          <w:rFonts w:cs="Times New Roman"/>
          <w:sz w:val="24"/>
          <w:szCs w:val="24"/>
          <w:lang w:val="ro-MD"/>
        </w:rPr>
      </w:pPr>
      <w:r w:rsidRPr="002D035C">
        <w:rPr>
          <w:rFonts w:cs="Times New Roman"/>
          <w:sz w:val="24"/>
          <w:szCs w:val="24"/>
          <w:lang w:val="ro-MD"/>
        </w:rPr>
        <w:t xml:space="preserve">Care este semnificația clinică a nivelurilor serice de fosfatază alcalină și gama-glutamil </w:t>
      </w:r>
      <w:r w:rsidR="002D035C" w:rsidRPr="002D035C">
        <w:rPr>
          <w:rFonts w:cs="Times New Roman"/>
          <w:sz w:val="24"/>
          <w:szCs w:val="24"/>
          <w:lang w:val="ro-MD"/>
        </w:rPr>
        <w:t>transpeptidaza</w:t>
      </w:r>
      <w:r w:rsidRPr="002D035C">
        <w:rPr>
          <w:rFonts w:cs="Times New Roman"/>
          <w:sz w:val="24"/>
          <w:szCs w:val="24"/>
          <w:lang w:val="ro-MD"/>
        </w:rPr>
        <w:t xml:space="preserve"> la acest pacient?</w:t>
      </w:r>
    </w:p>
    <w:p w14:paraId="0A1C3C35" w14:textId="2F2CDA2C" w:rsidR="0000339B" w:rsidRPr="002D035C" w:rsidRDefault="006E46C4" w:rsidP="002D035C">
      <w:pPr>
        <w:pStyle w:val="Listparagraf"/>
        <w:numPr>
          <w:ilvl w:val="0"/>
          <w:numId w:val="8"/>
        </w:numPr>
        <w:spacing w:after="0" w:line="360" w:lineRule="auto"/>
        <w:jc w:val="both"/>
        <w:rPr>
          <w:rFonts w:cs="Times New Roman"/>
          <w:sz w:val="24"/>
          <w:szCs w:val="24"/>
          <w:lang w:val="ro-MD"/>
        </w:rPr>
      </w:pPr>
      <w:r w:rsidRPr="002D035C">
        <w:rPr>
          <w:rFonts w:cs="Times New Roman"/>
          <w:sz w:val="24"/>
          <w:szCs w:val="24"/>
          <w:lang w:val="ro-MD"/>
        </w:rPr>
        <w:t>Ce teste biochimice ale sângelui și manifestări clinice reflectă acolia?</w:t>
      </w:r>
    </w:p>
    <w:p w14:paraId="0EF601EB" w14:textId="4BDDB44E" w:rsidR="0000339B" w:rsidRPr="002D035C" w:rsidRDefault="006E46C4" w:rsidP="002D035C">
      <w:pPr>
        <w:pStyle w:val="Listparagraf"/>
        <w:numPr>
          <w:ilvl w:val="0"/>
          <w:numId w:val="8"/>
        </w:numPr>
        <w:spacing w:after="0" w:line="360" w:lineRule="auto"/>
        <w:jc w:val="both"/>
        <w:rPr>
          <w:rFonts w:cs="Times New Roman"/>
          <w:sz w:val="24"/>
          <w:szCs w:val="24"/>
          <w:lang w:val="ro-MD"/>
        </w:rPr>
      </w:pPr>
      <w:r w:rsidRPr="002D035C">
        <w:rPr>
          <w:rFonts w:cs="Times New Roman"/>
          <w:sz w:val="24"/>
          <w:szCs w:val="24"/>
          <w:lang w:val="ro-MD"/>
        </w:rPr>
        <w:t>Ce teste biochimice ale sângelui și manifestări clinice reflectă colemia?</w:t>
      </w:r>
    </w:p>
    <w:p w14:paraId="0EB4520A" w14:textId="77777777" w:rsidR="0000339B" w:rsidRPr="002D035C" w:rsidRDefault="006E46C4" w:rsidP="002D035C">
      <w:pPr>
        <w:pStyle w:val="Listparagraf"/>
        <w:numPr>
          <w:ilvl w:val="0"/>
          <w:numId w:val="8"/>
        </w:numPr>
        <w:spacing w:after="0" w:line="360" w:lineRule="auto"/>
        <w:jc w:val="both"/>
        <w:rPr>
          <w:rFonts w:cs="Times New Roman"/>
          <w:sz w:val="24"/>
          <w:szCs w:val="24"/>
          <w:lang w:val="ro-MD"/>
        </w:rPr>
      </w:pPr>
      <w:r w:rsidRPr="002D035C">
        <w:rPr>
          <w:rFonts w:cs="Times New Roman"/>
          <w:sz w:val="24"/>
          <w:szCs w:val="24"/>
          <w:lang w:val="ro-MD"/>
        </w:rPr>
        <w:t>Ce teste biochimice ale sângelui reflectă afectarea funcțiilor hepatice?</w:t>
      </w:r>
    </w:p>
    <w:p w14:paraId="36BC0FEB" w14:textId="77777777" w:rsidR="0000339B" w:rsidRPr="002D035C" w:rsidRDefault="00463677" w:rsidP="002D0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67BB6C61" w14:textId="77777777" w:rsidR="0000339B" w:rsidRPr="002D035C" w:rsidRDefault="00463677" w:rsidP="002D0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sectPr w:rsidR="0000339B" w:rsidRPr="002D035C" w:rsidSect="0090722F">
      <w:pgSz w:w="11906" w:h="16838"/>
      <w:pgMar w:top="1411" w:right="864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7834"/>
    <w:multiLevelType w:val="hybridMultilevel"/>
    <w:tmpl w:val="B4CC6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128B"/>
    <w:multiLevelType w:val="multilevel"/>
    <w:tmpl w:val="1C74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E251CB"/>
    <w:multiLevelType w:val="multilevel"/>
    <w:tmpl w:val="424CB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CF10E63"/>
    <w:multiLevelType w:val="hybridMultilevel"/>
    <w:tmpl w:val="3E2469FA"/>
    <w:lvl w:ilvl="0" w:tplc="1FE4DB7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A375C6"/>
    <w:multiLevelType w:val="hybridMultilevel"/>
    <w:tmpl w:val="443E8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76BA7"/>
    <w:multiLevelType w:val="hybridMultilevel"/>
    <w:tmpl w:val="68C2546C"/>
    <w:lvl w:ilvl="0" w:tplc="E8A6E67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43771D2"/>
    <w:multiLevelType w:val="hybridMultilevel"/>
    <w:tmpl w:val="A516E66C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D1C92"/>
    <w:multiLevelType w:val="hybridMultilevel"/>
    <w:tmpl w:val="9734315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A2B489D"/>
    <w:multiLevelType w:val="hybridMultilevel"/>
    <w:tmpl w:val="FB023724"/>
    <w:lvl w:ilvl="0" w:tplc="1AF0F00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A465875"/>
    <w:multiLevelType w:val="hybridMultilevel"/>
    <w:tmpl w:val="FB86C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E2F6D"/>
    <w:multiLevelType w:val="hybridMultilevel"/>
    <w:tmpl w:val="94B2D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87F18"/>
    <w:multiLevelType w:val="hybridMultilevel"/>
    <w:tmpl w:val="3E2EF00C"/>
    <w:lvl w:ilvl="0" w:tplc="FC5CE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256F78"/>
    <w:multiLevelType w:val="multilevel"/>
    <w:tmpl w:val="59B4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186C17"/>
    <w:multiLevelType w:val="multilevel"/>
    <w:tmpl w:val="FA12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D5C16F3"/>
    <w:multiLevelType w:val="multilevel"/>
    <w:tmpl w:val="483A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2F4"/>
    <w:rsid w:val="00024218"/>
    <w:rsid w:val="000C1BA5"/>
    <w:rsid w:val="000C3220"/>
    <w:rsid w:val="00105E98"/>
    <w:rsid w:val="001473C1"/>
    <w:rsid w:val="0017446E"/>
    <w:rsid w:val="002135CA"/>
    <w:rsid w:val="00213B3D"/>
    <w:rsid w:val="00233C2B"/>
    <w:rsid w:val="00236C0A"/>
    <w:rsid w:val="00244F7F"/>
    <w:rsid w:val="00254496"/>
    <w:rsid w:val="002D035C"/>
    <w:rsid w:val="002E3B38"/>
    <w:rsid w:val="00334FB4"/>
    <w:rsid w:val="00344286"/>
    <w:rsid w:val="00373030"/>
    <w:rsid w:val="003E2D59"/>
    <w:rsid w:val="003E7D09"/>
    <w:rsid w:val="00434E2C"/>
    <w:rsid w:val="00463677"/>
    <w:rsid w:val="004B7288"/>
    <w:rsid w:val="00524EC7"/>
    <w:rsid w:val="00563963"/>
    <w:rsid w:val="005F7FD4"/>
    <w:rsid w:val="00620D1A"/>
    <w:rsid w:val="00691E72"/>
    <w:rsid w:val="006E46C4"/>
    <w:rsid w:val="00736293"/>
    <w:rsid w:val="0076774C"/>
    <w:rsid w:val="007D57A0"/>
    <w:rsid w:val="00803A99"/>
    <w:rsid w:val="00817EAC"/>
    <w:rsid w:val="008642CB"/>
    <w:rsid w:val="00866C14"/>
    <w:rsid w:val="008B6618"/>
    <w:rsid w:val="008C37D0"/>
    <w:rsid w:val="008F29A5"/>
    <w:rsid w:val="0091020F"/>
    <w:rsid w:val="009147B2"/>
    <w:rsid w:val="009332F4"/>
    <w:rsid w:val="00953D7D"/>
    <w:rsid w:val="00975286"/>
    <w:rsid w:val="009A333C"/>
    <w:rsid w:val="009B15B3"/>
    <w:rsid w:val="009D06E7"/>
    <w:rsid w:val="009E08B2"/>
    <w:rsid w:val="009E2D8C"/>
    <w:rsid w:val="00A7607E"/>
    <w:rsid w:val="00AA7609"/>
    <w:rsid w:val="00AC232D"/>
    <w:rsid w:val="00B136EE"/>
    <w:rsid w:val="00B246F6"/>
    <w:rsid w:val="00B3049C"/>
    <w:rsid w:val="00BD4119"/>
    <w:rsid w:val="00C462B6"/>
    <w:rsid w:val="00C75116"/>
    <w:rsid w:val="00C96CF5"/>
    <w:rsid w:val="00CA4F4A"/>
    <w:rsid w:val="00CA66DB"/>
    <w:rsid w:val="00D75429"/>
    <w:rsid w:val="00D76233"/>
    <w:rsid w:val="00E51C98"/>
    <w:rsid w:val="00EE321F"/>
    <w:rsid w:val="00F01C72"/>
    <w:rsid w:val="00F114C3"/>
    <w:rsid w:val="00F35DA3"/>
    <w:rsid w:val="00F9078D"/>
    <w:rsid w:val="00FA1949"/>
    <w:rsid w:val="00FB4E95"/>
    <w:rsid w:val="00FD2D1D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DB00A"/>
  <w15:docId w15:val="{F190F77A-2C9A-4CE7-8576-990AEC27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35C"/>
  </w:style>
  <w:style w:type="paragraph" w:styleId="Titlu1">
    <w:name w:val="heading 1"/>
    <w:basedOn w:val="Normal"/>
    <w:next w:val="Normal"/>
    <w:link w:val="Titlu1Caracter"/>
    <w:qFormat/>
    <w:rsid w:val="009332F4"/>
    <w:pPr>
      <w:keepNext/>
      <w:outlineLvl w:val="0"/>
    </w:pPr>
    <w:rPr>
      <w:sz w:val="28"/>
    </w:rPr>
  </w:style>
  <w:style w:type="paragraph" w:styleId="Titlu2">
    <w:name w:val="heading 2"/>
    <w:basedOn w:val="Normal"/>
    <w:next w:val="Normal"/>
    <w:link w:val="Titlu2Caracter"/>
    <w:qFormat/>
    <w:rsid w:val="009332F4"/>
    <w:pPr>
      <w:keepNext/>
      <w:jc w:val="center"/>
      <w:outlineLvl w:val="1"/>
    </w:pPr>
    <w:rPr>
      <w:sz w:val="28"/>
    </w:rPr>
  </w:style>
  <w:style w:type="paragraph" w:styleId="Titlu3">
    <w:name w:val="heading 3"/>
    <w:basedOn w:val="Normal"/>
    <w:next w:val="Normal"/>
    <w:link w:val="Titlu3Caracter"/>
    <w:qFormat/>
    <w:rsid w:val="009332F4"/>
    <w:pPr>
      <w:keepNext/>
      <w:ind w:left="720"/>
      <w:jc w:val="center"/>
      <w:outlineLvl w:val="2"/>
    </w:pPr>
    <w:rPr>
      <w:b/>
      <w:i/>
      <w:sz w:val="28"/>
    </w:rPr>
  </w:style>
  <w:style w:type="paragraph" w:styleId="Titlu4">
    <w:name w:val="heading 4"/>
    <w:basedOn w:val="Normal"/>
    <w:next w:val="Normal"/>
    <w:link w:val="Titlu4Caracter"/>
    <w:qFormat/>
    <w:rsid w:val="009332F4"/>
    <w:pPr>
      <w:keepNext/>
      <w:ind w:left="720"/>
      <w:outlineLvl w:val="3"/>
    </w:pPr>
    <w:rPr>
      <w:b/>
      <w:sz w:val="32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9332F4"/>
    <w:rPr>
      <w:rFonts w:ascii="Times New Roman" w:eastAsia="Times New Roman" w:hAnsi="Times New Roman" w:cs="Times New Roman"/>
      <w:sz w:val="28"/>
      <w:szCs w:val="20"/>
      <w:lang w:val="ro-RO"/>
    </w:rPr>
  </w:style>
  <w:style w:type="character" w:customStyle="1" w:styleId="Titlu2Caracter">
    <w:name w:val="Titlu 2 Caracter"/>
    <w:basedOn w:val="Fontdeparagrafimplicit"/>
    <w:link w:val="Titlu2"/>
    <w:rsid w:val="009332F4"/>
    <w:rPr>
      <w:rFonts w:ascii="Times New Roman" w:eastAsia="Times New Roman" w:hAnsi="Times New Roman" w:cs="Times New Roman"/>
      <w:sz w:val="28"/>
      <w:szCs w:val="20"/>
      <w:lang w:val="ro-RO"/>
    </w:rPr>
  </w:style>
  <w:style w:type="character" w:customStyle="1" w:styleId="Titlu3Caracter">
    <w:name w:val="Titlu 3 Caracter"/>
    <w:basedOn w:val="Fontdeparagrafimplicit"/>
    <w:link w:val="Titlu3"/>
    <w:rsid w:val="009332F4"/>
    <w:rPr>
      <w:rFonts w:ascii="Times New Roman" w:eastAsia="Times New Roman" w:hAnsi="Times New Roman" w:cs="Times New Roman"/>
      <w:b/>
      <w:i/>
      <w:sz w:val="28"/>
      <w:szCs w:val="20"/>
      <w:lang w:val="ro-RO"/>
    </w:rPr>
  </w:style>
  <w:style w:type="character" w:customStyle="1" w:styleId="Titlu4Caracter">
    <w:name w:val="Titlu 4 Caracter"/>
    <w:basedOn w:val="Fontdeparagrafimplicit"/>
    <w:link w:val="Titlu4"/>
    <w:rsid w:val="009332F4"/>
    <w:rPr>
      <w:rFonts w:ascii="Times New Roman" w:eastAsia="Times New Roman" w:hAnsi="Times New Roman" w:cs="Times New Roman"/>
      <w:b/>
      <w:sz w:val="32"/>
      <w:szCs w:val="20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D06E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D06E7"/>
    <w:rPr>
      <w:rFonts w:ascii="Segoe UI" w:eastAsia="Times New Roman" w:hAnsi="Segoe UI" w:cs="Segoe UI"/>
      <w:sz w:val="18"/>
      <w:szCs w:val="18"/>
      <w:lang w:val="ro-RO"/>
    </w:rPr>
  </w:style>
  <w:style w:type="character" w:styleId="Robust">
    <w:name w:val="Strong"/>
    <w:basedOn w:val="Fontdeparagrafimplicit"/>
    <w:uiPriority w:val="22"/>
    <w:qFormat/>
    <w:rsid w:val="007D57A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D57A0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f">
    <w:name w:val="List Paragraph"/>
    <w:basedOn w:val="Normal"/>
    <w:uiPriority w:val="34"/>
    <w:qFormat/>
    <w:rsid w:val="0000339B"/>
    <w:pPr>
      <w:spacing w:line="240" w:lineRule="auto"/>
      <w:ind w:left="720"/>
      <w:contextualSpacing/>
    </w:pPr>
    <w:rPr>
      <w:rFonts w:ascii="Times New Roman" w:hAnsi="Times New Roman"/>
      <w:sz w:val="28"/>
      <w:lang w:val="en-GB"/>
    </w:rPr>
  </w:style>
  <w:style w:type="character" w:styleId="Accentuat">
    <w:name w:val="Emphasis"/>
    <w:basedOn w:val="Fontdeparagrafimplicit"/>
    <w:uiPriority w:val="20"/>
    <w:qFormat/>
    <w:rsid w:val="00F9078D"/>
    <w:rPr>
      <w:i/>
      <w:iCs/>
    </w:rPr>
  </w:style>
  <w:style w:type="character" w:customStyle="1" w:styleId="anchor-text">
    <w:name w:val="anchor-text"/>
    <w:basedOn w:val="Fontdeparagrafimplicit"/>
    <w:rsid w:val="00F9078D"/>
  </w:style>
  <w:style w:type="character" w:customStyle="1" w:styleId="button-link-text">
    <w:name w:val="button-link-text"/>
    <w:basedOn w:val="Fontdeparagrafimplicit"/>
    <w:rsid w:val="00FF76FE"/>
  </w:style>
  <w:style w:type="character" w:customStyle="1" w:styleId="react-xocs-alternative-link">
    <w:name w:val="react-xocs-alternative-link"/>
    <w:basedOn w:val="Fontdeparagrafimplicit"/>
    <w:rsid w:val="00FF76FE"/>
  </w:style>
  <w:style w:type="character" w:customStyle="1" w:styleId="given-name">
    <w:name w:val="given-name"/>
    <w:basedOn w:val="Fontdeparagrafimplicit"/>
    <w:rsid w:val="00FF76FE"/>
  </w:style>
  <w:style w:type="character" w:customStyle="1" w:styleId="text">
    <w:name w:val="text"/>
    <w:basedOn w:val="Fontdeparagrafimplicit"/>
    <w:rsid w:val="00FF76FE"/>
  </w:style>
  <w:style w:type="character" w:customStyle="1" w:styleId="author-ref">
    <w:name w:val="author-ref"/>
    <w:basedOn w:val="Fontdeparagrafimplicit"/>
    <w:rsid w:val="00FF76FE"/>
  </w:style>
  <w:style w:type="table" w:styleId="Tabelgril">
    <w:name w:val="Table Grid"/>
    <w:basedOn w:val="TabelNormal"/>
    <w:uiPriority w:val="59"/>
    <w:rsid w:val="0000339B"/>
    <w:pPr>
      <w:spacing w:after="0" w:line="240" w:lineRule="auto"/>
    </w:pPr>
    <w:rPr>
      <w:lang w:val="ro-M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1276</Words>
  <Characters>7407</Characters>
  <Application>Microsoft Office Word</Application>
  <DocSecurity>0</DocSecurity>
  <Lines>61</Lines>
  <Paragraphs>17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User</cp:lastModifiedBy>
  <cp:revision>3</cp:revision>
  <cp:lastPrinted>2022-10-11T06:17:00Z</cp:lastPrinted>
  <dcterms:created xsi:type="dcterms:W3CDTF">2025-03-11T12:22:00Z</dcterms:created>
  <dcterms:modified xsi:type="dcterms:W3CDTF">2025-03-11T13:03:00Z</dcterms:modified>
</cp:coreProperties>
</file>