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18D7" w14:textId="196EF8FF" w:rsidR="00EB4289" w:rsidRDefault="00EB4289" w:rsidP="00EB4289">
      <w:pPr>
        <w:jc w:val="right"/>
        <w:rPr>
          <w:rFonts w:ascii="Times New Roman" w:hAnsi="Times New Roman"/>
          <w:b/>
          <w:sz w:val="24"/>
          <w:szCs w:val="24"/>
          <w:lang w:val="ro-RO"/>
        </w:rPr>
      </w:pPr>
      <w:r w:rsidRPr="00EB4289">
        <w:rPr>
          <w:rFonts w:ascii="Times New Roman" w:hAnsi="Times New Roman"/>
          <w:b/>
          <w:sz w:val="24"/>
          <w:szCs w:val="24"/>
          <w:lang w:val="en-GB"/>
        </w:rPr>
        <w:t>elaborated by</w:t>
      </w:r>
      <w:r>
        <w:rPr>
          <w:rFonts w:ascii="Times New Roman" w:hAnsi="Times New Roman"/>
          <w:b/>
          <w:sz w:val="24"/>
          <w:szCs w:val="24"/>
          <w:lang w:val="ro-RO"/>
        </w:rPr>
        <w:t xml:space="preserve"> Tacu Lilia</w:t>
      </w:r>
    </w:p>
    <w:p w14:paraId="46ACFD62" w14:textId="7F3DAFC5" w:rsidR="001F39FE" w:rsidRPr="00BA50B0" w:rsidRDefault="001C6FAF" w:rsidP="00BA50B0">
      <w:pPr>
        <w:jc w:val="center"/>
        <w:rPr>
          <w:rFonts w:ascii="Times New Roman" w:hAnsi="Times New Roman"/>
          <w:b/>
          <w:sz w:val="24"/>
          <w:szCs w:val="24"/>
          <w:lang w:val="ro-RO"/>
        </w:rPr>
      </w:pPr>
      <w:r>
        <w:rPr>
          <w:rFonts w:ascii="Times New Roman" w:hAnsi="Times New Roman"/>
          <w:b/>
          <w:sz w:val="24"/>
          <w:szCs w:val="24"/>
          <w:lang w:val="ro-RO"/>
        </w:rPr>
        <w:t>Clinical case</w:t>
      </w:r>
      <w:r w:rsidR="001F39FE" w:rsidRPr="00BA50B0">
        <w:rPr>
          <w:rFonts w:ascii="Times New Roman" w:hAnsi="Times New Roman"/>
          <w:b/>
          <w:sz w:val="24"/>
          <w:szCs w:val="24"/>
          <w:lang w:val="ro-RO"/>
        </w:rPr>
        <w:t xml:space="preserve"> </w:t>
      </w:r>
      <w:r w:rsidR="00E95B04">
        <w:rPr>
          <w:rFonts w:ascii="Times New Roman" w:hAnsi="Times New Roman"/>
          <w:b/>
          <w:sz w:val="24"/>
          <w:szCs w:val="24"/>
          <w:lang w:val="ro-RO"/>
        </w:rPr>
        <w:t>1</w:t>
      </w:r>
    </w:p>
    <w:p w14:paraId="793CD813" w14:textId="5BCDEA06" w:rsidR="001C6FAF" w:rsidRPr="001C6FAF" w:rsidRDefault="001C6FAF" w:rsidP="001C6FAF">
      <w:pPr>
        <w:spacing w:after="0"/>
        <w:jc w:val="both"/>
        <w:rPr>
          <w:rFonts w:ascii="Times New Roman" w:hAnsi="Times New Roman"/>
          <w:bCs/>
          <w:sz w:val="24"/>
          <w:szCs w:val="24"/>
          <w:lang w:val="en-GB"/>
        </w:rPr>
      </w:pPr>
      <w:r w:rsidRPr="001C6FAF">
        <w:rPr>
          <w:rFonts w:ascii="Times New Roman" w:hAnsi="Times New Roman"/>
          <w:bCs/>
          <w:sz w:val="24"/>
          <w:szCs w:val="24"/>
          <w:lang w:val="en-GB"/>
        </w:rPr>
        <w:t>The 37-year-old patient presented to the gynaecologist with the following complaints: for several months she has been suffering from intermenstrual bleeding, menorrhagia (heavy bleeding), extreme fatigue and weakness.</w:t>
      </w:r>
      <w:r>
        <w:rPr>
          <w:rFonts w:ascii="Times New Roman" w:hAnsi="Times New Roman"/>
          <w:bCs/>
          <w:sz w:val="24"/>
          <w:szCs w:val="24"/>
          <w:lang w:val="en-GB"/>
        </w:rPr>
        <w:t xml:space="preserve"> </w:t>
      </w:r>
      <w:r w:rsidRPr="001C6FAF">
        <w:rPr>
          <w:rFonts w:ascii="Times New Roman" w:hAnsi="Times New Roman"/>
          <w:bCs/>
          <w:sz w:val="24"/>
          <w:szCs w:val="24"/>
          <w:lang w:val="en-GB"/>
        </w:rPr>
        <w:t>History: 5 years ago she was diagnosed with ankylosing spondylitis (chronic inflammation of the spinal column), for which she receives specific treatment.</w:t>
      </w:r>
    </w:p>
    <w:p w14:paraId="2E3A5AEC" w14:textId="77777777" w:rsidR="001C6FAF" w:rsidRPr="001C6FAF" w:rsidRDefault="001C6FAF" w:rsidP="001C6FAF">
      <w:pPr>
        <w:spacing w:after="0"/>
        <w:jc w:val="both"/>
        <w:rPr>
          <w:rFonts w:ascii="Times New Roman" w:hAnsi="Times New Roman"/>
          <w:bCs/>
          <w:sz w:val="24"/>
          <w:szCs w:val="24"/>
          <w:lang w:val="en-GB"/>
        </w:rPr>
      </w:pPr>
      <w:r w:rsidRPr="001C6FAF">
        <w:rPr>
          <w:rFonts w:ascii="Times New Roman" w:hAnsi="Times New Roman"/>
          <w:bCs/>
          <w:sz w:val="24"/>
          <w:szCs w:val="24"/>
          <w:lang w:val="en-GB"/>
        </w:rPr>
        <w:t>Objective: pronounced pallor, brittle nails and hair, labial commissures and taste paresthesias.</w:t>
      </w:r>
    </w:p>
    <w:p w14:paraId="7688C778" w14:textId="2317C3B0" w:rsidR="001C6FAF" w:rsidRPr="001C6FAF" w:rsidRDefault="001C6FAF" w:rsidP="001C6FAF">
      <w:pPr>
        <w:spacing w:after="0"/>
        <w:jc w:val="both"/>
        <w:rPr>
          <w:rFonts w:ascii="Times New Roman" w:hAnsi="Times New Roman"/>
          <w:b/>
          <w:sz w:val="24"/>
          <w:szCs w:val="24"/>
          <w:lang w:val="en-GB"/>
        </w:rPr>
      </w:pPr>
      <w:r w:rsidRPr="001C6FAF">
        <w:rPr>
          <w:rFonts w:ascii="Times New Roman" w:hAnsi="Times New Roman"/>
          <w:b/>
          <w:sz w:val="24"/>
          <w:szCs w:val="24"/>
          <w:lang w:val="en-GB"/>
        </w:rPr>
        <w:t>Patient's haemogram:</w:t>
      </w:r>
    </w:p>
    <w:tbl>
      <w:tblPr>
        <w:tblStyle w:val="Tabelgril"/>
        <w:tblpPr w:leftFromText="180" w:rightFromText="180" w:vertAnchor="text" w:horzAnchor="margin" w:tblpY="330"/>
        <w:tblW w:w="0" w:type="auto"/>
        <w:tblLook w:val="04A0" w:firstRow="1" w:lastRow="0" w:firstColumn="1" w:lastColumn="0" w:noHBand="0" w:noVBand="1"/>
      </w:tblPr>
      <w:tblGrid>
        <w:gridCol w:w="3487"/>
        <w:gridCol w:w="3485"/>
        <w:gridCol w:w="3484"/>
      </w:tblGrid>
      <w:tr w:rsidR="001F39FE" w:rsidRPr="001C6FAF" w14:paraId="4660752F"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0C5524A9" w14:textId="77777777" w:rsidR="001F39FE" w:rsidRPr="001C6FAF" w:rsidRDefault="001F39FE" w:rsidP="00BA50B0">
            <w:pPr>
              <w:spacing w:line="276" w:lineRule="auto"/>
              <w:jc w:val="center"/>
              <w:rPr>
                <w:rFonts w:ascii="Times New Roman" w:hAnsi="Times New Roman"/>
                <w:b/>
                <w:sz w:val="24"/>
                <w:szCs w:val="24"/>
                <w:lang w:val="en-GB"/>
              </w:rPr>
            </w:pPr>
          </w:p>
        </w:tc>
        <w:tc>
          <w:tcPr>
            <w:tcW w:w="3561" w:type="dxa"/>
            <w:tcBorders>
              <w:top w:val="single" w:sz="4" w:space="0" w:color="auto"/>
              <w:left w:val="single" w:sz="4" w:space="0" w:color="auto"/>
              <w:bottom w:val="single" w:sz="4" w:space="0" w:color="auto"/>
              <w:right w:val="single" w:sz="4" w:space="0" w:color="auto"/>
            </w:tcBorders>
            <w:hideMark/>
          </w:tcPr>
          <w:p w14:paraId="396C1AB9"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VALORILE</w:t>
            </w:r>
          </w:p>
        </w:tc>
        <w:tc>
          <w:tcPr>
            <w:tcW w:w="3561" w:type="dxa"/>
            <w:tcBorders>
              <w:top w:val="single" w:sz="4" w:space="0" w:color="auto"/>
              <w:left w:val="single" w:sz="4" w:space="0" w:color="auto"/>
              <w:bottom w:val="single" w:sz="4" w:space="0" w:color="auto"/>
              <w:right w:val="single" w:sz="4" w:space="0" w:color="auto"/>
            </w:tcBorders>
            <w:hideMark/>
          </w:tcPr>
          <w:p w14:paraId="0349EEF2"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Valori DE REFERINȚĂ</w:t>
            </w:r>
          </w:p>
        </w:tc>
      </w:tr>
      <w:tr w:rsidR="001F39FE" w:rsidRPr="001C6FAF" w14:paraId="70FE0719"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7D7C598D" w14:textId="637206BA"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Hematocrit</w:t>
            </w:r>
          </w:p>
        </w:tc>
        <w:tc>
          <w:tcPr>
            <w:tcW w:w="3561" w:type="dxa"/>
            <w:tcBorders>
              <w:top w:val="single" w:sz="4" w:space="0" w:color="auto"/>
              <w:left w:val="single" w:sz="4" w:space="0" w:color="auto"/>
              <w:bottom w:val="single" w:sz="4" w:space="0" w:color="auto"/>
              <w:right w:val="single" w:sz="4" w:space="0" w:color="auto"/>
            </w:tcBorders>
          </w:tcPr>
          <w:p w14:paraId="26846006"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32</w:t>
            </w:r>
          </w:p>
        </w:tc>
        <w:tc>
          <w:tcPr>
            <w:tcW w:w="3561" w:type="dxa"/>
            <w:tcBorders>
              <w:top w:val="single" w:sz="4" w:space="0" w:color="auto"/>
              <w:left w:val="single" w:sz="4" w:space="0" w:color="auto"/>
              <w:bottom w:val="single" w:sz="4" w:space="0" w:color="auto"/>
              <w:right w:val="single" w:sz="4" w:space="0" w:color="auto"/>
            </w:tcBorders>
            <w:hideMark/>
          </w:tcPr>
          <w:p w14:paraId="3F648BF0" w14:textId="3FB933B5"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 xml:space="preserve">Men </w:t>
            </w:r>
            <w:r w:rsidR="001F39FE" w:rsidRPr="001C6FAF">
              <w:rPr>
                <w:rFonts w:ascii="Times New Roman" w:hAnsi="Times New Roman"/>
                <w:b/>
                <w:sz w:val="24"/>
                <w:szCs w:val="24"/>
                <w:lang w:val="en-GB"/>
              </w:rPr>
              <w:t xml:space="preserve"> 39-49%</w:t>
            </w:r>
          </w:p>
          <w:p w14:paraId="0F595427" w14:textId="64112E7B"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 xml:space="preserve">Women </w:t>
            </w:r>
            <w:r w:rsidR="001F39FE" w:rsidRPr="001C6FAF">
              <w:rPr>
                <w:rFonts w:ascii="Times New Roman" w:hAnsi="Times New Roman"/>
                <w:b/>
                <w:sz w:val="24"/>
                <w:szCs w:val="24"/>
                <w:lang w:val="en-GB"/>
              </w:rPr>
              <w:t>35-45%</w:t>
            </w:r>
          </w:p>
        </w:tc>
      </w:tr>
      <w:tr w:rsidR="001F39FE" w:rsidRPr="001C6FAF" w14:paraId="55A9D16C"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5C634D5B" w14:textId="2878E9A9"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Hemoglobin</w:t>
            </w:r>
          </w:p>
        </w:tc>
        <w:tc>
          <w:tcPr>
            <w:tcW w:w="3561" w:type="dxa"/>
            <w:tcBorders>
              <w:top w:val="single" w:sz="4" w:space="0" w:color="auto"/>
              <w:left w:val="single" w:sz="4" w:space="0" w:color="auto"/>
              <w:bottom w:val="single" w:sz="4" w:space="0" w:color="auto"/>
              <w:right w:val="single" w:sz="4" w:space="0" w:color="auto"/>
            </w:tcBorders>
          </w:tcPr>
          <w:p w14:paraId="689B7EE3"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9,0</w:t>
            </w:r>
          </w:p>
        </w:tc>
        <w:tc>
          <w:tcPr>
            <w:tcW w:w="3561" w:type="dxa"/>
            <w:tcBorders>
              <w:top w:val="single" w:sz="4" w:space="0" w:color="auto"/>
              <w:left w:val="single" w:sz="4" w:space="0" w:color="auto"/>
              <w:bottom w:val="single" w:sz="4" w:space="0" w:color="auto"/>
              <w:right w:val="single" w:sz="4" w:space="0" w:color="auto"/>
            </w:tcBorders>
            <w:hideMark/>
          </w:tcPr>
          <w:p w14:paraId="305FBAB5" w14:textId="425330D9"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 xml:space="preserve">Men </w:t>
            </w:r>
            <w:r w:rsidR="001F39FE" w:rsidRPr="001C6FAF">
              <w:rPr>
                <w:rFonts w:ascii="Times New Roman" w:hAnsi="Times New Roman"/>
                <w:b/>
                <w:sz w:val="24"/>
                <w:szCs w:val="24"/>
                <w:lang w:val="en-GB"/>
              </w:rPr>
              <w:t>13,6-17,5 g/dL</w:t>
            </w:r>
          </w:p>
          <w:p w14:paraId="638A8F56" w14:textId="08B0BD42"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 xml:space="preserve">Women </w:t>
            </w:r>
            <w:r w:rsidR="001F39FE" w:rsidRPr="001C6FAF">
              <w:rPr>
                <w:rFonts w:ascii="Times New Roman" w:hAnsi="Times New Roman"/>
                <w:b/>
                <w:sz w:val="24"/>
                <w:szCs w:val="24"/>
                <w:lang w:val="en-GB"/>
              </w:rPr>
              <w:t>12,0-15,5 g/dL</w:t>
            </w:r>
          </w:p>
        </w:tc>
      </w:tr>
      <w:tr w:rsidR="001F39FE" w:rsidRPr="001C6FAF" w14:paraId="6071A1C9"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6ED40DC0" w14:textId="4CEA7D8A"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Eritrocite</w:t>
            </w:r>
            <w:r w:rsidR="001F39FE" w:rsidRPr="001C6FAF">
              <w:rPr>
                <w:rFonts w:ascii="Times New Roman" w:hAnsi="Times New Roman"/>
                <w:b/>
                <w:sz w:val="24"/>
                <w:szCs w:val="24"/>
                <w:lang w:val="en-GB"/>
              </w:rPr>
              <w:t xml:space="preserve"> </w:t>
            </w:r>
          </w:p>
        </w:tc>
        <w:tc>
          <w:tcPr>
            <w:tcW w:w="3561" w:type="dxa"/>
            <w:tcBorders>
              <w:top w:val="single" w:sz="4" w:space="0" w:color="auto"/>
              <w:left w:val="single" w:sz="4" w:space="0" w:color="auto"/>
              <w:bottom w:val="single" w:sz="4" w:space="0" w:color="auto"/>
              <w:right w:val="single" w:sz="4" w:space="0" w:color="auto"/>
            </w:tcBorders>
          </w:tcPr>
          <w:p w14:paraId="58205FB5" w14:textId="77777777" w:rsidR="001F39FE" w:rsidRPr="001C6FAF" w:rsidRDefault="001F39FE" w:rsidP="004D21BB">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4,2</w:t>
            </w:r>
          </w:p>
        </w:tc>
        <w:tc>
          <w:tcPr>
            <w:tcW w:w="3561" w:type="dxa"/>
            <w:tcBorders>
              <w:top w:val="single" w:sz="4" w:space="0" w:color="auto"/>
              <w:left w:val="single" w:sz="4" w:space="0" w:color="auto"/>
              <w:bottom w:val="single" w:sz="4" w:space="0" w:color="auto"/>
              <w:right w:val="single" w:sz="4" w:space="0" w:color="auto"/>
            </w:tcBorders>
            <w:hideMark/>
          </w:tcPr>
          <w:p w14:paraId="6D047E64"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4,7-6,1 mln/mm</w:t>
            </w:r>
            <w:r w:rsidRPr="001C6FAF">
              <w:rPr>
                <w:rFonts w:ascii="Times New Roman" w:hAnsi="Times New Roman"/>
                <w:b/>
                <w:sz w:val="24"/>
                <w:szCs w:val="24"/>
                <w:vertAlign w:val="superscript"/>
                <w:lang w:val="en-GB"/>
              </w:rPr>
              <w:t>3</w:t>
            </w:r>
          </w:p>
        </w:tc>
      </w:tr>
      <w:tr w:rsidR="001F39FE" w:rsidRPr="001C6FAF" w14:paraId="2D81EAE3"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025885BF" w14:textId="2FCA5D4E"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Number of reticulocytes</w:t>
            </w:r>
          </w:p>
        </w:tc>
        <w:tc>
          <w:tcPr>
            <w:tcW w:w="3561" w:type="dxa"/>
            <w:tcBorders>
              <w:top w:val="single" w:sz="4" w:space="0" w:color="auto"/>
              <w:left w:val="single" w:sz="4" w:space="0" w:color="auto"/>
              <w:bottom w:val="single" w:sz="4" w:space="0" w:color="auto"/>
              <w:right w:val="single" w:sz="4" w:space="0" w:color="auto"/>
            </w:tcBorders>
          </w:tcPr>
          <w:p w14:paraId="190FAF2E" w14:textId="77777777" w:rsidR="001F39FE" w:rsidRPr="001C6FAF" w:rsidRDefault="001F39FE" w:rsidP="004D21BB">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0,5</w:t>
            </w:r>
          </w:p>
        </w:tc>
        <w:tc>
          <w:tcPr>
            <w:tcW w:w="3561" w:type="dxa"/>
            <w:tcBorders>
              <w:top w:val="single" w:sz="4" w:space="0" w:color="auto"/>
              <w:left w:val="single" w:sz="4" w:space="0" w:color="auto"/>
              <w:bottom w:val="single" w:sz="4" w:space="0" w:color="auto"/>
              <w:right w:val="single" w:sz="4" w:space="0" w:color="auto"/>
            </w:tcBorders>
            <w:hideMark/>
          </w:tcPr>
          <w:p w14:paraId="09C0336F"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0,5-1,5%</w:t>
            </w:r>
          </w:p>
        </w:tc>
      </w:tr>
      <w:tr w:rsidR="001F39FE" w:rsidRPr="001C6FAF" w14:paraId="1D71164E"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6C1CDDD4"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MCV</w:t>
            </w:r>
          </w:p>
        </w:tc>
        <w:tc>
          <w:tcPr>
            <w:tcW w:w="3561" w:type="dxa"/>
            <w:tcBorders>
              <w:top w:val="single" w:sz="4" w:space="0" w:color="auto"/>
              <w:left w:val="single" w:sz="4" w:space="0" w:color="auto"/>
              <w:bottom w:val="single" w:sz="4" w:space="0" w:color="auto"/>
              <w:right w:val="single" w:sz="4" w:space="0" w:color="auto"/>
            </w:tcBorders>
          </w:tcPr>
          <w:p w14:paraId="2A770647" w14:textId="77777777" w:rsidR="001F39FE" w:rsidRPr="001C6FAF" w:rsidRDefault="001F39FE" w:rsidP="004D21BB">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74</w:t>
            </w:r>
          </w:p>
        </w:tc>
        <w:tc>
          <w:tcPr>
            <w:tcW w:w="3561" w:type="dxa"/>
            <w:tcBorders>
              <w:top w:val="single" w:sz="4" w:space="0" w:color="auto"/>
              <w:left w:val="single" w:sz="4" w:space="0" w:color="auto"/>
              <w:bottom w:val="single" w:sz="4" w:space="0" w:color="auto"/>
              <w:right w:val="single" w:sz="4" w:space="0" w:color="auto"/>
            </w:tcBorders>
            <w:hideMark/>
          </w:tcPr>
          <w:p w14:paraId="333899CD"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80 -100 fL</w:t>
            </w:r>
          </w:p>
        </w:tc>
      </w:tr>
      <w:tr w:rsidR="001F39FE" w:rsidRPr="001C6FAF" w14:paraId="61E79E3F"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16717718"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MCH</w:t>
            </w:r>
          </w:p>
        </w:tc>
        <w:tc>
          <w:tcPr>
            <w:tcW w:w="3561" w:type="dxa"/>
            <w:tcBorders>
              <w:top w:val="single" w:sz="4" w:space="0" w:color="auto"/>
              <w:left w:val="single" w:sz="4" w:space="0" w:color="auto"/>
              <w:bottom w:val="single" w:sz="4" w:space="0" w:color="auto"/>
              <w:right w:val="single" w:sz="4" w:space="0" w:color="auto"/>
            </w:tcBorders>
          </w:tcPr>
          <w:p w14:paraId="19F29582" w14:textId="77777777" w:rsidR="001F39FE" w:rsidRPr="001C6FAF" w:rsidRDefault="001F39FE" w:rsidP="004D21BB">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22</w:t>
            </w:r>
          </w:p>
        </w:tc>
        <w:tc>
          <w:tcPr>
            <w:tcW w:w="3561" w:type="dxa"/>
            <w:tcBorders>
              <w:top w:val="single" w:sz="4" w:space="0" w:color="auto"/>
              <w:left w:val="single" w:sz="4" w:space="0" w:color="auto"/>
              <w:bottom w:val="single" w:sz="4" w:space="0" w:color="auto"/>
              <w:right w:val="single" w:sz="4" w:space="0" w:color="auto"/>
            </w:tcBorders>
            <w:hideMark/>
          </w:tcPr>
          <w:p w14:paraId="0A5E6223"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26 – 34 pg</w:t>
            </w:r>
          </w:p>
        </w:tc>
      </w:tr>
      <w:tr w:rsidR="001F39FE" w:rsidRPr="001C6FAF" w14:paraId="2BD039A2"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0DAEC64F"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MCHC</w:t>
            </w:r>
          </w:p>
        </w:tc>
        <w:tc>
          <w:tcPr>
            <w:tcW w:w="3561" w:type="dxa"/>
            <w:tcBorders>
              <w:top w:val="single" w:sz="4" w:space="0" w:color="auto"/>
              <w:left w:val="single" w:sz="4" w:space="0" w:color="auto"/>
              <w:bottom w:val="single" w:sz="4" w:space="0" w:color="auto"/>
              <w:right w:val="single" w:sz="4" w:space="0" w:color="auto"/>
            </w:tcBorders>
          </w:tcPr>
          <w:p w14:paraId="04FA7C00" w14:textId="77777777" w:rsidR="001F39FE" w:rsidRPr="001C6FAF" w:rsidRDefault="001F39FE" w:rsidP="004D21BB">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28</w:t>
            </w:r>
          </w:p>
        </w:tc>
        <w:tc>
          <w:tcPr>
            <w:tcW w:w="3561" w:type="dxa"/>
            <w:tcBorders>
              <w:top w:val="single" w:sz="4" w:space="0" w:color="auto"/>
              <w:left w:val="single" w:sz="4" w:space="0" w:color="auto"/>
              <w:bottom w:val="single" w:sz="4" w:space="0" w:color="auto"/>
              <w:right w:val="single" w:sz="4" w:space="0" w:color="auto"/>
            </w:tcBorders>
            <w:hideMark/>
          </w:tcPr>
          <w:p w14:paraId="1873C16D"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31 -36 g/dL</w:t>
            </w:r>
          </w:p>
        </w:tc>
      </w:tr>
      <w:tr w:rsidR="001F39FE" w:rsidRPr="001C6FAF" w14:paraId="7A765C41" w14:textId="77777777" w:rsidTr="00BA50B0">
        <w:trPr>
          <w:trHeight w:val="442"/>
        </w:trPr>
        <w:tc>
          <w:tcPr>
            <w:tcW w:w="3560" w:type="dxa"/>
            <w:tcBorders>
              <w:top w:val="single" w:sz="4" w:space="0" w:color="auto"/>
              <w:left w:val="single" w:sz="4" w:space="0" w:color="auto"/>
              <w:bottom w:val="single" w:sz="4" w:space="0" w:color="auto"/>
              <w:right w:val="single" w:sz="4" w:space="0" w:color="auto"/>
            </w:tcBorders>
            <w:hideMark/>
          </w:tcPr>
          <w:p w14:paraId="6E3FB6D1" w14:textId="13F18797"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Leucocyte</w:t>
            </w:r>
          </w:p>
        </w:tc>
        <w:tc>
          <w:tcPr>
            <w:tcW w:w="3561" w:type="dxa"/>
            <w:tcBorders>
              <w:top w:val="single" w:sz="4" w:space="0" w:color="auto"/>
              <w:left w:val="single" w:sz="4" w:space="0" w:color="auto"/>
              <w:bottom w:val="single" w:sz="4" w:space="0" w:color="auto"/>
              <w:right w:val="single" w:sz="4" w:space="0" w:color="auto"/>
            </w:tcBorders>
          </w:tcPr>
          <w:p w14:paraId="1D556E42"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5,7</w:t>
            </w:r>
          </w:p>
        </w:tc>
        <w:tc>
          <w:tcPr>
            <w:tcW w:w="3561" w:type="dxa"/>
            <w:tcBorders>
              <w:top w:val="single" w:sz="4" w:space="0" w:color="auto"/>
              <w:left w:val="single" w:sz="4" w:space="0" w:color="auto"/>
              <w:bottom w:val="single" w:sz="4" w:space="0" w:color="auto"/>
              <w:right w:val="single" w:sz="4" w:space="0" w:color="auto"/>
            </w:tcBorders>
            <w:hideMark/>
          </w:tcPr>
          <w:p w14:paraId="7173970A"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4,800–9,000/mm</w:t>
            </w:r>
            <w:r w:rsidRPr="001C6FAF">
              <w:rPr>
                <w:rFonts w:ascii="Times New Roman" w:hAnsi="Times New Roman"/>
                <w:b/>
                <w:sz w:val="24"/>
                <w:szCs w:val="24"/>
                <w:vertAlign w:val="superscript"/>
                <w:lang w:val="en-GB"/>
              </w:rPr>
              <w:t>3</w:t>
            </w:r>
          </w:p>
        </w:tc>
      </w:tr>
      <w:tr w:rsidR="001F39FE" w:rsidRPr="001C6FAF" w14:paraId="020F97B9" w14:textId="77777777" w:rsidTr="00BA50B0">
        <w:trPr>
          <w:trHeight w:val="75"/>
        </w:trPr>
        <w:tc>
          <w:tcPr>
            <w:tcW w:w="3560" w:type="dxa"/>
            <w:tcBorders>
              <w:top w:val="single" w:sz="4" w:space="0" w:color="auto"/>
              <w:left w:val="single" w:sz="4" w:space="0" w:color="auto"/>
              <w:bottom w:val="single" w:sz="4" w:space="0" w:color="auto"/>
              <w:right w:val="single" w:sz="4" w:space="0" w:color="auto"/>
            </w:tcBorders>
            <w:hideMark/>
          </w:tcPr>
          <w:p w14:paraId="29BE331C" w14:textId="7A8A6DB8"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Neutrophils</w:t>
            </w:r>
          </w:p>
        </w:tc>
        <w:tc>
          <w:tcPr>
            <w:tcW w:w="3561" w:type="dxa"/>
            <w:tcBorders>
              <w:top w:val="single" w:sz="4" w:space="0" w:color="auto"/>
              <w:left w:val="single" w:sz="4" w:space="0" w:color="auto"/>
              <w:bottom w:val="single" w:sz="4" w:space="0" w:color="auto"/>
              <w:right w:val="single" w:sz="4" w:space="0" w:color="auto"/>
            </w:tcBorders>
          </w:tcPr>
          <w:p w14:paraId="00BB78A4" w14:textId="77777777" w:rsidR="001F39FE" w:rsidRPr="001C6FAF" w:rsidRDefault="001F39FE" w:rsidP="004D21BB">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60</w:t>
            </w:r>
          </w:p>
        </w:tc>
        <w:tc>
          <w:tcPr>
            <w:tcW w:w="3561" w:type="dxa"/>
            <w:tcBorders>
              <w:top w:val="single" w:sz="4" w:space="0" w:color="auto"/>
              <w:left w:val="single" w:sz="4" w:space="0" w:color="auto"/>
              <w:bottom w:val="single" w:sz="4" w:space="0" w:color="auto"/>
              <w:right w:val="single" w:sz="4" w:space="0" w:color="auto"/>
            </w:tcBorders>
            <w:hideMark/>
          </w:tcPr>
          <w:p w14:paraId="330FD949"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60 -62%</w:t>
            </w:r>
          </w:p>
        </w:tc>
      </w:tr>
      <w:tr w:rsidR="001F39FE" w:rsidRPr="001C6FAF" w14:paraId="4A86F43B"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2B3C36CA" w14:textId="36B827A8"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Basophiles</w:t>
            </w:r>
          </w:p>
        </w:tc>
        <w:tc>
          <w:tcPr>
            <w:tcW w:w="3561" w:type="dxa"/>
            <w:tcBorders>
              <w:top w:val="single" w:sz="4" w:space="0" w:color="auto"/>
              <w:left w:val="single" w:sz="4" w:space="0" w:color="auto"/>
              <w:bottom w:val="single" w:sz="4" w:space="0" w:color="auto"/>
              <w:right w:val="single" w:sz="4" w:space="0" w:color="auto"/>
            </w:tcBorders>
          </w:tcPr>
          <w:p w14:paraId="400EA369"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0</w:t>
            </w:r>
          </w:p>
        </w:tc>
        <w:tc>
          <w:tcPr>
            <w:tcW w:w="3561" w:type="dxa"/>
            <w:tcBorders>
              <w:top w:val="single" w:sz="4" w:space="0" w:color="auto"/>
              <w:left w:val="single" w:sz="4" w:space="0" w:color="auto"/>
              <w:bottom w:val="single" w:sz="4" w:space="0" w:color="auto"/>
              <w:right w:val="single" w:sz="4" w:space="0" w:color="auto"/>
            </w:tcBorders>
            <w:hideMark/>
          </w:tcPr>
          <w:p w14:paraId="0C9FD8F0"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0- 1,0%</w:t>
            </w:r>
          </w:p>
          <w:p w14:paraId="6B522CA0"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10 -120/ mm</w:t>
            </w:r>
            <w:r w:rsidRPr="001C6FAF">
              <w:rPr>
                <w:rFonts w:ascii="Times New Roman" w:hAnsi="Times New Roman"/>
                <w:b/>
                <w:sz w:val="24"/>
                <w:szCs w:val="24"/>
                <w:vertAlign w:val="superscript"/>
                <w:lang w:val="en-GB"/>
              </w:rPr>
              <w:t>3</w:t>
            </w:r>
          </w:p>
        </w:tc>
      </w:tr>
      <w:tr w:rsidR="001F39FE" w:rsidRPr="001C6FAF" w14:paraId="55BD36C2"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365449E2" w14:textId="1D2AD8E4"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Eosinophil</w:t>
            </w:r>
            <w:r w:rsidR="001F39FE" w:rsidRPr="001C6FAF">
              <w:rPr>
                <w:rFonts w:ascii="Times New Roman" w:hAnsi="Times New Roman"/>
                <w:b/>
                <w:sz w:val="24"/>
                <w:szCs w:val="24"/>
                <w:lang w:val="en-GB"/>
              </w:rPr>
              <w:t xml:space="preserve"> </w:t>
            </w:r>
          </w:p>
        </w:tc>
        <w:tc>
          <w:tcPr>
            <w:tcW w:w="3561" w:type="dxa"/>
            <w:tcBorders>
              <w:top w:val="single" w:sz="4" w:space="0" w:color="auto"/>
              <w:left w:val="single" w:sz="4" w:space="0" w:color="auto"/>
              <w:bottom w:val="single" w:sz="4" w:space="0" w:color="auto"/>
              <w:right w:val="single" w:sz="4" w:space="0" w:color="auto"/>
            </w:tcBorders>
          </w:tcPr>
          <w:p w14:paraId="5AA343C2"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3</w:t>
            </w:r>
          </w:p>
        </w:tc>
        <w:tc>
          <w:tcPr>
            <w:tcW w:w="3561" w:type="dxa"/>
            <w:tcBorders>
              <w:top w:val="single" w:sz="4" w:space="0" w:color="auto"/>
              <w:left w:val="single" w:sz="4" w:space="0" w:color="auto"/>
              <w:bottom w:val="single" w:sz="4" w:space="0" w:color="auto"/>
              <w:right w:val="single" w:sz="4" w:space="0" w:color="auto"/>
            </w:tcBorders>
            <w:hideMark/>
          </w:tcPr>
          <w:p w14:paraId="446B4F74"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1-4%</w:t>
            </w:r>
          </w:p>
          <w:p w14:paraId="63D3F725" w14:textId="3D547B85"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4- -500 mm</w:t>
            </w:r>
            <w:r w:rsidRPr="001C6FAF">
              <w:rPr>
                <w:rFonts w:ascii="Times New Roman" w:hAnsi="Times New Roman"/>
                <w:b/>
                <w:sz w:val="24"/>
                <w:szCs w:val="24"/>
                <w:vertAlign w:val="superscript"/>
                <w:lang w:val="en-GB"/>
              </w:rPr>
              <w:t>3</w:t>
            </w:r>
          </w:p>
        </w:tc>
      </w:tr>
      <w:tr w:rsidR="001F39FE" w:rsidRPr="001C6FAF" w14:paraId="31EE2DFB"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56EA9507" w14:textId="55A25DBA"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Lymphocyte</w:t>
            </w:r>
          </w:p>
        </w:tc>
        <w:tc>
          <w:tcPr>
            <w:tcW w:w="3561" w:type="dxa"/>
            <w:tcBorders>
              <w:top w:val="single" w:sz="4" w:space="0" w:color="auto"/>
              <w:left w:val="single" w:sz="4" w:space="0" w:color="auto"/>
              <w:bottom w:val="single" w:sz="4" w:space="0" w:color="auto"/>
              <w:right w:val="single" w:sz="4" w:space="0" w:color="auto"/>
            </w:tcBorders>
          </w:tcPr>
          <w:p w14:paraId="0064249C"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32</w:t>
            </w:r>
          </w:p>
        </w:tc>
        <w:tc>
          <w:tcPr>
            <w:tcW w:w="3561" w:type="dxa"/>
            <w:tcBorders>
              <w:top w:val="single" w:sz="4" w:space="0" w:color="auto"/>
              <w:left w:val="single" w:sz="4" w:space="0" w:color="auto"/>
              <w:bottom w:val="single" w:sz="4" w:space="0" w:color="auto"/>
              <w:right w:val="single" w:sz="4" w:space="0" w:color="auto"/>
            </w:tcBorders>
            <w:hideMark/>
          </w:tcPr>
          <w:p w14:paraId="1CDD19D7"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25-35%</w:t>
            </w:r>
          </w:p>
          <w:p w14:paraId="6935042D"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800 -3,500/ mm</w:t>
            </w:r>
            <w:r w:rsidRPr="001C6FAF">
              <w:rPr>
                <w:rFonts w:ascii="Times New Roman" w:hAnsi="Times New Roman"/>
                <w:b/>
                <w:sz w:val="24"/>
                <w:szCs w:val="24"/>
                <w:vertAlign w:val="superscript"/>
                <w:lang w:val="en-GB"/>
              </w:rPr>
              <w:t>3</w:t>
            </w:r>
          </w:p>
        </w:tc>
      </w:tr>
      <w:tr w:rsidR="001F39FE" w:rsidRPr="001C6FAF" w14:paraId="6C785C3F" w14:textId="77777777" w:rsidTr="00BA50B0">
        <w:tc>
          <w:tcPr>
            <w:tcW w:w="3560" w:type="dxa"/>
            <w:tcBorders>
              <w:top w:val="single" w:sz="4" w:space="0" w:color="auto"/>
              <w:left w:val="single" w:sz="4" w:space="0" w:color="auto"/>
              <w:bottom w:val="single" w:sz="4" w:space="0" w:color="auto"/>
              <w:right w:val="single" w:sz="4" w:space="0" w:color="auto"/>
            </w:tcBorders>
            <w:hideMark/>
          </w:tcPr>
          <w:p w14:paraId="1966C4C9" w14:textId="01B8A7E0"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Monoc</w:t>
            </w:r>
            <w:r w:rsidR="001C6FAF" w:rsidRPr="001C6FAF">
              <w:rPr>
                <w:rFonts w:ascii="Times New Roman" w:hAnsi="Times New Roman"/>
                <w:b/>
                <w:sz w:val="24"/>
                <w:szCs w:val="24"/>
                <w:lang w:val="en-GB"/>
              </w:rPr>
              <w:t>y</w:t>
            </w:r>
            <w:r w:rsidRPr="001C6FAF">
              <w:rPr>
                <w:rFonts w:ascii="Times New Roman" w:hAnsi="Times New Roman"/>
                <w:b/>
                <w:sz w:val="24"/>
                <w:szCs w:val="24"/>
                <w:lang w:val="en-GB"/>
              </w:rPr>
              <w:t xml:space="preserve">te </w:t>
            </w:r>
          </w:p>
        </w:tc>
        <w:tc>
          <w:tcPr>
            <w:tcW w:w="3561" w:type="dxa"/>
            <w:tcBorders>
              <w:top w:val="single" w:sz="4" w:space="0" w:color="auto"/>
              <w:left w:val="single" w:sz="4" w:space="0" w:color="auto"/>
              <w:bottom w:val="single" w:sz="4" w:space="0" w:color="auto"/>
              <w:right w:val="single" w:sz="4" w:space="0" w:color="auto"/>
            </w:tcBorders>
          </w:tcPr>
          <w:p w14:paraId="16981B41"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5</w:t>
            </w:r>
          </w:p>
        </w:tc>
        <w:tc>
          <w:tcPr>
            <w:tcW w:w="3561" w:type="dxa"/>
            <w:tcBorders>
              <w:top w:val="single" w:sz="4" w:space="0" w:color="auto"/>
              <w:left w:val="single" w:sz="4" w:space="0" w:color="auto"/>
              <w:bottom w:val="single" w:sz="4" w:space="0" w:color="auto"/>
              <w:right w:val="single" w:sz="4" w:space="0" w:color="auto"/>
            </w:tcBorders>
            <w:hideMark/>
          </w:tcPr>
          <w:p w14:paraId="645A43FC"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3-7%</w:t>
            </w:r>
          </w:p>
          <w:p w14:paraId="75EEFD4D"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200-800/ mm</w:t>
            </w:r>
            <w:r w:rsidRPr="001C6FAF">
              <w:rPr>
                <w:rFonts w:ascii="Times New Roman" w:hAnsi="Times New Roman"/>
                <w:b/>
                <w:sz w:val="24"/>
                <w:szCs w:val="24"/>
                <w:vertAlign w:val="superscript"/>
                <w:lang w:val="en-GB"/>
              </w:rPr>
              <w:t>3</w:t>
            </w:r>
          </w:p>
        </w:tc>
      </w:tr>
      <w:tr w:rsidR="001F39FE" w:rsidRPr="001C6FAF" w14:paraId="5E72BC9E" w14:textId="77777777" w:rsidTr="004D21BB">
        <w:trPr>
          <w:trHeight w:val="398"/>
        </w:trPr>
        <w:tc>
          <w:tcPr>
            <w:tcW w:w="3560" w:type="dxa"/>
            <w:tcBorders>
              <w:top w:val="single" w:sz="4" w:space="0" w:color="auto"/>
              <w:left w:val="single" w:sz="4" w:space="0" w:color="auto"/>
              <w:bottom w:val="single" w:sz="4" w:space="0" w:color="auto"/>
              <w:right w:val="single" w:sz="4" w:space="0" w:color="auto"/>
            </w:tcBorders>
            <w:hideMark/>
          </w:tcPr>
          <w:p w14:paraId="6077BEAB" w14:textId="52881EA5" w:rsidR="001F39FE" w:rsidRPr="001C6FAF" w:rsidRDefault="001C6FAF"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thrombocyte</w:t>
            </w:r>
          </w:p>
        </w:tc>
        <w:tc>
          <w:tcPr>
            <w:tcW w:w="3561" w:type="dxa"/>
            <w:tcBorders>
              <w:top w:val="single" w:sz="4" w:space="0" w:color="auto"/>
              <w:left w:val="single" w:sz="4" w:space="0" w:color="auto"/>
              <w:bottom w:val="single" w:sz="4" w:space="0" w:color="auto"/>
              <w:right w:val="single" w:sz="4" w:space="0" w:color="auto"/>
            </w:tcBorders>
          </w:tcPr>
          <w:p w14:paraId="6CDA819B" w14:textId="77777777" w:rsidR="001F39FE" w:rsidRPr="001C6FAF" w:rsidRDefault="001F39FE" w:rsidP="004D21BB">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258</w:t>
            </w:r>
          </w:p>
        </w:tc>
        <w:tc>
          <w:tcPr>
            <w:tcW w:w="3561" w:type="dxa"/>
            <w:tcBorders>
              <w:top w:val="single" w:sz="4" w:space="0" w:color="auto"/>
              <w:left w:val="single" w:sz="4" w:space="0" w:color="auto"/>
              <w:bottom w:val="single" w:sz="4" w:space="0" w:color="auto"/>
              <w:right w:val="single" w:sz="4" w:space="0" w:color="auto"/>
            </w:tcBorders>
            <w:hideMark/>
          </w:tcPr>
          <w:p w14:paraId="15AB0F32" w14:textId="77777777" w:rsidR="001F39FE" w:rsidRPr="001C6FAF" w:rsidRDefault="001F39FE" w:rsidP="00BA50B0">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150,000-450,000/ mm</w:t>
            </w:r>
            <w:r w:rsidRPr="001C6FAF">
              <w:rPr>
                <w:rFonts w:ascii="Times New Roman" w:hAnsi="Times New Roman"/>
                <w:b/>
                <w:sz w:val="24"/>
                <w:szCs w:val="24"/>
                <w:vertAlign w:val="superscript"/>
                <w:lang w:val="en-GB"/>
              </w:rPr>
              <w:t>3</w:t>
            </w:r>
          </w:p>
        </w:tc>
      </w:tr>
      <w:tr w:rsidR="001F39FE" w:rsidRPr="001C6FAF" w14:paraId="6BBACA89" w14:textId="77777777" w:rsidTr="004D21BB">
        <w:trPr>
          <w:trHeight w:val="605"/>
        </w:trPr>
        <w:tc>
          <w:tcPr>
            <w:tcW w:w="3560" w:type="dxa"/>
            <w:tcBorders>
              <w:top w:val="single" w:sz="4" w:space="0" w:color="auto"/>
              <w:left w:val="single" w:sz="4" w:space="0" w:color="auto"/>
              <w:bottom w:val="single" w:sz="4" w:space="0" w:color="auto"/>
              <w:right w:val="single" w:sz="4" w:space="0" w:color="auto"/>
            </w:tcBorders>
          </w:tcPr>
          <w:p w14:paraId="72BACFDD" w14:textId="6AA128E8" w:rsidR="001F39FE" w:rsidRPr="001C6FAF" w:rsidRDefault="001C6FAF" w:rsidP="00A01167">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Morphological changes of blood cells</w:t>
            </w:r>
          </w:p>
        </w:tc>
        <w:tc>
          <w:tcPr>
            <w:tcW w:w="3561" w:type="dxa"/>
            <w:tcBorders>
              <w:top w:val="single" w:sz="4" w:space="0" w:color="auto"/>
              <w:left w:val="single" w:sz="4" w:space="0" w:color="auto"/>
              <w:bottom w:val="single" w:sz="4" w:space="0" w:color="auto"/>
              <w:right w:val="single" w:sz="4" w:space="0" w:color="auto"/>
            </w:tcBorders>
          </w:tcPr>
          <w:p w14:paraId="03C542A8" w14:textId="3EC430B2" w:rsidR="001F39FE" w:rsidRPr="001C6FAF" w:rsidRDefault="001C6FAF" w:rsidP="00A01167">
            <w:pPr>
              <w:spacing w:line="276" w:lineRule="auto"/>
              <w:jc w:val="center"/>
              <w:rPr>
                <w:rFonts w:ascii="Times New Roman" w:hAnsi="Times New Roman"/>
                <w:b/>
                <w:sz w:val="24"/>
                <w:szCs w:val="24"/>
                <w:lang w:val="en-GB"/>
              </w:rPr>
            </w:pPr>
            <w:r w:rsidRPr="001C6FAF">
              <w:rPr>
                <w:rFonts w:ascii="Times New Roman" w:hAnsi="Times New Roman"/>
                <w:b/>
                <w:sz w:val="24"/>
                <w:szCs w:val="24"/>
                <w:lang w:val="en-GB"/>
              </w:rPr>
              <w:t>Anisocytosis, poikilocytosis, anulocytosis.</w:t>
            </w:r>
          </w:p>
        </w:tc>
        <w:tc>
          <w:tcPr>
            <w:tcW w:w="3561" w:type="dxa"/>
            <w:tcBorders>
              <w:top w:val="single" w:sz="4" w:space="0" w:color="auto"/>
              <w:left w:val="single" w:sz="4" w:space="0" w:color="auto"/>
              <w:bottom w:val="single" w:sz="4" w:space="0" w:color="auto"/>
              <w:right w:val="single" w:sz="4" w:space="0" w:color="auto"/>
            </w:tcBorders>
          </w:tcPr>
          <w:p w14:paraId="419AD3C4" w14:textId="77777777" w:rsidR="001F39FE" w:rsidRPr="001C6FAF" w:rsidRDefault="001F39FE" w:rsidP="004D21BB">
            <w:pPr>
              <w:spacing w:line="276" w:lineRule="auto"/>
              <w:rPr>
                <w:rFonts w:ascii="Times New Roman" w:hAnsi="Times New Roman"/>
                <w:b/>
                <w:sz w:val="24"/>
                <w:szCs w:val="24"/>
                <w:lang w:val="en-GB"/>
              </w:rPr>
            </w:pPr>
          </w:p>
        </w:tc>
      </w:tr>
    </w:tbl>
    <w:p w14:paraId="3E9A23BB" w14:textId="1C052411" w:rsidR="00EB4289" w:rsidRPr="00EB4289" w:rsidRDefault="00EB4289" w:rsidP="00EB4289">
      <w:pPr>
        <w:spacing w:after="0"/>
        <w:jc w:val="both"/>
        <w:rPr>
          <w:rFonts w:ascii="Times New Roman" w:hAnsi="Times New Roman"/>
          <w:b/>
          <w:sz w:val="24"/>
          <w:szCs w:val="24"/>
          <w:lang w:val="en-GB"/>
        </w:rPr>
      </w:pPr>
    </w:p>
    <w:p w14:paraId="15A64269" w14:textId="55126ADB" w:rsidR="001C6FAF" w:rsidRPr="00EB4289" w:rsidRDefault="001C6FAF" w:rsidP="00EB4289">
      <w:pPr>
        <w:pStyle w:val="Listparagraf"/>
        <w:numPr>
          <w:ilvl w:val="0"/>
          <w:numId w:val="10"/>
        </w:numPr>
        <w:spacing w:after="0"/>
        <w:jc w:val="both"/>
        <w:rPr>
          <w:rFonts w:ascii="Times New Roman" w:hAnsi="Times New Roman"/>
          <w:b/>
          <w:sz w:val="24"/>
          <w:szCs w:val="24"/>
          <w:lang w:val="en-GB"/>
        </w:rPr>
      </w:pPr>
      <w:r w:rsidRPr="00EB4289">
        <w:rPr>
          <w:rFonts w:ascii="Times New Roman" w:hAnsi="Times New Roman"/>
          <w:b/>
          <w:sz w:val="24"/>
          <w:szCs w:val="24"/>
          <w:lang w:val="en-GB"/>
        </w:rPr>
        <w:t>What type of pathological process of the erythrocyte system is present in the patient? Explain the changes in the haemogram.</w:t>
      </w:r>
    </w:p>
    <w:p w14:paraId="264E75C3" w14:textId="50DD45AA" w:rsidR="001C6FAF" w:rsidRPr="001C6FAF" w:rsidRDefault="001C6FAF" w:rsidP="001C6FAF">
      <w:pPr>
        <w:pStyle w:val="Listparagraf"/>
        <w:numPr>
          <w:ilvl w:val="0"/>
          <w:numId w:val="10"/>
        </w:numPr>
        <w:spacing w:after="0"/>
        <w:jc w:val="both"/>
        <w:rPr>
          <w:rFonts w:ascii="Times New Roman" w:hAnsi="Times New Roman"/>
          <w:b/>
          <w:sz w:val="24"/>
          <w:szCs w:val="24"/>
          <w:lang w:val="en-GB"/>
        </w:rPr>
      </w:pPr>
      <w:r w:rsidRPr="001C6FAF">
        <w:rPr>
          <w:rFonts w:ascii="Times New Roman" w:hAnsi="Times New Roman"/>
          <w:b/>
          <w:sz w:val="24"/>
          <w:szCs w:val="24"/>
          <w:lang w:val="en-GB"/>
        </w:rPr>
        <w:t>Describe the mechanism of iron absorption in the body.</w:t>
      </w:r>
    </w:p>
    <w:p w14:paraId="2B08757C" w14:textId="2F75CD58" w:rsidR="001C6FAF" w:rsidRPr="001C6FAF" w:rsidRDefault="001C6FAF" w:rsidP="001C6FAF">
      <w:pPr>
        <w:pStyle w:val="Listparagraf"/>
        <w:numPr>
          <w:ilvl w:val="0"/>
          <w:numId w:val="10"/>
        </w:numPr>
        <w:spacing w:after="0"/>
        <w:jc w:val="both"/>
        <w:rPr>
          <w:rFonts w:ascii="Times New Roman" w:hAnsi="Times New Roman"/>
          <w:b/>
          <w:sz w:val="24"/>
          <w:szCs w:val="24"/>
          <w:lang w:val="en-GB"/>
        </w:rPr>
      </w:pPr>
      <w:r w:rsidRPr="001C6FAF">
        <w:rPr>
          <w:rFonts w:ascii="Times New Roman" w:hAnsi="Times New Roman"/>
          <w:b/>
          <w:sz w:val="24"/>
          <w:szCs w:val="24"/>
          <w:lang w:val="en-GB"/>
        </w:rPr>
        <w:t>What is the pathogenetic mechanism of this pathological process of the erythrocyte system, the etiological factor being metrorrhagia?</w:t>
      </w:r>
    </w:p>
    <w:p w14:paraId="7E8FDFFF" w14:textId="30D2C50B" w:rsidR="001C6FAF" w:rsidRPr="001C6FAF" w:rsidRDefault="001C6FAF" w:rsidP="001C6FAF">
      <w:pPr>
        <w:pStyle w:val="Listparagraf"/>
        <w:numPr>
          <w:ilvl w:val="0"/>
          <w:numId w:val="10"/>
        </w:numPr>
        <w:spacing w:after="0"/>
        <w:jc w:val="both"/>
        <w:rPr>
          <w:rFonts w:ascii="Times New Roman" w:hAnsi="Times New Roman"/>
          <w:b/>
          <w:sz w:val="24"/>
          <w:szCs w:val="24"/>
          <w:lang w:val="en-GB"/>
        </w:rPr>
      </w:pPr>
      <w:r w:rsidRPr="001C6FAF">
        <w:rPr>
          <w:rFonts w:ascii="Times New Roman" w:hAnsi="Times New Roman"/>
          <w:b/>
          <w:sz w:val="24"/>
          <w:szCs w:val="24"/>
          <w:lang w:val="en-GB"/>
        </w:rPr>
        <w:t>What is the pathogenetic mechanism of this pathological process in the erythrocyte system, the aetiological factor being chronic inflammation?</w:t>
      </w:r>
    </w:p>
    <w:p w14:paraId="7091448D" w14:textId="3DC0BE1E" w:rsidR="001C6FAF" w:rsidRPr="001C6FAF" w:rsidRDefault="001C6FAF" w:rsidP="001C6FAF">
      <w:pPr>
        <w:pStyle w:val="Listparagraf"/>
        <w:numPr>
          <w:ilvl w:val="0"/>
          <w:numId w:val="10"/>
        </w:numPr>
        <w:spacing w:after="0"/>
        <w:jc w:val="both"/>
        <w:rPr>
          <w:rFonts w:ascii="Times New Roman" w:hAnsi="Times New Roman"/>
          <w:b/>
          <w:sz w:val="24"/>
          <w:szCs w:val="24"/>
          <w:lang w:val="en-GB"/>
        </w:rPr>
      </w:pPr>
      <w:r w:rsidRPr="001C6FAF">
        <w:rPr>
          <w:rFonts w:ascii="Times New Roman" w:hAnsi="Times New Roman"/>
          <w:b/>
          <w:sz w:val="24"/>
          <w:szCs w:val="24"/>
          <w:lang w:val="en-GB"/>
        </w:rPr>
        <w:t>What is the pathogenetic mechanism of clinical signs such as brittle nails and hair, labial commissures and taste paresthesias?</w:t>
      </w:r>
    </w:p>
    <w:p w14:paraId="0FFFCC70" w14:textId="45027C9B" w:rsidR="001C6FAF" w:rsidRPr="001C6FAF" w:rsidRDefault="001C6FAF" w:rsidP="001C6FAF">
      <w:pPr>
        <w:pStyle w:val="Listparagraf"/>
        <w:numPr>
          <w:ilvl w:val="0"/>
          <w:numId w:val="10"/>
        </w:numPr>
        <w:spacing w:after="0"/>
        <w:jc w:val="both"/>
        <w:rPr>
          <w:rFonts w:ascii="Times New Roman" w:hAnsi="Times New Roman"/>
          <w:b/>
          <w:sz w:val="24"/>
          <w:szCs w:val="24"/>
          <w:lang w:val="en-GB"/>
        </w:rPr>
      </w:pPr>
      <w:r w:rsidRPr="001C6FAF">
        <w:rPr>
          <w:rFonts w:ascii="Times New Roman" w:hAnsi="Times New Roman"/>
          <w:b/>
          <w:sz w:val="24"/>
          <w:szCs w:val="24"/>
          <w:lang w:val="en-GB"/>
        </w:rPr>
        <w:t>In order to establish the diagnosis of this pathological process of the erythrocyte system, further biochemical tests (serum iron, serum ferritin, transferrin, transferrin saturation serum iron binding capacity (TIBC)) are needed. What are they and how do they change?</w:t>
      </w:r>
    </w:p>
    <w:p w14:paraId="635297DD" w14:textId="1848AF83" w:rsidR="001C6FAF" w:rsidRPr="001C6FAF" w:rsidRDefault="001C6FAF" w:rsidP="001C6FAF">
      <w:pPr>
        <w:pStyle w:val="Listparagraf"/>
        <w:numPr>
          <w:ilvl w:val="0"/>
          <w:numId w:val="10"/>
        </w:numPr>
        <w:spacing w:after="0"/>
        <w:jc w:val="both"/>
        <w:rPr>
          <w:rFonts w:ascii="Times New Roman" w:hAnsi="Times New Roman"/>
          <w:b/>
          <w:sz w:val="24"/>
          <w:szCs w:val="24"/>
          <w:lang w:val="en-GB"/>
        </w:rPr>
      </w:pPr>
      <w:r w:rsidRPr="001C6FAF">
        <w:rPr>
          <w:rFonts w:ascii="Times New Roman" w:hAnsi="Times New Roman"/>
          <w:b/>
          <w:sz w:val="24"/>
          <w:szCs w:val="24"/>
          <w:lang w:val="en-GB"/>
        </w:rPr>
        <w:t>What is anulocytosis and what is the mechanism of this morphological change?</w:t>
      </w:r>
    </w:p>
    <w:p w14:paraId="7298D572" w14:textId="77777777" w:rsidR="001C6FAF" w:rsidRPr="001C6FAF" w:rsidRDefault="001C6FAF" w:rsidP="001C6FAF">
      <w:pPr>
        <w:jc w:val="center"/>
        <w:rPr>
          <w:rFonts w:ascii="Times New Roman" w:hAnsi="Times New Roman"/>
          <w:b/>
          <w:sz w:val="24"/>
          <w:szCs w:val="24"/>
          <w:lang w:val="ro-RO"/>
        </w:rPr>
      </w:pPr>
    </w:p>
    <w:p w14:paraId="7A9B23E1" w14:textId="7B223E4D" w:rsidR="001F39FE" w:rsidRPr="001C6FAF" w:rsidRDefault="001C6FAF" w:rsidP="00A7077F">
      <w:pPr>
        <w:jc w:val="center"/>
        <w:rPr>
          <w:rFonts w:ascii="Times New Roman" w:hAnsi="Times New Roman"/>
          <w:b/>
          <w:sz w:val="24"/>
          <w:szCs w:val="24"/>
          <w:lang w:val="en-GB"/>
        </w:rPr>
      </w:pPr>
      <w:r w:rsidRPr="001C6FAF">
        <w:rPr>
          <w:rFonts w:ascii="Times New Roman" w:hAnsi="Times New Roman"/>
          <w:b/>
          <w:sz w:val="24"/>
          <w:szCs w:val="24"/>
          <w:lang w:val="en-GB"/>
        </w:rPr>
        <w:lastRenderedPageBreak/>
        <w:t xml:space="preserve">Clinical case </w:t>
      </w:r>
      <w:r w:rsidR="001F39FE" w:rsidRPr="001C6FAF">
        <w:rPr>
          <w:rFonts w:ascii="Times New Roman" w:hAnsi="Times New Roman"/>
          <w:b/>
          <w:sz w:val="24"/>
          <w:szCs w:val="24"/>
          <w:lang w:val="en-GB"/>
        </w:rPr>
        <w:t xml:space="preserve">N </w:t>
      </w:r>
      <w:r w:rsidR="00E95B04" w:rsidRPr="001C6FAF">
        <w:rPr>
          <w:rFonts w:ascii="Times New Roman" w:hAnsi="Times New Roman"/>
          <w:b/>
          <w:sz w:val="24"/>
          <w:szCs w:val="24"/>
          <w:lang w:val="en-GB"/>
        </w:rPr>
        <w:t>2</w:t>
      </w:r>
    </w:p>
    <w:p w14:paraId="7E2D9845" w14:textId="02A1AA54" w:rsidR="001C6FAF" w:rsidRPr="001C6FAF" w:rsidRDefault="001C6FAF" w:rsidP="001C6FAF">
      <w:pPr>
        <w:spacing w:after="0"/>
        <w:rPr>
          <w:rFonts w:ascii="Times New Roman" w:hAnsi="Times New Roman"/>
          <w:bCs/>
          <w:sz w:val="24"/>
          <w:szCs w:val="24"/>
          <w:lang w:val="en-GB"/>
        </w:rPr>
      </w:pPr>
      <w:r w:rsidRPr="001C6FAF">
        <w:rPr>
          <w:rFonts w:ascii="Times New Roman" w:hAnsi="Times New Roman"/>
          <w:bCs/>
          <w:sz w:val="24"/>
          <w:szCs w:val="24"/>
          <w:lang w:val="en-GB"/>
        </w:rPr>
        <w:t xml:space="preserve">The patient, aged 47, was admitted with the following complaints: asthenia, irritability, </w:t>
      </w:r>
      <w:r w:rsidR="00B97D59">
        <w:rPr>
          <w:rFonts w:ascii="Times New Roman" w:hAnsi="Times New Roman"/>
          <w:bCs/>
          <w:sz w:val="24"/>
          <w:szCs w:val="24"/>
          <w:lang w:val="en-GB"/>
        </w:rPr>
        <w:t>unstable walking</w:t>
      </w:r>
      <w:r w:rsidRPr="001C6FAF">
        <w:rPr>
          <w:rFonts w:ascii="Times New Roman" w:hAnsi="Times New Roman"/>
          <w:bCs/>
          <w:sz w:val="24"/>
          <w:szCs w:val="24"/>
          <w:lang w:val="en-GB"/>
        </w:rPr>
        <w:t>, headache, dizziness, paraesthesia, diarrhea.</w:t>
      </w:r>
      <w:r>
        <w:rPr>
          <w:rFonts w:ascii="Times New Roman" w:hAnsi="Times New Roman"/>
          <w:bCs/>
          <w:sz w:val="24"/>
          <w:szCs w:val="24"/>
          <w:lang w:val="en-GB"/>
        </w:rPr>
        <w:t xml:space="preserve"> </w:t>
      </w:r>
      <w:r w:rsidRPr="001C6FAF">
        <w:rPr>
          <w:rFonts w:ascii="Times New Roman" w:hAnsi="Times New Roman"/>
          <w:bCs/>
          <w:sz w:val="24"/>
          <w:szCs w:val="24"/>
          <w:lang w:val="en-GB"/>
        </w:rPr>
        <w:t>From the patient's history - one year ago he underwent gastric resection</w:t>
      </w:r>
    </w:p>
    <w:p w14:paraId="0E30CA39" w14:textId="40CBE75A" w:rsidR="001F39FE" w:rsidRDefault="001C6FAF" w:rsidP="001C6FAF">
      <w:pPr>
        <w:spacing w:after="0"/>
        <w:rPr>
          <w:rFonts w:ascii="Times New Roman" w:hAnsi="Times New Roman"/>
          <w:bCs/>
          <w:sz w:val="24"/>
          <w:szCs w:val="24"/>
          <w:lang w:val="en-GB"/>
        </w:rPr>
      </w:pPr>
      <w:r w:rsidRPr="001C6FAF">
        <w:rPr>
          <w:rFonts w:ascii="Times New Roman" w:hAnsi="Times New Roman"/>
          <w:bCs/>
          <w:sz w:val="24"/>
          <w:szCs w:val="24"/>
          <w:lang w:val="en-GB"/>
        </w:rPr>
        <w:t xml:space="preserve">Objective: </w:t>
      </w:r>
      <w:r w:rsidR="00B97D59">
        <w:rPr>
          <w:rFonts w:ascii="Times New Roman" w:hAnsi="Times New Roman"/>
          <w:bCs/>
          <w:sz w:val="24"/>
          <w:szCs w:val="24"/>
          <w:lang w:val="en-GB"/>
        </w:rPr>
        <w:t xml:space="preserve">teguments are </w:t>
      </w:r>
      <w:r w:rsidRPr="001C6FAF">
        <w:rPr>
          <w:rFonts w:ascii="Times New Roman" w:hAnsi="Times New Roman"/>
          <w:bCs/>
          <w:sz w:val="24"/>
          <w:szCs w:val="24"/>
          <w:lang w:val="en-GB"/>
        </w:rPr>
        <w:t>pale, fissured, bright red tongue (Hunter's glossitis).</w:t>
      </w:r>
    </w:p>
    <w:p w14:paraId="1B4C76B4" w14:textId="1BACD485" w:rsidR="001C6FAF" w:rsidRPr="001C6FAF" w:rsidRDefault="001C6FAF" w:rsidP="001C6FAF">
      <w:pPr>
        <w:spacing w:after="0"/>
        <w:rPr>
          <w:rFonts w:ascii="Times New Roman" w:hAnsi="Times New Roman"/>
          <w:b/>
          <w:bCs/>
          <w:sz w:val="24"/>
          <w:szCs w:val="24"/>
          <w:lang w:val="en-GB"/>
        </w:rPr>
      </w:pPr>
      <w:r w:rsidRPr="001C6FAF">
        <w:rPr>
          <w:rFonts w:ascii="Times New Roman" w:hAnsi="Times New Roman"/>
          <w:b/>
          <w:bCs/>
          <w:sz w:val="24"/>
          <w:szCs w:val="24"/>
          <w:lang w:val="en-GB"/>
        </w:rPr>
        <w:t>Patient's haemogram:</w:t>
      </w:r>
    </w:p>
    <w:tbl>
      <w:tblPr>
        <w:tblStyle w:val="Tabelgril"/>
        <w:tblpPr w:leftFromText="180" w:rightFromText="180" w:vertAnchor="text" w:horzAnchor="margin" w:tblpY="232"/>
        <w:tblW w:w="0" w:type="auto"/>
        <w:tblLook w:val="04A0" w:firstRow="1" w:lastRow="0" w:firstColumn="1" w:lastColumn="0" w:noHBand="0" w:noVBand="1"/>
      </w:tblPr>
      <w:tblGrid>
        <w:gridCol w:w="3482"/>
        <w:gridCol w:w="3488"/>
        <w:gridCol w:w="3486"/>
      </w:tblGrid>
      <w:tr w:rsidR="00E95B04" w:rsidRPr="001C6FAF" w14:paraId="179493E0"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00CA95C6" w14:textId="77777777" w:rsidR="00E95B04" w:rsidRPr="001C6FAF" w:rsidRDefault="00E95B04" w:rsidP="00E95B04">
            <w:pPr>
              <w:jc w:val="center"/>
              <w:rPr>
                <w:rFonts w:ascii="Times New Roman" w:hAnsi="Times New Roman"/>
                <w:b/>
                <w:sz w:val="24"/>
                <w:szCs w:val="24"/>
                <w:lang w:val="en-GB"/>
              </w:rPr>
            </w:pPr>
            <w:r w:rsidRPr="001C6FAF">
              <w:rPr>
                <w:rFonts w:ascii="Times New Roman" w:hAnsi="Times New Roman"/>
                <w:b/>
                <w:sz w:val="24"/>
                <w:szCs w:val="24"/>
                <w:lang w:val="en-GB"/>
              </w:rPr>
              <w:t>CBC</w:t>
            </w:r>
          </w:p>
        </w:tc>
        <w:tc>
          <w:tcPr>
            <w:tcW w:w="3488" w:type="dxa"/>
            <w:tcBorders>
              <w:top w:val="single" w:sz="4" w:space="0" w:color="auto"/>
              <w:left w:val="single" w:sz="4" w:space="0" w:color="auto"/>
              <w:bottom w:val="single" w:sz="4" w:space="0" w:color="auto"/>
              <w:right w:val="single" w:sz="4" w:space="0" w:color="auto"/>
            </w:tcBorders>
            <w:hideMark/>
          </w:tcPr>
          <w:p w14:paraId="76E06EB8" w14:textId="4896ACD2" w:rsidR="00E95B04" w:rsidRPr="001C6FAF" w:rsidRDefault="00E95B04" w:rsidP="00E95B04">
            <w:pPr>
              <w:jc w:val="center"/>
              <w:rPr>
                <w:rFonts w:ascii="Times New Roman" w:hAnsi="Times New Roman"/>
                <w:b/>
                <w:bCs/>
                <w:sz w:val="24"/>
                <w:szCs w:val="24"/>
                <w:lang w:val="en-GB"/>
              </w:rPr>
            </w:pPr>
            <w:r w:rsidRPr="001C6FAF">
              <w:rPr>
                <w:rFonts w:ascii="Times New Roman" w:hAnsi="Times New Roman"/>
                <w:b/>
                <w:bCs/>
                <w:sz w:val="24"/>
                <w:szCs w:val="24"/>
                <w:lang w:val="en-GB"/>
              </w:rPr>
              <w:t>VALORILE</w:t>
            </w:r>
          </w:p>
        </w:tc>
        <w:tc>
          <w:tcPr>
            <w:tcW w:w="3486" w:type="dxa"/>
            <w:tcBorders>
              <w:top w:val="single" w:sz="4" w:space="0" w:color="auto"/>
              <w:left w:val="single" w:sz="4" w:space="0" w:color="auto"/>
              <w:bottom w:val="single" w:sz="4" w:space="0" w:color="auto"/>
              <w:right w:val="single" w:sz="4" w:space="0" w:color="auto"/>
            </w:tcBorders>
            <w:hideMark/>
          </w:tcPr>
          <w:p w14:paraId="1B0485FA" w14:textId="30AE9673" w:rsidR="00E95B04" w:rsidRPr="001C6FAF" w:rsidRDefault="001C6FAF" w:rsidP="00E95B04">
            <w:pPr>
              <w:jc w:val="center"/>
              <w:rPr>
                <w:rFonts w:ascii="Times New Roman" w:hAnsi="Times New Roman"/>
                <w:b/>
                <w:bCs/>
                <w:sz w:val="24"/>
                <w:szCs w:val="24"/>
                <w:lang w:val="en-GB"/>
              </w:rPr>
            </w:pPr>
            <w:r w:rsidRPr="001C6FAF">
              <w:rPr>
                <w:rFonts w:ascii="Times New Roman" w:hAnsi="Times New Roman"/>
                <w:b/>
                <w:bCs/>
                <w:sz w:val="24"/>
                <w:szCs w:val="24"/>
                <w:lang w:val="en-GB"/>
              </w:rPr>
              <w:t>Values</w:t>
            </w:r>
            <w:r w:rsidR="00E95B04" w:rsidRPr="001C6FAF">
              <w:rPr>
                <w:rFonts w:ascii="Times New Roman" w:hAnsi="Times New Roman"/>
                <w:b/>
                <w:bCs/>
                <w:sz w:val="24"/>
                <w:szCs w:val="24"/>
                <w:lang w:val="en-GB"/>
              </w:rPr>
              <w:t>DE REFERINȚĂ</w:t>
            </w:r>
          </w:p>
        </w:tc>
      </w:tr>
      <w:tr w:rsidR="001C6FAF" w:rsidRPr="001C6FAF" w14:paraId="190BA3AE"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39F9B9DD" w14:textId="4D76BF7C"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Hematocrit</w:t>
            </w:r>
          </w:p>
        </w:tc>
        <w:tc>
          <w:tcPr>
            <w:tcW w:w="3488" w:type="dxa"/>
            <w:tcBorders>
              <w:top w:val="single" w:sz="4" w:space="0" w:color="auto"/>
              <w:left w:val="single" w:sz="4" w:space="0" w:color="auto"/>
              <w:bottom w:val="single" w:sz="4" w:space="0" w:color="auto"/>
              <w:right w:val="single" w:sz="4" w:space="0" w:color="auto"/>
            </w:tcBorders>
          </w:tcPr>
          <w:p w14:paraId="3C5C23AF"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35</w:t>
            </w:r>
          </w:p>
        </w:tc>
        <w:tc>
          <w:tcPr>
            <w:tcW w:w="3486" w:type="dxa"/>
            <w:tcBorders>
              <w:top w:val="single" w:sz="4" w:space="0" w:color="auto"/>
              <w:left w:val="single" w:sz="4" w:space="0" w:color="auto"/>
              <w:bottom w:val="single" w:sz="4" w:space="0" w:color="auto"/>
              <w:right w:val="single" w:sz="4" w:space="0" w:color="auto"/>
            </w:tcBorders>
            <w:hideMark/>
          </w:tcPr>
          <w:p w14:paraId="35D1C698" w14:textId="1281415A" w:rsidR="001C6FAF" w:rsidRPr="001C6FAF" w:rsidRDefault="001C6FAF" w:rsidP="001C6FAF">
            <w:pPr>
              <w:jc w:val="center"/>
              <w:rPr>
                <w:rFonts w:ascii="Times New Roman" w:hAnsi="Times New Roman"/>
                <w:sz w:val="24"/>
                <w:szCs w:val="24"/>
                <w:lang w:val="en-GB"/>
              </w:rPr>
            </w:pPr>
            <w:r w:rsidRPr="001C6FAF">
              <w:rPr>
                <w:rFonts w:ascii="Times New Roman" w:hAnsi="Times New Roman"/>
                <w:b/>
                <w:sz w:val="24"/>
                <w:szCs w:val="24"/>
                <w:lang w:val="en-GB"/>
              </w:rPr>
              <w:t xml:space="preserve">Men  </w:t>
            </w:r>
            <w:r w:rsidRPr="001C6FAF">
              <w:rPr>
                <w:rFonts w:ascii="Times New Roman" w:hAnsi="Times New Roman"/>
                <w:sz w:val="24"/>
                <w:szCs w:val="24"/>
                <w:lang w:val="en-GB"/>
              </w:rPr>
              <w:t>39-49%</w:t>
            </w:r>
          </w:p>
          <w:p w14:paraId="4BBC7CC6" w14:textId="08BD8C9F" w:rsidR="001C6FAF" w:rsidRPr="001C6FAF" w:rsidRDefault="001C6FAF" w:rsidP="001C6FAF">
            <w:pPr>
              <w:jc w:val="center"/>
              <w:rPr>
                <w:rFonts w:ascii="Times New Roman" w:hAnsi="Times New Roman"/>
                <w:sz w:val="24"/>
                <w:szCs w:val="24"/>
                <w:lang w:val="en-GB"/>
              </w:rPr>
            </w:pPr>
            <w:r w:rsidRPr="001C6FAF">
              <w:rPr>
                <w:rFonts w:ascii="Times New Roman" w:hAnsi="Times New Roman"/>
                <w:b/>
                <w:sz w:val="24"/>
                <w:szCs w:val="24"/>
                <w:lang w:val="en-GB"/>
              </w:rPr>
              <w:t xml:space="preserve">Women </w:t>
            </w:r>
            <w:r w:rsidRPr="001C6FAF">
              <w:rPr>
                <w:rFonts w:ascii="Times New Roman" w:hAnsi="Times New Roman"/>
                <w:sz w:val="24"/>
                <w:szCs w:val="24"/>
                <w:lang w:val="en-GB"/>
              </w:rPr>
              <w:t>35-45%</w:t>
            </w:r>
          </w:p>
        </w:tc>
      </w:tr>
      <w:tr w:rsidR="001C6FAF" w:rsidRPr="001C6FAF" w14:paraId="3C7D0B06"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6E930554" w14:textId="1D102FF1"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Hemoglobin</w:t>
            </w:r>
          </w:p>
        </w:tc>
        <w:tc>
          <w:tcPr>
            <w:tcW w:w="3488" w:type="dxa"/>
            <w:tcBorders>
              <w:top w:val="single" w:sz="4" w:space="0" w:color="auto"/>
              <w:left w:val="single" w:sz="4" w:space="0" w:color="auto"/>
              <w:bottom w:val="single" w:sz="4" w:space="0" w:color="auto"/>
              <w:right w:val="single" w:sz="4" w:space="0" w:color="auto"/>
            </w:tcBorders>
          </w:tcPr>
          <w:p w14:paraId="19404D6C"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11,7</w:t>
            </w:r>
          </w:p>
        </w:tc>
        <w:tc>
          <w:tcPr>
            <w:tcW w:w="3486" w:type="dxa"/>
            <w:tcBorders>
              <w:top w:val="single" w:sz="4" w:space="0" w:color="auto"/>
              <w:left w:val="single" w:sz="4" w:space="0" w:color="auto"/>
              <w:bottom w:val="single" w:sz="4" w:space="0" w:color="auto"/>
              <w:right w:val="single" w:sz="4" w:space="0" w:color="auto"/>
            </w:tcBorders>
            <w:hideMark/>
          </w:tcPr>
          <w:p w14:paraId="52E6DCE8" w14:textId="0244C7A4" w:rsidR="001C6FAF" w:rsidRPr="001C6FAF" w:rsidRDefault="001C6FAF" w:rsidP="001C6FAF">
            <w:pPr>
              <w:jc w:val="center"/>
              <w:rPr>
                <w:rFonts w:ascii="Times New Roman" w:hAnsi="Times New Roman"/>
                <w:sz w:val="24"/>
                <w:szCs w:val="24"/>
                <w:lang w:val="en-GB"/>
              </w:rPr>
            </w:pPr>
            <w:r w:rsidRPr="001C6FAF">
              <w:rPr>
                <w:rFonts w:ascii="Times New Roman" w:hAnsi="Times New Roman"/>
                <w:b/>
                <w:sz w:val="24"/>
                <w:szCs w:val="24"/>
                <w:lang w:val="en-GB"/>
              </w:rPr>
              <w:t xml:space="preserve">Men  </w:t>
            </w:r>
            <w:r w:rsidRPr="001C6FAF">
              <w:rPr>
                <w:rFonts w:ascii="Times New Roman" w:hAnsi="Times New Roman"/>
                <w:sz w:val="24"/>
                <w:szCs w:val="24"/>
                <w:lang w:val="en-GB"/>
              </w:rPr>
              <w:t>13,6-17,5 g/dL</w:t>
            </w:r>
          </w:p>
          <w:p w14:paraId="7DB5A4B7" w14:textId="64C57AD0" w:rsidR="001C6FAF" w:rsidRPr="001C6FAF" w:rsidRDefault="001C6FAF" w:rsidP="001C6FAF">
            <w:pPr>
              <w:jc w:val="center"/>
              <w:rPr>
                <w:rFonts w:ascii="Times New Roman" w:hAnsi="Times New Roman"/>
                <w:sz w:val="24"/>
                <w:szCs w:val="24"/>
                <w:lang w:val="en-GB"/>
              </w:rPr>
            </w:pPr>
            <w:r w:rsidRPr="001C6FAF">
              <w:rPr>
                <w:rFonts w:ascii="Times New Roman" w:hAnsi="Times New Roman"/>
                <w:b/>
                <w:sz w:val="24"/>
                <w:szCs w:val="24"/>
                <w:lang w:val="en-GB"/>
              </w:rPr>
              <w:t xml:space="preserve">Women </w:t>
            </w:r>
            <w:r w:rsidRPr="001C6FAF">
              <w:rPr>
                <w:rFonts w:ascii="Times New Roman" w:hAnsi="Times New Roman"/>
                <w:sz w:val="24"/>
                <w:szCs w:val="24"/>
                <w:lang w:val="en-GB"/>
              </w:rPr>
              <w:t>12,0-15,5 g/dL</w:t>
            </w:r>
          </w:p>
        </w:tc>
      </w:tr>
      <w:tr w:rsidR="001C6FAF" w:rsidRPr="001C6FAF" w14:paraId="3908AFC5"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241CB97A" w14:textId="30B2C348"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 xml:space="preserve">Eritrocite </w:t>
            </w:r>
          </w:p>
        </w:tc>
        <w:tc>
          <w:tcPr>
            <w:tcW w:w="3488" w:type="dxa"/>
            <w:tcBorders>
              <w:top w:val="single" w:sz="4" w:space="0" w:color="auto"/>
              <w:left w:val="single" w:sz="4" w:space="0" w:color="auto"/>
              <w:bottom w:val="single" w:sz="4" w:space="0" w:color="auto"/>
              <w:right w:val="single" w:sz="4" w:space="0" w:color="auto"/>
            </w:tcBorders>
          </w:tcPr>
          <w:p w14:paraId="7D043E0E"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3,6</w:t>
            </w:r>
          </w:p>
        </w:tc>
        <w:tc>
          <w:tcPr>
            <w:tcW w:w="3486" w:type="dxa"/>
            <w:tcBorders>
              <w:top w:val="single" w:sz="4" w:space="0" w:color="auto"/>
              <w:left w:val="single" w:sz="4" w:space="0" w:color="auto"/>
              <w:bottom w:val="single" w:sz="4" w:space="0" w:color="auto"/>
              <w:right w:val="single" w:sz="4" w:space="0" w:color="auto"/>
            </w:tcBorders>
            <w:hideMark/>
          </w:tcPr>
          <w:p w14:paraId="26CD9CE4"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 xml:space="preserve"> 4,7-6,1 milion/mm3</w:t>
            </w:r>
          </w:p>
        </w:tc>
      </w:tr>
      <w:tr w:rsidR="001C6FAF" w:rsidRPr="001C6FAF" w14:paraId="52D73EE0"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1D4BE359" w14:textId="576B186B"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Number of reticulocytes</w:t>
            </w:r>
          </w:p>
        </w:tc>
        <w:tc>
          <w:tcPr>
            <w:tcW w:w="3488" w:type="dxa"/>
            <w:tcBorders>
              <w:top w:val="single" w:sz="4" w:space="0" w:color="auto"/>
              <w:left w:val="single" w:sz="4" w:space="0" w:color="auto"/>
              <w:bottom w:val="single" w:sz="4" w:space="0" w:color="auto"/>
              <w:right w:val="single" w:sz="4" w:space="0" w:color="auto"/>
            </w:tcBorders>
          </w:tcPr>
          <w:p w14:paraId="035D8B74"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0,3</w:t>
            </w:r>
          </w:p>
        </w:tc>
        <w:tc>
          <w:tcPr>
            <w:tcW w:w="3486" w:type="dxa"/>
            <w:tcBorders>
              <w:top w:val="single" w:sz="4" w:space="0" w:color="auto"/>
              <w:left w:val="single" w:sz="4" w:space="0" w:color="auto"/>
              <w:bottom w:val="single" w:sz="4" w:space="0" w:color="auto"/>
              <w:right w:val="single" w:sz="4" w:space="0" w:color="auto"/>
            </w:tcBorders>
            <w:hideMark/>
          </w:tcPr>
          <w:p w14:paraId="36BB8482"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0,5-1,5%</w:t>
            </w:r>
          </w:p>
        </w:tc>
      </w:tr>
      <w:tr w:rsidR="001C6FAF" w:rsidRPr="001C6FAF" w14:paraId="1DAA6265"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2693F470" w14:textId="5C0292A3"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MCV</w:t>
            </w:r>
          </w:p>
        </w:tc>
        <w:tc>
          <w:tcPr>
            <w:tcW w:w="3488" w:type="dxa"/>
            <w:tcBorders>
              <w:top w:val="single" w:sz="4" w:space="0" w:color="auto"/>
              <w:left w:val="single" w:sz="4" w:space="0" w:color="auto"/>
              <w:bottom w:val="single" w:sz="4" w:space="0" w:color="auto"/>
              <w:right w:val="single" w:sz="4" w:space="0" w:color="auto"/>
            </w:tcBorders>
          </w:tcPr>
          <w:p w14:paraId="15153718"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114</w:t>
            </w:r>
          </w:p>
        </w:tc>
        <w:tc>
          <w:tcPr>
            <w:tcW w:w="3486" w:type="dxa"/>
            <w:tcBorders>
              <w:top w:val="single" w:sz="4" w:space="0" w:color="auto"/>
              <w:left w:val="single" w:sz="4" w:space="0" w:color="auto"/>
              <w:bottom w:val="single" w:sz="4" w:space="0" w:color="auto"/>
              <w:right w:val="single" w:sz="4" w:space="0" w:color="auto"/>
            </w:tcBorders>
            <w:hideMark/>
          </w:tcPr>
          <w:p w14:paraId="69EF555B"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80 -100 fL</w:t>
            </w:r>
          </w:p>
        </w:tc>
      </w:tr>
      <w:tr w:rsidR="001C6FAF" w:rsidRPr="001C6FAF" w14:paraId="31A4FB9D"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2C8D8A78" w14:textId="16508574"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MCH</w:t>
            </w:r>
          </w:p>
        </w:tc>
        <w:tc>
          <w:tcPr>
            <w:tcW w:w="3488" w:type="dxa"/>
            <w:tcBorders>
              <w:top w:val="single" w:sz="4" w:space="0" w:color="auto"/>
              <w:left w:val="single" w:sz="4" w:space="0" w:color="auto"/>
              <w:bottom w:val="single" w:sz="4" w:space="0" w:color="auto"/>
              <w:right w:val="single" w:sz="4" w:space="0" w:color="auto"/>
            </w:tcBorders>
          </w:tcPr>
          <w:p w14:paraId="4D05E5E6"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38</w:t>
            </w:r>
          </w:p>
        </w:tc>
        <w:tc>
          <w:tcPr>
            <w:tcW w:w="3486" w:type="dxa"/>
            <w:tcBorders>
              <w:top w:val="single" w:sz="4" w:space="0" w:color="auto"/>
              <w:left w:val="single" w:sz="4" w:space="0" w:color="auto"/>
              <w:bottom w:val="single" w:sz="4" w:space="0" w:color="auto"/>
              <w:right w:val="single" w:sz="4" w:space="0" w:color="auto"/>
            </w:tcBorders>
            <w:hideMark/>
          </w:tcPr>
          <w:p w14:paraId="76518D41"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26 – 34 pg</w:t>
            </w:r>
          </w:p>
        </w:tc>
      </w:tr>
      <w:tr w:rsidR="001C6FAF" w:rsidRPr="001C6FAF" w14:paraId="0D720E26"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21557966" w14:textId="1FC19FC1"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MCHC</w:t>
            </w:r>
          </w:p>
        </w:tc>
        <w:tc>
          <w:tcPr>
            <w:tcW w:w="3488" w:type="dxa"/>
            <w:tcBorders>
              <w:top w:val="single" w:sz="4" w:space="0" w:color="auto"/>
              <w:left w:val="single" w:sz="4" w:space="0" w:color="auto"/>
              <w:bottom w:val="single" w:sz="4" w:space="0" w:color="auto"/>
              <w:right w:val="single" w:sz="4" w:space="0" w:color="auto"/>
            </w:tcBorders>
          </w:tcPr>
          <w:p w14:paraId="671EFCD8"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33</w:t>
            </w:r>
          </w:p>
        </w:tc>
        <w:tc>
          <w:tcPr>
            <w:tcW w:w="3486" w:type="dxa"/>
            <w:tcBorders>
              <w:top w:val="single" w:sz="4" w:space="0" w:color="auto"/>
              <w:left w:val="single" w:sz="4" w:space="0" w:color="auto"/>
              <w:bottom w:val="single" w:sz="4" w:space="0" w:color="auto"/>
              <w:right w:val="single" w:sz="4" w:space="0" w:color="auto"/>
            </w:tcBorders>
            <w:hideMark/>
          </w:tcPr>
          <w:p w14:paraId="2AD6CC8D"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31 -36 g/dL</w:t>
            </w:r>
          </w:p>
        </w:tc>
      </w:tr>
      <w:tr w:rsidR="001C6FAF" w:rsidRPr="001C6FAF" w14:paraId="57023597" w14:textId="77777777" w:rsidTr="00E95B04">
        <w:trPr>
          <w:trHeight w:val="442"/>
        </w:trPr>
        <w:tc>
          <w:tcPr>
            <w:tcW w:w="3482" w:type="dxa"/>
            <w:tcBorders>
              <w:top w:val="single" w:sz="4" w:space="0" w:color="auto"/>
              <w:left w:val="single" w:sz="4" w:space="0" w:color="auto"/>
              <w:bottom w:val="single" w:sz="4" w:space="0" w:color="auto"/>
              <w:right w:val="single" w:sz="4" w:space="0" w:color="auto"/>
            </w:tcBorders>
            <w:hideMark/>
          </w:tcPr>
          <w:p w14:paraId="6B9581DF" w14:textId="28D4F193"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Leucocyte</w:t>
            </w:r>
          </w:p>
        </w:tc>
        <w:tc>
          <w:tcPr>
            <w:tcW w:w="3488" w:type="dxa"/>
            <w:tcBorders>
              <w:top w:val="single" w:sz="4" w:space="0" w:color="auto"/>
              <w:left w:val="single" w:sz="4" w:space="0" w:color="auto"/>
              <w:bottom w:val="single" w:sz="4" w:space="0" w:color="auto"/>
              <w:right w:val="single" w:sz="4" w:space="0" w:color="auto"/>
            </w:tcBorders>
          </w:tcPr>
          <w:p w14:paraId="61A43F72"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4,6</w:t>
            </w:r>
          </w:p>
        </w:tc>
        <w:tc>
          <w:tcPr>
            <w:tcW w:w="3486" w:type="dxa"/>
            <w:tcBorders>
              <w:top w:val="single" w:sz="4" w:space="0" w:color="auto"/>
              <w:left w:val="single" w:sz="4" w:space="0" w:color="auto"/>
              <w:bottom w:val="single" w:sz="4" w:space="0" w:color="auto"/>
              <w:right w:val="single" w:sz="4" w:space="0" w:color="auto"/>
            </w:tcBorders>
            <w:hideMark/>
          </w:tcPr>
          <w:p w14:paraId="7522E6EE"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4,800–9,000/cumm</w:t>
            </w:r>
          </w:p>
        </w:tc>
      </w:tr>
      <w:tr w:rsidR="001C6FAF" w:rsidRPr="001C6FAF" w14:paraId="5F0719C3" w14:textId="77777777" w:rsidTr="00E95B04">
        <w:trPr>
          <w:trHeight w:val="75"/>
        </w:trPr>
        <w:tc>
          <w:tcPr>
            <w:tcW w:w="3482" w:type="dxa"/>
            <w:tcBorders>
              <w:top w:val="single" w:sz="4" w:space="0" w:color="auto"/>
              <w:left w:val="single" w:sz="4" w:space="0" w:color="auto"/>
              <w:bottom w:val="single" w:sz="4" w:space="0" w:color="auto"/>
              <w:right w:val="single" w:sz="4" w:space="0" w:color="auto"/>
            </w:tcBorders>
            <w:hideMark/>
          </w:tcPr>
          <w:p w14:paraId="0ACEC8E3" w14:textId="338BE8A4" w:rsidR="001C6FAF" w:rsidRPr="001C6FAF" w:rsidRDefault="001C6FAF" w:rsidP="001C6FAF">
            <w:pPr>
              <w:jc w:val="center"/>
              <w:rPr>
                <w:rFonts w:ascii="Times New Roman" w:hAnsi="Times New Roman"/>
                <w:b/>
                <w:color w:val="000000"/>
                <w:sz w:val="24"/>
                <w:szCs w:val="24"/>
                <w:lang w:val="en-GB"/>
              </w:rPr>
            </w:pPr>
            <w:r w:rsidRPr="001C6FAF">
              <w:rPr>
                <w:rFonts w:ascii="Times New Roman" w:hAnsi="Times New Roman"/>
                <w:b/>
                <w:sz w:val="24"/>
                <w:szCs w:val="24"/>
                <w:lang w:val="en-GB"/>
              </w:rPr>
              <w:t>Neutrophils</w:t>
            </w:r>
          </w:p>
        </w:tc>
        <w:tc>
          <w:tcPr>
            <w:tcW w:w="3488" w:type="dxa"/>
            <w:tcBorders>
              <w:top w:val="single" w:sz="4" w:space="0" w:color="auto"/>
              <w:left w:val="single" w:sz="4" w:space="0" w:color="auto"/>
              <w:bottom w:val="single" w:sz="4" w:space="0" w:color="auto"/>
              <w:right w:val="single" w:sz="4" w:space="0" w:color="auto"/>
            </w:tcBorders>
          </w:tcPr>
          <w:p w14:paraId="39FD5693"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70</w:t>
            </w:r>
          </w:p>
        </w:tc>
        <w:tc>
          <w:tcPr>
            <w:tcW w:w="3486" w:type="dxa"/>
            <w:tcBorders>
              <w:top w:val="single" w:sz="4" w:space="0" w:color="auto"/>
              <w:left w:val="single" w:sz="4" w:space="0" w:color="auto"/>
              <w:bottom w:val="single" w:sz="4" w:space="0" w:color="auto"/>
              <w:right w:val="single" w:sz="4" w:space="0" w:color="auto"/>
            </w:tcBorders>
            <w:hideMark/>
          </w:tcPr>
          <w:p w14:paraId="46EF2263"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60 -62%</w:t>
            </w:r>
          </w:p>
        </w:tc>
      </w:tr>
      <w:tr w:rsidR="001F39FE" w:rsidRPr="001C6FAF" w14:paraId="7E986378" w14:textId="77777777" w:rsidTr="00E95B04">
        <w:trPr>
          <w:trHeight w:val="75"/>
        </w:trPr>
        <w:tc>
          <w:tcPr>
            <w:tcW w:w="3482" w:type="dxa"/>
            <w:tcBorders>
              <w:top w:val="single" w:sz="4" w:space="0" w:color="auto"/>
              <w:left w:val="single" w:sz="4" w:space="0" w:color="auto"/>
              <w:bottom w:val="single" w:sz="4" w:space="0" w:color="auto"/>
              <w:right w:val="single" w:sz="4" w:space="0" w:color="auto"/>
            </w:tcBorders>
            <w:hideMark/>
          </w:tcPr>
          <w:p w14:paraId="2E7439F6" w14:textId="7CCB12F7" w:rsidR="001F39FE" w:rsidRPr="001C6FAF" w:rsidRDefault="001C6FAF" w:rsidP="00A7077F">
            <w:pPr>
              <w:jc w:val="center"/>
              <w:rPr>
                <w:rFonts w:ascii="Times New Roman" w:hAnsi="Times New Roman"/>
                <w:color w:val="000000"/>
                <w:sz w:val="24"/>
                <w:szCs w:val="24"/>
                <w:lang w:val="en-GB"/>
              </w:rPr>
            </w:pPr>
            <w:r w:rsidRPr="001C6FAF">
              <w:rPr>
                <w:rFonts w:ascii="Times New Roman" w:hAnsi="Times New Roman"/>
                <w:color w:val="000000"/>
                <w:sz w:val="24"/>
                <w:szCs w:val="24"/>
                <w:lang w:val="en-GB"/>
              </w:rPr>
              <w:t>Segmented neutrophils</w:t>
            </w:r>
          </w:p>
        </w:tc>
        <w:tc>
          <w:tcPr>
            <w:tcW w:w="3488" w:type="dxa"/>
            <w:tcBorders>
              <w:top w:val="single" w:sz="4" w:space="0" w:color="auto"/>
              <w:left w:val="single" w:sz="4" w:space="0" w:color="auto"/>
              <w:bottom w:val="single" w:sz="4" w:space="0" w:color="auto"/>
              <w:right w:val="single" w:sz="4" w:space="0" w:color="auto"/>
            </w:tcBorders>
          </w:tcPr>
          <w:p w14:paraId="3BE07054" w14:textId="77777777" w:rsidR="001F39FE" w:rsidRPr="001C6FAF" w:rsidRDefault="001F39FE" w:rsidP="00165620">
            <w:pPr>
              <w:jc w:val="center"/>
              <w:rPr>
                <w:rFonts w:ascii="Times New Roman" w:hAnsi="Times New Roman"/>
                <w:sz w:val="24"/>
                <w:szCs w:val="24"/>
                <w:lang w:val="en-GB"/>
              </w:rPr>
            </w:pPr>
            <w:r w:rsidRPr="001C6FAF">
              <w:rPr>
                <w:rFonts w:ascii="Times New Roman" w:hAnsi="Times New Roman"/>
                <w:sz w:val="24"/>
                <w:szCs w:val="24"/>
                <w:lang w:val="en-GB"/>
              </w:rPr>
              <w:t>65</w:t>
            </w:r>
          </w:p>
        </w:tc>
        <w:tc>
          <w:tcPr>
            <w:tcW w:w="3486" w:type="dxa"/>
            <w:tcBorders>
              <w:top w:val="single" w:sz="4" w:space="0" w:color="auto"/>
              <w:left w:val="single" w:sz="4" w:space="0" w:color="auto"/>
              <w:bottom w:val="single" w:sz="4" w:space="0" w:color="auto"/>
              <w:right w:val="single" w:sz="4" w:space="0" w:color="auto"/>
            </w:tcBorders>
            <w:hideMark/>
          </w:tcPr>
          <w:p w14:paraId="2C4217D0" w14:textId="77777777" w:rsidR="001F39FE" w:rsidRPr="001C6FAF" w:rsidRDefault="001F39FE" w:rsidP="00A7077F">
            <w:pPr>
              <w:jc w:val="center"/>
              <w:rPr>
                <w:rFonts w:ascii="Times New Roman" w:hAnsi="Times New Roman"/>
                <w:sz w:val="24"/>
                <w:szCs w:val="24"/>
                <w:lang w:val="en-GB"/>
              </w:rPr>
            </w:pPr>
            <w:r w:rsidRPr="001C6FAF">
              <w:rPr>
                <w:rFonts w:ascii="Times New Roman" w:hAnsi="Times New Roman"/>
                <w:sz w:val="24"/>
                <w:szCs w:val="24"/>
                <w:lang w:val="en-GB"/>
              </w:rPr>
              <w:t>40-60%</w:t>
            </w:r>
          </w:p>
        </w:tc>
      </w:tr>
      <w:tr w:rsidR="001F39FE" w:rsidRPr="001C6FAF" w14:paraId="2FED5BCF" w14:textId="77777777" w:rsidTr="00E95B04">
        <w:trPr>
          <w:trHeight w:val="75"/>
        </w:trPr>
        <w:tc>
          <w:tcPr>
            <w:tcW w:w="3482" w:type="dxa"/>
            <w:tcBorders>
              <w:top w:val="single" w:sz="4" w:space="0" w:color="auto"/>
              <w:left w:val="single" w:sz="4" w:space="0" w:color="auto"/>
              <w:bottom w:val="single" w:sz="4" w:space="0" w:color="auto"/>
              <w:right w:val="single" w:sz="4" w:space="0" w:color="auto"/>
            </w:tcBorders>
            <w:hideMark/>
          </w:tcPr>
          <w:p w14:paraId="372CFBCA" w14:textId="0189D966" w:rsidR="001F39FE" w:rsidRPr="001C6FAF" w:rsidRDefault="001C6FAF" w:rsidP="00A7077F">
            <w:pPr>
              <w:jc w:val="center"/>
              <w:rPr>
                <w:rFonts w:ascii="Times New Roman" w:hAnsi="Times New Roman"/>
                <w:color w:val="000000"/>
                <w:sz w:val="24"/>
                <w:szCs w:val="24"/>
                <w:lang w:val="en-GB"/>
              </w:rPr>
            </w:pPr>
            <w:r w:rsidRPr="001C6FAF">
              <w:rPr>
                <w:rFonts w:ascii="Times New Roman" w:hAnsi="Times New Roman"/>
                <w:color w:val="000000"/>
                <w:sz w:val="24"/>
                <w:szCs w:val="24"/>
                <w:lang w:val="en-GB"/>
              </w:rPr>
              <w:t>Nonsegmented neutrophils</w:t>
            </w:r>
          </w:p>
        </w:tc>
        <w:tc>
          <w:tcPr>
            <w:tcW w:w="3488" w:type="dxa"/>
            <w:tcBorders>
              <w:top w:val="single" w:sz="4" w:space="0" w:color="auto"/>
              <w:left w:val="single" w:sz="4" w:space="0" w:color="auto"/>
              <w:bottom w:val="single" w:sz="4" w:space="0" w:color="auto"/>
              <w:right w:val="single" w:sz="4" w:space="0" w:color="auto"/>
            </w:tcBorders>
          </w:tcPr>
          <w:p w14:paraId="53C43E56" w14:textId="77777777" w:rsidR="001F39FE" w:rsidRPr="001C6FAF" w:rsidRDefault="001F39FE" w:rsidP="00A7077F">
            <w:pPr>
              <w:jc w:val="center"/>
              <w:rPr>
                <w:rFonts w:ascii="Times New Roman" w:hAnsi="Times New Roman"/>
                <w:sz w:val="24"/>
                <w:szCs w:val="24"/>
                <w:lang w:val="en-GB"/>
              </w:rPr>
            </w:pPr>
            <w:r w:rsidRPr="001C6FAF">
              <w:rPr>
                <w:rFonts w:ascii="Times New Roman" w:hAnsi="Times New Roman"/>
                <w:sz w:val="24"/>
                <w:szCs w:val="24"/>
                <w:lang w:val="en-GB"/>
              </w:rPr>
              <w:t>5</w:t>
            </w:r>
          </w:p>
        </w:tc>
        <w:tc>
          <w:tcPr>
            <w:tcW w:w="3486" w:type="dxa"/>
            <w:tcBorders>
              <w:top w:val="single" w:sz="4" w:space="0" w:color="auto"/>
              <w:left w:val="single" w:sz="4" w:space="0" w:color="auto"/>
              <w:bottom w:val="single" w:sz="4" w:space="0" w:color="auto"/>
              <w:right w:val="single" w:sz="4" w:space="0" w:color="auto"/>
            </w:tcBorders>
            <w:hideMark/>
          </w:tcPr>
          <w:p w14:paraId="2A984DCC" w14:textId="77777777" w:rsidR="001F39FE" w:rsidRPr="001C6FAF" w:rsidRDefault="001F39FE" w:rsidP="00A7077F">
            <w:pPr>
              <w:jc w:val="center"/>
              <w:rPr>
                <w:rFonts w:ascii="Times New Roman" w:hAnsi="Times New Roman"/>
                <w:sz w:val="24"/>
                <w:szCs w:val="24"/>
                <w:lang w:val="en-GB"/>
              </w:rPr>
            </w:pPr>
            <w:r w:rsidRPr="001C6FAF">
              <w:rPr>
                <w:rFonts w:ascii="Times New Roman" w:hAnsi="Times New Roman"/>
                <w:sz w:val="24"/>
                <w:szCs w:val="24"/>
                <w:lang w:val="en-GB"/>
              </w:rPr>
              <w:t>1-6%</w:t>
            </w:r>
          </w:p>
        </w:tc>
      </w:tr>
      <w:tr w:rsidR="001F39FE" w:rsidRPr="001C6FAF" w14:paraId="7BFADB10" w14:textId="77777777" w:rsidTr="00E95B04">
        <w:trPr>
          <w:trHeight w:val="75"/>
        </w:trPr>
        <w:tc>
          <w:tcPr>
            <w:tcW w:w="3482" w:type="dxa"/>
            <w:tcBorders>
              <w:top w:val="single" w:sz="4" w:space="0" w:color="auto"/>
              <w:left w:val="single" w:sz="4" w:space="0" w:color="auto"/>
              <w:bottom w:val="single" w:sz="4" w:space="0" w:color="auto"/>
              <w:right w:val="single" w:sz="4" w:space="0" w:color="auto"/>
            </w:tcBorders>
            <w:hideMark/>
          </w:tcPr>
          <w:p w14:paraId="3FE7DFBA" w14:textId="3B6DA928" w:rsidR="001F39FE" w:rsidRPr="001C6FAF" w:rsidRDefault="001C6FAF" w:rsidP="00A7077F">
            <w:pPr>
              <w:jc w:val="center"/>
              <w:rPr>
                <w:rFonts w:ascii="Times New Roman" w:hAnsi="Times New Roman"/>
                <w:color w:val="000000"/>
                <w:sz w:val="24"/>
                <w:szCs w:val="24"/>
                <w:lang w:val="en-GB"/>
              </w:rPr>
            </w:pPr>
            <w:r w:rsidRPr="001C6FAF">
              <w:rPr>
                <w:rFonts w:ascii="Times New Roman" w:hAnsi="Times New Roman"/>
                <w:color w:val="000000"/>
                <w:sz w:val="24"/>
                <w:szCs w:val="24"/>
                <w:lang w:val="en-GB"/>
              </w:rPr>
              <w:t>Metamyelocytes</w:t>
            </w:r>
            <w:r w:rsidR="001F39FE" w:rsidRPr="001C6FAF">
              <w:rPr>
                <w:rFonts w:ascii="Times New Roman" w:hAnsi="Times New Roman"/>
                <w:color w:val="000000"/>
                <w:sz w:val="24"/>
                <w:szCs w:val="24"/>
                <w:lang w:val="en-GB"/>
              </w:rPr>
              <w:t xml:space="preserve">  </w:t>
            </w:r>
          </w:p>
        </w:tc>
        <w:tc>
          <w:tcPr>
            <w:tcW w:w="3488" w:type="dxa"/>
            <w:tcBorders>
              <w:top w:val="single" w:sz="4" w:space="0" w:color="auto"/>
              <w:left w:val="single" w:sz="4" w:space="0" w:color="auto"/>
              <w:bottom w:val="single" w:sz="4" w:space="0" w:color="auto"/>
              <w:right w:val="single" w:sz="4" w:space="0" w:color="auto"/>
            </w:tcBorders>
          </w:tcPr>
          <w:p w14:paraId="3D7EC002" w14:textId="77777777" w:rsidR="001F39FE" w:rsidRPr="001C6FAF" w:rsidRDefault="001F39FE" w:rsidP="00165620">
            <w:pPr>
              <w:jc w:val="center"/>
              <w:rPr>
                <w:rFonts w:ascii="Times New Roman" w:hAnsi="Times New Roman"/>
                <w:sz w:val="24"/>
                <w:szCs w:val="24"/>
                <w:lang w:val="en-GB"/>
              </w:rPr>
            </w:pPr>
            <w:r w:rsidRPr="001C6FAF">
              <w:rPr>
                <w:rFonts w:ascii="Times New Roman" w:hAnsi="Times New Roman"/>
                <w:sz w:val="24"/>
                <w:szCs w:val="24"/>
                <w:lang w:val="en-GB"/>
              </w:rPr>
              <w:t>0</w:t>
            </w:r>
          </w:p>
        </w:tc>
        <w:tc>
          <w:tcPr>
            <w:tcW w:w="3486" w:type="dxa"/>
            <w:tcBorders>
              <w:top w:val="single" w:sz="4" w:space="0" w:color="auto"/>
              <w:left w:val="single" w:sz="4" w:space="0" w:color="auto"/>
              <w:bottom w:val="single" w:sz="4" w:space="0" w:color="auto"/>
              <w:right w:val="single" w:sz="4" w:space="0" w:color="auto"/>
            </w:tcBorders>
            <w:hideMark/>
          </w:tcPr>
          <w:p w14:paraId="4298D39C" w14:textId="77777777" w:rsidR="001F39FE" w:rsidRPr="001C6FAF" w:rsidRDefault="001F39FE" w:rsidP="00A7077F">
            <w:pPr>
              <w:jc w:val="center"/>
              <w:rPr>
                <w:rFonts w:ascii="Times New Roman" w:hAnsi="Times New Roman"/>
                <w:sz w:val="24"/>
                <w:szCs w:val="24"/>
                <w:lang w:val="en-GB"/>
              </w:rPr>
            </w:pPr>
            <w:r w:rsidRPr="001C6FAF">
              <w:rPr>
                <w:rFonts w:ascii="Times New Roman" w:hAnsi="Times New Roman"/>
                <w:sz w:val="24"/>
                <w:szCs w:val="24"/>
                <w:lang w:val="en-GB"/>
              </w:rPr>
              <w:t>0%</w:t>
            </w:r>
          </w:p>
        </w:tc>
      </w:tr>
      <w:tr w:rsidR="001F39FE" w:rsidRPr="001C6FAF" w14:paraId="48B9C5EA" w14:textId="77777777" w:rsidTr="00E95B04">
        <w:trPr>
          <w:trHeight w:val="75"/>
        </w:trPr>
        <w:tc>
          <w:tcPr>
            <w:tcW w:w="3482" w:type="dxa"/>
            <w:tcBorders>
              <w:top w:val="single" w:sz="4" w:space="0" w:color="auto"/>
              <w:left w:val="single" w:sz="4" w:space="0" w:color="auto"/>
              <w:bottom w:val="single" w:sz="4" w:space="0" w:color="auto"/>
              <w:right w:val="single" w:sz="4" w:space="0" w:color="auto"/>
            </w:tcBorders>
            <w:hideMark/>
          </w:tcPr>
          <w:p w14:paraId="61B2FB62" w14:textId="7FDD30C5" w:rsidR="001F39FE" w:rsidRPr="001C6FAF" w:rsidRDefault="001C6FAF" w:rsidP="00A7077F">
            <w:pPr>
              <w:jc w:val="center"/>
              <w:rPr>
                <w:rFonts w:ascii="Times New Roman" w:hAnsi="Times New Roman"/>
                <w:color w:val="000000"/>
                <w:sz w:val="24"/>
                <w:szCs w:val="24"/>
                <w:lang w:val="en-GB"/>
              </w:rPr>
            </w:pPr>
            <w:r w:rsidRPr="001C6FAF">
              <w:rPr>
                <w:rFonts w:ascii="Times New Roman" w:hAnsi="Times New Roman"/>
                <w:color w:val="000000"/>
                <w:sz w:val="24"/>
                <w:szCs w:val="24"/>
                <w:lang w:val="en-GB"/>
              </w:rPr>
              <w:t>Myelocytes</w:t>
            </w:r>
            <w:r w:rsidR="001F39FE" w:rsidRPr="001C6FAF">
              <w:rPr>
                <w:rFonts w:ascii="Times New Roman" w:hAnsi="Times New Roman"/>
                <w:color w:val="000000"/>
                <w:sz w:val="24"/>
                <w:szCs w:val="24"/>
                <w:lang w:val="en-GB"/>
              </w:rPr>
              <w:t xml:space="preserve"> </w:t>
            </w:r>
          </w:p>
        </w:tc>
        <w:tc>
          <w:tcPr>
            <w:tcW w:w="3488" w:type="dxa"/>
            <w:tcBorders>
              <w:top w:val="single" w:sz="4" w:space="0" w:color="auto"/>
              <w:left w:val="single" w:sz="4" w:space="0" w:color="auto"/>
              <w:bottom w:val="single" w:sz="4" w:space="0" w:color="auto"/>
              <w:right w:val="single" w:sz="4" w:space="0" w:color="auto"/>
            </w:tcBorders>
          </w:tcPr>
          <w:p w14:paraId="2A62C122" w14:textId="77777777" w:rsidR="001F39FE" w:rsidRPr="001C6FAF" w:rsidRDefault="001F39FE" w:rsidP="00165620">
            <w:pPr>
              <w:jc w:val="center"/>
              <w:rPr>
                <w:rFonts w:ascii="Times New Roman" w:hAnsi="Times New Roman"/>
                <w:sz w:val="24"/>
                <w:szCs w:val="24"/>
                <w:lang w:val="en-GB"/>
              </w:rPr>
            </w:pPr>
            <w:r w:rsidRPr="001C6FAF">
              <w:rPr>
                <w:rFonts w:ascii="Times New Roman" w:hAnsi="Times New Roman"/>
                <w:sz w:val="24"/>
                <w:szCs w:val="24"/>
                <w:lang w:val="en-GB"/>
              </w:rPr>
              <w:t>0</w:t>
            </w:r>
          </w:p>
        </w:tc>
        <w:tc>
          <w:tcPr>
            <w:tcW w:w="3486" w:type="dxa"/>
            <w:tcBorders>
              <w:top w:val="single" w:sz="4" w:space="0" w:color="auto"/>
              <w:left w:val="single" w:sz="4" w:space="0" w:color="auto"/>
              <w:bottom w:val="single" w:sz="4" w:space="0" w:color="auto"/>
              <w:right w:val="single" w:sz="4" w:space="0" w:color="auto"/>
            </w:tcBorders>
            <w:hideMark/>
          </w:tcPr>
          <w:p w14:paraId="299809B9" w14:textId="77777777" w:rsidR="001F39FE" w:rsidRPr="001C6FAF" w:rsidRDefault="001F39FE" w:rsidP="00A7077F">
            <w:pPr>
              <w:jc w:val="center"/>
              <w:rPr>
                <w:rFonts w:ascii="Times New Roman" w:hAnsi="Times New Roman"/>
                <w:sz w:val="24"/>
                <w:szCs w:val="24"/>
                <w:lang w:val="en-GB"/>
              </w:rPr>
            </w:pPr>
            <w:r w:rsidRPr="001C6FAF">
              <w:rPr>
                <w:rFonts w:ascii="Times New Roman" w:hAnsi="Times New Roman"/>
                <w:sz w:val="24"/>
                <w:szCs w:val="24"/>
                <w:lang w:val="en-GB"/>
              </w:rPr>
              <w:t>0%</w:t>
            </w:r>
          </w:p>
        </w:tc>
      </w:tr>
      <w:tr w:rsidR="001C6FAF" w:rsidRPr="001C6FAF" w14:paraId="1F8E88D5"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19EA7555" w14:textId="3C1BC13C"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Basophiles</w:t>
            </w:r>
          </w:p>
        </w:tc>
        <w:tc>
          <w:tcPr>
            <w:tcW w:w="3488" w:type="dxa"/>
            <w:tcBorders>
              <w:top w:val="single" w:sz="4" w:space="0" w:color="auto"/>
              <w:left w:val="single" w:sz="4" w:space="0" w:color="auto"/>
              <w:bottom w:val="single" w:sz="4" w:space="0" w:color="auto"/>
              <w:right w:val="single" w:sz="4" w:space="0" w:color="auto"/>
            </w:tcBorders>
          </w:tcPr>
          <w:p w14:paraId="52A3F0C1"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0</w:t>
            </w:r>
          </w:p>
        </w:tc>
        <w:tc>
          <w:tcPr>
            <w:tcW w:w="3486" w:type="dxa"/>
            <w:tcBorders>
              <w:top w:val="single" w:sz="4" w:space="0" w:color="auto"/>
              <w:left w:val="single" w:sz="4" w:space="0" w:color="auto"/>
              <w:bottom w:val="single" w:sz="4" w:space="0" w:color="auto"/>
              <w:right w:val="single" w:sz="4" w:space="0" w:color="auto"/>
            </w:tcBorders>
            <w:hideMark/>
          </w:tcPr>
          <w:p w14:paraId="765802C3"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0- 1,0%</w:t>
            </w:r>
          </w:p>
          <w:p w14:paraId="296EED33"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10 -120/cu mm</w:t>
            </w:r>
          </w:p>
        </w:tc>
      </w:tr>
      <w:tr w:rsidR="001C6FAF" w:rsidRPr="001C6FAF" w14:paraId="2DEC6B2E"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3A241BE9" w14:textId="6BFDD30C"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 xml:space="preserve">Eosinophil </w:t>
            </w:r>
          </w:p>
        </w:tc>
        <w:tc>
          <w:tcPr>
            <w:tcW w:w="3488" w:type="dxa"/>
            <w:tcBorders>
              <w:top w:val="single" w:sz="4" w:space="0" w:color="auto"/>
              <w:left w:val="single" w:sz="4" w:space="0" w:color="auto"/>
              <w:bottom w:val="single" w:sz="4" w:space="0" w:color="auto"/>
              <w:right w:val="single" w:sz="4" w:space="0" w:color="auto"/>
            </w:tcBorders>
          </w:tcPr>
          <w:p w14:paraId="164F8CE5"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2</w:t>
            </w:r>
          </w:p>
        </w:tc>
        <w:tc>
          <w:tcPr>
            <w:tcW w:w="3486" w:type="dxa"/>
            <w:tcBorders>
              <w:top w:val="single" w:sz="4" w:space="0" w:color="auto"/>
              <w:left w:val="single" w:sz="4" w:space="0" w:color="auto"/>
              <w:bottom w:val="single" w:sz="4" w:space="0" w:color="auto"/>
              <w:right w:val="single" w:sz="4" w:space="0" w:color="auto"/>
            </w:tcBorders>
            <w:hideMark/>
          </w:tcPr>
          <w:p w14:paraId="04DCD91A"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1-4%</w:t>
            </w:r>
          </w:p>
          <w:p w14:paraId="27817EDB"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4- -500 cu mm</w:t>
            </w:r>
          </w:p>
        </w:tc>
      </w:tr>
      <w:tr w:rsidR="001C6FAF" w:rsidRPr="001C6FAF" w14:paraId="04B42734"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61D89275" w14:textId="1CD154B7" w:rsidR="001C6FAF" w:rsidRPr="001C6FAF" w:rsidRDefault="001C6FAF" w:rsidP="001C6FAF">
            <w:pPr>
              <w:jc w:val="center"/>
              <w:rPr>
                <w:rFonts w:ascii="Times New Roman" w:hAnsi="Times New Roman"/>
                <w:b/>
                <w:sz w:val="24"/>
                <w:szCs w:val="24"/>
                <w:lang w:val="en-GB"/>
              </w:rPr>
            </w:pPr>
            <w:r w:rsidRPr="001C6FAF">
              <w:rPr>
                <w:rFonts w:ascii="Times New Roman" w:hAnsi="Times New Roman"/>
                <w:b/>
                <w:sz w:val="24"/>
                <w:szCs w:val="24"/>
                <w:lang w:val="en-GB"/>
              </w:rPr>
              <w:t>Lymphocyte</w:t>
            </w:r>
          </w:p>
        </w:tc>
        <w:tc>
          <w:tcPr>
            <w:tcW w:w="3488" w:type="dxa"/>
            <w:tcBorders>
              <w:top w:val="single" w:sz="4" w:space="0" w:color="auto"/>
              <w:left w:val="single" w:sz="4" w:space="0" w:color="auto"/>
              <w:bottom w:val="single" w:sz="4" w:space="0" w:color="auto"/>
              <w:right w:val="single" w:sz="4" w:space="0" w:color="auto"/>
            </w:tcBorders>
          </w:tcPr>
          <w:p w14:paraId="4C778F09"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25</w:t>
            </w:r>
          </w:p>
        </w:tc>
        <w:tc>
          <w:tcPr>
            <w:tcW w:w="3486" w:type="dxa"/>
            <w:tcBorders>
              <w:top w:val="single" w:sz="4" w:space="0" w:color="auto"/>
              <w:left w:val="single" w:sz="4" w:space="0" w:color="auto"/>
              <w:bottom w:val="single" w:sz="4" w:space="0" w:color="auto"/>
              <w:right w:val="single" w:sz="4" w:space="0" w:color="auto"/>
            </w:tcBorders>
            <w:hideMark/>
          </w:tcPr>
          <w:p w14:paraId="21B721C4"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25-35%</w:t>
            </w:r>
          </w:p>
          <w:p w14:paraId="09971959"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800 -3,500/cu mm</w:t>
            </w:r>
          </w:p>
        </w:tc>
      </w:tr>
      <w:tr w:rsidR="001C6FAF" w:rsidRPr="001C6FAF" w14:paraId="2B2BC42A"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0E50AE64" w14:textId="47DFBB98" w:rsidR="001C6FAF" w:rsidRPr="001C6FAF" w:rsidRDefault="001C6FAF" w:rsidP="001C6FAF">
            <w:pPr>
              <w:jc w:val="center"/>
              <w:rPr>
                <w:rFonts w:ascii="Times New Roman" w:hAnsi="Times New Roman"/>
                <w:b/>
                <w:color w:val="000000"/>
                <w:sz w:val="24"/>
                <w:szCs w:val="24"/>
                <w:lang w:val="en-GB"/>
              </w:rPr>
            </w:pPr>
            <w:r w:rsidRPr="001C6FAF">
              <w:rPr>
                <w:rFonts w:ascii="Times New Roman" w:hAnsi="Times New Roman"/>
                <w:b/>
                <w:sz w:val="24"/>
                <w:szCs w:val="24"/>
                <w:lang w:val="en-GB"/>
              </w:rPr>
              <w:t xml:space="preserve">Monocyte </w:t>
            </w:r>
          </w:p>
        </w:tc>
        <w:tc>
          <w:tcPr>
            <w:tcW w:w="3488" w:type="dxa"/>
            <w:tcBorders>
              <w:top w:val="single" w:sz="4" w:space="0" w:color="auto"/>
              <w:left w:val="single" w:sz="4" w:space="0" w:color="auto"/>
              <w:bottom w:val="single" w:sz="4" w:space="0" w:color="auto"/>
              <w:right w:val="single" w:sz="4" w:space="0" w:color="auto"/>
            </w:tcBorders>
          </w:tcPr>
          <w:p w14:paraId="483EE428"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3</w:t>
            </w:r>
          </w:p>
        </w:tc>
        <w:tc>
          <w:tcPr>
            <w:tcW w:w="3486" w:type="dxa"/>
            <w:tcBorders>
              <w:top w:val="single" w:sz="4" w:space="0" w:color="auto"/>
              <w:left w:val="single" w:sz="4" w:space="0" w:color="auto"/>
              <w:bottom w:val="single" w:sz="4" w:space="0" w:color="auto"/>
              <w:right w:val="single" w:sz="4" w:space="0" w:color="auto"/>
            </w:tcBorders>
            <w:hideMark/>
          </w:tcPr>
          <w:p w14:paraId="2FC3A45B"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3-7%</w:t>
            </w:r>
          </w:p>
          <w:p w14:paraId="7F84F805"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200-800/cu mm</w:t>
            </w:r>
          </w:p>
        </w:tc>
      </w:tr>
      <w:tr w:rsidR="001C6FAF" w:rsidRPr="001C6FAF" w14:paraId="3B630A2A" w14:textId="77777777" w:rsidTr="00E95B04">
        <w:tc>
          <w:tcPr>
            <w:tcW w:w="3482" w:type="dxa"/>
            <w:tcBorders>
              <w:top w:val="single" w:sz="4" w:space="0" w:color="auto"/>
              <w:left w:val="single" w:sz="4" w:space="0" w:color="auto"/>
              <w:bottom w:val="single" w:sz="4" w:space="0" w:color="auto"/>
              <w:right w:val="single" w:sz="4" w:space="0" w:color="auto"/>
            </w:tcBorders>
            <w:hideMark/>
          </w:tcPr>
          <w:p w14:paraId="49114BE9" w14:textId="096219CF" w:rsidR="001C6FAF" w:rsidRPr="001C6FAF" w:rsidRDefault="001C6FAF" w:rsidP="001C6FAF">
            <w:pPr>
              <w:jc w:val="center"/>
              <w:rPr>
                <w:rFonts w:ascii="Times New Roman" w:hAnsi="Times New Roman"/>
                <w:b/>
                <w:color w:val="000000"/>
                <w:sz w:val="24"/>
                <w:szCs w:val="24"/>
                <w:lang w:val="en-GB"/>
              </w:rPr>
            </w:pPr>
            <w:r w:rsidRPr="001C6FAF">
              <w:rPr>
                <w:rFonts w:ascii="Times New Roman" w:hAnsi="Times New Roman"/>
                <w:b/>
                <w:sz w:val="24"/>
                <w:szCs w:val="24"/>
                <w:lang w:val="en-GB"/>
              </w:rPr>
              <w:t>thrombocyte</w:t>
            </w:r>
          </w:p>
        </w:tc>
        <w:tc>
          <w:tcPr>
            <w:tcW w:w="3488" w:type="dxa"/>
            <w:tcBorders>
              <w:top w:val="single" w:sz="4" w:space="0" w:color="auto"/>
              <w:left w:val="single" w:sz="4" w:space="0" w:color="auto"/>
              <w:bottom w:val="single" w:sz="4" w:space="0" w:color="auto"/>
              <w:right w:val="single" w:sz="4" w:space="0" w:color="auto"/>
            </w:tcBorders>
          </w:tcPr>
          <w:p w14:paraId="3799FC84"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143</w:t>
            </w:r>
          </w:p>
          <w:p w14:paraId="297929BF" w14:textId="77777777" w:rsidR="001C6FAF" w:rsidRPr="001C6FAF" w:rsidRDefault="001C6FAF" w:rsidP="001C6FAF">
            <w:pPr>
              <w:jc w:val="center"/>
              <w:rPr>
                <w:rFonts w:ascii="Times New Roman" w:hAnsi="Times New Roman"/>
                <w:sz w:val="24"/>
                <w:szCs w:val="24"/>
                <w:lang w:val="en-GB"/>
              </w:rPr>
            </w:pPr>
          </w:p>
        </w:tc>
        <w:tc>
          <w:tcPr>
            <w:tcW w:w="3486" w:type="dxa"/>
            <w:tcBorders>
              <w:top w:val="single" w:sz="4" w:space="0" w:color="auto"/>
              <w:left w:val="single" w:sz="4" w:space="0" w:color="auto"/>
              <w:bottom w:val="single" w:sz="4" w:space="0" w:color="auto"/>
              <w:right w:val="single" w:sz="4" w:space="0" w:color="auto"/>
            </w:tcBorders>
            <w:hideMark/>
          </w:tcPr>
          <w:p w14:paraId="28435D67" w14:textId="77777777"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150,000-450,000/cu mm</w:t>
            </w:r>
          </w:p>
        </w:tc>
      </w:tr>
      <w:tr w:rsidR="001C6FAF" w:rsidRPr="001C6FAF" w14:paraId="54161720" w14:textId="77777777" w:rsidTr="00E95B04">
        <w:tc>
          <w:tcPr>
            <w:tcW w:w="3482" w:type="dxa"/>
            <w:tcBorders>
              <w:top w:val="single" w:sz="4" w:space="0" w:color="auto"/>
              <w:left w:val="single" w:sz="4" w:space="0" w:color="auto"/>
              <w:bottom w:val="single" w:sz="4" w:space="0" w:color="auto"/>
              <w:right w:val="single" w:sz="4" w:space="0" w:color="auto"/>
            </w:tcBorders>
          </w:tcPr>
          <w:p w14:paraId="6189CD9D" w14:textId="56A67596" w:rsidR="001C6FAF" w:rsidRPr="001C6FAF" w:rsidRDefault="001C6FAF" w:rsidP="001C6FAF">
            <w:pPr>
              <w:jc w:val="center"/>
              <w:rPr>
                <w:rFonts w:ascii="Times New Roman" w:hAnsi="Times New Roman"/>
                <w:b/>
                <w:color w:val="000000"/>
                <w:sz w:val="24"/>
                <w:szCs w:val="24"/>
                <w:lang w:val="en-GB"/>
              </w:rPr>
            </w:pPr>
            <w:r w:rsidRPr="001C6FAF">
              <w:rPr>
                <w:rFonts w:ascii="Times New Roman" w:hAnsi="Times New Roman"/>
                <w:b/>
                <w:sz w:val="24"/>
                <w:szCs w:val="24"/>
                <w:lang w:val="en-GB"/>
              </w:rPr>
              <w:t>Morphological changes of blood cells</w:t>
            </w:r>
          </w:p>
        </w:tc>
        <w:tc>
          <w:tcPr>
            <w:tcW w:w="3488" w:type="dxa"/>
            <w:tcBorders>
              <w:top w:val="single" w:sz="4" w:space="0" w:color="auto"/>
              <w:left w:val="single" w:sz="4" w:space="0" w:color="auto"/>
              <w:bottom w:val="single" w:sz="4" w:space="0" w:color="auto"/>
              <w:right w:val="single" w:sz="4" w:space="0" w:color="auto"/>
            </w:tcBorders>
          </w:tcPr>
          <w:p w14:paraId="6D30BA10" w14:textId="77777777" w:rsidR="001C6FAF" w:rsidRPr="001C6FAF" w:rsidRDefault="001C6FAF" w:rsidP="001C6FAF">
            <w:pPr>
              <w:rPr>
                <w:rFonts w:ascii="Times New Roman" w:hAnsi="Times New Roman"/>
                <w:sz w:val="24"/>
                <w:szCs w:val="24"/>
                <w:lang w:val="en-GB"/>
              </w:rPr>
            </w:pPr>
            <w:r w:rsidRPr="001C6FAF">
              <w:rPr>
                <w:rFonts w:ascii="Times New Roman" w:hAnsi="Times New Roman"/>
                <w:sz w:val="24"/>
                <w:szCs w:val="24"/>
                <w:lang w:val="en-GB"/>
              </w:rPr>
              <w:t>Anisocytosis, poikilocytosis,</w:t>
            </w:r>
          </w:p>
          <w:p w14:paraId="015EDB19" w14:textId="77777777" w:rsidR="001C6FAF" w:rsidRPr="001C6FAF" w:rsidRDefault="001C6FAF" w:rsidP="001C6FAF">
            <w:pPr>
              <w:rPr>
                <w:rFonts w:ascii="Times New Roman" w:hAnsi="Times New Roman"/>
                <w:sz w:val="24"/>
                <w:szCs w:val="24"/>
                <w:lang w:val="en-GB"/>
              </w:rPr>
            </w:pPr>
            <w:r w:rsidRPr="001C6FAF">
              <w:rPr>
                <w:rFonts w:ascii="Times New Roman" w:hAnsi="Times New Roman"/>
                <w:sz w:val="24"/>
                <w:szCs w:val="24"/>
                <w:lang w:val="en-GB"/>
              </w:rPr>
              <w:t>Giant neutrophils with</w:t>
            </w:r>
          </w:p>
          <w:p w14:paraId="39341A36" w14:textId="3848B819" w:rsidR="001C6FAF" w:rsidRPr="001C6FAF" w:rsidRDefault="001C6FAF" w:rsidP="001C6FAF">
            <w:pPr>
              <w:jc w:val="center"/>
              <w:rPr>
                <w:rFonts w:ascii="Times New Roman" w:hAnsi="Times New Roman"/>
                <w:sz w:val="24"/>
                <w:szCs w:val="24"/>
                <w:lang w:val="en-GB"/>
              </w:rPr>
            </w:pPr>
            <w:r w:rsidRPr="001C6FAF">
              <w:rPr>
                <w:rFonts w:ascii="Times New Roman" w:hAnsi="Times New Roman"/>
                <w:sz w:val="24"/>
                <w:szCs w:val="24"/>
                <w:lang w:val="en-GB"/>
              </w:rPr>
              <w:t>hypersegmented nuclei, erythrocytes with Cabot rings and Jolli bodies</w:t>
            </w:r>
          </w:p>
        </w:tc>
        <w:tc>
          <w:tcPr>
            <w:tcW w:w="3486" w:type="dxa"/>
            <w:tcBorders>
              <w:top w:val="single" w:sz="4" w:space="0" w:color="auto"/>
              <w:left w:val="single" w:sz="4" w:space="0" w:color="auto"/>
              <w:bottom w:val="single" w:sz="4" w:space="0" w:color="auto"/>
              <w:right w:val="single" w:sz="4" w:space="0" w:color="auto"/>
            </w:tcBorders>
          </w:tcPr>
          <w:p w14:paraId="1EDE6003" w14:textId="77777777" w:rsidR="001C6FAF" w:rsidRPr="001C6FAF" w:rsidRDefault="001C6FAF" w:rsidP="001C6FAF">
            <w:pPr>
              <w:jc w:val="center"/>
              <w:rPr>
                <w:rFonts w:ascii="Times New Roman" w:hAnsi="Times New Roman"/>
                <w:sz w:val="24"/>
                <w:szCs w:val="24"/>
                <w:lang w:val="en-GB"/>
              </w:rPr>
            </w:pPr>
          </w:p>
        </w:tc>
      </w:tr>
    </w:tbl>
    <w:p w14:paraId="6E81FDC4" w14:textId="77777777" w:rsidR="001F39FE" w:rsidRPr="001C6FAF" w:rsidRDefault="001F39FE" w:rsidP="00E95B04">
      <w:pPr>
        <w:spacing w:after="0" w:line="240" w:lineRule="auto"/>
        <w:rPr>
          <w:b/>
          <w:i/>
          <w:iCs/>
          <w:sz w:val="32"/>
          <w:szCs w:val="32"/>
          <w:lang w:val="en-GB"/>
        </w:rPr>
      </w:pPr>
    </w:p>
    <w:p w14:paraId="6D654640" w14:textId="2B0D66C0" w:rsidR="001C6FAF" w:rsidRPr="001C6FAF" w:rsidRDefault="001C6FAF" w:rsidP="001C6FAF">
      <w:pPr>
        <w:pStyle w:val="Listparagraf"/>
        <w:numPr>
          <w:ilvl w:val="0"/>
          <w:numId w:val="12"/>
        </w:numPr>
        <w:jc w:val="both"/>
        <w:rPr>
          <w:rFonts w:ascii="Times New Roman" w:hAnsi="Times New Roman"/>
          <w:b/>
          <w:sz w:val="24"/>
          <w:szCs w:val="24"/>
          <w:lang w:val="en-GB"/>
        </w:rPr>
      </w:pPr>
      <w:r w:rsidRPr="001C6FAF">
        <w:rPr>
          <w:rFonts w:ascii="Times New Roman" w:hAnsi="Times New Roman"/>
          <w:b/>
          <w:sz w:val="24"/>
          <w:szCs w:val="24"/>
          <w:lang w:val="en-GB"/>
        </w:rPr>
        <w:t>What pathology of the erythrocyte system is present in this patient and what is the aetiological factor? Explain the haemogram changes.</w:t>
      </w:r>
    </w:p>
    <w:p w14:paraId="61450227" w14:textId="32FA01B8" w:rsidR="001C6FAF" w:rsidRPr="001C6FAF" w:rsidRDefault="001C6FAF" w:rsidP="001C6FAF">
      <w:pPr>
        <w:pStyle w:val="Listparagraf"/>
        <w:numPr>
          <w:ilvl w:val="0"/>
          <w:numId w:val="12"/>
        </w:numPr>
        <w:jc w:val="both"/>
        <w:rPr>
          <w:rFonts w:ascii="Times New Roman" w:hAnsi="Times New Roman"/>
          <w:b/>
          <w:sz w:val="24"/>
          <w:szCs w:val="24"/>
          <w:lang w:val="en-GB"/>
        </w:rPr>
      </w:pPr>
      <w:r w:rsidRPr="001C6FAF">
        <w:rPr>
          <w:rFonts w:ascii="Times New Roman" w:hAnsi="Times New Roman"/>
          <w:b/>
          <w:sz w:val="24"/>
          <w:szCs w:val="24"/>
          <w:lang w:val="en-GB"/>
        </w:rPr>
        <w:t>What is the mechanism of vitamin malabsorption that caused this anaemia?</w:t>
      </w:r>
    </w:p>
    <w:p w14:paraId="2F708A94" w14:textId="0AACD614" w:rsidR="001C6FAF" w:rsidRPr="001C6FAF" w:rsidRDefault="001C6FAF" w:rsidP="001C6FAF">
      <w:pPr>
        <w:pStyle w:val="Listparagraf"/>
        <w:numPr>
          <w:ilvl w:val="0"/>
          <w:numId w:val="12"/>
        </w:numPr>
        <w:jc w:val="both"/>
        <w:rPr>
          <w:rFonts w:ascii="Times New Roman" w:hAnsi="Times New Roman"/>
          <w:b/>
          <w:sz w:val="24"/>
          <w:szCs w:val="24"/>
          <w:lang w:val="en-GB"/>
        </w:rPr>
      </w:pPr>
      <w:r w:rsidRPr="001C6FAF">
        <w:rPr>
          <w:rFonts w:ascii="Times New Roman" w:hAnsi="Times New Roman"/>
          <w:b/>
          <w:sz w:val="24"/>
          <w:szCs w:val="24"/>
          <w:lang w:val="en-GB"/>
        </w:rPr>
        <w:t>What is the pathogenetic mechanism of this erythrocyte system pathology in this patient?</w:t>
      </w:r>
    </w:p>
    <w:p w14:paraId="0B8125A3" w14:textId="0D6151B9" w:rsidR="001C6FAF" w:rsidRPr="001C6FAF" w:rsidRDefault="001C6FAF" w:rsidP="001C6FAF">
      <w:pPr>
        <w:pStyle w:val="Listparagraf"/>
        <w:numPr>
          <w:ilvl w:val="0"/>
          <w:numId w:val="12"/>
        </w:numPr>
        <w:jc w:val="both"/>
        <w:rPr>
          <w:rFonts w:ascii="Times New Roman" w:hAnsi="Times New Roman"/>
          <w:b/>
          <w:sz w:val="24"/>
          <w:szCs w:val="24"/>
          <w:lang w:val="en-GB"/>
        </w:rPr>
      </w:pPr>
      <w:r w:rsidRPr="001C6FAF">
        <w:rPr>
          <w:rFonts w:ascii="Times New Roman" w:hAnsi="Times New Roman"/>
          <w:b/>
          <w:sz w:val="24"/>
          <w:szCs w:val="24"/>
          <w:lang w:val="en-GB"/>
        </w:rPr>
        <w:t>The haemogram shows the values of the parameters MCV and MCH. What do these parameters indicate in this patient?</w:t>
      </w:r>
    </w:p>
    <w:p w14:paraId="748D97D5" w14:textId="65FB5FA3" w:rsidR="001C6FAF" w:rsidRPr="001C6FAF" w:rsidRDefault="001C6FAF" w:rsidP="001C6FAF">
      <w:pPr>
        <w:pStyle w:val="Listparagraf"/>
        <w:numPr>
          <w:ilvl w:val="0"/>
          <w:numId w:val="12"/>
        </w:numPr>
        <w:jc w:val="both"/>
        <w:rPr>
          <w:rFonts w:ascii="Times New Roman" w:hAnsi="Times New Roman"/>
          <w:b/>
          <w:sz w:val="24"/>
          <w:szCs w:val="24"/>
          <w:lang w:val="en-GB"/>
        </w:rPr>
      </w:pPr>
      <w:r w:rsidRPr="001C6FAF">
        <w:rPr>
          <w:rFonts w:ascii="Times New Roman" w:hAnsi="Times New Roman"/>
          <w:b/>
          <w:sz w:val="24"/>
          <w:szCs w:val="24"/>
          <w:lang w:val="en-GB"/>
        </w:rPr>
        <w:t>What is the pathogenetic mechanism of Hunter's glossitis (bright red coloured tongue) (reread by pathogenetic chain)?</w:t>
      </w:r>
    </w:p>
    <w:p w14:paraId="7706BA5D" w14:textId="46DF81FA" w:rsidR="001C6FAF" w:rsidRPr="001C6FAF" w:rsidRDefault="001C6FAF" w:rsidP="001C6FAF">
      <w:pPr>
        <w:pStyle w:val="Listparagraf"/>
        <w:numPr>
          <w:ilvl w:val="0"/>
          <w:numId w:val="12"/>
        </w:numPr>
        <w:jc w:val="both"/>
        <w:rPr>
          <w:rFonts w:ascii="Times New Roman" w:hAnsi="Times New Roman"/>
          <w:b/>
          <w:sz w:val="24"/>
          <w:szCs w:val="24"/>
          <w:lang w:val="en-GB"/>
        </w:rPr>
      </w:pPr>
      <w:r w:rsidRPr="001C6FAF">
        <w:rPr>
          <w:rFonts w:ascii="Times New Roman" w:hAnsi="Times New Roman"/>
          <w:b/>
          <w:sz w:val="24"/>
          <w:szCs w:val="24"/>
          <w:lang w:val="en-GB"/>
        </w:rPr>
        <w:t>What is the pathogenetic mechanism of diarrhoea in this? (</w:t>
      </w:r>
      <w:r w:rsidR="00B97D59">
        <w:rPr>
          <w:rFonts w:ascii="Times New Roman" w:hAnsi="Times New Roman"/>
          <w:b/>
          <w:sz w:val="24"/>
          <w:szCs w:val="24"/>
          <w:lang w:val="en-GB"/>
        </w:rPr>
        <w:t>Explain</w:t>
      </w:r>
      <w:r w:rsidRPr="001C6FAF">
        <w:rPr>
          <w:rFonts w:ascii="Times New Roman" w:hAnsi="Times New Roman"/>
          <w:b/>
          <w:sz w:val="24"/>
          <w:szCs w:val="24"/>
          <w:lang w:val="en-GB"/>
        </w:rPr>
        <w:t xml:space="preserve"> by pathogenetic chain)</w:t>
      </w:r>
    </w:p>
    <w:p w14:paraId="582888E1" w14:textId="24E6F286" w:rsidR="001C6FAF" w:rsidRPr="001C6FAF" w:rsidRDefault="001C6FAF" w:rsidP="001C6FAF">
      <w:pPr>
        <w:pStyle w:val="Listparagraf"/>
        <w:numPr>
          <w:ilvl w:val="0"/>
          <w:numId w:val="12"/>
        </w:numPr>
        <w:jc w:val="both"/>
        <w:rPr>
          <w:rFonts w:ascii="Times New Roman" w:hAnsi="Times New Roman"/>
          <w:b/>
          <w:sz w:val="24"/>
          <w:szCs w:val="24"/>
          <w:lang w:val="en-GB"/>
        </w:rPr>
      </w:pPr>
      <w:r w:rsidRPr="001C6FAF">
        <w:rPr>
          <w:rFonts w:ascii="Times New Roman" w:hAnsi="Times New Roman"/>
          <w:b/>
          <w:sz w:val="24"/>
          <w:szCs w:val="24"/>
          <w:lang w:val="en-GB"/>
        </w:rPr>
        <w:t>What is the pathogenetic mechanism of neurological signs? (</w:t>
      </w:r>
      <w:r w:rsidR="00B97D59" w:rsidRPr="00B97D59">
        <w:rPr>
          <w:rFonts w:ascii="Times New Roman" w:hAnsi="Times New Roman"/>
          <w:b/>
          <w:sz w:val="24"/>
          <w:szCs w:val="24"/>
          <w:lang w:val="en-GB"/>
        </w:rPr>
        <w:t xml:space="preserve">Explain </w:t>
      </w:r>
      <w:r w:rsidRPr="001C6FAF">
        <w:rPr>
          <w:rFonts w:ascii="Times New Roman" w:hAnsi="Times New Roman"/>
          <w:b/>
          <w:sz w:val="24"/>
          <w:szCs w:val="24"/>
          <w:lang w:val="en-GB"/>
        </w:rPr>
        <w:t>by pathogenetic chain)</w:t>
      </w:r>
    </w:p>
    <w:p w14:paraId="03AE5356" w14:textId="77777777" w:rsidR="001C6FAF" w:rsidRPr="001C6FAF" w:rsidRDefault="001C6FAF" w:rsidP="001C6FAF">
      <w:pPr>
        <w:rPr>
          <w:rFonts w:ascii="Times New Roman" w:hAnsi="Times New Roman"/>
          <w:b/>
          <w:sz w:val="24"/>
          <w:szCs w:val="24"/>
          <w:lang w:val="ro-RO"/>
        </w:rPr>
      </w:pPr>
    </w:p>
    <w:p w14:paraId="76802243" w14:textId="315DC193" w:rsidR="001F39FE" w:rsidRPr="00E95B04" w:rsidRDefault="001C6FAF" w:rsidP="00362805">
      <w:pPr>
        <w:jc w:val="center"/>
        <w:rPr>
          <w:rFonts w:ascii="Times New Roman" w:hAnsi="Times New Roman"/>
          <w:b/>
          <w:sz w:val="24"/>
          <w:szCs w:val="24"/>
          <w:lang w:val="ro-RO"/>
        </w:rPr>
      </w:pPr>
      <w:r>
        <w:rPr>
          <w:rFonts w:ascii="Times New Roman" w:hAnsi="Times New Roman"/>
          <w:b/>
          <w:sz w:val="24"/>
          <w:szCs w:val="24"/>
          <w:lang w:val="ro-RO"/>
        </w:rPr>
        <w:lastRenderedPageBreak/>
        <w:t xml:space="preserve">Clinical case </w:t>
      </w:r>
      <w:r w:rsidR="001F39FE" w:rsidRPr="00E95B04">
        <w:rPr>
          <w:rFonts w:ascii="Times New Roman" w:hAnsi="Times New Roman"/>
          <w:b/>
          <w:sz w:val="24"/>
          <w:szCs w:val="24"/>
          <w:lang w:val="ro-RO"/>
        </w:rPr>
        <w:t xml:space="preserve"> </w:t>
      </w:r>
      <w:r w:rsidR="00E95B04" w:rsidRPr="00E95B04">
        <w:rPr>
          <w:rFonts w:ascii="Times New Roman" w:hAnsi="Times New Roman"/>
          <w:b/>
          <w:sz w:val="24"/>
          <w:szCs w:val="24"/>
          <w:lang w:val="ro-RO"/>
        </w:rPr>
        <w:t>3</w:t>
      </w:r>
    </w:p>
    <w:p w14:paraId="5701AA25" w14:textId="77777777" w:rsidR="001C6FAF" w:rsidRPr="001C6FAF" w:rsidRDefault="001C6FAF" w:rsidP="001C6FAF">
      <w:pPr>
        <w:spacing w:after="0"/>
        <w:jc w:val="both"/>
        <w:rPr>
          <w:rFonts w:ascii="Times New Roman" w:hAnsi="Times New Roman"/>
          <w:bCs/>
          <w:sz w:val="24"/>
          <w:szCs w:val="24"/>
          <w:lang w:val="en-GB"/>
        </w:rPr>
      </w:pPr>
      <w:r w:rsidRPr="001C6FAF">
        <w:rPr>
          <w:rFonts w:ascii="Times New Roman" w:hAnsi="Times New Roman"/>
          <w:bCs/>
          <w:sz w:val="24"/>
          <w:szCs w:val="24"/>
          <w:lang w:val="en-GB"/>
        </w:rPr>
        <w:t>The patient, 32 years old, presented with the following complaints: general weakness, drowsiness, dizziness. From the history the patient had breast cancer and was undergoing a course of cytostatic treatment.</w:t>
      </w:r>
    </w:p>
    <w:p w14:paraId="75E93F54" w14:textId="77777777" w:rsidR="001C6FAF" w:rsidRPr="001C6FAF" w:rsidRDefault="001C6FAF" w:rsidP="001C6FAF">
      <w:pPr>
        <w:spacing w:after="0"/>
        <w:jc w:val="both"/>
        <w:rPr>
          <w:rFonts w:ascii="Times New Roman" w:hAnsi="Times New Roman"/>
          <w:bCs/>
          <w:sz w:val="24"/>
          <w:szCs w:val="24"/>
          <w:lang w:val="en-GB"/>
        </w:rPr>
      </w:pPr>
      <w:r w:rsidRPr="001C6FAF">
        <w:rPr>
          <w:rFonts w:ascii="Times New Roman" w:hAnsi="Times New Roman"/>
          <w:bCs/>
          <w:sz w:val="24"/>
          <w:szCs w:val="24"/>
          <w:lang w:val="en-GB"/>
        </w:rPr>
        <w:t>Objective: marked pallor, petechiae, ecchymosis, gingival and nasal bleeding.</w:t>
      </w:r>
    </w:p>
    <w:p w14:paraId="102F7D51" w14:textId="24BFB71A" w:rsidR="001C6FAF" w:rsidRPr="001C6FAF" w:rsidRDefault="001C6FAF" w:rsidP="001C6FAF">
      <w:pPr>
        <w:spacing w:after="0"/>
        <w:jc w:val="both"/>
        <w:rPr>
          <w:rFonts w:ascii="Times New Roman" w:hAnsi="Times New Roman"/>
          <w:bCs/>
          <w:sz w:val="24"/>
          <w:szCs w:val="24"/>
          <w:lang w:val="en-GB"/>
        </w:rPr>
      </w:pPr>
      <w:r w:rsidRPr="001C6FAF">
        <w:rPr>
          <w:rFonts w:ascii="Times New Roman" w:hAnsi="Times New Roman"/>
          <w:bCs/>
          <w:sz w:val="24"/>
          <w:szCs w:val="24"/>
          <w:lang w:val="en-GB"/>
        </w:rPr>
        <w:t xml:space="preserve">Very frequent </w:t>
      </w:r>
      <w:r w:rsidR="00B97D59">
        <w:rPr>
          <w:rFonts w:ascii="Times New Roman" w:hAnsi="Times New Roman"/>
          <w:bCs/>
          <w:sz w:val="24"/>
          <w:szCs w:val="24"/>
          <w:lang w:val="en-GB"/>
        </w:rPr>
        <w:t xml:space="preserve">develop </w:t>
      </w:r>
      <w:r w:rsidRPr="001C6FAF">
        <w:rPr>
          <w:rFonts w:ascii="Times New Roman" w:hAnsi="Times New Roman"/>
          <w:bCs/>
          <w:sz w:val="24"/>
          <w:szCs w:val="24"/>
          <w:lang w:val="en-GB"/>
        </w:rPr>
        <w:t>respiratory infections.</w:t>
      </w:r>
    </w:p>
    <w:p w14:paraId="0F7AA91F" w14:textId="08E75363" w:rsidR="001F39FE" w:rsidRPr="001C6FAF" w:rsidRDefault="001C6FAF" w:rsidP="001C6FAF">
      <w:pPr>
        <w:spacing w:after="0"/>
        <w:jc w:val="both"/>
        <w:rPr>
          <w:rFonts w:ascii="Times New Roman" w:hAnsi="Times New Roman"/>
          <w:b/>
          <w:sz w:val="24"/>
          <w:szCs w:val="24"/>
          <w:lang w:val="en-GB"/>
        </w:rPr>
      </w:pPr>
      <w:r w:rsidRPr="001C6FAF">
        <w:rPr>
          <w:rFonts w:ascii="Times New Roman" w:hAnsi="Times New Roman"/>
          <w:b/>
          <w:sz w:val="24"/>
          <w:szCs w:val="24"/>
          <w:lang w:val="en-GB"/>
        </w:rPr>
        <w:t>Patient's haemogram:</w:t>
      </w:r>
    </w:p>
    <w:tbl>
      <w:tblPr>
        <w:tblStyle w:val="Tabelgril"/>
        <w:tblpPr w:leftFromText="180" w:rightFromText="180" w:vertAnchor="text" w:horzAnchor="margin" w:tblpY="262"/>
        <w:tblW w:w="0" w:type="auto"/>
        <w:tblLook w:val="04A0" w:firstRow="1" w:lastRow="0" w:firstColumn="1" w:lastColumn="0" w:noHBand="0" w:noVBand="1"/>
      </w:tblPr>
      <w:tblGrid>
        <w:gridCol w:w="3493"/>
        <w:gridCol w:w="3477"/>
        <w:gridCol w:w="3486"/>
      </w:tblGrid>
      <w:tr w:rsidR="001F39FE" w:rsidRPr="00B844CD" w14:paraId="14558112"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6FB6BB1D" w14:textId="77777777" w:rsidR="001F39FE" w:rsidRPr="00B844CD" w:rsidRDefault="001F39FE" w:rsidP="005A3CEC">
            <w:pPr>
              <w:jc w:val="center"/>
              <w:rPr>
                <w:rFonts w:ascii="Times New Roman" w:hAnsi="Times New Roman"/>
                <w:b/>
                <w:sz w:val="24"/>
                <w:szCs w:val="24"/>
                <w:lang w:val="en-GB"/>
              </w:rPr>
            </w:pPr>
          </w:p>
        </w:tc>
        <w:tc>
          <w:tcPr>
            <w:tcW w:w="3477" w:type="dxa"/>
            <w:tcBorders>
              <w:top w:val="single" w:sz="4" w:space="0" w:color="auto"/>
              <w:left w:val="single" w:sz="4" w:space="0" w:color="auto"/>
              <w:bottom w:val="single" w:sz="4" w:space="0" w:color="auto"/>
              <w:right w:val="single" w:sz="4" w:space="0" w:color="auto"/>
            </w:tcBorders>
            <w:hideMark/>
          </w:tcPr>
          <w:p w14:paraId="503531DC" w14:textId="77777777" w:rsidR="001F39FE" w:rsidRPr="00B844CD" w:rsidRDefault="001F39FE" w:rsidP="005A3CEC">
            <w:pPr>
              <w:jc w:val="center"/>
              <w:rPr>
                <w:rFonts w:ascii="Times New Roman" w:hAnsi="Times New Roman"/>
                <w:b/>
                <w:sz w:val="24"/>
                <w:szCs w:val="24"/>
                <w:lang w:val="en-GB"/>
              </w:rPr>
            </w:pPr>
            <w:r w:rsidRPr="00B844CD">
              <w:rPr>
                <w:rFonts w:ascii="Times New Roman" w:hAnsi="Times New Roman"/>
                <w:b/>
                <w:sz w:val="24"/>
                <w:szCs w:val="24"/>
                <w:lang w:val="en-GB"/>
              </w:rPr>
              <w:t>VALORILE</w:t>
            </w:r>
          </w:p>
        </w:tc>
        <w:tc>
          <w:tcPr>
            <w:tcW w:w="3486" w:type="dxa"/>
            <w:tcBorders>
              <w:top w:val="single" w:sz="4" w:space="0" w:color="auto"/>
              <w:left w:val="single" w:sz="4" w:space="0" w:color="auto"/>
              <w:bottom w:val="single" w:sz="4" w:space="0" w:color="auto"/>
              <w:right w:val="single" w:sz="4" w:space="0" w:color="auto"/>
            </w:tcBorders>
            <w:hideMark/>
          </w:tcPr>
          <w:p w14:paraId="23C6952C" w14:textId="77777777" w:rsidR="001F39FE" w:rsidRPr="00B844CD" w:rsidRDefault="001F39FE" w:rsidP="005A3CEC">
            <w:pPr>
              <w:jc w:val="center"/>
              <w:rPr>
                <w:rFonts w:ascii="Times New Roman" w:hAnsi="Times New Roman"/>
                <w:b/>
                <w:sz w:val="24"/>
                <w:szCs w:val="24"/>
                <w:lang w:val="en-GB"/>
              </w:rPr>
            </w:pPr>
            <w:r w:rsidRPr="00B844CD">
              <w:rPr>
                <w:rFonts w:ascii="Times New Roman" w:hAnsi="Times New Roman"/>
                <w:b/>
                <w:sz w:val="24"/>
                <w:szCs w:val="24"/>
                <w:lang w:val="en-GB"/>
              </w:rPr>
              <w:t xml:space="preserve">Valori de referință </w:t>
            </w:r>
          </w:p>
        </w:tc>
      </w:tr>
      <w:tr w:rsidR="001C6FAF" w:rsidRPr="00B844CD" w14:paraId="6025E5AB"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2F4538FA" w14:textId="767FE8B4"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Hematocrit</w:t>
            </w:r>
          </w:p>
        </w:tc>
        <w:tc>
          <w:tcPr>
            <w:tcW w:w="3477" w:type="dxa"/>
            <w:tcBorders>
              <w:top w:val="single" w:sz="4" w:space="0" w:color="auto"/>
              <w:left w:val="single" w:sz="4" w:space="0" w:color="auto"/>
              <w:bottom w:val="single" w:sz="4" w:space="0" w:color="auto"/>
              <w:right w:val="single" w:sz="4" w:space="0" w:color="auto"/>
            </w:tcBorders>
          </w:tcPr>
          <w:p w14:paraId="0DA79375"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29</w:t>
            </w:r>
          </w:p>
        </w:tc>
        <w:tc>
          <w:tcPr>
            <w:tcW w:w="3486" w:type="dxa"/>
            <w:tcBorders>
              <w:top w:val="single" w:sz="4" w:space="0" w:color="auto"/>
              <w:left w:val="single" w:sz="4" w:space="0" w:color="auto"/>
              <w:bottom w:val="single" w:sz="4" w:space="0" w:color="auto"/>
              <w:right w:val="single" w:sz="4" w:space="0" w:color="auto"/>
            </w:tcBorders>
            <w:hideMark/>
          </w:tcPr>
          <w:p w14:paraId="70D0B1AA" w14:textId="1D5C2D3B" w:rsidR="001C6FAF" w:rsidRPr="00B844CD" w:rsidRDefault="001C6FAF" w:rsidP="001C6FAF">
            <w:pPr>
              <w:jc w:val="center"/>
              <w:rPr>
                <w:rFonts w:ascii="Times New Roman" w:hAnsi="Times New Roman"/>
                <w:sz w:val="24"/>
                <w:szCs w:val="24"/>
                <w:lang w:val="en-GB"/>
              </w:rPr>
            </w:pPr>
            <w:r w:rsidRPr="00B844CD">
              <w:rPr>
                <w:rFonts w:ascii="Times New Roman" w:hAnsi="Times New Roman"/>
                <w:b/>
                <w:sz w:val="24"/>
                <w:szCs w:val="24"/>
                <w:lang w:val="en-GB"/>
              </w:rPr>
              <w:t>Men</w:t>
            </w:r>
            <w:r w:rsidRPr="00B844CD">
              <w:rPr>
                <w:rFonts w:ascii="Times New Roman" w:hAnsi="Times New Roman"/>
                <w:sz w:val="24"/>
                <w:szCs w:val="24"/>
                <w:lang w:val="en-GB"/>
              </w:rPr>
              <w:t>39-49%</w:t>
            </w:r>
          </w:p>
          <w:p w14:paraId="113CAF83" w14:textId="64CADF3C" w:rsidR="001C6FAF" w:rsidRPr="00B844CD" w:rsidRDefault="001C6FAF" w:rsidP="001C6FAF">
            <w:pPr>
              <w:jc w:val="center"/>
              <w:rPr>
                <w:rFonts w:ascii="Times New Roman" w:hAnsi="Times New Roman"/>
                <w:sz w:val="24"/>
                <w:szCs w:val="24"/>
                <w:lang w:val="en-GB"/>
              </w:rPr>
            </w:pPr>
            <w:r w:rsidRPr="00B844CD">
              <w:rPr>
                <w:rFonts w:ascii="Times New Roman" w:hAnsi="Times New Roman"/>
                <w:b/>
                <w:sz w:val="24"/>
                <w:szCs w:val="24"/>
                <w:lang w:val="en-GB"/>
              </w:rPr>
              <w:t>Women</w:t>
            </w:r>
            <w:r w:rsidRPr="00B844CD">
              <w:rPr>
                <w:rFonts w:ascii="Times New Roman" w:hAnsi="Times New Roman"/>
                <w:sz w:val="24"/>
                <w:szCs w:val="24"/>
                <w:lang w:val="en-GB"/>
              </w:rPr>
              <w:t>35-45%</w:t>
            </w:r>
          </w:p>
        </w:tc>
      </w:tr>
      <w:tr w:rsidR="001C6FAF" w:rsidRPr="00B844CD" w14:paraId="36A5F75A"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28E8A9FD" w14:textId="796B0958"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Hemoglobin</w:t>
            </w:r>
          </w:p>
        </w:tc>
        <w:tc>
          <w:tcPr>
            <w:tcW w:w="3477" w:type="dxa"/>
            <w:tcBorders>
              <w:top w:val="single" w:sz="4" w:space="0" w:color="auto"/>
              <w:left w:val="single" w:sz="4" w:space="0" w:color="auto"/>
              <w:bottom w:val="single" w:sz="4" w:space="0" w:color="auto"/>
              <w:right w:val="single" w:sz="4" w:space="0" w:color="auto"/>
            </w:tcBorders>
          </w:tcPr>
          <w:p w14:paraId="00CE12B9"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9,0</w:t>
            </w:r>
          </w:p>
        </w:tc>
        <w:tc>
          <w:tcPr>
            <w:tcW w:w="3486" w:type="dxa"/>
            <w:tcBorders>
              <w:top w:val="single" w:sz="4" w:space="0" w:color="auto"/>
              <w:left w:val="single" w:sz="4" w:space="0" w:color="auto"/>
              <w:bottom w:val="single" w:sz="4" w:space="0" w:color="auto"/>
              <w:right w:val="single" w:sz="4" w:space="0" w:color="auto"/>
            </w:tcBorders>
            <w:hideMark/>
          </w:tcPr>
          <w:p w14:paraId="7CB10571" w14:textId="7F507A22" w:rsidR="001C6FAF" w:rsidRPr="00B844CD" w:rsidRDefault="001C6FAF" w:rsidP="001C6FAF">
            <w:pPr>
              <w:jc w:val="center"/>
              <w:rPr>
                <w:rFonts w:ascii="Times New Roman" w:hAnsi="Times New Roman"/>
                <w:sz w:val="24"/>
                <w:szCs w:val="24"/>
                <w:lang w:val="en-GB"/>
              </w:rPr>
            </w:pPr>
            <w:r w:rsidRPr="00B844CD">
              <w:rPr>
                <w:rFonts w:ascii="Times New Roman" w:hAnsi="Times New Roman"/>
                <w:b/>
                <w:sz w:val="24"/>
                <w:szCs w:val="24"/>
                <w:lang w:val="en-GB"/>
              </w:rPr>
              <w:t>Men39</w:t>
            </w:r>
            <w:r w:rsidRPr="00B844CD">
              <w:rPr>
                <w:rFonts w:ascii="Times New Roman" w:hAnsi="Times New Roman"/>
                <w:sz w:val="24"/>
                <w:szCs w:val="24"/>
                <w:lang w:val="en-GB"/>
              </w:rPr>
              <w:t>13,6-17,5 g/dL</w:t>
            </w:r>
          </w:p>
          <w:p w14:paraId="2E2AAFC5" w14:textId="76DDEDFB" w:rsidR="001C6FAF" w:rsidRPr="00B844CD" w:rsidRDefault="001C6FAF" w:rsidP="001C6FAF">
            <w:pPr>
              <w:jc w:val="center"/>
              <w:rPr>
                <w:rFonts w:ascii="Times New Roman" w:hAnsi="Times New Roman"/>
                <w:sz w:val="24"/>
                <w:szCs w:val="24"/>
                <w:lang w:val="en-GB"/>
              </w:rPr>
            </w:pPr>
            <w:r w:rsidRPr="00B844CD">
              <w:rPr>
                <w:rFonts w:ascii="Times New Roman" w:hAnsi="Times New Roman"/>
                <w:b/>
                <w:sz w:val="24"/>
                <w:szCs w:val="24"/>
                <w:lang w:val="en-GB"/>
              </w:rPr>
              <w:t>Women35</w:t>
            </w:r>
            <w:r w:rsidRPr="00B844CD">
              <w:rPr>
                <w:rFonts w:ascii="Times New Roman" w:hAnsi="Times New Roman"/>
                <w:sz w:val="24"/>
                <w:szCs w:val="24"/>
                <w:lang w:val="en-GB"/>
              </w:rPr>
              <w:t>12,0-15,5 g/dL</w:t>
            </w:r>
          </w:p>
        </w:tc>
      </w:tr>
      <w:tr w:rsidR="001C6FAF" w:rsidRPr="00B844CD" w14:paraId="280EFF1D"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180F08EC" w14:textId="65EAA763"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 xml:space="preserve">Eritrocite </w:t>
            </w:r>
          </w:p>
        </w:tc>
        <w:tc>
          <w:tcPr>
            <w:tcW w:w="3477" w:type="dxa"/>
            <w:tcBorders>
              <w:top w:val="single" w:sz="4" w:space="0" w:color="auto"/>
              <w:left w:val="single" w:sz="4" w:space="0" w:color="auto"/>
              <w:bottom w:val="single" w:sz="4" w:space="0" w:color="auto"/>
              <w:right w:val="single" w:sz="4" w:space="0" w:color="auto"/>
            </w:tcBorders>
          </w:tcPr>
          <w:p w14:paraId="1230E504" w14:textId="07763104"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3,1</w:t>
            </w:r>
          </w:p>
        </w:tc>
        <w:tc>
          <w:tcPr>
            <w:tcW w:w="3486" w:type="dxa"/>
            <w:tcBorders>
              <w:top w:val="single" w:sz="4" w:space="0" w:color="auto"/>
              <w:left w:val="single" w:sz="4" w:space="0" w:color="auto"/>
              <w:bottom w:val="single" w:sz="4" w:space="0" w:color="auto"/>
              <w:right w:val="single" w:sz="4" w:space="0" w:color="auto"/>
            </w:tcBorders>
            <w:hideMark/>
          </w:tcPr>
          <w:p w14:paraId="78CE93F4"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 xml:space="preserve"> 4,7-6,1 million/cu mm</w:t>
            </w:r>
          </w:p>
        </w:tc>
      </w:tr>
      <w:tr w:rsidR="001C6FAF" w:rsidRPr="00B844CD" w14:paraId="2CC961E6"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625DBE98" w14:textId="6C437C6D"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Number of reticulocytes</w:t>
            </w:r>
          </w:p>
        </w:tc>
        <w:tc>
          <w:tcPr>
            <w:tcW w:w="3477" w:type="dxa"/>
            <w:tcBorders>
              <w:top w:val="single" w:sz="4" w:space="0" w:color="auto"/>
              <w:left w:val="single" w:sz="4" w:space="0" w:color="auto"/>
              <w:bottom w:val="single" w:sz="4" w:space="0" w:color="auto"/>
              <w:right w:val="single" w:sz="4" w:space="0" w:color="auto"/>
            </w:tcBorders>
          </w:tcPr>
          <w:p w14:paraId="770B367C" w14:textId="3C96FD0A"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0</w:t>
            </w:r>
          </w:p>
        </w:tc>
        <w:tc>
          <w:tcPr>
            <w:tcW w:w="3486" w:type="dxa"/>
            <w:tcBorders>
              <w:top w:val="single" w:sz="4" w:space="0" w:color="auto"/>
              <w:left w:val="single" w:sz="4" w:space="0" w:color="auto"/>
              <w:bottom w:val="single" w:sz="4" w:space="0" w:color="auto"/>
              <w:right w:val="single" w:sz="4" w:space="0" w:color="auto"/>
            </w:tcBorders>
            <w:hideMark/>
          </w:tcPr>
          <w:p w14:paraId="043628D7"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0,5-1,5%</w:t>
            </w:r>
          </w:p>
        </w:tc>
      </w:tr>
      <w:tr w:rsidR="001C6FAF" w:rsidRPr="00B844CD" w14:paraId="6ABDB406"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44BD8B52" w14:textId="26A38B1A"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MCV</w:t>
            </w:r>
          </w:p>
        </w:tc>
        <w:tc>
          <w:tcPr>
            <w:tcW w:w="3477" w:type="dxa"/>
            <w:tcBorders>
              <w:top w:val="single" w:sz="4" w:space="0" w:color="auto"/>
              <w:left w:val="single" w:sz="4" w:space="0" w:color="auto"/>
              <w:bottom w:val="single" w:sz="4" w:space="0" w:color="auto"/>
              <w:right w:val="single" w:sz="4" w:space="0" w:color="auto"/>
            </w:tcBorders>
          </w:tcPr>
          <w:p w14:paraId="4DDDF5A8" w14:textId="355DDEE4"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87</w:t>
            </w:r>
          </w:p>
        </w:tc>
        <w:tc>
          <w:tcPr>
            <w:tcW w:w="3486" w:type="dxa"/>
            <w:tcBorders>
              <w:top w:val="single" w:sz="4" w:space="0" w:color="auto"/>
              <w:left w:val="single" w:sz="4" w:space="0" w:color="auto"/>
              <w:bottom w:val="single" w:sz="4" w:space="0" w:color="auto"/>
              <w:right w:val="single" w:sz="4" w:space="0" w:color="auto"/>
            </w:tcBorders>
            <w:hideMark/>
          </w:tcPr>
          <w:p w14:paraId="57261342"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80 -100 fL</w:t>
            </w:r>
          </w:p>
        </w:tc>
      </w:tr>
      <w:tr w:rsidR="001C6FAF" w:rsidRPr="00B844CD" w14:paraId="741C147F"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0AB03D59" w14:textId="32133049"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MCH</w:t>
            </w:r>
          </w:p>
        </w:tc>
        <w:tc>
          <w:tcPr>
            <w:tcW w:w="3477" w:type="dxa"/>
            <w:tcBorders>
              <w:top w:val="single" w:sz="4" w:space="0" w:color="auto"/>
              <w:left w:val="single" w:sz="4" w:space="0" w:color="auto"/>
              <w:bottom w:val="single" w:sz="4" w:space="0" w:color="auto"/>
              <w:right w:val="single" w:sz="4" w:space="0" w:color="auto"/>
            </w:tcBorders>
          </w:tcPr>
          <w:p w14:paraId="566B54D8" w14:textId="6D3CA1D3"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29</w:t>
            </w:r>
          </w:p>
        </w:tc>
        <w:tc>
          <w:tcPr>
            <w:tcW w:w="3486" w:type="dxa"/>
            <w:tcBorders>
              <w:top w:val="single" w:sz="4" w:space="0" w:color="auto"/>
              <w:left w:val="single" w:sz="4" w:space="0" w:color="auto"/>
              <w:bottom w:val="single" w:sz="4" w:space="0" w:color="auto"/>
              <w:right w:val="single" w:sz="4" w:space="0" w:color="auto"/>
            </w:tcBorders>
            <w:hideMark/>
          </w:tcPr>
          <w:p w14:paraId="6EA2BC3B"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26 – 34 pg</w:t>
            </w:r>
          </w:p>
        </w:tc>
      </w:tr>
      <w:tr w:rsidR="001C6FAF" w:rsidRPr="00B844CD" w14:paraId="78E16D44"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744B5015" w14:textId="42255C2B"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MCHC</w:t>
            </w:r>
          </w:p>
        </w:tc>
        <w:tc>
          <w:tcPr>
            <w:tcW w:w="3477" w:type="dxa"/>
            <w:tcBorders>
              <w:top w:val="single" w:sz="4" w:space="0" w:color="auto"/>
              <w:left w:val="single" w:sz="4" w:space="0" w:color="auto"/>
              <w:bottom w:val="single" w:sz="4" w:space="0" w:color="auto"/>
              <w:right w:val="single" w:sz="4" w:space="0" w:color="auto"/>
            </w:tcBorders>
          </w:tcPr>
          <w:p w14:paraId="6DFC46A9" w14:textId="4A19030E"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33</w:t>
            </w:r>
          </w:p>
        </w:tc>
        <w:tc>
          <w:tcPr>
            <w:tcW w:w="3486" w:type="dxa"/>
            <w:tcBorders>
              <w:top w:val="single" w:sz="4" w:space="0" w:color="auto"/>
              <w:left w:val="single" w:sz="4" w:space="0" w:color="auto"/>
              <w:bottom w:val="single" w:sz="4" w:space="0" w:color="auto"/>
              <w:right w:val="single" w:sz="4" w:space="0" w:color="auto"/>
            </w:tcBorders>
            <w:hideMark/>
          </w:tcPr>
          <w:p w14:paraId="022FA534"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31 -36 g/dL</w:t>
            </w:r>
          </w:p>
        </w:tc>
      </w:tr>
      <w:tr w:rsidR="001C6FAF" w:rsidRPr="00B844CD" w14:paraId="6211C44D" w14:textId="77777777" w:rsidTr="001C6FAF">
        <w:trPr>
          <w:trHeight w:val="442"/>
        </w:trPr>
        <w:tc>
          <w:tcPr>
            <w:tcW w:w="3493" w:type="dxa"/>
            <w:tcBorders>
              <w:top w:val="single" w:sz="4" w:space="0" w:color="auto"/>
              <w:left w:val="single" w:sz="4" w:space="0" w:color="auto"/>
              <w:bottom w:val="single" w:sz="4" w:space="0" w:color="auto"/>
              <w:right w:val="single" w:sz="4" w:space="0" w:color="auto"/>
            </w:tcBorders>
            <w:hideMark/>
          </w:tcPr>
          <w:p w14:paraId="7B29BE71" w14:textId="77083596"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Leucocyte</w:t>
            </w:r>
          </w:p>
        </w:tc>
        <w:tc>
          <w:tcPr>
            <w:tcW w:w="3477" w:type="dxa"/>
            <w:tcBorders>
              <w:top w:val="single" w:sz="4" w:space="0" w:color="auto"/>
              <w:left w:val="single" w:sz="4" w:space="0" w:color="auto"/>
              <w:bottom w:val="single" w:sz="4" w:space="0" w:color="auto"/>
              <w:right w:val="single" w:sz="4" w:space="0" w:color="auto"/>
            </w:tcBorders>
          </w:tcPr>
          <w:p w14:paraId="0B7BE5D2"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2,8</w:t>
            </w:r>
          </w:p>
        </w:tc>
        <w:tc>
          <w:tcPr>
            <w:tcW w:w="3486" w:type="dxa"/>
            <w:tcBorders>
              <w:top w:val="single" w:sz="4" w:space="0" w:color="auto"/>
              <w:left w:val="single" w:sz="4" w:space="0" w:color="auto"/>
              <w:bottom w:val="single" w:sz="4" w:space="0" w:color="auto"/>
              <w:right w:val="single" w:sz="4" w:space="0" w:color="auto"/>
            </w:tcBorders>
            <w:hideMark/>
          </w:tcPr>
          <w:p w14:paraId="2B2C6B01"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4,800–9,000/cumm</w:t>
            </w:r>
          </w:p>
        </w:tc>
      </w:tr>
      <w:tr w:rsidR="001C6FAF" w:rsidRPr="00B844CD" w14:paraId="29C4D4AE" w14:textId="77777777" w:rsidTr="001C6FAF">
        <w:trPr>
          <w:trHeight w:val="75"/>
        </w:trPr>
        <w:tc>
          <w:tcPr>
            <w:tcW w:w="3493" w:type="dxa"/>
            <w:tcBorders>
              <w:top w:val="single" w:sz="4" w:space="0" w:color="auto"/>
              <w:left w:val="single" w:sz="4" w:space="0" w:color="auto"/>
              <w:bottom w:val="single" w:sz="4" w:space="0" w:color="auto"/>
              <w:right w:val="single" w:sz="4" w:space="0" w:color="auto"/>
            </w:tcBorders>
            <w:hideMark/>
          </w:tcPr>
          <w:p w14:paraId="5EA4ADFD" w14:textId="4AFE6A4F"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Neutrophils</w:t>
            </w:r>
          </w:p>
        </w:tc>
        <w:tc>
          <w:tcPr>
            <w:tcW w:w="3477" w:type="dxa"/>
            <w:tcBorders>
              <w:top w:val="single" w:sz="4" w:space="0" w:color="auto"/>
              <w:left w:val="single" w:sz="4" w:space="0" w:color="auto"/>
              <w:bottom w:val="single" w:sz="4" w:space="0" w:color="auto"/>
              <w:right w:val="single" w:sz="4" w:space="0" w:color="auto"/>
            </w:tcBorders>
          </w:tcPr>
          <w:p w14:paraId="7EBEBED2" w14:textId="0BD9960B"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30</w:t>
            </w:r>
          </w:p>
        </w:tc>
        <w:tc>
          <w:tcPr>
            <w:tcW w:w="3486" w:type="dxa"/>
            <w:tcBorders>
              <w:top w:val="single" w:sz="4" w:space="0" w:color="auto"/>
              <w:left w:val="single" w:sz="4" w:space="0" w:color="auto"/>
              <w:bottom w:val="single" w:sz="4" w:space="0" w:color="auto"/>
              <w:right w:val="single" w:sz="4" w:space="0" w:color="auto"/>
            </w:tcBorders>
            <w:hideMark/>
          </w:tcPr>
          <w:p w14:paraId="76AB6EC1"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60-62%</w:t>
            </w:r>
          </w:p>
        </w:tc>
      </w:tr>
      <w:tr w:rsidR="001C6FAF" w:rsidRPr="00B844CD" w14:paraId="10D03C65"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7F1FE6B5" w14:textId="66E3E4D5"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Basophiles</w:t>
            </w:r>
          </w:p>
        </w:tc>
        <w:tc>
          <w:tcPr>
            <w:tcW w:w="3477" w:type="dxa"/>
            <w:tcBorders>
              <w:top w:val="single" w:sz="4" w:space="0" w:color="auto"/>
              <w:left w:val="single" w:sz="4" w:space="0" w:color="auto"/>
              <w:bottom w:val="single" w:sz="4" w:space="0" w:color="auto"/>
              <w:right w:val="single" w:sz="4" w:space="0" w:color="auto"/>
            </w:tcBorders>
          </w:tcPr>
          <w:p w14:paraId="05E2A33F"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0</w:t>
            </w:r>
          </w:p>
        </w:tc>
        <w:tc>
          <w:tcPr>
            <w:tcW w:w="3486" w:type="dxa"/>
            <w:tcBorders>
              <w:top w:val="single" w:sz="4" w:space="0" w:color="auto"/>
              <w:left w:val="single" w:sz="4" w:space="0" w:color="auto"/>
              <w:bottom w:val="single" w:sz="4" w:space="0" w:color="auto"/>
              <w:right w:val="single" w:sz="4" w:space="0" w:color="auto"/>
            </w:tcBorders>
            <w:hideMark/>
          </w:tcPr>
          <w:p w14:paraId="629D542B"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0- 1,0%</w:t>
            </w:r>
          </w:p>
          <w:p w14:paraId="48B2DCDF"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10 -120/cu mm</w:t>
            </w:r>
          </w:p>
        </w:tc>
      </w:tr>
      <w:tr w:rsidR="001C6FAF" w:rsidRPr="00B844CD" w14:paraId="6DA9866A"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1FA998F4" w14:textId="465F8DEB"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 xml:space="preserve">Eosinophil </w:t>
            </w:r>
          </w:p>
        </w:tc>
        <w:tc>
          <w:tcPr>
            <w:tcW w:w="3477" w:type="dxa"/>
            <w:tcBorders>
              <w:top w:val="single" w:sz="4" w:space="0" w:color="auto"/>
              <w:left w:val="single" w:sz="4" w:space="0" w:color="auto"/>
              <w:bottom w:val="single" w:sz="4" w:space="0" w:color="auto"/>
              <w:right w:val="single" w:sz="4" w:space="0" w:color="auto"/>
            </w:tcBorders>
          </w:tcPr>
          <w:p w14:paraId="485D8D33"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0</w:t>
            </w:r>
          </w:p>
        </w:tc>
        <w:tc>
          <w:tcPr>
            <w:tcW w:w="3486" w:type="dxa"/>
            <w:tcBorders>
              <w:top w:val="single" w:sz="4" w:space="0" w:color="auto"/>
              <w:left w:val="single" w:sz="4" w:space="0" w:color="auto"/>
              <w:bottom w:val="single" w:sz="4" w:space="0" w:color="auto"/>
              <w:right w:val="single" w:sz="4" w:space="0" w:color="auto"/>
            </w:tcBorders>
            <w:hideMark/>
          </w:tcPr>
          <w:p w14:paraId="47FEBF15"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1-4%</w:t>
            </w:r>
          </w:p>
          <w:p w14:paraId="12F57581"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4- -500 cu mm</w:t>
            </w:r>
          </w:p>
        </w:tc>
      </w:tr>
      <w:tr w:rsidR="001C6FAF" w:rsidRPr="00B844CD" w14:paraId="500BDD24"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1B968553" w14:textId="1C247752"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Lymphocyte</w:t>
            </w:r>
          </w:p>
        </w:tc>
        <w:tc>
          <w:tcPr>
            <w:tcW w:w="3477" w:type="dxa"/>
            <w:tcBorders>
              <w:top w:val="single" w:sz="4" w:space="0" w:color="auto"/>
              <w:left w:val="single" w:sz="4" w:space="0" w:color="auto"/>
              <w:bottom w:val="single" w:sz="4" w:space="0" w:color="auto"/>
              <w:right w:val="single" w:sz="4" w:space="0" w:color="auto"/>
            </w:tcBorders>
          </w:tcPr>
          <w:p w14:paraId="78857B85"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39</w:t>
            </w:r>
          </w:p>
        </w:tc>
        <w:tc>
          <w:tcPr>
            <w:tcW w:w="3486" w:type="dxa"/>
            <w:tcBorders>
              <w:top w:val="single" w:sz="4" w:space="0" w:color="auto"/>
              <w:left w:val="single" w:sz="4" w:space="0" w:color="auto"/>
              <w:bottom w:val="single" w:sz="4" w:space="0" w:color="auto"/>
              <w:right w:val="single" w:sz="4" w:space="0" w:color="auto"/>
            </w:tcBorders>
            <w:hideMark/>
          </w:tcPr>
          <w:p w14:paraId="33E08A43"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25-35%</w:t>
            </w:r>
          </w:p>
          <w:p w14:paraId="48250A60"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800 -3,500/cu mm</w:t>
            </w:r>
          </w:p>
        </w:tc>
      </w:tr>
      <w:tr w:rsidR="001C6FAF" w:rsidRPr="00B844CD" w14:paraId="16E60B64"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722F86DE" w14:textId="7615BBCB"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 xml:space="preserve">Monocyte </w:t>
            </w:r>
          </w:p>
        </w:tc>
        <w:tc>
          <w:tcPr>
            <w:tcW w:w="3477" w:type="dxa"/>
            <w:tcBorders>
              <w:top w:val="single" w:sz="4" w:space="0" w:color="auto"/>
              <w:left w:val="single" w:sz="4" w:space="0" w:color="auto"/>
              <w:bottom w:val="single" w:sz="4" w:space="0" w:color="auto"/>
              <w:right w:val="single" w:sz="4" w:space="0" w:color="auto"/>
            </w:tcBorders>
          </w:tcPr>
          <w:p w14:paraId="2455D5DB"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w:t>
            </w:r>
          </w:p>
        </w:tc>
        <w:tc>
          <w:tcPr>
            <w:tcW w:w="3486" w:type="dxa"/>
            <w:tcBorders>
              <w:top w:val="single" w:sz="4" w:space="0" w:color="auto"/>
              <w:left w:val="single" w:sz="4" w:space="0" w:color="auto"/>
              <w:bottom w:val="single" w:sz="4" w:space="0" w:color="auto"/>
              <w:right w:val="single" w:sz="4" w:space="0" w:color="auto"/>
            </w:tcBorders>
            <w:hideMark/>
          </w:tcPr>
          <w:p w14:paraId="0BF9F8EB"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3-7%</w:t>
            </w:r>
          </w:p>
          <w:p w14:paraId="0FCF185B"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200-800/cu mm</w:t>
            </w:r>
          </w:p>
        </w:tc>
      </w:tr>
      <w:tr w:rsidR="001C6FAF" w:rsidRPr="00B844CD" w14:paraId="4C5B0BC4" w14:textId="77777777" w:rsidTr="001C6FAF">
        <w:tc>
          <w:tcPr>
            <w:tcW w:w="3493" w:type="dxa"/>
            <w:tcBorders>
              <w:top w:val="single" w:sz="4" w:space="0" w:color="auto"/>
              <w:left w:val="single" w:sz="4" w:space="0" w:color="auto"/>
              <w:bottom w:val="single" w:sz="4" w:space="0" w:color="auto"/>
              <w:right w:val="single" w:sz="4" w:space="0" w:color="auto"/>
            </w:tcBorders>
            <w:hideMark/>
          </w:tcPr>
          <w:p w14:paraId="124FB4E0" w14:textId="33F202D9"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thrombocyte</w:t>
            </w:r>
          </w:p>
        </w:tc>
        <w:tc>
          <w:tcPr>
            <w:tcW w:w="3477" w:type="dxa"/>
            <w:tcBorders>
              <w:top w:val="single" w:sz="4" w:space="0" w:color="auto"/>
              <w:left w:val="single" w:sz="4" w:space="0" w:color="auto"/>
              <w:bottom w:val="single" w:sz="4" w:space="0" w:color="auto"/>
              <w:right w:val="single" w:sz="4" w:space="0" w:color="auto"/>
            </w:tcBorders>
          </w:tcPr>
          <w:p w14:paraId="606C63C2" w14:textId="364EE5FB"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108,000</w:t>
            </w:r>
          </w:p>
        </w:tc>
        <w:tc>
          <w:tcPr>
            <w:tcW w:w="3486" w:type="dxa"/>
            <w:tcBorders>
              <w:top w:val="single" w:sz="4" w:space="0" w:color="auto"/>
              <w:left w:val="single" w:sz="4" w:space="0" w:color="auto"/>
              <w:bottom w:val="single" w:sz="4" w:space="0" w:color="auto"/>
              <w:right w:val="single" w:sz="4" w:space="0" w:color="auto"/>
            </w:tcBorders>
            <w:hideMark/>
          </w:tcPr>
          <w:p w14:paraId="393BF60C"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150,000-450,000/cu mm</w:t>
            </w:r>
          </w:p>
        </w:tc>
      </w:tr>
      <w:tr w:rsidR="001C6FAF" w:rsidRPr="00B844CD" w14:paraId="75CEB0D3" w14:textId="77777777" w:rsidTr="001C6FAF">
        <w:tc>
          <w:tcPr>
            <w:tcW w:w="3493" w:type="dxa"/>
            <w:tcBorders>
              <w:top w:val="single" w:sz="4" w:space="0" w:color="auto"/>
              <w:left w:val="single" w:sz="4" w:space="0" w:color="auto"/>
              <w:bottom w:val="single" w:sz="4" w:space="0" w:color="auto"/>
              <w:right w:val="single" w:sz="4" w:space="0" w:color="auto"/>
            </w:tcBorders>
          </w:tcPr>
          <w:p w14:paraId="1E3946E0" w14:textId="291BEFC5"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Morphological changes of blood cells</w:t>
            </w:r>
          </w:p>
        </w:tc>
        <w:tc>
          <w:tcPr>
            <w:tcW w:w="3477" w:type="dxa"/>
            <w:tcBorders>
              <w:top w:val="single" w:sz="4" w:space="0" w:color="auto"/>
              <w:left w:val="single" w:sz="4" w:space="0" w:color="auto"/>
              <w:bottom w:val="single" w:sz="4" w:space="0" w:color="auto"/>
              <w:right w:val="single" w:sz="4" w:space="0" w:color="auto"/>
            </w:tcBorders>
          </w:tcPr>
          <w:p w14:paraId="1660CD14" w14:textId="77777777" w:rsidR="001C6FAF" w:rsidRPr="00B844CD" w:rsidRDefault="001C6FAF" w:rsidP="001C6FAF">
            <w:pPr>
              <w:jc w:val="center"/>
              <w:rPr>
                <w:rFonts w:ascii="Times New Roman" w:hAnsi="Times New Roman"/>
                <w:sz w:val="24"/>
                <w:szCs w:val="24"/>
                <w:lang w:val="en-GB"/>
              </w:rPr>
            </w:pPr>
          </w:p>
          <w:p w14:paraId="1AA8399B" w14:textId="77777777" w:rsidR="001C6FAF" w:rsidRPr="00B844CD" w:rsidRDefault="001C6FAF" w:rsidP="001C6FAF">
            <w:pPr>
              <w:jc w:val="center"/>
              <w:rPr>
                <w:rFonts w:ascii="Times New Roman" w:hAnsi="Times New Roman"/>
                <w:sz w:val="24"/>
                <w:szCs w:val="24"/>
                <w:lang w:val="en-GB"/>
              </w:rPr>
            </w:pPr>
          </w:p>
        </w:tc>
        <w:tc>
          <w:tcPr>
            <w:tcW w:w="3486" w:type="dxa"/>
            <w:tcBorders>
              <w:top w:val="single" w:sz="4" w:space="0" w:color="auto"/>
              <w:left w:val="single" w:sz="4" w:space="0" w:color="auto"/>
              <w:bottom w:val="single" w:sz="4" w:space="0" w:color="auto"/>
              <w:right w:val="single" w:sz="4" w:space="0" w:color="auto"/>
            </w:tcBorders>
          </w:tcPr>
          <w:p w14:paraId="42B6B1C5" w14:textId="77777777" w:rsidR="001C6FAF" w:rsidRPr="00B844CD" w:rsidRDefault="001C6FAF" w:rsidP="001C6FAF">
            <w:pPr>
              <w:jc w:val="center"/>
              <w:rPr>
                <w:rFonts w:ascii="Times New Roman" w:hAnsi="Times New Roman"/>
                <w:sz w:val="24"/>
                <w:szCs w:val="24"/>
                <w:lang w:val="en-GB"/>
              </w:rPr>
            </w:pPr>
          </w:p>
        </w:tc>
      </w:tr>
    </w:tbl>
    <w:p w14:paraId="15627BD3" w14:textId="77777777" w:rsidR="001F39FE" w:rsidRPr="001C6FAF" w:rsidRDefault="001F39FE">
      <w:pPr>
        <w:rPr>
          <w:b/>
          <w:sz w:val="32"/>
          <w:szCs w:val="32"/>
          <w:lang w:val="en-GB"/>
        </w:rPr>
      </w:pPr>
    </w:p>
    <w:p w14:paraId="34549FE8" w14:textId="75B018B0" w:rsidR="001C6FAF" w:rsidRPr="001C6FAF" w:rsidRDefault="001C6FAF" w:rsidP="001C6FAF">
      <w:pPr>
        <w:pStyle w:val="Listparagraf"/>
        <w:numPr>
          <w:ilvl w:val="0"/>
          <w:numId w:val="14"/>
        </w:numPr>
        <w:rPr>
          <w:rFonts w:ascii="Times New Roman" w:hAnsi="Times New Roman"/>
          <w:b/>
          <w:sz w:val="24"/>
          <w:szCs w:val="24"/>
          <w:lang w:val="en-GB"/>
        </w:rPr>
      </w:pPr>
      <w:r w:rsidRPr="001C6FAF">
        <w:rPr>
          <w:rFonts w:ascii="Times New Roman" w:hAnsi="Times New Roman"/>
          <w:b/>
          <w:sz w:val="24"/>
          <w:szCs w:val="24"/>
          <w:lang w:val="en-GB"/>
        </w:rPr>
        <w:t>What pathology of the erythrocyte system is present in this patient and what is the aetiological factor?</w:t>
      </w:r>
    </w:p>
    <w:p w14:paraId="2D8746F9" w14:textId="7400E5FD" w:rsidR="001C6FAF" w:rsidRPr="001C6FAF" w:rsidRDefault="001C6FAF" w:rsidP="001C6FAF">
      <w:pPr>
        <w:pStyle w:val="Listparagraf"/>
        <w:numPr>
          <w:ilvl w:val="0"/>
          <w:numId w:val="14"/>
        </w:numPr>
        <w:rPr>
          <w:rFonts w:ascii="Times New Roman" w:hAnsi="Times New Roman"/>
          <w:b/>
          <w:sz w:val="24"/>
          <w:szCs w:val="24"/>
          <w:lang w:val="en-GB"/>
        </w:rPr>
      </w:pPr>
      <w:r w:rsidRPr="001C6FAF">
        <w:rPr>
          <w:rFonts w:ascii="Times New Roman" w:hAnsi="Times New Roman"/>
          <w:b/>
          <w:sz w:val="24"/>
          <w:szCs w:val="24"/>
          <w:lang w:val="en-GB"/>
        </w:rPr>
        <w:t>What is the pathogenetic mechanism of this pathology?</w:t>
      </w:r>
    </w:p>
    <w:p w14:paraId="39BA8112" w14:textId="7124FE05" w:rsidR="001C6FAF" w:rsidRPr="001C6FAF" w:rsidRDefault="001C6FAF" w:rsidP="001C6FAF">
      <w:pPr>
        <w:pStyle w:val="Listparagraf"/>
        <w:numPr>
          <w:ilvl w:val="0"/>
          <w:numId w:val="14"/>
        </w:numPr>
        <w:rPr>
          <w:rFonts w:ascii="Times New Roman" w:hAnsi="Times New Roman"/>
          <w:b/>
          <w:sz w:val="24"/>
          <w:szCs w:val="24"/>
          <w:lang w:val="en-GB"/>
        </w:rPr>
      </w:pPr>
      <w:r w:rsidRPr="001C6FAF">
        <w:rPr>
          <w:rFonts w:ascii="Times New Roman" w:hAnsi="Times New Roman"/>
          <w:b/>
          <w:sz w:val="24"/>
          <w:szCs w:val="24"/>
          <w:lang w:val="en-GB"/>
        </w:rPr>
        <w:t>What are the signs of agranulocytosis in the patient's haemogram?</w:t>
      </w:r>
    </w:p>
    <w:p w14:paraId="42F6555F" w14:textId="04A23707" w:rsidR="001C6FAF" w:rsidRPr="001C6FAF" w:rsidRDefault="001C6FAF" w:rsidP="001C6FAF">
      <w:pPr>
        <w:pStyle w:val="Listparagraf"/>
        <w:numPr>
          <w:ilvl w:val="0"/>
          <w:numId w:val="14"/>
        </w:numPr>
        <w:rPr>
          <w:rFonts w:ascii="Times New Roman" w:hAnsi="Times New Roman"/>
          <w:b/>
          <w:sz w:val="24"/>
          <w:szCs w:val="24"/>
          <w:lang w:val="en-GB"/>
        </w:rPr>
      </w:pPr>
      <w:r w:rsidRPr="001C6FAF">
        <w:rPr>
          <w:rFonts w:ascii="Times New Roman" w:hAnsi="Times New Roman"/>
          <w:b/>
          <w:sz w:val="24"/>
          <w:szCs w:val="24"/>
          <w:lang w:val="en-GB"/>
        </w:rPr>
        <w:t>Identify whether pancytopenia is determined in the patient's laboratory analysis, argue.</w:t>
      </w:r>
    </w:p>
    <w:p w14:paraId="7F360270" w14:textId="6E12120D" w:rsidR="001C6FAF" w:rsidRPr="001C6FAF" w:rsidRDefault="001C6FAF" w:rsidP="001C6FAF">
      <w:pPr>
        <w:pStyle w:val="Listparagraf"/>
        <w:numPr>
          <w:ilvl w:val="0"/>
          <w:numId w:val="14"/>
        </w:numPr>
        <w:rPr>
          <w:rFonts w:ascii="Times New Roman" w:hAnsi="Times New Roman"/>
          <w:b/>
          <w:sz w:val="24"/>
          <w:szCs w:val="24"/>
          <w:lang w:val="en-GB"/>
        </w:rPr>
      </w:pPr>
      <w:r w:rsidRPr="001C6FAF">
        <w:rPr>
          <w:rFonts w:ascii="Times New Roman" w:hAnsi="Times New Roman"/>
          <w:b/>
          <w:sz w:val="24"/>
          <w:szCs w:val="24"/>
          <w:lang w:val="en-GB"/>
        </w:rPr>
        <w:t>What is the pathogenesis of the clinical signs: petechiae, ecchymoses, gingival and nasal bleeding? (Please summarise by pathogenetic chain)</w:t>
      </w:r>
    </w:p>
    <w:p w14:paraId="5608763A" w14:textId="546F969C" w:rsidR="001C6FAF" w:rsidRPr="001C6FAF" w:rsidRDefault="001C6FAF" w:rsidP="001C6FAF">
      <w:pPr>
        <w:pStyle w:val="Listparagraf"/>
        <w:numPr>
          <w:ilvl w:val="0"/>
          <w:numId w:val="14"/>
        </w:numPr>
        <w:rPr>
          <w:rFonts w:ascii="Times New Roman" w:hAnsi="Times New Roman"/>
          <w:b/>
          <w:sz w:val="24"/>
          <w:szCs w:val="24"/>
          <w:lang w:val="en-GB"/>
        </w:rPr>
      </w:pPr>
      <w:r w:rsidRPr="001C6FAF">
        <w:rPr>
          <w:rFonts w:ascii="Times New Roman" w:hAnsi="Times New Roman"/>
          <w:b/>
          <w:sz w:val="24"/>
          <w:szCs w:val="24"/>
          <w:lang w:val="en-GB"/>
        </w:rPr>
        <w:t>What is the pathogenesis of common respiratory infections in this patient? (Please summarise by pathogenetic chain)</w:t>
      </w:r>
    </w:p>
    <w:p w14:paraId="1DAC6C82" w14:textId="6AE5DA08" w:rsidR="001C6FAF" w:rsidRPr="001C6FAF" w:rsidRDefault="001C6FAF" w:rsidP="001C6FAF">
      <w:pPr>
        <w:pStyle w:val="Listparagraf"/>
        <w:numPr>
          <w:ilvl w:val="0"/>
          <w:numId w:val="14"/>
        </w:numPr>
        <w:rPr>
          <w:rFonts w:ascii="Times New Roman" w:hAnsi="Times New Roman"/>
          <w:b/>
          <w:sz w:val="24"/>
          <w:szCs w:val="24"/>
          <w:lang w:val="en-GB"/>
        </w:rPr>
      </w:pPr>
      <w:r w:rsidRPr="001C6FAF">
        <w:rPr>
          <w:rFonts w:ascii="Times New Roman" w:hAnsi="Times New Roman"/>
          <w:b/>
          <w:sz w:val="24"/>
          <w:szCs w:val="24"/>
          <w:lang w:val="en-GB"/>
        </w:rPr>
        <w:t>How does the number of lymphocytes in the blood count change, of what type and what is the pathogenetic mechanism of these changes?</w:t>
      </w:r>
    </w:p>
    <w:p w14:paraId="099F91FA" w14:textId="77777777" w:rsidR="001F39FE" w:rsidRPr="00DE3E84" w:rsidRDefault="001F39FE" w:rsidP="00DE3E84">
      <w:pPr>
        <w:rPr>
          <w:rFonts w:ascii="Times New Roman" w:hAnsi="Times New Roman"/>
          <w:b/>
          <w:sz w:val="24"/>
          <w:szCs w:val="24"/>
          <w:lang w:val="ro-RO"/>
        </w:rPr>
      </w:pPr>
    </w:p>
    <w:p w14:paraId="49AFD3B3" w14:textId="77777777" w:rsidR="001F39FE" w:rsidRPr="00BD63C0" w:rsidRDefault="001F39FE" w:rsidP="00BD63C0">
      <w:pPr>
        <w:pStyle w:val="Listparagraf"/>
        <w:rPr>
          <w:rFonts w:ascii="Times New Roman" w:hAnsi="Times New Roman"/>
          <w:bCs/>
          <w:sz w:val="24"/>
          <w:szCs w:val="24"/>
          <w:lang w:val="ro-RO"/>
        </w:rPr>
      </w:pPr>
    </w:p>
    <w:p w14:paraId="7959567C" w14:textId="77777777" w:rsidR="001F39FE" w:rsidRDefault="001F39FE" w:rsidP="00BD63C0">
      <w:pPr>
        <w:rPr>
          <w:rFonts w:ascii="Times New Roman" w:hAnsi="Times New Roman"/>
          <w:b/>
          <w:sz w:val="24"/>
          <w:szCs w:val="24"/>
          <w:lang w:val="ro-RO"/>
        </w:rPr>
      </w:pPr>
    </w:p>
    <w:p w14:paraId="09AA6AC1" w14:textId="77777777" w:rsidR="001F39FE" w:rsidRDefault="001F39FE" w:rsidP="00BD63C0">
      <w:pPr>
        <w:rPr>
          <w:rFonts w:ascii="Times New Roman" w:hAnsi="Times New Roman"/>
          <w:b/>
          <w:sz w:val="24"/>
          <w:szCs w:val="24"/>
          <w:lang w:val="ro-RO"/>
        </w:rPr>
      </w:pPr>
    </w:p>
    <w:p w14:paraId="7FE6E41C" w14:textId="4127CF47" w:rsidR="001F39FE" w:rsidRPr="001F39FE" w:rsidRDefault="001C6FAF" w:rsidP="00E95B04">
      <w:pPr>
        <w:jc w:val="center"/>
        <w:rPr>
          <w:rFonts w:ascii="Times New Roman" w:hAnsi="Times New Roman"/>
          <w:b/>
          <w:sz w:val="24"/>
          <w:szCs w:val="24"/>
          <w:lang w:val="ro-RO"/>
        </w:rPr>
      </w:pPr>
      <w:r w:rsidRPr="001C6FAF">
        <w:rPr>
          <w:rFonts w:ascii="Times New Roman" w:hAnsi="Times New Roman"/>
          <w:b/>
          <w:sz w:val="24"/>
          <w:szCs w:val="24"/>
          <w:lang w:val="ro-RO"/>
        </w:rPr>
        <w:lastRenderedPageBreak/>
        <w:t xml:space="preserve">Clinical case </w:t>
      </w:r>
      <w:r w:rsidR="00F06083">
        <w:rPr>
          <w:rFonts w:ascii="Times New Roman" w:hAnsi="Times New Roman"/>
          <w:b/>
          <w:sz w:val="24"/>
          <w:szCs w:val="24"/>
          <w:lang w:val="ro-RO"/>
        </w:rPr>
        <w:t>4</w:t>
      </w:r>
    </w:p>
    <w:p w14:paraId="6F0A111A" w14:textId="77777777" w:rsidR="001C6FAF" w:rsidRPr="00B844CD" w:rsidRDefault="001C6FAF" w:rsidP="00B97D59">
      <w:pPr>
        <w:spacing w:after="0"/>
        <w:jc w:val="both"/>
        <w:rPr>
          <w:rFonts w:ascii="Times New Roman" w:hAnsi="Times New Roman"/>
          <w:bCs/>
          <w:sz w:val="24"/>
          <w:szCs w:val="24"/>
          <w:lang w:val="en-GB"/>
        </w:rPr>
      </w:pPr>
      <w:r w:rsidRPr="00B844CD">
        <w:rPr>
          <w:rFonts w:ascii="Times New Roman" w:hAnsi="Times New Roman"/>
          <w:bCs/>
          <w:sz w:val="24"/>
          <w:szCs w:val="24"/>
          <w:lang w:val="en-GB"/>
        </w:rPr>
        <w:t>A 46-year-old man was admitted to the hospital with the following complaints: muscle weakness, dizziness, headache, poor appetite, yellowish skin colour, dark urine. According to the patient, 2 weeks ago he was treated with penicillin antibiotics. Physical examination revealed: jaundice and icteric conjunctivae, a soft abdomen on palpation without pain, rhythmic, sonorous heart sounds; auscultatory lungs - without pathological changes; peripheral lymph nodes - without changes. There was no evidence of hepato- and splenomegaly.</w:t>
      </w:r>
    </w:p>
    <w:p w14:paraId="6B9F977F" w14:textId="0DB21B7C" w:rsidR="00B844CD" w:rsidRPr="00B844CD" w:rsidRDefault="001C6FAF" w:rsidP="00B844CD">
      <w:pPr>
        <w:spacing w:before="240" w:after="0" w:line="240" w:lineRule="auto"/>
        <w:jc w:val="both"/>
        <w:rPr>
          <w:rFonts w:ascii="Times New Roman" w:hAnsi="Times New Roman"/>
          <w:bCs/>
          <w:sz w:val="24"/>
          <w:szCs w:val="24"/>
          <w:lang w:val="en-GB"/>
        </w:rPr>
      </w:pPr>
      <w:r w:rsidRPr="00B844CD">
        <w:rPr>
          <w:rFonts w:ascii="Times New Roman" w:hAnsi="Times New Roman"/>
          <w:b/>
          <w:sz w:val="24"/>
          <w:szCs w:val="24"/>
          <w:lang w:val="en-GB"/>
        </w:rPr>
        <w:t>Biochemical analysis</w:t>
      </w:r>
      <w:r w:rsidRPr="00B844CD">
        <w:rPr>
          <w:rFonts w:ascii="Times New Roman" w:hAnsi="Times New Roman"/>
          <w:bCs/>
          <w:sz w:val="24"/>
          <w:szCs w:val="24"/>
          <w:lang w:val="en-GB"/>
        </w:rPr>
        <w:t xml:space="preserve">: total bilirubin - 3.2 mg/dL (N=0.1 - 1.2); conjugated bilirubin - 0.5 mg/dL (N=0.1 - 0.5); </w:t>
      </w:r>
      <w:r w:rsidR="00B97D59">
        <w:rPr>
          <w:rFonts w:ascii="Times New Roman" w:hAnsi="Times New Roman"/>
          <w:bCs/>
          <w:sz w:val="24"/>
          <w:szCs w:val="24"/>
          <w:lang w:val="en-GB"/>
        </w:rPr>
        <w:t>un</w:t>
      </w:r>
      <w:r w:rsidRPr="00B844CD">
        <w:rPr>
          <w:rFonts w:ascii="Times New Roman" w:hAnsi="Times New Roman"/>
          <w:bCs/>
          <w:sz w:val="24"/>
          <w:szCs w:val="24"/>
          <w:lang w:val="en-GB"/>
        </w:rPr>
        <w:t>conjugated bilirubin - 2.7 mg/dL (N=0.1 - 0.7); haptoglobin - 18 mg/dL (N=30 - 200);</w:t>
      </w:r>
    </w:p>
    <w:p w14:paraId="3A854C79" w14:textId="0D2BD732" w:rsidR="001C6FAF" w:rsidRPr="00B844CD" w:rsidRDefault="001C6FAF" w:rsidP="00B844CD">
      <w:pPr>
        <w:spacing w:before="240" w:after="0" w:line="240" w:lineRule="auto"/>
        <w:jc w:val="both"/>
        <w:rPr>
          <w:rFonts w:ascii="Times New Roman" w:hAnsi="Times New Roman"/>
          <w:bCs/>
          <w:sz w:val="24"/>
          <w:szCs w:val="24"/>
          <w:lang w:val="en-GB"/>
        </w:rPr>
      </w:pPr>
      <w:r w:rsidRPr="00B844CD">
        <w:rPr>
          <w:rFonts w:ascii="Times New Roman" w:hAnsi="Times New Roman"/>
          <w:b/>
          <w:sz w:val="24"/>
          <w:szCs w:val="24"/>
          <w:lang w:val="en-GB"/>
        </w:rPr>
        <w:t>Urinalysis:</w:t>
      </w:r>
      <w:r w:rsidRPr="00B844CD">
        <w:rPr>
          <w:rFonts w:ascii="Times New Roman" w:hAnsi="Times New Roman"/>
          <w:bCs/>
          <w:sz w:val="24"/>
          <w:szCs w:val="24"/>
          <w:lang w:val="en-GB"/>
        </w:rPr>
        <w:t xml:space="preserve"> </w:t>
      </w:r>
      <w:r w:rsidR="00B844CD" w:rsidRPr="00B844CD">
        <w:rPr>
          <w:rFonts w:ascii="Times New Roman" w:hAnsi="Times New Roman"/>
          <w:bCs/>
          <w:sz w:val="24"/>
          <w:szCs w:val="24"/>
          <w:lang w:val="en-GB"/>
        </w:rPr>
        <w:t>Hemosiderinuria</w:t>
      </w:r>
      <w:r w:rsidRPr="00B844CD">
        <w:rPr>
          <w:rFonts w:ascii="Times New Roman" w:hAnsi="Times New Roman"/>
          <w:bCs/>
          <w:sz w:val="24"/>
          <w:szCs w:val="24"/>
          <w:lang w:val="en-GB"/>
        </w:rPr>
        <w:t>, haemoglobinuria.</w:t>
      </w:r>
    </w:p>
    <w:p w14:paraId="14BE40BE" w14:textId="5061B582" w:rsidR="001C6FAF" w:rsidRPr="00B844CD" w:rsidRDefault="001C6FAF" w:rsidP="00B844CD">
      <w:pPr>
        <w:spacing w:before="240" w:after="0" w:line="240" w:lineRule="auto"/>
        <w:jc w:val="both"/>
        <w:rPr>
          <w:rFonts w:ascii="Times New Roman" w:hAnsi="Times New Roman"/>
          <w:b/>
          <w:sz w:val="24"/>
          <w:szCs w:val="24"/>
          <w:lang w:val="en-GB"/>
        </w:rPr>
      </w:pPr>
      <w:r w:rsidRPr="00B844CD">
        <w:rPr>
          <w:rFonts w:ascii="Times New Roman" w:hAnsi="Times New Roman"/>
          <w:b/>
          <w:sz w:val="24"/>
          <w:szCs w:val="24"/>
          <w:lang w:val="en-GB"/>
        </w:rPr>
        <w:t>Patient's haemogram</w:t>
      </w:r>
    </w:p>
    <w:tbl>
      <w:tblPr>
        <w:tblStyle w:val="Tabelgril"/>
        <w:tblpPr w:leftFromText="180" w:rightFromText="180" w:vertAnchor="text" w:horzAnchor="margin" w:tblpY="197"/>
        <w:tblW w:w="0" w:type="auto"/>
        <w:tblLook w:val="04A0" w:firstRow="1" w:lastRow="0" w:firstColumn="1" w:lastColumn="0" w:noHBand="0" w:noVBand="1"/>
      </w:tblPr>
      <w:tblGrid>
        <w:gridCol w:w="3489"/>
        <w:gridCol w:w="3481"/>
        <w:gridCol w:w="3486"/>
      </w:tblGrid>
      <w:tr w:rsidR="001F39FE" w:rsidRPr="00B844CD" w14:paraId="7233EC79" w14:textId="77777777" w:rsidTr="001C6FAF">
        <w:tc>
          <w:tcPr>
            <w:tcW w:w="3489" w:type="dxa"/>
          </w:tcPr>
          <w:p w14:paraId="6192686D" w14:textId="77777777" w:rsidR="001F39FE" w:rsidRPr="00B844CD" w:rsidRDefault="001F39FE" w:rsidP="00F46E58">
            <w:pPr>
              <w:jc w:val="center"/>
              <w:rPr>
                <w:rFonts w:ascii="Times New Roman" w:hAnsi="Times New Roman"/>
                <w:b/>
                <w:sz w:val="24"/>
                <w:szCs w:val="24"/>
                <w:lang w:val="en-GB"/>
              </w:rPr>
            </w:pPr>
            <w:r w:rsidRPr="00B844CD">
              <w:rPr>
                <w:rFonts w:ascii="Times New Roman" w:hAnsi="Times New Roman"/>
                <w:b/>
                <w:sz w:val="24"/>
                <w:szCs w:val="24"/>
                <w:lang w:val="en-GB"/>
              </w:rPr>
              <w:t>CBC</w:t>
            </w:r>
          </w:p>
        </w:tc>
        <w:tc>
          <w:tcPr>
            <w:tcW w:w="3481" w:type="dxa"/>
          </w:tcPr>
          <w:p w14:paraId="48BD0A2B" w14:textId="77777777" w:rsidR="001F39FE" w:rsidRPr="00B844CD" w:rsidRDefault="001F39FE" w:rsidP="00F46E58">
            <w:pPr>
              <w:jc w:val="center"/>
              <w:rPr>
                <w:rFonts w:ascii="Times New Roman" w:hAnsi="Times New Roman"/>
                <w:b/>
                <w:sz w:val="24"/>
                <w:szCs w:val="24"/>
                <w:lang w:val="en-GB"/>
              </w:rPr>
            </w:pPr>
            <w:r w:rsidRPr="00B844CD">
              <w:rPr>
                <w:rFonts w:ascii="Times New Roman" w:hAnsi="Times New Roman"/>
                <w:b/>
                <w:sz w:val="24"/>
                <w:szCs w:val="24"/>
                <w:lang w:val="en-GB"/>
              </w:rPr>
              <w:t>VALORILE</w:t>
            </w:r>
          </w:p>
        </w:tc>
        <w:tc>
          <w:tcPr>
            <w:tcW w:w="3486" w:type="dxa"/>
          </w:tcPr>
          <w:p w14:paraId="173BF508" w14:textId="77777777" w:rsidR="001F39FE" w:rsidRPr="00B844CD" w:rsidRDefault="001F39FE" w:rsidP="00F46E58">
            <w:pPr>
              <w:jc w:val="center"/>
              <w:rPr>
                <w:rFonts w:ascii="Times New Roman" w:hAnsi="Times New Roman"/>
                <w:b/>
                <w:sz w:val="24"/>
                <w:szCs w:val="24"/>
                <w:lang w:val="en-GB"/>
              </w:rPr>
            </w:pPr>
            <w:r w:rsidRPr="00B844CD">
              <w:rPr>
                <w:rFonts w:ascii="Times New Roman" w:hAnsi="Times New Roman"/>
                <w:b/>
                <w:sz w:val="24"/>
                <w:szCs w:val="24"/>
                <w:lang w:val="en-GB"/>
              </w:rPr>
              <w:t xml:space="preserve">Valori DE REFERINȚĂ </w:t>
            </w:r>
          </w:p>
        </w:tc>
      </w:tr>
      <w:tr w:rsidR="001C6FAF" w:rsidRPr="00B844CD" w14:paraId="1DB388C7" w14:textId="77777777" w:rsidTr="001C6FAF">
        <w:tc>
          <w:tcPr>
            <w:tcW w:w="3489" w:type="dxa"/>
            <w:tcBorders>
              <w:top w:val="single" w:sz="4" w:space="0" w:color="auto"/>
              <w:left w:val="single" w:sz="4" w:space="0" w:color="auto"/>
              <w:bottom w:val="single" w:sz="4" w:space="0" w:color="auto"/>
              <w:right w:val="single" w:sz="4" w:space="0" w:color="auto"/>
            </w:tcBorders>
          </w:tcPr>
          <w:p w14:paraId="4D03E37B" w14:textId="7D701F9C"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Hematocrit</w:t>
            </w:r>
          </w:p>
        </w:tc>
        <w:tc>
          <w:tcPr>
            <w:tcW w:w="3481" w:type="dxa"/>
          </w:tcPr>
          <w:p w14:paraId="293AB389"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29</w:t>
            </w:r>
          </w:p>
        </w:tc>
        <w:tc>
          <w:tcPr>
            <w:tcW w:w="3486" w:type="dxa"/>
          </w:tcPr>
          <w:p w14:paraId="4C065E0B" w14:textId="144BAD91" w:rsidR="001C6FAF" w:rsidRPr="00B844CD" w:rsidRDefault="00B844CD" w:rsidP="001C6FAF">
            <w:pPr>
              <w:jc w:val="center"/>
              <w:rPr>
                <w:rFonts w:ascii="Times New Roman" w:hAnsi="Times New Roman"/>
                <w:sz w:val="24"/>
                <w:szCs w:val="24"/>
                <w:lang w:val="en-GB"/>
              </w:rPr>
            </w:pPr>
            <w:r w:rsidRPr="00B844CD">
              <w:rPr>
                <w:rFonts w:ascii="Times New Roman" w:hAnsi="Times New Roman"/>
                <w:b/>
                <w:sz w:val="24"/>
                <w:szCs w:val="24"/>
                <w:lang w:val="en-GB"/>
              </w:rPr>
              <w:t>Men39</w:t>
            </w:r>
            <w:r w:rsidR="001C6FAF" w:rsidRPr="00B844CD">
              <w:rPr>
                <w:rFonts w:ascii="Times New Roman" w:hAnsi="Times New Roman"/>
                <w:sz w:val="24"/>
                <w:szCs w:val="24"/>
                <w:lang w:val="en-GB"/>
              </w:rPr>
              <w:t>39-49%</w:t>
            </w:r>
          </w:p>
          <w:p w14:paraId="2B52AC95" w14:textId="07C052BD" w:rsidR="001C6FAF" w:rsidRPr="00B844CD" w:rsidRDefault="00B844CD" w:rsidP="001C6FAF">
            <w:pPr>
              <w:jc w:val="center"/>
              <w:rPr>
                <w:rFonts w:ascii="Times New Roman" w:hAnsi="Times New Roman"/>
                <w:sz w:val="24"/>
                <w:szCs w:val="24"/>
                <w:lang w:val="en-GB"/>
              </w:rPr>
            </w:pPr>
            <w:r w:rsidRPr="00B844CD">
              <w:rPr>
                <w:rFonts w:ascii="Times New Roman" w:hAnsi="Times New Roman"/>
                <w:b/>
                <w:sz w:val="24"/>
                <w:szCs w:val="24"/>
                <w:lang w:val="en-GB"/>
              </w:rPr>
              <w:t>Women35</w:t>
            </w:r>
            <w:r w:rsidR="001C6FAF" w:rsidRPr="00B844CD">
              <w:rPr>
                <w:rFonts w:ascii="Times New Roman" w:hAnsi="Times New Roman"/>
                <w:sz w:val="24"/>
                <w:szCs w:val="24"/>
                <w:lang w:val="en-GB"/>
              </w:rPr>
              <w:t>35-45%</w:t>
            </w:r>
          </w:p>
        </w:tc>
      </w:tr>
      <w:tr w:rsidR="001C6FAF" w:rsidRPr="00B844CD" w14:paraId="031CA80D" w14:textId="77777777" w:rsidTr="001C6FAF">
        <w:tc>
          <w:tcPr>
            <w:tcW w:w="3489" w:type="dxa"/>
            <w:tcBorders>
              <w:top w:val="single" w:sz="4" w:space="0" w:color="auto"/>
              <w:left w:val="single" w:sz="4" w:space="0" w:color="auto"/>
              <w:bottom w:val="single" w:sz="4" w:space="0" w:color="auto"/>
              <w:right w:val="single" w:sz="4" w:space="0" w:color="auto"/>
            </w:tcBorders>
          </w:tcPr>
          <w:p w14:paraId="0B92FA0F" w14:textId="426B3BE1"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Hemoglobin</w:t>
            </w:r>
          </w:p>
        </w:tc>
        <w:tc>
          <w:tcPr>
            <w:tcW w:w="3481" w:type="dxa"/>
          </w:tcPr>
          <w:p w14:paraId="208FDB08"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9,5</w:t>
            </w:r>
          </w:p>
        </w:tc>
        <w:tc>
          <w:tcPr>
            <w:tcW w:w="3486" w:type="dxa"/>
          </w:tcPr>
          <w:p w14:paraId="49D2839E" w14:textId="5537921D" w:rsidR="001C6FAF" w:rsidRPr="00B844CD" w:rsidRDefault="00B844CD" w:rsidP="001C6FAF">
            <w:pPr>
              <w:jc w:val="center"/>
              <w:rPr>
                <w:rFonts w:ascii="Times New Roman" w:hAnsi="Times New Roman"/>
                <w:sz w:val="24"/>
                <w:szCs w:val="24"/>
                <w:lang w:val="en-GB"/>
              </w:rPr>
            </w:pPr>
            <w:r w:rsidRPr="00B844CD">
              <w:rPr>
                <w:rFonts w:ascii="Times New Roman" w:hAnsi="Times New Roman"/>
                <w:b/>
                <w:sz w:val="24"/>
                <w:szCs w:val="24"/>
                <w:lang w:val="en-GB"/>
              </w:rPr>
              <w:t>Men39</w:t>
            </w:r>
            <w:r w:rsidR="001C6FAF" w:rsidRPr="00B844CD">
              <w:rPr>
                <w:rFonts w:ascii="Times New Roman" w:hAnsi="Times New Roman"/>
                <w:sz w:val="24"/>
                <w:szCs w:val="24"/>
                <w:lang w:val="en-GB"/>
              </w:rPr>
              <w:t>13,6-17,5 g/dL</w:t>
            </w:r>
          </w:p>
          <w:p w14:paraId="2C1029B4" w14:textId="26F56720" w:rsidR="001C6FAF" w:rsidRPr="00B844CD" w:rsidRDefault="00B844CD" w:rsidP="001C6FAF">
            <w:pPr>
              <w:jc w:val="center"/>
              <w:rPr>
                <w:rFonts w:ascii="Times New Roman" w:hAnsi="Times New Roman"/>
                <w:sz w:val="24"/>
                <w:szCs w:val="24"/>
                <w:lang w:val="en-GB"/>
              </w:rPr>
            </w:pPr>
            <w:r w:rsidRPr="00B844CD">
              <w:rPr>
                <w:rFonts w:ascii="Times New Roman" w:hAnsi="Times New Roman"/>
                <w:b/>
                <w:sz w:val="24"/>
                <w:szCs w:val="24"/>
                <w:lang w:val="en-GB"/>
              </w:rPr>
              <w:t>Women35</w:t>
            </w:r>
            <w:r w:rsidR="001C6FAF" w:rsidRPr="00B844CD">
              <w:rPr>
                <w:rFonts w:ascii="Times New Roman" w:hAnsi="Times New Roman"/>
                <w:sz w:val="24"/>
                <w:szCs w:val="24"/>
                <w:lang w:val="en-GB"/>
              </w:rPr>
              <w:t>12,0-15,5 g/dL</w:t>
            </w:r>
          </w:p>
        </w:tc>
      </w:tr>
      <w:tr w:rsidR="001C6FAF" w:rsidRPr="00B844CD" w14:paraId="51833475" w14:textId="77777777" w:rsidTr="001C6FAF">
        <w:tc>
          <w:tcPr>
            <w:tcW w:w="3489" w:type="dxa"/>
            <w:tcBorders>
              <w:top w:val="single" w:sz="4" w:space="0" w:color="auto"/>
              <w:left w:val="single" w:sz="4" w:space="0" w:color="auto"/>
              <w:bottom w:val="single" w:sz="4" w:space="0" w:color="auto"/>
              <w:right w:val="single" w:sz="4" w:space="0" w:color="auto"/>
            </w:tcBorders>
          </w:tcPr>
          <w:p w14:paraId="7D679D09" w14:textId="38E1301F"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 xml:space="preserve">Eritrocite </w:t>
            </w:r>
          </w:p>
        </w:tc>
        <w:tc>
          <w:tcPr>
            <w:tcW w:w="3481" w:type="dxa"/>
          </w:tcPr>
          <w:p w14:paraId="0B0069D2"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3,0</w:t>
            </w:r>
          </w:p>
        </w:tc>
        <w:tc>
          <w:tcPr>
            <w:tcW w:w="3486" w:type="dxa"/>
          </w:tcPr>
          <w:p w14:paraId="29E857F6"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b/>
                <w:sz w:val="24"/>
                <w:szCs w:val="24"/>
                <w:lang w:val="en-GB"/>
              </w:rPr>
              <w:t>4,7-6,1 mln/mm</w:t>
            </w:r>
            <w:r w:rsidRPr="00B844CD">
              <w:rPr>
                <w:rFonts w:ascii="Times New Roman" w:hAnsi="Times New Roman"/>
                <w:b/>
                <w:sz w:val="24"/>
                <w:szCs w:val="24"/>
                <w:vertAlign w:val="superscript"/>
                <w:lang w:val="en-GB"/>
              </w:rPr>
              <w:t>3</w:t>
            </w:r>
          </w:p>
        </w:tc>
      </w:tr>
      <w:tr w:rsidR="001C6FAF" w:rsidRPr="00B844CD" w14:paraId="144FC17B" w14:textId="77777777" w:rsidTr="001C6FAF">
        <w:tc>
          <w:tcPr>
            <w:tcW w:w="3489" w:type="dxa"/>
            <w:tcBorders>
              <w:top w:val="single" w:sz="4" w:space="0" w:color="auto"/>
              <w:left w:val="single" w:sz="4" w:space="0" w:color="auto"/>
              <w:bottom w:val="single" w:sz="4" w:space="0" w:color="auto"/>
              <w:right w:val="single" w:sz="4" w:space="0" w:color="auto"/>
            </w:tcBorders>
          </w:tcPr>
          <w:p w14:paraId="31806045" w14:textId="41A17456"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Number of reticulocytes</w:t>
            </w:r>
          </w:p>
        </w:tc>
        <w:tc>
          <w:tcPr>
            <w:tcW w:w="3481" w:type="dxa"/>
          </w:tcPr>
          <w:p w14:paraId="24FA02E5"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3,5</w:t>
            </w:r>
          </w:p>
        </w:tc>
        <w:tc>
          <w:tcPr>
            <w:tcW w:w="3486" w:type="dxa"/>
          </w:tcPr>
          <w:p w14:paraId="264DDE24"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0,5-1,5%</w:t>
            </w:r>
          </w:p>
        </w:tc>
      </w:tr>
      <w:tr w:rsidR="001C6FAF" w:rsidRPr="00B844CD" w14:paraId="365AD205" w14:textId="77777777" w:rsidTr="001C6FAF">
        <w:tc>
          <w:tcPr>
            <w:tcW w:w="3489" w:type="dxa"/>
            <w:tcBorders>
              <w:top w:val="single" w:sz="4" w:space="0" w:color="auto"/>
              <w:left w:val="single" w:sz="4" w:space="0" w:color="auto"/>
              <w:bottom w:val="single" w:sz="4" w:space="0" w:color="auto"/>
              <w:right w:val="single" w:sz="4" w:space="0" w:color="auto"/>
            </w:tcBorders>
          </w:tcPr>
          <w:p w14:paraId="52BE3A37" w14:textId="08DA7718"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MCV</w:t>
            </w:r>
          </w:p>
        </w:tc>
        <w:tc>
          <w:tcPr>
            <w:tcW w:w="3481" w:type="dxa"/>
          </w:tcPr>
          <w:p w14:paraId="66CC221A"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87</w:t>
            </w:r>
          </w:p>
        </w:tc>
        <w:tc>
          <w:tcPr>
            <w:tcW w:w="3486" w:type="dxa"/>
          </w:tcPr>
          <w:p w14:paraId="40451C48"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80 -100 fL</w:t>
            </w:r>
          </w:p>
        </w:tc>
      </w:tr>
      <w:tr w:rsidR="001C6FAF" w:rsidRPr="00B844CD" w14:paraId="247E6DD9" w14:textId="77777777" w:rsidTr="001C6FAF">
        <w:tc>
          <w:tcPr>
            <w:tcW w:w="3489" w:type="dxa"/>
            <w:tcBorders>
              <w:top w:val="single" w:sz="4" w:space="0" w:color="auto"/>
              <w:left w:val="single" w:sz="4" w:space="0" w:color="auto"/>
              <w:bottom w:val="single" w:sz="4" w:space="0" w:color="auto"/>
              <w:right w:val="single" w:sz="4" w:space="0" w:color="auto"/>
            </w:tcBorders>
          </w:tcPr>
          <w:p w14:paraId="5537D7D1" w14:textId="6100C277"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MCH</w:t>
            </w:r>
          </w:p>
        </w:tc>
        <w:tc>
          <w:tcPr>
            <w:tcW w:w="3481" w:type="dxa"/>
          </w:tcPr>
          <w:p w14:paraId="5A5F4A23"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32</w:t>
            </w:r>
          </w:p>
        </w:tc>
        <w:tc>
          <w:tcPr>
            <w:tcW w:w="3486" w:type="dxa"/>
          </w:tcPr>
          <w:p w14:paraId="14ABF90F"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26 – 34 pg</w:t>
            </w:r>
          </w:p>
        </w:tc>
      </w:tr>
      <w:tr w:rsidR="001C6FAF" w:rsidRPr="00B844CD" w14:paraId="7F19F856" w14:textId="77777777" w:rsidTr="001C6FAF">
        <w:tc>
          <w:tcPr>
            <w:tcW w:w="3489" w:type="dxa"/>
            <w:tcBorders>
              <w:top w:val="single" w:sz="4" w:space="0" w:color="auto"/>
              <w:left w:val="single" w:sz="4" w:space="0" w:color="auto"/>
              <w:bottom w:val="single" w:sz="4" w:space="0" w:color="auto"/>
              <w:right w:val="single" w:sz="4" w:space="0" w:color="auto"/>
            </w:tcBorders>
          </w:tcPr>
          <w:p w14:paraId="2148D68E" w14:textId="7BE1739C"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MCHC</w:t>
            </w:r>
          </w:p>
        </w:tc>
        <w:tc>
          <w:tcPr>
            <w:tcW w:w="3481" w:type="dxa"/>
          </w:tcPr>
          <w:p w14:paraId="025BCC53"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33</w:t>
            </w:r>
          </w:p>
        </w:tc>
        <w:tc>
          <w:tcPr>
            <w:tcW w:w="3486" w:type="dxa"/>
          </w:tcPr>
          <w:p w14:paraId="16BA2B40"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31 -36 g/dL</w:t>
            </w:r>
          </w:p>
        </w:tc>
      </w:tr>
      <w:tr w:rsidR="001C6FAF" w:rsidRPr="00B844CD" w14:paraId="56CE30C0" w14:textId="77777777" w:rsidTr="001C6FAF">
        <w:trPr>
          <w:trHeight w:val="275"/>
        </w:trPr>
        <w:tc>
          <w:tcPr>
            <w:tcW w:w="3489" w:type="dxa"/>
            <w:tcBorders>
              <w:top w:val="single" w:sz="4" w:space="0" w:color="auto"/>
              <w:left w:val="single" w:sz="4" w:space="0" w:color="auto"/>
              <w:bottom w:val="single" w:sz="4" w:space="0" w:color="auto"/>
              <w:right w:val="single" w:sz="4" w:space="0" w:color="auto"/>
            </w:tcBorders>
          </w:tcPr>
          <w:p w14:paraId="2258F407" w14:textId="60DA4AC2"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Leucocyte</w:t>
            </w:r>
          </w:p>
        </w:tc>
        <w:tc>
          <w:tcPr>
            <w:tcW w:w="3481" w:type="dxa"/>
          </w:tcPr>
          <w:p w14:paraId="499682E4"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5,7</w:t>
            </w:r>
          </w:p>
        </w:tc>
        <w:tc>
          <w:tcPr>
            <w:tcW w:w="3486" w:type="dxa"/>
          </w:tcPr>
          <w:p w14:paraId="2E283035"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4,800–9,000/cu mm</w:t>
            </w:r>
          </w:p>
        </w:tc>
      </w:tr>
      <w:tr w:rsidR="001C6FAF" w:rsidRPr="00B844CD" w14:paraId="14C51C60" w14:textId="77777777" w:rsidTr="001C6FAF">
        <w:trPr>
          <w:trHeight w:val="75"/>
        </w:trPr>
        <w:tc>
          <w:tcPr>
            <w:tcW w:w="3489" w:type="dxa"/>
            <w:tcBorders>
              <w:top w:val="single" w:sz="4" w:space="0" w:color="auto"/>
              <w:left w:val="single" w:sz="4" w:space="0" w:color="auto"/>
              <w:bottom w:val="single" w:sz="4" w:space="0" w:color="auto"/>
              <w:right w:val="single" w:sz="4" w:space="0" w:color="auto"/>
            </w:tcBorders>
          </w:tcPr>
          <w:p w14:paraId="3F312B3D" w14:textId="1E8C9224"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Neutrophils</w:t>
            </w:r>
          </w:p>
        </w:tc>
        <w:tc>
          <w:tcPr>
            <w:tcW w:w="3481" w:type="dxa"/>
          </w:tcPr>
          <w:p w14:paraId="5C5495CE"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60</w:t>
            </w:r>
          </w:p>
        </w:tc>
        <w:tc>
          <w:tcPr>
            <w:tcW w:w="3486" w:type="dxa"/>
          </w:tcPr>
          <w:p w14:paraId="3403E717"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60 -62%</w:t>
            </w:r>
          </w:p>
        </w:tc>
      </w:tr>
      <w:tr w:rsidR="001C6FAF" w:rsidRPr="00B844CD" w14:paraId="637335C9" w14:textId="77777777" w:rsidTr="001C6FAF">
        <w:tc>
          <w:tcPr>
            <w:tcW w:w="3489" w:type="dxa"/>
            <w:tcBorders>
              <w:top w:val="single" w:sz="4" w:space="0" w:color="auto"/>
              <w:left w:val="single" w:sz="4" w:space="0" w:color="auto"/>
              <w:bottom w:val="single" w:sz="4" w:space="0" w:color="auto"/>
              <w:right w:val="single" w:sz="4" w:space="0" w:color="auto"/>
            </w:tcBorders>
          </w:tcPr>
          <w:p w14:paraId="68DE3922" w14:textId="53E60251"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Basophiles</w:t>
            </w:r>
          </w:p>
        </w:tc>
        <w:tc>
          <w:tcPr>
            <w:tcW w:w="3481" w:type="dxa"/>
          </w:tcPr>
          <w:p w14:paraId="3042B847"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0</w:t>
            </w:r>
          </w:p>
        </w:tc>
        <w:tc>
          <w:tcPr>
            <w:tcW w:w="3486" w:type="dxa"/>
          </w:tcPr>
          <w:p w14:paraId="0AA436FD"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0- 1,0%</w:t>
            </w:r>
          </w:p>
          <w:p w14:paraId="58DE4E6B"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10 -120/cu mm</w:t>
            </w:r>
          </w:p>
        </w:tc>
      </w:tr>
      <w:tr w:rsidR="001C6FAF" w:rsidRPr="00B844CD" w14:paraId="46CCEC25" w14:textId="77777777" w:rsidTr="001C6FAF">
        <w:tc>
          <w:tcPr>
            <w:tcW w:w="3489" w:type="dxa"/>
            <w:tcBorders>
              <w:top w:val="single" w:sz="4" w:space="0" w:color="auto"/>
              <w:left w:val="single" w:sz="4" w:space="0" w:color="auto"/>
              <w:bottom w:val="single" w:sz="4" w:space="0" w:color="auto"/>
              <w:right w:val="single" w:sz="4" w:space="0" w:color="auto"/>
            </w:tcBorders>
          </w:tcPr>
          <w:p w14:paraId="55E354D5" w14:textId="554EE2EF"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 xml:space="preserve">Eosinophil </w:t>
            </w:r>
          </w:p>
        </w:tc>
        <w:tc>
          <w:tcPr>
            <w:tcW w:w="3481" w:type="dxa"/>
          </w:tcPr>
          <w:p w14:paraId="0D3A500A"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4</w:t>
            </w:r>
          </w:p>
        </w:tc>
        <w:tc>
          <w:tcPr>
            <w:tcW w:w="3486" w:type="dxa"/>
          </w:tcPr>
          <w:p w14:paraId="111D4F40"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1-4%</w:t>
            </w:r>
          </w:p>
          <w:p w14:paraId="2C7605E5"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4- -500 cu mm</w:t>
            </w:r>
          </w:p>
        </w:tc>
      </w:tr>
      <w:tr w:rsidR="001C6FAF" w:rsidRPr="00B844CD" w14:paraId="52F7C03F" w14:textId="77777777" w:rsidTr="001C6FAF">
        <w:tc>
          <w:tcPr>
            <w:tcW w:w="3489" w:type="dxa"/>
            <w:tcBorders>
              <w:top w:val="single" w:sz="4" w:space="0" w:color="auto"/>
              <w:left w:val="single" w:sz="4" w:space="0" w:color="auto"/>
              <w:bottom w:val="single" w:sz="4" w:space="0" w:color="auto"/>
              <w:right w:val="single" w:sz="4" w:space="0" w:color="auto"/>
            </w:tcBorders>
          </w:tcPr>
          <w:p w14:paraId="3E8C2BFF" w14:textId="0E577736" w:rsidR="001C6FAF" w:rsidRPr="00B844CD" w:rsidRDefault="001C6FAF" w:rsidP="001C6FAF">
            <w:pPr>
              <w:jc w:val="center"/>
              <w:rPr>
                <w:rFonts w:ascii="Times New Roman" w:hAnsi="Times New Roman"/>
                <w:b/>
                <w:sz w:val="24"/>
                <w:szCs w:val="24"/>
                <w:lang w:val="en-GB"/>
              </w:rPr>
            </w:pPr>
            <w:r w:rsidRPr="00B844CD">
              <w:rPr>
                <w:rFonts w:ascii="Times New Roman" w:hAnsi="Times New Roman"/>
                <w:b/>
                <w:sz w:val="24"/>
                <w:szCs w:val="24"/>
                <w:lang w:val="en-GB"/>
              </w:rPr>
              <w:t>Lymphocyte</w:t>
            </w:r>
          </w:p>
        </w:tc>
        <w:tc>
          <w:tcPr>
            <w:tcW w:w="3481" w:type="dxa"/>
          </w:tcPr>
          <w:p w14:paraId="2280A656"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31</w:t>
            </w:r>
          </w:p>
        </w:tc>
        <w:tc>
          <w:tcPr>
            <w:tcW w:w="3486" w:type="dxa"/>
          </w:tcPr>
          <w:p w14:paraId="3C79FCC5"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25-35%</w:t>
            </w:r>
          </w:p>
          <w:p w14:paraId="2EE2EF01"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800 -3,500/cu mm</w:t>
            </w:r>
          </w:p>
        </w:tc>
      </w:tr>
      <w:tr w:rsidR="001C6FAF" w:rsidRPr="00B844CD" w14:paraId="602C8CD0" w14:textId="77777777" w:rsidTr="001C6FAF">
        <w:tc>
          <w:tcPr>
            <w:tcW w:w="3489" w:type="dxa"/>
            <w:tcBorders>
              <w:top w:val="single" w:sz="4" w:space="0" w:color="auto"/>
              <w:left w:val="single" w:sz="4" w:space="0" w:color="auto"/>
              <w:bottom w:val="single" w:sz="4" w:space="0" w:color="auto"/>
              <w:right w:val="single" w:sz="4" w:space="0" w:color="auto"/>
            </w:tcBorders>
          </w:tcPr>
          <w:p w14:paraId="05970449" w14:textId="299D51FC"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 xml:space="preserve">Monocyte </w:t>
            </w:r>
          </w:p>
        </w:tc>
        <w:tc>
          <w:tcPr>
            <w:tcW w:w="3481" w:type="dxa"/>
          </w:tcPr>
          <w:p w14:paraId="0D8C1E5E"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5</w:t>
            </w:r>
          </w:p>
        </w:tc>
        <w:tc>
          <w:tcPr>
            <w:tcW w:w="3486" w:type="dxa"/>
          </w:tcPr>
          <w:p w14:paraId="5375B851"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3-7%</w:t>
            </w:r>
          </w:p>
          <w:p w14:paraId="662CCFCB"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200-800/cu mm</w:t>
            </w:r>
          </w:p>
        </w:tc>
      </w:tr>
      <w:tr w:rsidR="001C6FAF" w:rsidRPr="00B844CD" w14:paraId="748A40C9" w14:textId="77777777" w:rsidTr="001C6FAF">
        <w:tc>
          <w:tcPr>
            <w:tcW w:w="3489" w:type="dxa"/>
            <w:tcBorders>
              <w:top w:val="single" w:sz="4" w:space="0" w:color="auto"/>
              <w:left w:val="single" w:sz="4" w:space="0" w:color="auto"/>
              <w:bottom w:val="single" w:sz="4" w:space="0" w:color="auto"/>
              <w:right w:val="single" w:sz="4" w:space="0" w:color="auto"/>
            </w:tcBorders>
          </w:tcPr>
          <w:p w14:paraId="2823013F" w14:textId="3ADA264B"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thrombocyte</w:t>
            </w:r>
          </w:p>
        </w:tc>
        <w:tc>
          <w:tcPr>
            <w:tcW w:w="3481" w:type="dxa"/>
          </w:tcPr>
          <w:p w14:paraId="61F3A720" w14:textId="77777777" w:rsidR="001C6FAF" w:rsidRPr="00B844CD" w:rsidRDefault="001C6FAF" w:rsidP="001C6FAF">
            <w:pPr>
              <w:jc w:val="center"/>
              <w:rPr>
                <w:rFonts w:ascii="Times New Roman" w:hAnsi="Times New Roman"/>
                <w:b/>
                <w:bCs/>
                <w:sz w:val="24"/>
                <w:szCs w:val="24"/>
                <w:lang w:val="en-GB"/>
              </w:rPr>
            </w:pPr>
            <w:r w:rsidRPr="00B844CD">
              <w:rPr>
                <w:rFonts w:ascii="Times New Roman" w:hAnsi="Times New Roman"/>
                <w:b/>
                <w:bCs/>
                <w:sz w:val="24"/>
                <w:szCs w:val="24"/>
                <w:lang w:val="en-GB"/>
              </w:rPr>
              <w:t>278,000</w:t>
            </w:r>
          </w:p>
        </w:tc>
        <w:tc>
          <w:tcPr>
            <w:tcW w:w="3486" w:type="dxa"/>
          </w:tcPr>
          <w:p w14:paraId="5B5F5D47"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150,000-450,000/cu mm</w:t>
            </w:r>
          </w:p>
        </w:tc>
      </w:tr>
      <w:tr w:rsidR="001C6FAF" w:rsidRPr="00B844CD" w14:paraId="50785852" w14:textId="77777777" w:rsidTr="001C6FAF">
        <w:tc>
          <w:tcPr>
            <w:tcW w:w="3489" w:type="dxa"/>
            <w:tcBorders>
              <w:top w:val="single" w:sz="4" w:space="0" w:color="auto"/>
              <w:left w:val="single" w:sz="4" w:space="0" w:color="auto"/>
              <w:bottom w:val="single" w:sz="4" w:space="0" w:color="auto"/>
              <w:right w:val="single" w:sz="4" w:space="0" w:color="auto"/>
            </w:tcBorders>
          </w:tcPr>
          <w:p w14:paraId="2FF55899" w14:textId="1FEFD870" w:rsidR="001C6FAF" w:rsidRPr="00B844CD" w:rsidRDefault="001C6FAF" w:rsidP="001C6FAF">
            <w:pPr>
              <w:jc w:val="center"/>
              <w:rPr>
                <w:rFonts w:ascii="Times New Roman" w:hAnsi="Times New Roman"/>
                <w:b/>
                <w:color w:val="000000"/>
                <w:sz w:val="24"/>
                <w:szCs w:val="24"/>
                <w:lang w:val="en-GB"/>
              </w:rPr>
            </w:pPr>
            <w:r w:rsidRPr="00B844CD">
              <w:rPr>
                <w:rFonts w:ascii="Times New Roman" w:hAnsi="Times New Roman"/>
                <w:b/>
                <w:sz w:val="24"/>
                <w:szCs w:val="24"/>
                <w:lang w:val="en-GB"/>
              </w:rPr>
              <w:t>Morphological changes of blood cells</w:t>
            </w:r>
          </w:p>
        </w:tc>
        <w:tc>
          <w:tcPr>
            <w:tcW w:w="3481" w:type="dxa"/>
          </w:tcPr>
          <w:p w14:paraId="7254BD05" w14:textId="77777777" w:rsidR="001C6FAF" w:rsidRPr="00B844CD" w:rsidRDefault="001C6FAF" w:rsidP="001C6FAF">
            <w:pPr>
              <w:jc w:val="center"/>
              <w:rPr>
                <w:rFonts w:ascii="Times New Roman" w:hAnsi="Times New Roman"/>
                <w:b/>
                <w:bCs/>
                <w:sz w:val="24"/>
                <w:szCs w:val="24"/>
                <w:lang w:val="en-GB"/>
              </w:rPr>
            </w:pPr>
          </w:p>
        </w:tc>
        <w:tc>
          <w:tcPr>
            <w:tcW w:w="3486" w:type="dxa"/>
          </w:tcPr>
          <w:p w14:paraId="37E4680C" w14:textId="77777777" w:rsidR="001C6FAF" w:rsidRPr="00B844CD" w:rsidRDefault="001C6FAF" w:rsidP="001C6FAF">
            <w:pPr>
              <w:jc w:val="center"/>
              <w:rPr>
                <w:rFonts w:ascii="Times New Roman" w:hAnsi="Times New Roman"/>
                <w:sz w:val="24"/>
                <w:szCs w:val="24"/>
                <w:lang w:val="en-GB"/>
              </w:rPr>
            </w:pPr>
            <w:r w:rsidRPr="00B844CD">
              <w:rPr>
                <w:rFonts w:ascii="Times New Roman" w:hAnsi="Times New Roman"/>
                <w:sz w:val="24"/>
                <w:szCs w:val="24"/>
                <w:lang w:val="en-GB"/>
              </w:rPr>
              <w:t xml:space="preserve">   </w:t>
            </w:r>
          </w:p>
        </w:tc>
      </w:tr>
    </w:tbl>
    <w:p w14:paraId="33E111F7" w14:textId="77777777" w:rsidR="001F39FE" w:rsidRPr="00B844CD" w:rsidRDefault="001F39FE">
      <w:pPr>
        <w:rPr>
          <w:rFonts w:ascii="Times New Roman" w:hAnsi="Times New Roman"/>
          <w:sz w:val="24"/>
          <w:szCs w:val="24"/>
          <w:lang w:val="en-GB"/>
        </w:rPr>
      </w:pPr>
    </w:p>
    <w:p w14:paraId="757D81F9" w14:textId="77777777" w:rsidR="00B844CD" w:rsidRPr="00B844CD" w:rsidRDefault="00B844CD" w:rsidP="00B844CD">
      <w:pPr>
        <w:spacing w:after="0"/>
        <w:jc w:val="both"/>
        <w:rPr>
          <w:rFonts w:ascii="Times New Roman" w:hAnsi="Times New Roman"/>
          <w:b/>
          <w:sz w:val="24"/>
          <w:szCs w:val="24"/>
          <w:lang w:val="en-GB"/>
        </w:rPr>
      </w:pPr>
      <w:r w:rsidRPr="00B844CD">
        <w:rPr>
          <w:rFonts w:ascii="Times New Roman" w:hAnsi="Times New Roman"/>
          <w:b/>
          <w:sz w:val="24"/>
          <w:szCs w:val="24"/>
          <w:lang w:val="en-GB"/>
        </w:rPr>
        <w:t>1. What type of pathological process of the erythrocyte system is present in the patient? Argue by changes in the haemogram.</w:t>
      </w:r>
    </w:p>
    <w:p w14:paraId="6AF02E8E" w14:textId="77777777" w:rsidR="00B844CD" w:rsidRPr="00B844CD" w:rsidRDefault="00B844CD" w:rsidP="00B844CD">
      <w:pPr>
        <w:spacing w:after="0"/>
        <w:jc w:val="both"/>
        <w:rPr>
          <w:rFonts w:ascii="Times New Roman" w:hAnsi="Times New Roman"/>
          <w:b/>
          <w:sz w:val="24"/>
          <w:szCs w:val="24"/>
          <w:lang w:val="en-GB"/>
        </w:rPr>
      </w:pPr>
      <w:r w:rsidRPr="00B844CD">
        <w:rPr>
          <w:rFonts w:ascii="Times New Roman" w:hAnsi="Times New Roman"/>
          <w:b/>
          <w:sz w:val="24"/>
          <w:szCs w:val="24"/>
          <w:lang w:val="en-GB"/>
        </w:rPr>
        <w:t>2. What type of haemolytic anaemia is present in this patient? What are the distinguishing features between congenital and acquired haemolytic anaemia?</w:t>
      </w:r>
    </w:p>
    <w:p w14:paraId="1B36FC98" w14:textId="0F9A393C" w:rsidR="00B844CD" w:rsidRPr="00B844CD" w:rsidRDefault="00B844CD" w:rsidP="00B844CD">
      <w:pPr>
        <w:spacing w:after="0"/>
        <w:jc w:val="both"/>
        <w:rPr>
          <w:rFonts w:ascii="Times New Roman" w:hAnsi="Times New Roman"/>
          <w:b/>
          <w:sz w:val="24"/>
          <w:szCs w:val="24"/>
          <w:lang w:val="en-GB"/>
        </w:rPr>
      </w:pPr>
      <w:r w:rsidRPr="00B844CD">
        <w:rPr>
          <w:rFonts w:ascii="Times New Roman" w:hAnsi="Times New Roman"/>
          <w:b/>
          <w:sz w:val="24"/>
          <w:szCs w:val="24"/>
          <w:lang w:val="en-GB"/>
        </w:rPr>
        <w:t>3. What is the pathogenetic mechanism of anaemia in the given patient? (Summarise by pathogenetic chain)</w:t>
      </w:r>
    </w:p>
    <w:p w14:paraId="27850233" w14:textId="77777777" w:rsidR="00B844CD" w:rsidRPr="00B844CD" w:rsidRDefault="00B844CD" w:rsidP="00B844CD">
      <w:pPr>
        <w:spacing w:after="0"/>
        <w:jc w:val="both"/>
        <w:rPr>
          <w:rFonts w:ascii="Times New Roman" w:hAnsi="Times New Roman"/>
          <w:b/>
          <w:sz w:val="24"/>
          <w:szCs w:val="24"/>
          <w:lang w:val="en-GB"/>
        </w:rPr>
      </w:pPr>
      <w:r w:rsidRPr="00B844CD">
        <w:rPr>
          <w:rFonts w:ascii="Times New Roman" w:hAnsi="Times New Roman"/>
          <w:b/>
          <w:sz w:val="24"/>
          <w:szCs w:val="24"/>
          <w:lang w:val="en-GB"/>
        </w:rPr>
        <w:t>4. Which parameter indicates that the given anaemia is hyperregenerative and what is the mechanism?</w:t>
      </w:r>
    </w:p>
    <w:p w14:paraId="34B23419" w14:textId="4F4D4760" w:rsidR="00B844CD" w:rsidRPr="00B844CD" w:rsidRDefault="00B844CD" w:rsidP="00B844CD">
      <w:pPr>
        <w:spacing w:after="0"/>
        <w:jc w:val="both"/>
        <w:rPr>
          <w:rFonts w:ascii="Times New Roman" w:hAnsi="Times New Roman"/>
          <w:b/>
          <w:sz w:val="24"/>
          <w:szCs w:val="24"/>
          <w:lang w:val="en-GB"/>
        </w:rPr>
      </w:pPr>
      <w:r w:rsidRPr="00B844CD">
        <w:rPr>
          <w:rFonts w:ascii="Times New Roman" w:hAnsi="Times New Roman"/>
          <w:b/>
          <w:sz w:val="24"/>
          <w:szCs w:val="24"/>
          <w:lang w:val="en-GB"/>
        </w:rPr>
        <w:t>5. What explains the elevated total and indirect bilirubin levels? (Summarise by pathogenetic chain)</w:t>
      </w:r>
    </w:p>
    <w:p w14:paraId="33856731" w14:textId="77777777" w:rsidR="00B844CD" w:rsidRPr="00B844CD" w:rsidRDefault="00B844CD" w:rsidP="00B844CD">
      <w:pPr>
        <w:spacing w:after="0"/>
        <w:jc w:val="both"/>
        <w:rPr>
          <w:rFonts w:ascii="Times New Roman" w:hAnsi="Times New Roman"/>
          <w:b/>
          <w:sz w:val="24"/>
          <w:szCs w:val="24"/>
          <w:lang w:val="en-GB"/>
        </w:rPr>
      </w:pPr>
      <w:r w:rsidRPr="00B844CD">
        <w:rPr>
          <w:rFonts w:ascii="Times New Roman" w:hAnsi="Times New Roman"/>
          <w:b/>
          <w:sz w:val="24"/>
          <w:szCs w:val="24"/>
          <w:lang w:val="en-GB"/>
        </w:rPr>
        <w:t>6. What is the role of haptoglobin and how is its reduced level explained?</w:t>
      </w:r>
    </w:p>
    <w:p w14:paraId="1FD4A0EA" w14:textId="77777777" w:rsidR="00B844CD" w:rsidRPr="00B844CD" w:rsidRDefault="00B844CD" w:rsidP="00B844CD">
      <w:pPr>
        <w:spacing w:after="0"/>
        <w:jc w:val="both"/>
        <w:rPr>
          <w:rFonts w:ascii="Times New Roman" w:hAnsi="Times New Roman"/>
          <w:b/>
          <w:sz w:val="24"/>
          <w:szCs w:val="24"/>
          <w:lang w:val="en-GB"/>
        </w:rPr>
      </w:pPr>
      <w:r w:rsidRPr="00B844CD">
        <w:rPr>
          <w:rFonts w:ascii="Times New Roman" w:hAnsi="Times New Roman"/>
          <w:b/>
          <w:sz w:val="24"/>
          <w:szCs w:val="24"/>
          <w:lang w:val="en-GB"/>
        </w:rPr>
        <w:t>7. What is the mechanism of haemosiderinuria and haemoglobinuria in this patient?</w:t>
      </w:r>
    </w:p>
    <w:p w14:paraId="669F3AB8" w14:textId="77777777" w:rsidR="00F06083" w:rsidRDefault="00F06083" w:rsidP="00B844CD">
      <w:pPr>
        <w:rPr>
          <w:rFonts w:ascii="Times New Roman" w:hAnsi="Times New Roman"/>
          <w:bCs/>
          <w:sz w:val="24"/>
          <w:szCs w:val="24"/>
          <w:lang w:val="ro-RO"/>
        </w:rPr>
      </w:pPr>
    </w:p>
    <w:p w14:paraId="161F6B06" w14:textId="71AD6F3B" w:rsidR="00F06083" w:rsidRPr="00B844CD" w:rsidRDefault="00B844CD" w:rsidP="00B844CD">
      <w:pPr>
        <w:jc w:val="center"/>
        <w:rPr>
          <w:rFonts w:ascii="Times New Roman" w:hAnsi="Times New Roman"/>
          <w:b/>
          <w:bCs/>
          <w:sz w:val="24"/>
          <w:szCs w:val="24"/>
          <w:lang w:val="ro-RO"/>
        </w:rPr>
      </w:pPr>
      <w:r w:rsidRPr="00B844CD">
        <w:rPr>
          <w:rFonts w:ascii="Times New Roman" w:hAnsi="Times New Roman"/>
          <w:b/>
          <w:bCs/>
          <w:sz w:val="24"/>
          <w:szCs w:val="24"/>
          <w:lang w:val="ro-RO"/>
        </w:rPr>
        <w:lastRenderedPageBreak/>
        <w:t>Clinical case</w:t>
      </w:r>
      <w:r>
        <w:rPr>
          <w:rFonts w:ascii="Times New Roman" w:hAnsi="Times New Roman"/>
          <w:b/>
          <w:bCs/>
          <w:sz w:val="24"/>
          <w:szCs w:val="24"/>
          <w:lang w:val="ro-RO"/>
        </w:rPr>
        <w:t xml:space="preserve"> </w:t>
      </w:r>
      <w:r w:rsidR="00A74390">
        <w:rPr>
          <w:rFonts w:ascii="Times New Roman" w:hAnsi="Times New Roman"/>
          <w:b/>
          <w:bCs/>
          <w:sz w:val="24"/>
          <w:szCs w:val="24"/>
          <w:lang w:val="ro-RO"/>
        </w:rPr>
        <w:t>5</w:t>
      </w:r>
    </w:p>
    <w:p w14:paraId="5E612FAC" w14:textId="139EAA16" w:rsidR="00D24400" w:rsidRPr="00B844CD" w:rsidRDefault="00B844CD" w:rsidP="00D24400">
      <w:pPr>
        <w:spacing w:after="0"/>
        <w:jc w:val="both"/>
        <w:rPr>
          <w:rFonts w:ascii="Times New Roman" w:hAnsi="Times New Roman"/>
          <w:bCs/>
          <w:sz w:val="24"/>
          <w:szCs w:val="24"/>
          <w:lang w:val="en-GB"/>
        </w:rPr>
      </w:pPr>
      <w:r w:rsidRPr="00B844CD">
        <w:rPr>
          <w:rFonts w:ascii="Times New Roman" w:hAnsi="Times New Roman"/>
          <w:bCs/>
          <w:sz w:val="24"/>
          <w:szCs w:val="24"/>
          <w:lang w:val="en-GB"/>
        </w:rPr>
        <w:t>The 47-year-old patient was admitted to the haematology ward with the following complaints: general weakness, insomnia, headache, paraesthesia in the fingers, visual disturbances, loss of work capacity, pyrosis and eructation.</w:t>
      </w:r>
    </w:p>
    <w:tbl>
      <w:tblPr>
        <w:tblStyle w:val="Tabelgril"/>
        <w:tblpPr w:leftFromText="180" w:rightFromText="180" w:vertAnchor="text" w:horzAnchor="margin" w:tblpY="1685"/>
        <w:tblW w:w="0" w:type="auto"/>
        <w:tblLook w:val="04A0" w:firstRow="1" w:lastRow="0" w:firstColumn="1" w:lastColumn="0" w:noHBand="0" w:noVBand="1"/>
      </w:tblPr>
      <w:tblGrid>
        <w:gridCol w:w="3486"/>
        <w:gridCol w:w="3486"/>
        <w:gridCol w:w="3484"/>
      </w:tblGrid>
      <w:tr w:rsidR="00F06083" w:rsidRPr="00B844CD" w14:paraId="6EA51FD1"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156FB703" w14:textId="77777777" w:rsidR="00F06083" w:rsidRPr="00B844CD" w:rsidRDefault="00F06083" w:rsidP="00B97D59">
            <w:pPr>
              <w:jc w:val="center"/>
              <w:rPr>
                <w:rFonts w:ascii="Times New Roman" w:hAnsi="Times New Roman"/>
                <w:b/>
                <w:sz w:val="24"/>
                <w:szCs w:val="24"/>
                <w:lang w:val="en-GB"/>
              </w:rPr>
            </w:pPr>
            <w:r w:rsidRPr="00B844CD">
              <w:rPr>
                <w:rFonts w:ascii="Times New Roman" w:hAnsi="Times New Roman"/>
                <w:b/>
                <w:sz w:val="24"/>
                <w:szCs w:val="24"/>
                <w:lang w:val="en-GB"/>
              </w:rPr>
              <w:t>CBC</w:t>
            </w:r>
          </w:p>
        </w:tc>
        <w:tc>
          <w:tcPr>
            <w:tcW w:w="3486" w:type="dxa"/>
            <w:tcBorders>
              <w:top w:val="single" w:sz="4" w:space="0" w:color="auto"/>
              <w:left w:val="single" w:sz="4" w:space="0" w:color="auto"/>
              <w:bottom w:val="single" w:sz="4" w:space="0" w:color="auto"/>
              <w:right w:val="single" w:sz="4" w:space="0" w:color="auto"/>
            </w:tcBorders>
            <w:hideMark/>
          </w:tcPr>
          <w:p w14:paraId="79CCABD4" w14:textId="1532D6C9" w:rsidR="00F06083" w:rsidRPr="00B844CD" w:rsidRDefault="00F06083" w:rsidP="00B97D59">
            <w:pPr>
              <w:jc w:val="center"/>
              <w:rPr>
                <w:rFonts w:ascii="Times New Roman" w:hAnsi="Times New Roman"/>
                <w:b/>
                <w:sz w:val="24"/>
                <w:szCs w:val="24"/>
                <w:lang w:val="en-GB"/>
              </w:rPr>
            </w:pPr>
            <w:r w:rsidRPr="00B844CD">
              <w:rPr>
                <w:rFonts w:ascii="Times New Roman" w:hAnsi="Times New Roman"/>
                <w:b/>
                <w:sz w:val="24"/>
                <w:szCs w:val="24"/>
                <w:lang w:val="en-GB"/>
              </w:rPr>
              <w:t>Valori</w:t>
            </w:r>
          </w:p>
        </w:tc>
        <w:tc>
          <w:tcPr>
            <w:tcW w:w="3484" w:type="dxa"/>
            <w:tcBorders>
              <w:top w:val="single" w:sz="4" w:space="0" w:color="auto"/>
              <w:left w:val="single" w:sz="4" w:space="0" w:color="auto"/>
              <w:bottom w:val="single" w:sz="4" w:space="0" w:color="auto"/>
              <w:right w:val="single" w:sz="4" w:space="0" w:color="auto"/>
            </w:tcBorders>
            <w:hideMark/>
          </w:tcPr>
          <w:p w14:paraId="3BE8D7A1" w14:textId="2B2F9068" w:rsidR="00F06083" w:rsidRPr="00B844CD" w:rsidRDefault="00F06083" w:rsidP="00B97D59">
            <w:pPr>
              <w:jc w:val="center"/>
              <w:rPr>
                <w:rFonts w:ascii="Times New Roman" w:hAnsi="Times New Roman"/>
                <w:b/>
                <w:sz w:val="24"/>
                <w:szCs w:val="24"/>
                <w:lang w:val="en-GB"/>
              </w:rPr>
            </w:pPr>
            <w:r w:rsidRPr="00B844CD">
              <w:rPr>
                <w:rFonts w:ascii="Times New Roman" w:hAnsi="Times New Roman"/>
                <w:b/>
                <w:sz w:val="24"/>
                <w:szCs w:val="24"/>
                <w:lang w:val="en-GB"/>
              </w:rPr>
              <w:t xml:space="preserve">Valori de referință </w:t>
            </w:r>
          </w:p>
        </w:tc>
      </w:tr>
      <w:tr w:rsidR="00B844CD" w:rsidRPr="00B844CD" w14:paraId="797D5AD1"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4FC27715" w14:textId="2724031E"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Hematocrit</w:t>
            </w:r>
          </w:p>
        </w:tc>
        <w:tc>
          <w:tcPr>
            <w:tcW w:w="3486" w:type="dxa"/>
            <w:tcBorders>
              <w:top w:val="single" w:sz="4" w:space="0" w:color="auto"/>
              <w:left w:val="single" w:sz="4" w:space="0" w:color="auto"/>
              <w:bottom w:val="single" w:sz="4" w:space="0" w:color="auto"/>
              <w:right w:val="single" w:sz="4" w:space="0" w:color="auto"/>
            </w:tcBorders>
          </w:tcPr>
          <w:p w14:paraId="725F38AB" w14:textId="29BE1A46"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60</w:t>
            </w:r>
          </w:p>
        </w:tc>
        <w:tc>
          <w:tcPr>
            <w:tcW w:w="3484" w:type="dxa"/>
            <w:tcBorders>
              <w:top w:val="single" w:sz="4" w:space="0" w:color="auto"/>
              <w:left w:val="single" w:sz="4" w:space="0" w:color="auto"/>
              <w:bottom w:val="single" w:sz="4" w:space="0" w:color="auto"/>
              <w:right w:val="single" w:sz="4" w:space="0" w:color="auto"/>
            </w:tcBorders>
            <w:hideMark/>
          </w:tcPr>
          <w:p w14:paraId="4A0DE25E" w14:textId="300A0DAE" w:rsidR="00B844CD" w:rsidRPr="00B844CD" w:rsidRDefault="00B844CD" w:rsidP="00B97D59">
            <w:pPr>
              <w:jc w:val="center"/>
              <w:rPr>
                <w:rFonts w:ascii="Times New Roman" w:hAnsi="Times New Roman"/>
                <w:sz w:val="24"/>
                <w:szCs w:val="24"/>
                <w:lang w:val="en-GB"/>
              </w:rPr>
            </w:pPr>
            <w:r w:rsidRPr="00B844CD">
              <w:rPr>
                <w:rFonts w:ascii="Times New Roman" w:hAnsi="Times New Roman"/>
                <w:b/>
                <w:sz w:val="24"/>
                <w:szCs w:val="24"/>
                <w:lang w:val="en-GB"/>
              </w:rPr>
              <w:t xml:space="preserve">Males </w:t>
            </w:r>
            <w:r w:rsidRPr="00B844CD">
              <w:rPr>
                <w:rFonts w:ascii="Times New Roman" w:hAnsi="Times New Roman"/>
                <w:sz w:val="24"/>
                <w:szCs w:val="24"/>
                <w:lang w:val="en-GB"/>
              </w:rPr>
              <w:t>39-49%</w:t>
            </w:r>
          </w:p>
          <w:p w14:paraId="11B21FDF" w14:textId="18502FBA" w:rsidR="00B844CD" w:rsidRPr="00B844CD" w:rsidRDefault="00B844CD" w:rsidP="00B97D59">
            <w:pPr>
              <w:jc w:val="center"/>
              <w:rPr>
                <w:rFonts w:ascii="Times New Roman" w:hAnsi="Times New Roman"/>
                <w:sz w:val="24"/>
                <w:szCs w:val="24"/>
                <w:lang w:val="en-GB"/>
              </w:rPr>
            </w:pPr>
            <w:r w:rsidRPr="00B844CD">
              <w:rPr>
                <w:rFonts w:ascii="Times New Roman" w:hAnsi="Times New Roman"/>
                <w:b/>
                <w:sz w:val="24"/>
                <w:szCs w:val="24"/>
                <w:lang w:val="en-GB"/>
              </w:rPr>
              <w:t xml:space="preserve">Females </w:t>
            </w:r>
            <w:r w:rsidRPr="00B844CD">
              <w:rPr>
                <w:rFonts w:ascii="Times New Roman" w:hAnsi="Times New Roman"/>
                <w:sz w:val="24"/>
                <w:szCs w:val="24"/>
                <w:lang w:val="en-GB"/>
              </w:rPr>
              <w:t>35-45%</w:t>
            </w:r>
          </w:p>
        </w:tc>
      </w:tr>
      <w:tr w:rsidR="00B844CD" w:rsidRPr="00B844CD" w14:paraId="41BC0F42"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5911F597" w14:textId="0F31F7CC"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Hemoglobin</w:t>
            </w:r>
          </w:p>
        </w:tc>
        <w:tc>
          <w:tcPr>
            <w:tcW w:w="3486" w:type="dxa"/>
            <w:tcBorders>
              <w:top w:val="single" w:sz="4" w:space="0" w:color="auto"/>
              <w:left w:val="single" w:sz="4" w:space="0" w:color="auto"/>
              <w:bottom w:val="single" w:sz="4" w:space="0" w:color="auto"/>
              <w:right w:val="single" w:sz="4" w:space="0" w:color="auto"/>
            </w:tcBorders>
          </w:tcPr>
          <w:p w14:paraId="210790D4"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19,9</w:t>
            </w:r>
          </w:p>
        </w:tc>
        <w:tc>
          <w:tcPr>
            <w:tcW w:w="3484" w:type="dxa"/>
            <w:tcBorders>
              <w:top w:val="single" w:sz="4" w:space="0" w:color="auto"/>
              <w:left w:val="single" w:sz="4" w:space="0" w:color="auto"/>
              <w:bottom w:val="single" w:sz="4" w:space="0" w:color="auto"/>
              <w:right w:val="single" w:sz="4" w:space="0" w:color="auto"/>
            </w:tcBorders>
            <w:hideMark/>
          </w:tcPr>
          <w:p w14:paraId="3A4BC8DE" w14:textId="779B5F61" w:rsidR="00B844CD" w:rsidRPr="00B844CD" w:rsidRDefault="00B844CD" w:rsidP="00B97D59">
            <w:pPr>
              <w:jc w:val="center"/>
              <w:rPr>
                <w:rFonts w:ascii="Times New Roman" w:hAnsi="Times New Roman"/>
                <w:sz w:val="24"/>
                <w:szCs w:val="24"/>
                <w:lang w:val="en-GB"/>
              </w:rPr>
            </w:pPr>
            <w:r w:rsidRPr="00B844CD">
              <w:rPr>
                <w:rFonts w:ascii="Times New Roman" w:hAnsi="Times New Roman"/>
                <w:b/>
                <w:sz w:val="24"/>
                <w:szCs w:val="24"/>
                <w:lang w:val="en-GB"/>
              </w:rPr>
              <w:t xml:space="preserve">Males </w:t>
            </w:r>
            <w:r w:rsidRPr="00B844CD">
              <w:rPr>
                <w:rFonts w:ascii="Times New Roman" w:hAnsi="Times New Roman"/>
                <w:sz w:val="24"/>
                <w:szCs w:val="24"/>
                <w:lang w:val="en-GB"/>
              </w:rPr>
              <w:t>13,6-17,5 g/dL</w:t>
            </w:r>
          </w:p>
          <w:p w14:paraId="0865BACD" w14:textId="180B8664" w:rsidR="00B844CD" w:rsidRPr="00B844CD" w:rsidRDefault="00B844CD" w:rsidP="00B97D59">
            <w:pPr>
              <w:jc w:val="center"/>
              <w:rPr>
                <w:rFonts w:ascii="Times New Roman" w:hAnsi="Times New Roman"/>
                <w:sz w:val="24"/>
                <w:szCs w:val="24"/>
                <w:lang w:val="en-GB"/>
              </w:rPr>
            </w:pPr>
            <w:r w:rsidRPr="00B844CD">
              <w:rPr>
                <w:rFonts w:ascii="Times New Roman" w:hAnsi="Times New Roman"/>
                <w:b/>
                <w:sz w:val="24"/>
                <w:szCs w:val="24"/>
                <w:lang w:val="en-GB"/>
              </w:rPr>
              <w:t xml:space="preserve">Females </w:t>
            </w:r>
            <w:r w:rsidRPr="00B844CD">
              <w:rPr>
                <w:rFonts w:ascii="Times New Roman" w:hAnsi="Times New Roman"/>
                <w:sz w:val="24"/>
                <w:szCs w:val="24"/>
                <w:lang w:val="en-GB"/>
              </w:rPr>
              <w:t>12,0-15,5 g/dL</w:t>
            </w:r>
          </w:p>
        </w:tc>
      </w:tr>
      <w:tr w:rsidR="00B844CD" w:rsidRPr="00B844CD" w14:paraId="6957C23A"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66A22713" w14:textId="00676F67"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 xml:space="preserve">Eritrocite </w:t>
            </w:r>
          </w:p>
        </w:tc>
        <w:tc>
          <w:tcPr>
            <w:tcW w:w="3486" w:type="dxa"/>
            <w:tcBorders>
              <w:top w:val="single" w:sz="4" w:space="0" w:color="auto"/>
              <w:left w:val="single" w:sz="4" w:space="0" w:color="auto"/>
              <w:bottom w:val="single" w:sz="4" w:space="0" w:color="auto"/>
              <w:right w:val="single" w:sz="4" w:space="0" w:color="auto"/>
            </w:tcBorders>
          </w:tcPr>
          <w:p w14:paraId="2A646830" w14:textId="0A46BF8F"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9,4</w:t>
            </w:r>
          </w:p>
        </w:tc>
        <w:tc>
          <w:tcPr>
            <w:tcW w:w="3484" w:type="dxa"/>
            <w:tcBorders>
              <w:top w:val="single" w:sz="4" w:space="0" w:color="auto"/>
              <w:left w:val="single" w:sz="4" w:space="0" w:color="auto"/>
              <w:bottom w:val="single" w:sz="4" w:space="0" w:color="auto"/>
              <w:right w:val="single" w:sz="4" w:space="0" w:color="auto"/>
            </w:tcBorders>
            <w:hideMark/>
          </w:tcPr>
          <w:p w14:paraId="68FDBD65"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 xml:space="preserve"> 4,7-6,1 million/cu mm</w:t>
            </w:r>
          </w:p>
        </w:tc>
      </w:tr>
      <w:tr w:rsidR="00B844CD" w:rsidRPr="00B844CD" w14:paraId="1C7E2D15"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66C3128B" w14:textId="1EBC9977"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Number of reticulocytes</w:t>
            </w:r>
          </w:p>
        </w:tc>
        <w:tc>
          <w:tcPr>
            <w:tcW w:w="3486" w:type="dxa"/>
            <w:tcBorders>
              <w:top w:val="single" w:sz="4" w:space="0" w:color="auto"/>
              <w:left w:val="single" w:sz="4" w:space="0" w:color="auto"/>
              <w:bottom w:val="single" w:sz="4" w:space="0" w:color="auto"/>
              <w:right w:val="single" w:sz="4" w:space="0" w:color="auto"/>
            </w:tcBorders>
          </w:tcPr>
          <w:p w14:paraId="1C79B4EB" w14:textId="6D609FB6"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3,7</w:t>
            </w:r>
          </w:p>
        </w:tc>
        <w:tc>
          <w:tcPr>
            <w:tcW w:w="3484" w:type="dxa"/>
            <w:tcBorders>
              <w:top w:val="single" w:sz="4" w:space="0" w:color="auto"/>
              <w:left w:val="single" w:sz="4" w:space="0" w:color="auto"/>
              <w:bottom w:val="single" w:sz="4" w:space="0" w:color="auto"/>
              <w:right w:val="single" w:sz="4" w:space="0" w:color="auto"/>
            </w:tcBorders>
            <w:hideMark/>
          </w:tcPr>
          <w:p w14:paraId="041E610F"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0,5-1,5%</w:t>
            </w:r>
          </w:p>
        </w:tc>
      </w:tr>
      <w:tr w:rsidR="00B844CD" w:rsidRPr="00B844CD" w14:paraId="6A4870F8"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2F942DAF" w14:textId="05360662"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MCV</w:t>
            </w:r>
          </w:p>
        </w:tc>
        <w:tc>
          <w:tcPr>
            <w:tcW w:w="3486" w:type="dxa"/>
            <w:tcBorders>
              <w:top w:val="single" w:sz="4" w:space="0" w:color="auto"/>
              <w:left w:val="single" w:sz="4" w:space="0" w:color="auto"/>
              <w:bottom w:val="single" w:sz="4" w:space="0" w:color="auto"/>
              <w:right w:val="single" w:sz="4" w:space="0" w:color="auto"/>
            </w:tcBorders>
          </w:tcPr>
          <w:p w14:paraId="19186B87" w14:textId="45FD4A44"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75</w:t>
            </w:r>
          </w:p>
        </w:tc>
        <w:tc>
          <w:tcPr>
            <w:tcW w:w="3484" w:type="dxa"/>
            <w:tcBorders>
              <w:top w:val="single" w:sz="4" w:space="0" w:color="auto"/>
              <w:left w:val="single" w:sz="4" w:space="0" w:color="auto"/>
              <w:bottom w:val="single" w:sz="4" w:space="0" w:color="auto"/>
              <w:right w:val="single" w:sz="4" w:space="0" w:color="auto"/>
            </w:tcBorders>
            <w:hideMark/>
          </w:tcPr>
          <w:p w14:paraId="58E1D22A"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80 -100 fL</w:t>
            </w:r>
          </w:p>
        </w:tc>
      </w:tr>
      <w:tr w:rsidR="00B844CD" w:rsidRPr="00B844CD" w14:paraId="3E888798"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7822C085" w14:textId="7A7EC790"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MCH</w:t>
            </w:r>
          </w:p>
        </w:tc>
        <w:tc>
          <w:tcPr>
            <w:tcW w:w="3486" w:type="dxa"/>
            <w:tcBorders>
              <w:top w:val="single" w:sz="4" w:space="0" w:color="auto"/>
              <w:left w:val="single" w:sz="4" w:space="0" w:color="auto"/>
              <w:bottom w:val="single" w:sz="4" w:space="0" w:color="auto"/>
              <w:right w:val="single" w:sz="4" w:space="0" w:color="auto"/>
            </w:tcBorders>
          </w:tcPr>
          <w:p w14:paraId="1071C450" w14:textId="5F3D193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24</w:t>
            </w:r>
          </w:p>
        </w:tc>
        <w:tc>
          <w:tcPr>
            <w:tcW w:w="3484" w:type="dxa"/>
            <w:tcBorders>
              <w:top w:val="single" w:sz="4" w:space="0" w:color="auto"/>
              <w:left w:val="single" w:sz="4" w:space="0" w:color="auto"/>
              <w:bottom w:val="single" w:sz="4" w:space="0" w:color="auto"/>
              <w:right w:val="single" w:sz="4" w:space="0" w:color="auto"/>
            </w:tcBorders>
            <w:hideMark/>
          </w:tcPr>
          <w:p w14:paraId="7784D912"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26 – 34 pg</w:t>
            </w:r>
          </w:p>
        </w:tc>
      </w:tr>
      <w:tr w:rsidR="00B844CD" w:rsidRPr="00B844CD" w14:paraId="7C697975"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16C69608" w14:textId="54B0E438"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MCHC</w:t>
            </w:r>
          </w:p>
        </w:tc>
        <w:tc>
          <w:tcPr>
            <w:tcW w:w="3486" w:type="dxa"/>
            <w:tcBorders>
              <w:top w:val="single" w:sz="4" w:space="0" w:color="auto"/>
              <w:left w:val="single" w:sz="4" w:space="0" w:color="auto"/>
              <w:bottom w:val="single" w:sz="4" w:space="0" w:color="auto"/>
              <w:right w:val="single" w:sz="4" w:space="0" w:color="auto"/>
            </w:tcBorders>
          </w:tcPr>
          <w:p w14:paraId="6A2C1BCB" w14:textId="532F0FD5"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30</w:t>
            </w:r>
          </w:p>
        </w:tc>
        <w:tc>
          <w:tcPr>
            <w:tcW w:w="3484" w:type="dxa"/>
            <w:tcBorders>
              <w:top w:val="single" w:sz="4" w:space="0" w:color="auto"/>
              <w:left w:val="single" w:sz="4" w:space="0" w:color="auto"/>
              <w:bottom w:val="single" w:sz="4" w:space="0" w:color="auto"/>
              <w:right w:val="single" w:sz="4" w:space="0" w:color="auto"/>
            </w:tcBorders>
            <w:hideMark/>
          </w:tcPr>
          <w:p w14:paraId="39333448"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31 -36 g/dL</w:t>
            </w:r>
          </w:p>
        </w:tc>
      </w:tr>
      <w:tr w:rsidR="00B844CD" w:rsidRPr="00B844CD" w14:paraId="09B3992C" w14:textId="77777777" w:rsidTr="00B97D59">
        <w:trPr>
          <w:trHeight w:val="442"/>
        </w:trPr>
        <w:tc>
          <w:tcPr>
            <w:tcW w:w="3486" w:type="dxa"/>
            <w:tcBorders>
              <w:top w:val="single" w:sz="4" w:space="0" w:color="auto"/>
              <w:left w:val="single" w:sz="4" w:space="0" w:color="auto"/>
              <w:bottom w:val="single" w:sz="4" w:space="0" w:color="auto"/>
              <w:right w:val="single" w:sz="4" w:space="0" w:color="auto"/>
            </w:tcBorders>
            <w:hideMark/>
          </w:tcPr>
          <w:p w14:paraId="75656C65" w14:textId="4CE2DEFC"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Leucocyte</w:t>
            </w:r>
          </w:p>
        </w:tc>
        <w:tc>
          <w:tcPr>
            <w:tcW w:w="3486" w:type="dxa"/>
            <w:tcBorders>
              <w:top w:val="single" w:sz="4" w:space="0" w:color="auto"/>
              <w:left w:val="single" w:sz="4" w:space="0" w:color="auto"/>
              <w:bottom w:val="single" w:sz="4" w:space="0" w:color="auto"/>
              <w:right w:val="single" w:sz="4" w:space="0" w:color="auto"/>
            </w:tcBorders>
          </w:tcPr>
          <w:p w14:paraId="4EFC584D"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11,500</w:t>
            </w:r>
          </w:p>
        </w:tc>
        <w:tc>
          <w:tcPr>
            <w:tcW w:w="3484" w:type="dxa"/>
            <w:tcBorders>
              <w:top w:val="single" w:sz="4" w:space="0" w:color="auto"/>
              <w:left w:val="single" w:sz="4" w:space="0" w:color="auto"/>
              <w:bottom w:val="single" w:sz="4" w:space="0" w:color="auto"/>
              <w:right w:val="single" w:sz="4" w:space="0" w:color="auto"/>
            </w:tcBorders>
            <w:hideMark/>
          </w:tcPr>
          <w:p w14:paraId="41D45452"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4,800–9,000/cumm</w:t>
            </w:r>
          </w:p>
        </w:tc>
      </w:tr>
      <w:tr w:rsidR="00B844CD" w:rsidRPr="00B844CD" w14:paraId="031DF01E" w14:textId="77777777" w:rsidTr="00B97D59">
        <w:trPr>
          <w:trHeight w:val="75"/>
        </w:trPr>
        <w:tc>
          <w:tcPr>
            <w:tcW w:w="3486" w:type="dxa"/>
            <w:tcBorders>
              <w:top w:val="single" w:sz="4" w:space="0" w:color="auto"/>
              <w:left w:val="single" w:sz="4" w:space="0" w:color="auto"/>
              <w:bottom w:val="single" w:sz="4" w:space="0" w:color="auto"/>
              <w:right w:val="single" w:sz="4" w:space="0" w:color="auto"/>
            </w:tcBorders>
            <w:hideMark/>
          </w:tcPr>
          <w:p w14:paraId="4A07D61F" w14:textId="00F21AB0" w:rsidR="00B844CD" w:rsidRPr="00B844CD" w:rsidRDefault="00B844CD" w:rsidP="00B97D59">
            <w:pPr>
              <w:jc w:val="center"/>
              <w:rPr>
                <w:rFonts w:ascii="Times New Roman" w:hAnsi="Times New Roman"/>
                <w:b/>
                <w:color w:val="000000"/>
                <w:sz w:val="24"/>
                <w:szCs w:val="24"/>
                <w:lang w:val="en-GB"/>
              </w:rPr>
            </w:pPr>
            <w:r w:rsidRPr="00B844CD">
              <w:rPr>
                <w:rFonts w:ascii="Times New Roman" w:hAnsi="Times New Roman"/>
                <w:b/>
                <w:sz w:val="24"/>
                <w:szCs w:val="24"/>
                <w:lang w:val="en-GB"/>
              </w:rPr>
              <w:t>Neutrophils</w:t>
            </w:r>
          </w:p>
        </w:tc>
        <w:tc>
          <w:tcPr>
            <w:tcW w:w="3486" w:type="dxa"/>
            <w:tcBorders>
              <w:top w:val="single" w:sz="4" w:space="0" w:color="auto"/>
              <w:left w:val="single" w:sz="4" w:space="0" w:color="auto"/>
              <w:bottom w:val="single" w:sz="4" w:space="0" w:color="auto"/>
              <w:right w:val="single" w:sz="4" w:space="0" w:color="auto"/>
            </w:tcBorders>
          </w:tcPr>
          <w:p w14:paraId="1ACFD29D" w14:textId="18B15BFC"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70</w:t>
            </w:r>
          </w:p>
        </w:tc>
        <w:tc>
          <w:tcPr>
            <w:tcW w:w="3484" w:type="dxa"/>
            <w:tcBorders>
              <w:top w:val="single" w:sz="4" w:space="0" w:color="auto"/>
              <w:left w:val="single" w:sz="4" w:space="0" w:color="auto"/>
              <w:bottom w:val="single" w:sz="4" w:space="0" w:color="auto"/>
              <w:right w:val="single" w:sz="4" w:space="0" w:color="auto"/>
            </w:tcBorders>
            <w:hideMark/>
          </w:tcPr>
          <w:p w14:paraId="31CF91ED"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60 -62%</w:t>
            </w:r>
          </w:p>
        </w:tc>
      </w:tr>
      <w:tr w:rsidR="00B844CD" w:rsidRPr="00B844CD" w14:paraId="2EC3C11F"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2E915929" w14:textId="2720FCE8"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Basophiles</w:t>
            </w:r>
          </w:p>
        </w:tc>
        <w:tc>
          <w:tcPr>
            <w:tcW w:w="3486" w:type="dxa"/>
            <w:tcBorders>
              <w:top w:val="single" w:sz="4" w:space="0" w:color="auto"/>
              <w:left w:val="single" w:sz="4" w:space="0" w:color="auto"/>
              <w:bottom w:val="single" w:sz="4" w:space="0" w:color="auto"/>
              <w:right w:val="single" w:sz="4" w:space="0" w:color="auto"/>
            </w:tcBorders>
          </w:tcPr>
          <w:p w14:paraId="19163E75"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2</w:t>
            </w:r>
          </w:p>
        </w:tc>
        <w:tc>
          <w:tcPr>
            <w:tcW w:w="3484" w:type="dxa"/>
            <w:tcBorders>
              <w:top w:val="single" w:sz="4" w:space="0" w:color="auto"/>
              <w:left w:val="single" w:sz="4" w:space="0" w:color="auto"/>
              <w:bottom w:val="single" w:sz="4" w:space="0" w:color="auto"/>
              <w:right w:val="single" w:sz="4" w:space="0" w:color="auto"/>
            </w:tcBorders>
            <w:hideMark/>
          </w:tcPr>
          <w:p w14:paraId="0566E0B4"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0- 1,0%</w:t>
            </w:r>
          </w:p>
          <w:p w14:paraId="56C716D5"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10 -120/cu mm</w:t>
            </w:r>
          </w:p>
        </w:tc>
      </w:tr>
      <w:tr w:rsidR="00B844CD" w:rsidRPr="00B844CD" w14:paraId="68D57E77"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26D490A3" w14:textId="20627FDD"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 xml:space="preserve">Eosinophil </w:t>
            </w:r>
          </w:p>
        </w:tc>
        <w:tc>
          <w:tcPr>
            <w:tcW w:w="3486" w:type="dxa"/>
            <w:tcBorders>
              <w:top w:val="single" w:sz="4" w:space="0" w:color="auto"/>
              <w:left w:val="single" w:sz="4" w:space="0" w:color="auto"/>
              <w:bottom w:val="single" w:sz="4" w:space="0" w:color="auto"/>
              <w:right w:val="single" w:sz="4" w:space="0" w:color="auto"/>
            </w:tcBorders>
          </w:tcPr>
          <w:p w14:paraId="43BD96E7"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6</w:t>
            </w:r>
          </w:p>
        </w:tc>
        <w:tc>
          <w:tcPr>
            <w:tcW w:w="3484" w:type="dxa"/>
            <w:tcBorders>
              <w:top w:val="single" w:sz="4" w:space="0" w:color="auto"/>
              <w:left w:val="single" w:sz="4" w:space="0" w:color="auto"/>
              <w:bottom w:val="single" w:sz="4" w:space="0" w:color="auto"/>
              <w:right w:val="single" w:sz="4" w:space="0" w:color="auto"/>
            </w:tcBorders>
            <w:hideMark/>
          </w:tcPr>
          <w:p w14:paraId="5B530604"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1-4%</w:t>
            </w:r>
          </w:p>
          <w:p w14:paraId="1B1AA916"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4- -500 cu mm</w:t>
            </w:r>
          </w:p>
        </w:tc>
      </w:tr>
      <w:tr w:rsidR="00B844CD" w:rsidRPr="00B844CD" w14:paraId="04E1A882"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61619463" w14:textId="2FC7F92D" w:rsidR="00B844CD" w:rsidRPr="00B844CD" w:rsidRDefault="00B844CD" w:rsidP="00B97D59">
            <w:pPr>
              <w:jc w:val="center"/>
              <w:rPr>
                <w:rFonts w:ascii="Times New Roman" w:hAnsi="Times New Roman"/>
                <w:b/>
                <w:sz w:val="24"/>
                <w:szCs w:val="24"/>
                <w:lang w:val="en-GB"/>
              </w:rPr>
            </w:pPr>
            <w:r w:rsidRPr="00B844CD">
              <w:rPr>
                <w:rFonts w:ascii="Times New Roman" w:hAnsi="Times New Roman"/>
                <w:b/>
                <w:sz w:val="24"/>
                <w:szCs w:val="24"/>
                <w:lang w:val="en-GB"/>
              </w:rPr>
              <w:t>Lymphocyte</w:t>
            </w:r>
          </w:p>
        </w:tc>
        <w:tc>
          <w:tcPr>
            <w:tcW w:w="3486" w:type="dxa"/>
            <w:tcBorders>
              <w:top w:val="single" w:sz="4" w:space="0" w:color="auto"/>
              <w:left w:val="single" w:sz="4" w:space="0" w:color="auto"/>
              <w:bottom w:val="single" w:sz="4" w:space="0" w:color="auto"/>
              <w:right w:val="single" w:sz="4" w:space="0" w:color="auto"/>
            </w:tcBorders>
          </w:tcPr>
          <w:p w14:paraId="77868F26" w14:textId="66AF0E14"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25</w:t>
            </w:r>
          </w:p>
        </w:tc>
        <w:tc>
          <w:tcPr>
            <w:tcW w:w="3484" w:type="dxa"/>
            <w:tcBorders>
              <w:top w:val="single" w:sz="4" w:space="0" w:color="auto"/>
              <w:left w:val="single" w:sz="4" w:space="0" w:color="auto"/>
              <w:bottom w:val="single" w:sz="4" w:space="0" w:color="auto"/>
              <w:right w:val="single" w:sz="4" w:space="0" w:color="auto"/>
            </w:tcBorders>
            <w:hideMark/>
          </w:tcPr>
          <w:p w14:paraId="002EA84F"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25-35%</w:t>
            </w:r>
          </w:p>
          <w:p w14:paraId="18FB89C9"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800 -3,500/cu mm</w:t>
            </w:r>
          </w:p>
        </w:tc>
      </w:tr>
      <w:tr w:rsidR="00B844CD" w:rsidRPr="00B844CD" w14:paraId="4A00B8D1"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600A45D1" w14:textId="4360ECBC" w:rsidR="00B844CD" w:rsidRPr="00B844CD" w:rsidRDefault="00B844CD" w:rsidP="00B97D59">
            <w:pPr>
              <w:jc w:val="center"/>
              <w:rPr>
                <w:rFonts w:ascii="Times New Roman" w:hAnsi="Times New Roman"/>
                <w:b/>
                <w:color w:val="000000"/>
                <w:sz w:val="24"/>
                <w:szCs w:val="24"/>
                <w:lang w:val="en-GB"/>
              </w:rPr>
            </w:pPr>
            <w:r w:rsidRPr="00B844CD">
              <w:rPr>
                <w:rFonts w:ascii="Times New Roman" w:hAnsi="Times New Roman"/>
                <w:b/>
                <w:sz w:val="24"/>
                <w:szCs w:val="24"/>
                <w:lang w:val="en-GB"/>
              </w:rPr>
              <w:t xml:space="preserve">Monocyte </w:t>
            </w:r>
          </w:p>
        </w:tc>
        <w:tc>
          <w:tcPr>
            <w:tcW w:w="3486" w:type="dxa"/>
            <w:tcBorders>
              <w:top w:val="single" w:sz="4" w:space="0" w:color="auto"/>
              <w:left w:val="single" w:sz="4" w:space="0" w:color="auto"/>
              <w:bottom w:val="single" w:sz="4" w:space="0" w:color="auto"/>
              <w:right w:val="single" w:sz="4" w:space="0" w:color="auto"/>
            </w:tcBorders>
          </w:tcPr>
          <w:p w14:paraId="052556FA" w14:textId="114118BB"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3</w:t>
            </w:r>
          </w:p>
        </w:tc>
        <w:tc>
          <w:tcPr>
            <w:tcW w:w="3484" w:type="dxa"/>
            <w:tcBorders>
              <w:top w:val="single" w:sz="4" w:space="0" w:color="auto"/>
              <w:left w:val="single" w:sz="4" w:space="0" w:color="auto"/>
              <w:bottom w:val="single" w:sz="4" w:space="0" w:color="auto"/>
              <w:right w:val="single" w:sz="4" w:space="0" w:color="auto"/>
            </w:tcBorders>
            <w:hideMark/>
          </w:tcPr>
          <w:p w14:paraId="048657AA"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3-7%</w:t>
            </w:r>
          </w:p>
          <w:p w14:paraId="30DDD9FE"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200-800/cu mm</w:t>
            </w:r>
          </w:p>
        </w:tc>
      </w:tr>
      <w:tr w:rsidR="00B844CD" w:rsidRPr="00B844CD" w14:paraId="6D8E3AB5" w14:textId="77777777" w:rsidTr="00B97D59">
        <w:tc>
          <w:tcPr>
            <w:tcW w:w="3486" w:type="dxa"/>
            <w:tcBorders>
              <w:top w:val="single" w:sz="4" w:space="0" w:color="auto"/>
              <w:left w:val="single" w:sz="4" w:space="0" w:color="auto"/>
              <w:bottom w:val="single" w:sz="4" w:space="0" w:color="auto"/>
              <w:right w:val="single" w:sz="4" w:space="0" w:color="auto"/>
            </w:tcBorders>
            <w:hideMark/>
          </w:tcPr>
          <w:p w14:paraId="18BF1813" w14:textId="1B60314D" w:rsidR="00B844CD" w:rsidRPr="00B844CD" w:rsidRDefault="00B844CD" w:rsidP="00B97D59">
            <w:pPr>
              <w:jc w:val="center"/>
              <w:rPr>
                <w:rFonts w:ascii="Times New Roman" w:hAnsi="Times New Roman"/>
                <w:b/>
                <w:color w:val="000000"/>
                <w:sz w:val="24"/>
                <w:szCs w:val="24"/>
                <w:lang w:val="en-GB"/>
              </w:rPr>
            </w:pPr>
            <w:r w:rsidRPr="00B844CD">
              <w:rPr>
                <w:rFonts w:ascii="Times New Roman" w:hAnsi="Times New Roman"/>
                <w:b/>
                <w:sz w:val="24"/>
                <w:szCs w:val="24"/>
                <w:lang w:val="en-GB"/>
              </w:rPr>
              <w:t>thrombocyte</w:t>
            </w:r>
          </w:p>
        </w:tc>
        <w:tc>
          <w:tcPr>
            <w:tcW w:w="3486" w:type="dxa"/>
            <w:tcBorders>
              <w:top w:val="single" w:sz="4" w:space="0" w:color="auto"/>
              <w:left w:val="single" w:sz="4" w:space="0" w:color="auto"/>
              <w:bottom w:val="single" w:sz="4" w:space="0" w:color="auto"/>
              <w:right w:val="single" w:sz="4" w:space="0" w:color="auto"/>
            </w:tcBorders>
          </w:tcPr>
          <w:p w14:paraId="295C4E23" w14:textId="40EEEB86"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570</w:t>
            </w:r>
          </w:p>
        </w:tc>
        <w:tc>
          <w:tcPr>
            <w:tcW w:w="3484" w:type="dxa"/>
            <w:tcBorders>
              <w:top w:val="single" w:sz="4" w:space="0" w:color="auto"/>
              <w:left w:val="single" w:sz="4" w:space="0" w:color="auto"/>
              <w:bottom w:val="single" w:sz="4" w:space="0" w:color="auto"/>
              <w:right w:val="single" w:sz="4" w:space="0" w:color="auto"/>
            </w:tcBorders>
            <w:hideMark/>
          </w:tcPr>
          <w:p w14:paraId="552E5561" w14:textId="77777777" w:rsidR="00B844CD" w:rsidRPr="00B844CD" w:rsidRDefault="00B844CD" w:rsidP="00B97D59">
            <w:pPr>
              <w:jc w:val="center"/>
              <w:rPr>
                <w:rFonts w:ascii="Times New Roman" w:hAnsi="Times New Roman"/>
                <w:sz w:val="24"/>
                <w:szCs w:val="24"/>
                <w:lang w:val="en-GB"/>
              </w:rPr>
            </w:pPr>
            <w:r w:rsidRPr="00B844CD">
              <w:rPr>
                <w:rFonts w:ascii="Times New Roman" w:hAnsi="Times New Roman"/>
                <w:sz w:val="24"/>
                <w:szCs w:val="24"/>
                <w:lang w:val="en-GB"/>
              </w:rPr>
              <w:t>150,000-450,000/cu mm</w:t>
            </w:r>
          </w:p>
        </w:tc>
      </w:tr>
      <w:tr w:rsidR="00B844CD" w:rsidRPr="00B844CD" w14:paraId="1D62824F" w14:textId="77777777" w:rsidTr="00B97D59">
        <w:tc>
          <w:tcPr>
            <w:tcW w:w="3486" w:type="dxa"/>
            <w:tcBorders>
              <w:top w:val="single" w:sz="4" w:space="0" w:color="auto"/>
              <w:left w:val="single" w:sz="4" w:space="0" w:color="auto"/>
              <w:bottom w:val="single" w:sz="4" w:space="0" w:color="auto"/>
              <w:right w:val="single" w:sz="4" w:space="0" w:color="auto"/>
            </w:tcBorders>
          </w:tcPr>
          <w:p w14:paraId="39551052" w14:textId="1E88259F" w:rsidR="00B844CD" w:rsidRPr="00B844CD" w:rsidRDefault="00B844CD" w:rsidP="00B97D59">
            <w:pPr>
              <w:jc w:val="center"/>
              <w:rPr>
                <w:rFonts w:ascii="Times New Roman" w:hAnsi="Times New Roman"/>
                <w:b/>
                <w:color w:val="000000"/>
                <w:sz w:val="24"/>
                <w:szCs w:val="24"/>
                <w:lang w:val="en-GB"/>
              </w:rPr>
            </w:pPr>
            <w:r w:rsidRPr="00B844CD">
              <w:rPr>
                <w:rFonts w:ascii="Times New Roman" w:hAnsi="Times New Roman"/>
                <w:b/>
                <w:sz w:val="24"/>
                <w:szCs w:val="24"/>
                <w:lang w:val="en-GB"/>
              </w:rPr>
              <w:t>Morphological changes of blood cells</w:t>
            </w:r>
          </w:p>
        </w:tc>
        <w:tc>
          <w:tcPr>
            <w:tcW w:w="3486" w:type="dxa"/>
            <w:tcBorders>
              <w:top w:val="single" w:sz="4" w:space="0" w:color="auto"/>
              <w:left w:val="single" w:sz="4" w:space="0" w:color="auto"/>
              <w:bottom w:val="single" w:sz="4" w:space="0" w:color="auto"/>
              <w:right w:val="single" w:sz="4" w:space="0" w:color="auto"/>
            </w:tcBorders>
          </w:tcPr>
          <w:p w14:paraId="4705506B" w14:textId="52F9CE70" w:rsidR="00B844CD" w:rsidRPr="00B844CD" w:rsidRDefault="00B844CD" w:rsidP="00B97D59">
            <w:pPr>
              <w:jc w:val="center"/>
              <w:rPr>
                <w:rFonts w:ascii="Times New Roman" w:hAnsi="Times New Roman"/>
                <w:sz w:val="24"/>
                <w:szCs w:val="24"/>
                <w:lang w:val="en-GB"/>
              </w:rPr>
            </w:pPr>
            <w:r w:rsidRPr="00B844CD">
              <w:rPr>
                <w:rFonts w:ascii="Times New Roman" w:hAnsi="Times New Roman"/>
                <w:b/>
                <w:sz w:val="24"/>
                <w:szCs w:val="24"/>
                <w:lang w:val="en-GB"/>
              </w:rPr>
              <w:t>Anisocytosis, poikilocytosis, anulocytosis</w:t>
            </w:r>
          </w:p>
        </w:tc>
        <w:tc>
          <w:tcPr>
            <w:tcW w:w="3484" w:type="dxa"/>
            <w:tcBorders>
              <w:top w:val="single" w:sz="4" w:space="0" w:color="auto"/>
              <w:left w:val="single" w:sz="4" w:space="0" w:color="auto"/>
              <w:bottom w:val="single" w:sz="4" w:space="0" w:color="auto"/>
              <w:right w:val="single" w:sz="4" w:space="0" w:color="auto"/>
            </w:tcBorders>
          </w:tcPr>
          <w:p w14:paraId="31EAF269" w14:textId="77777777" w:rsidR="00B844CD" w:rsidRPr="00B844CD" w:rsidRDefault="00B844CD" w:rsidP="00B97D59">
            <w:pPr>
              <w:jc w:val="center"/>
              <w:rPr>
                <w:rFonts w:ascii="Times New Roman" w:hAnsi="Times New Roman"/>
                <w:sz w:val="24"/>
                <w:szCs w:val="24"/>
                <w:lang w:val="en-GB"/>
              </w:rPr>
            </w:pPr>
          </w:p>
        </w:tc>
      </w:tr>
      <w:tr w:rsidR="00D24400" w:rsidRPr="00B844CD" w14:paraId="2A3743DF" w14:textId="77777777" w:rsidTr="00B97D59">
        <w:tc>
          <w:tcPr>
            <w:tcW w:w="3486" w:type="dxa"/>
            <w:tcBorders>
              <w:top w:val="single" w:sz="4" w:space="0" w:color="auto"/>
              <w:left w:val="single" w:sz="4" w:space="0" w:color="auto"/>
              <w:bottom w:val="single" w:sz="4" w:space="0" w:color="auto"/>
              <w:right w:val="single" w:sz="4" w:space="0" w:color="auto"/>
            </w:tcBorders>
          </w:tcPr>
          <w:p w14:paraId="672DD435" w14:textId="77777777" w:rsidR="00D24400" w:rsidRPr="00B844CD" w:rsidRDefault="00D24400" w:rsidP="00B97D59">
            <w:pPr>
              <w:jc w:val="center"/>
              <w:rPr>
                <w:rFonts w:ascii="Times New Roman" w:hAnsi="Times New Roman"/>
                <w:b/>
                <w:color w:val="000000"/>
                <w:sz w:val="24"/>
                <w:szCs w:val="24"/>
                <w:lang w:val="en-GB"/>
              </w:rPr>
            </w:pPr>
            <w:r w:rsidRPr="00B844CD">
              <w:rPr>
                <w:rFonts w:ascii="Times New Roman" w:hAnsi="Times New Roman"/>
                <w:b/>
                <w:color w:val="000000"/>
                <w:sz w:val="24"/>
                <w:szCs w:val="24"/>
                <w:lang w:val="en-GB"/>
              </w:rPr>
              <w:t>EPO</w:t>
            </w:r>
          </w:p>
        </w:tc>
        <w:tc>
          <w:tcPr>
            <w:tcW w:w="3486" w:type="dxa"/>
            <w:tcBorders>
              <w:top w:val="single" w:sz="4" w:space="0" w:color="auto"/>
              <w:left w:val="single" w:sz="4" w:space="0" w:color="auto"/>
              <w:bottom w:val="single" w:sz="4" w:space="0" w:color="auto"/>
              <w:right w:val="single" w:sz="4" w:space="0" w:color="auto"/>
            </w:tcBorders>
          </w:tcPr>
          <w:p w14:paraId="6432E858" w14:textId="77777777" w:rsidR="00D24400" w:rsidRPr="00B844CD" w:rsidRDefault="00D24400" w:rsidP="00B97D59">
            <w:pPr>
              <w:jc w:val="center"/>
              <w:rPr>
                <w:rFonts w:ascii="Times New Roman" w:hAnsi="Times New Roman"/>
                <w:sz w:val="24"/>
                <w:szCs w:val="24"/>
                <w:lang w:val="en-GB"/>
              </w:rPr>
            </w:pPr>
            <w:r w:rsidRPr="00B844CD">
              <w:rPr>
                <w:rFonts w:ascii="Times New Roman" w:hAnsi="Times New Roman"/>
                <w:sz w:val="24"/>
                <w:szCs w:val="24"/>
                <w:lang w:val="en-GB"/>
              </w:rPr>
              <w:t>2,5</w:t>
            </w:r>
          </w:p>
        </w:tc>
        <w:tc>
          <w:tcPr>
            <w:tcW w:w="3484" w:type="dxa"/>
            <w:tcBorders>
              <w:top w:val="single" w:sz="4" w:space="0" w:color="auto"/>
              <w:left w:val="single" w:sz="4" w:space="0" w:color="auto"/>
              <w:bottom w:val="single" w:sz="4" w:space="0" w:color="auto"/>
              <w:right w:val="single" w:sz="4" w:space="0" w:color="auto"/>
            </w:tcBorders>
          </w:tcPr>
          <w:p w14:paraId="100851D0" w14:textId="77777777" w:rsidR="00D24400" w:rsidRPr="00B844CD" w:rsidRDefault="00D24400" w:rsidP="00B97D59">
            <w:pPr>
              <w:jc w:val="center"/>
              <w:rPr>
                <w:rFonts w:ascii="Times New Roman" w:hAnsi="Times New Roman"/>
                <w:sz w:val="24"/>
                <w:szCs w:val="24"/>
                <w:lang w:val="en-GB"/>
              </w:rPr>
            </w:pPr>
            <w:r w:rsidRPr="00B844CD">
              <w:rPr>
                <w:rFonts w:ascii="Times New Roman" w:hAnsi="Times New Roman"/>
                <w:sz w:val="24"/>
                <w:szCs w:val="24"/>
                <w:lang w:val="en-GB"/>
              </w:rPr>
              <w:t>4,3 – 29 UI/L</w:t>
            </w:r>
          </w:p>
        </w:tc>
      </w:tr>
    </w:tbl>
    <w:p w14:paraId="2AEA4D80" w14:textId="1DF6B2C7" w:rsidR="00CD3776" w:rsidRPr="00B844CD" w:rsidRDefault="00B844CD" w:rsidP="00D24400">
      <w:pPr>
        <w:spacing w:after="0"/>
        <w:jc w:val="both"/>
        <w:rPr>
          <w:rFonts w:ascii="Times New Roman" w:hAnsi="Times New Roman"/>
          <w:bCs/>
          <w:sz w:val="24"/>
          <w:szCs w:val="24"/>
          <w:lang w:val="en-GB"/>
        </w:rPr>
      </w:pPr>
      <w:r w:rsidRPr="00B844CD">
        <w:rPr>
          <w:rFonts w:ascii="Times New Roman" w:hAnsi="Times New Roman"/>
          <w:bCs/>
          <w:sz w:val="24"/>
          <w:szCs w:val="24"/>
          <w:lang w:val="en-GB"/>
        </w:rPr>
        <w:t>Objective: Tegum</w:t>
      </w:r>
      <w:r>
        <w:rPr>
          <w:rFonts w:ascii="Times New Roman" w:hAnsi="Times New Roman"/>
          <w:bCs/>
          <w:sz w:val="24"/>
          <w:szCs w:val="24"/>
          <w:lang w:val="en-GB"/>
        </w:rPr>
        <w:t xml:space="preserve">ents are </w:t>
      </w:r>
      <w:r w:rsidR="006E4F86" w:rsidRPr="00B844CD">
        <w:rPr>
          <w:rFonts w:ascii="Times New Roman" w:hAnsi="Times New Roman"/>
          <w:bCs/>
          <w:sz w:val="24"/>
          <w:szCs w:val="24"/>
          <w:lang w:val="en-GB"/>
        </w:rPr>
        <w:t>red</w:t>
      </w:r>
      <w:r w:rsidR="006E4F86">
        <w:rPr>
          <w:rFonts w:ascii="Times New Roman" w:hAnsi="Times New Roman"/>
          <w:bCs/>
          <w:sz w:val="24"/>
          <w:szCs w:val="24"/>
          <w:lang w:val="en-GB"/>
        </w:rPr>
        <w:t>-</w:t>
      </w:r>
      <w:r w:rsidRPr="00B844CD">
        <w:rPr>
          <w:rFonts w:ascii="Times New Roman" w:hAnsi="Times New Roman"/>
          <w:bCs/>
          <w:sz w:val="24"/>
          <w:szCs w:val="24"/>
          <w:lang w:val="en-GB"/>
        </w:rPr>
        <w:t>pur</w:t>
      </w:r>
      <w:r>
        <w:rPr>
          <w:rFonts w:ascii="Times New Roman" w:hAnsi="Times New Roman"/>
          <w:bCs/>
          <w:sz w:val="24"/>
          <w:szCs w:val="24"/>
          <w:lang w:val="en-GB"/>
        </w:rPr>
        <w:t>ple</w:t>
      </w:r>
      <w:r w:rsidRPr="00B844CD">
        <w:rPr>
          <w:rFonts w:ascii="Times New Roman" w:hAnsi="Times New Roman"/>
          <w:bCs/>
          <w:sz w:val="24"/>
          <w:szCs w:val="24"/>
          <w:lang w:val="en-GB"/>
        </w:rPr>
        <w:t xml:space="preserve"> in colour. The face is congested, the sclera injected, and on examination of the fundus</w:t>
      </w:r>
      <w:r w:rsidR="00B97D59">
        <w:rPr>
          <w:rFonts w:ascii="Times New Roman" w:hAnsi="Times New Roman"/>
          <w:bCs/>
          <w:sz w:val="24"/>
          <w:szCs w:val="24"/>
          <w:lang w:val="en-GB"/>
        </w:rPr>
        <w:t xml:space="preserve"> of the eye</w:t>
      </w:r>
      <w:r w:rsidRPr="00B844CD">
        <w:rPr>
          <w:rFonts w:ascii="Times New Roman" w:hAnsi="Times New Roman"/>
          <w:bCs/>
          <w:sz w:val="24"/>
          <w:szCs w:val="24"/>
          <w:lang w:val="en-GB"/>
        </w:rPr>
        <w:t>, turgescent veins are seen. Blood pressure 160/85 mm Hg. Moderate hepatomegaly, increased blood viscosity.</w:t>
      </w:r>
    </w:p>
    <w:p w14:paraId="638590D3" w14:textId="77777777" w:rsidR="00B97D59" w:rsidRPr="00B97D59" w:rsidRDefault="00B97D59" w:rsidP="00B97D59">
      <w:pPr>
        <w:spacing w:after="0"/>
        <w:jc w:val="both"/>
        <w:rPr>
          <w:rFonts w:ascii="Times New Roman" w:hAnsi="Times New Roman"/>
          <w:b/>
          <w:bCs/>
          <w:sz w:val="24"/>
          <w:szCs w:val="24"/>
          <w:lang w:val="en-GB"/>
        </w:rPr>
      </w:pPr>
      <w:r w:rsidRPr="00B97D59">
        <w:rPr>
          <w:rFonts w:ascii="Times New Roman" w:hAnsi="Times New Roman"/>
          <w:b/>
          <w:bCs/>
          <w:sz w:val="24"/>
          <w:szCs w:val="24"/>
          <w:lang w:val="en-GB"/>
        </w:rPr>
        <w:t>Patient's haemogram</w:t>
      </w:r>
    </w:p>
    <w:p w14:paraId="53553F76" w14:textId="77777777" w:rsidR="00CD3776" w:rsidRPr="00B844CD" w:rsidRDefault="00CD3776" w:rsidP="00D24400">
      <w:pPr>
        <w:spacing w:after="0"/>
        <w:jc w:val="both"/>
        <w:rPr>
          <w:rFonts w:ascii="Times New Roman" w:hAnsi="Times New Roman"/>
          <w:bCs/>
          <w:sz w:val="24"/>
          <w:szCs w:val="24"/>
          <w:lang w:val="en-GB"/>
        </w:rPr>
      </w:pPr>
    </w:p>
    <w:p w14:paraId="0665CAA8" w14:textId="4C1D235D" w:rsidR="00B844CD" w:rsidRDefault="00B844CD" w:rsidP="00B844CD">
      <w:pPr>
        <w:spacing w:after="0"/>
        <w:jc w:val="both"/>
        <w:rPr>
          <w:rFonts w:ascii="Times New Roman" w:hAnsi="Times New Roman"/>
          <w:b/>
          <w:bCs/>
          <w:sz w:val="24"/>
          <w:szCs w:val="24"/>
          <w:lang w:val="en-GB"/>
        </w:rPr>
      </w:pPr>
    </w:p>
    <w:p w14:paraId="75B9CDB8" w14:textId="58A67F12" w:rsidR="00B844CD" w:rsidRPr="00B844CD" w:rsidRDefault="00B844CD" w:rsidP="00B844CD">
      <w:pPr>
        <w:pStyle w:val="Listparagraf"/>
        <w:numPr>
          <w:ilvl w:val="0"/>
          <w:numId w:val="17"/>
        </w:numPr>
        <w:spacing w:after="0"/>
        <w:jc w:val="both"/>
        <w:rPr>
          <w:rFonts w:ascii="Times New Roman" w:hAnsi="Times New Roman"/>
          <w:b/>
          <w:bCs/>
          <w:sz w:val="24"/>
          <w:szCs w:val="24"/>
          <w:lang w:val="en-GB"/>
        </w:rPr>
      </w:pPr>
      <w:r w:rsidRPr="00B844CD">
        <w:rPr>
          <w:rFonts w:ascii="Times New Roman" w:hAnsi="Times New Roman"/>
          <w:b/>
          <w:bCs/>
          <w:sz w:val="24"/>
          <w:szCs w:val="24"/>
          <w:lang w:val="en-GB"/>
        </w:rPr>
        <w:t>What type of pathological process of the erythrocyte system is present in the patient, absolute or relative? Explain the changes in the haemogram.</w:t>
      </w:r>
    </w:p>
    <w:p w14:paraId="7415F87D" w14:textId="376BDADC" w:rsidR="00B844CD" w:rsidRPr="00B844CD" w:rsidRDefault="00B844CD" w:rsidP="00B844CD">
      <w:pPr>
        <w:pStyle w:val="Listparagraf"/>
        <w:numPr>
          <w:ilvl w:val="0"/>
          <w:numId w:val="17"/>
        </w:numPr>
        <w:spacing w:after="0"/>
        <w:jc w:val="both"/>
        <w:rPr>
          <w:rFonts w:ascii="Times New Roman" w:hAnsi="Times New Roman"/>
          <w:b/>
          <w:bCs/>
          <w:sz w:val="24"/>
          <w:szCs w:val="24"/>
          <w:lang w:val="en-GB"/>
        </w:rPr>
      </w:pPr>
      <w:r w:rsidRPr="00B844CD">
        <w:rPr>
          <w:rFonts w:ascii="Times New Roman" w:hAnsi="Times New Roman"/>
          <w:b/>
          <w:bCs/>
          <w:sz w:val="24"/>
          <w:szCs w:val="24"/>
          <w:lang w:val="en-GB"/>
        </w:rPr>
        <w:t>What type of erythrocyte pathological process is present in the patient, absolute primary or absolute secondary? Explain the changes in the haemogram.</w:t>
      </w:r>
    </w:p>
    <w:p w14:paraId="09EABBF0" w14:textId="2791B9A3" w:rsidR="00B844CD" w:rsidRPr="00B844CD" w:rsidRDefault="00B844CD" w:rsidP="00B844CD">
      <w:pPr>
        <w:pStyle w:val="Listparagraf"/>
        <w:numPr>
          <w:ilvl w:val="0"/>
          <w:numId w:val="17"/>
        </w:numPr>
        <w:spacing w:after="0"/>
        <w:jc w:val="both"/>
        <w:rPr>
          <w:rFonts w:ascii="Times New Roman" w:hAnsi="Times New Roman"/>
          <w:b/>
          <w:bCs/>
          <w:sz w:val="24"/>
          <w:szCs w:val="24"/>
          <w:lang w:val="en-GB"/>
        </w:rPr>
      </w:pPr>
      <w:r w:rsidRPr="00B844CD">
        <w:rPr>
          <w:rFonts w:ascii="Times New Roman" w:hAnsi="Times New Roman"/>
          <w:b/>
          <w:bCs/>
          <w:sz w:val="24"/>
          <w:szCs w:val="24"/>
          <w:lang w:val="en-GB"/>
        </w:rPr>
        <w:t>What is the pathogenesis of this pathological process noted in the patient?</w:t>
      </w:r>
    </w:p>
    <w:p w14:paraId="0D38A8A7" w14:textId="773B4803" w:rsidR="00B844CD" w:rsidRPr="00B844CD" w:rsidRDefault="00B844CD" w:rsidP="00B844CD">
      <w:pPr>
        <w:pStyle w:val="Listparagraf"/>
        <w:numPr>
          <w:ilvl w:val="0"/>
          <w:numId w:val="17"/>
        </w:numPr>
        <w:spacing w:after="0"/>
        <w:jc w:val="both"/>
        <w:rPr>
          <w:rFonts w:ascii="Times New Roman" w:hAnsi="Times New Roman"/>
          <w:b/>
          <w:bCs/>
          <w:sz w:val="24"/>
          <w:szCs w:val="24"/>
          <w:lang w:val="en-GB"/>
        </w:rPr>
      </w:pPr>
      <w:r w:rsidRPr="00B844CD">
        <w:rPr>
          <w:rFonts w:ascii="Times New Roman" w:hAnsi="Times New Roman"/>
          <w:b/>
          <w:bCs/>
          <w:sz w:val="24"/>
          <w:szCs w:val="24"/>
          <w:lang w:val="en-GB"/>
        </w:rPr>
        <w:t>The haemogram shows the values of the parameters MCV, MCH and MCHC. What do these parameters indicate in this patient and what is the pathogenetic mechanism of these changes?</w:t>
      </w:r>
    </w:p>
    <w:p w14:paraId="51AAC690" w14:textId="791A12DB" w:rsidR="00B844CD" w:rsidRPr="00B844CD" w:rsidRDefault="00B844CD" w:rsidP="00B844CD">
      <w:pPr>
        <w:pStyle w:val="Listparagraf"/>
        <w:numPr>
          <w:ilvl w:val="0"/>
          <w:numId w:val="17"/>
        </w:numPr>
        <w:spacing w:after="0"/>
        <w:jc w:val="both"/>
        <w:rPr>
          <w:rFonts w:ascii="Times New Roman" w:hAnsi="Times New Roman"/>
          <w:b/>
          <w:bCs/>
          <w:sz w:val="24"/>
          <w:szCs w:val="24"/>
          <w:lang w:val="en-GB"/>
        </w:rPr>
      </w:pPr>
      <w:r w:rsidRPr="00B844CD">
        <w:rPr>
          <w:rFonts w:ascii="Times New Roman" w:hAnsi="Times New Roman"/>
          <w:b/>
          <w:bCs/>
          <w:sz w:val="24"/>
          <w:szCs w:val="24"/>
          <w:lang w:val="en-GB"/>
        </w:rPr>
        <w:t>What is the pathogenetic mechanism of some neurological signs: insomnia, headache, visual disturbances?</w:t>
      </w:r>
    </w:p>
    <w:p w14:paraId="1F906F7C" w14:textId="4A0E4FBB" w:rsidR="00B844CD" w:rsidRPr="00B844CD" w:rsidRDefault="00B844CD" w:rsidP="00B844CD">
      <w:pPr>
        <w:pStyle w:val="Listparagraf"/>
        <w:numPr>
          <w:ilvl w:val="0"/>
          <w:numId w:val="17"/>
        </w:numPr>
        <w:spacing w:after="0"/>
        <w:jc w:val="both"/>
        <w:rPr>
          <w:rFonts w:ascii="Times New Roman" w:hAnsi="Times New Roman"/>
          <w:b/>
          <w:bCs/>
          <w:sz w:val="24"/>
          <w:szCs w:val="24"/>
          <w:lang w:val="en-GB"/>
        </w:rPr>
      </w:pPr>
      <w:r w:rsidRPr="00B844CD">
        <w:rPr>
          <w:rFonts w:ascii="Times New Roman" w:hAnsi="Times New Roman"/>
          <w:b/>
          <w:bCs/>
          <w:sz w:val="24"/>
          <w:szCs w:val="24"/>
          <w:lang w:val="en-GB"/>
        </w:rPr>
        <w:t>How does blood pressure change and what is the pathogenetic mechanism (replay by pathogenetic chain)?</w:t>
      </w:r>
    </w:p>
    <w:p w14:paraId="0311B47A" w14:textId="1890CA5D" w:rsidR="00B844CD" w:rsidRPr="00B844CD" w:rsidRDefault="00B844CD" w:rsidP="00B844CD">
      <w:pPr>
        <w:pStyle w:val="Listparagraf"/>
        <w:numPr>
          <w:ilvl w:val="0"/>
          <w:numId w:val="17"/>
        </w:numPr>
        <w:spacing w:after="0"/>
        <w:jc w:val="both"/>
        <w:rPr>
          <w:rFonts w:ascii="Times New Roman" w:hAnsi="Times New Roman"/>
          <w:b/>
          <w:bCs/>
          <w:sz w:val="24"/>
          <w:szCs w:val="24"/>
          <w:lang w:val="en-GB"/>
        </w:rPr>
      </w:pPr>
      <w:r w:rsidRPr="00B844CD">
        <w:rPr>
          <w:rFonts w:ascii="Times New Roman" w:hAnsi="Times New Roman"/>
          <w:b/>
          <w:bCs/>
          <w:sz w:val="24"/>
          <w:szCs w:val="24"/>
          <w:lang w:val="en-GB"/>
        </w:rPr>
        <w:t>What is the pathogenetic mechanism of moderate hepatomegaly?</w:t>
      </w:r>
    </w:p>
    <w:p w14:paraId="59456A49" w14:textId="77777777" w:rsidR="00B844CD" w:rsidRPr="00B844CD" w:rsidRDefault="00B844CD" w:rsidP="00B844CD">
      <w:pPr>
        <w:spacing w:after="0"/>
        <w:jc w:val="both"/>
        <w:rPr>
          <w:rFonts w:ascii="Times New Roman" w:hAnsi="Times New Roman"/>
          <w:b/>
          <w:bCs/>
          <w:sz w:val="24"/>
          <w:szCs w:val="24"/>
          <w:lang w:val="en-GB"/>
        </w:rPr>
      </w:pPr>
    </w:p>
    <w:p w14:paraId="570B54AD" w14:textId="77777777" w:rsidR="00B844CD" w:rsidRPr="00B844CD" w:rsidRDefault="00B844CD" w:rsidP="00B844CD">
      <w:pPr>
        <w:spacing w:after="0"/>
        <w:jc w:val="both"/>
        <w:rPr>
          <w:rFonts w:ascii="Times New Roman" w:hAnsi="Times New Roman"/>
          <w:b/>
          <w:bCs/>
          <w:sz w:val="24"/>
          <w:szCs w:val="24"/>
          <w:lang w:val="ro-RO"/>
        </w:rPr>
      </w:pPr>
    </w:p>
    <w:p w14:paraId="42D0028A" w14:textId="77777777" w:rsidR="00372571" w:rsidRPr="00D24400" w:rsidRDefault="00372571" w:rsidP="00D24400">
      <w:pPr>
        <w:spacing w:after="0"/>
        <w:jc w:val="both"/>
        <w:rPr>
          <w:rFonts w:ascii="Times New Roman" w:hAnsi="Times New Roman"/>
          <w:bCs/>
          <w:sz w:val="24"/>
          <w:szCs w:val="24"/>
          <w:lang w:val="ro-RO"/>
        </w:rPr>
      </w:pPr>
    </w:p>
    <w:sectPr w:rsidR="00372571" w:rsidRPr="00D24400" w:rsidSect="00BA2A45">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0E3"/>
    <w:multiLevelType w:val="hybridMultilevel"/>
    <w:tmpl w:val="4E14BA94"/>
    <w:lvl w:ilvl="0" w:tplc="0818000F">
      <w:start w:val="1"/>
      <w:numFmt w:val="decimal"/>
      <w:lvlText w:val="%1."/>
      <w:lvlJc w:val="left"/>
      <w:pPr>
        <w:ind w:left="720" w:hanging="360"/>
      </w:pPr>
      <w:rPr>
        <w:rFonts w:hint="default"/>
        <w:b/>
        <w:bCs w:val="0"/>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A1C78A2"/>
    <w:multiLevelType w:val="hybridMultilevel"/>
    <w:tmpl w:val="6144C87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CA65D60"/>
    <w:multiLevelType w:val="hybridMultilevel"/>
    <w:tmpl w:val="8F0EAE2E"/>
    <w:lvl w:ilvl="0" w:tplc="ACE698C0">
      <w:start w:val="1"/>
      <w:numFmt w:val="lowerLetter"/>
      <w:lvlText w:val="%1."/>
      <w:lvlJc w:val="left"/>
      <w:pPr>
        <w:ind w:left="1440" w:hanging="360"/>
      </w:pPr>
      <w:rPr>
        <w:rFonts w:hint="default"/>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 w15:restartNumberingAfterBreak="0">
    <w:nsid w:val="2C5B648E"/>
    <w:multiLevelType w:val="hybridMultilevel"/>
    <w:tmpl w:val="E3E8F9DA"/>
    <w:lvl w:ilvl="0" w:tplc="0818000F">
      <w:start w:val="1"/>
      <w:numFmt w:val="decimal"/>
      <w:lvlText w:val="%1."/>
      <w:lvlJc w:val="left"/>
      <w:pPr>
        <w:ind w:left="720" w:hanging="360"/>
      </w:pPr>
      <w:rPr>
        <w:rFonts w:hint="default"/>
        <w:b/>
        <w:bCs w:val="0"/>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309D4483"/>
    <w:multiLevelType w:val="hybridMultilevel"/>
    <w:tmpl w:val="5582CBD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31EF5F3E"/>
    <w:multiLevelType w:val="hybridMultilevel"/>
    <w:tmpl w:val="D96238C8"/>
    <w:lvl w:ilvl="0" w:tplc="B6D0D964">
      <w:start w:val="1"/>
      <w:numFmt w:val="decimal"/>
      <w:lvlText w:val="%1."/>
      <w:lvlJc w:val="left"/>
      <w:pPr>
        <w:ind w:left="720" w:hanging="360"/>
      </w:pPr>
      <w:rPr>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3C2B6D9B"/>
    <w:multiLevelType w:val="hybridMultilevel"/>
    <w:tmpl w:val="8A74254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41627E03"/>
    <w:multiLevelType w:val="hybridMultilevel"/>
    <w:tmpl w:val="1C7AC93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441F1DC2"/>
    <w:multiLevelType w:val="hybridMultilevel"/>
    <w:tmpl w:val="B68CA72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46561C80"/>
    <w:multiLevelType w:val="hybridMultilevel"/>
    <w:tmpl w:val="9136452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52C76C44"/>
    <w:multiLevelType w:val="hybridMultilevel"/>
    <w:tmpl w:val="92DED820"/>
    <w:lvl w:ilvl="0" w:tplc="D6A40650">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1" w15:restartNumberingAfterBreak="0">
    <w:nsid w:val="547E1B08"/>
    <w:multiLevelType w:val="hybridMultilevel"/>
    <w:tmpl w:val="F22C244A"/>
    <w:lvl w:ilvl="0" w:tplc="854EAB58">
      <w:start w:val="1"/>
      <w:numFmt w:val="decimal"/>
      <w:lvlText w:val="%1."/>
      <w:lvlJc w:val="left"/>
      <w:pPr>
        <w:ind w:left="720" w:hanging="360"/>
      </w:pPr>
      <w:rPr>
        <w:rFonts w:ascii="Times New Roman" w:hAnsi="Times New Roman" w:cs="Times New Roman" w:hint="default"/>
        <w:b/>
        <w:bCs w:val="0"/>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5CA859B0"/>
    <w:multiLevelType w:val="hybridMultilevel"/>
    <w:tmpl w:val="1B2CDB3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769A3BE6"/>
    <w:multiLevelType w:val="hybridMultilevel"/>
    <w:tmpl w:val="F970DF18"/>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7DC83FF0"/>
    <w:multiLevelType w:val="hybridMultilevel"/>
    <w:tmpl w:val="33BE6AC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7F8C6F24"/>
    <w:multiLevelType w:val="hybridMultilevel"/>
    <w:tmpl w:val="107496B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7FAF207B"/>
    <w:multiLevelType w:val="hybridMultilevel"/>
    <w:tmpl w:val="141A671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4"/>
  </w:num>
  <w:num w:numId="5">
    <w:abstractNumId w:val="7"/>
  </w:num>
  <w:num w:numId="6">
    <w:abstractNumId w:val="0"/>
  </w:num>
  <w:num w:numId="7">
    <w:abstractNumId w:val="5"/>
  </w:num>
  <w:num w:numId="8">
    <w:abstractNumId w:val="3"/>
  </w:num>
  <w:num w:numId="9">
    <w:abstractNumId w:val="15"/>
  </w:num>
  <w:num w:numId="10">
    <w:abstractNumId w:val="13"/>
  </w:num>
  <w:num w:numId="11">
    <w:abstractNumId w:val="12"/>
  </w:num>
  <w:num w:numId="12">
    <w:abstractNumId w:val="6"/>
  </w:num>
  <w:num w:numId="13">
    <w:abstractNumId w:val="8"/>
  </w:num>
  <w:num w:numId="14">
    <w:abstractNumId w:val="16"/>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45"/>
    <w:rsid w:val="00085D70"/>
    <w:rsid w:val="00135209"/>
    <w:rsid w:val="001C6FAF"/>
    <w:rsid w:val="001F36AA"/>
    <w:rsid w:val="001F39FE"/>
    <w:rsid w:val="002033A2"/>
    <w:rsid w:val="00262B80"/>
    <w:rsid w:val="0035585F"/>
    <w:rsid w:val="00372571"/>
    <w:rsid w:val="00484F2F"/>
    <w:rsid w:val="004B6E63"/>
    <w:rsid w:val="00506F1E"/>
    <w:rsid w:val="00547959"/>
    <w:rsid w:val="00557634"/>
    <w:rsid w:val="00564E3F"/>
    <w:rsid w:val="00577524"/>
    <w:rsid w:val="00624021"/>
    <w:rsid w:val="00646274"/>
    <w:rsid w:val="00675841"/>
    <w:rsid w:val="0068103B"/>
    <w:rsid w:val="006E4F86"/>
    <w:rsid w:val="00936839"/>
    <w:rsid w:val="00A74390"/>
    <w:rsid w:val="00A7511A"/>
    <w:rsid w:val="00AF28E5"/>
    <w:rsid w:val="00B16969"/>
    <w:rsid w:val="00B844CD"/>
    <w:rsid w:val="00B97D59"/>
    <w:rsid w:val="00BA2A45"/>
    <w:rsid w:val="00CD3776"/>
    <w:rsid w:val="00D24400"/>
    <w:rsid w:val="00D432F9"/>
    <w:rsid w:val="00E81CBC"/>
    <w:rsid w:val="00E918CE"/>
    <w:rsid w:val="00E95B04"/>
    <w:rsid w:val="00EB4289"/>
    <w:rsid w:val="00ED3E55"/>
    <w:rsid w:val="00F060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DD18"/>
  <w15:docId w15:val="{F885742E-38BC-457F-BE15-FA72A36E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59"/>
    <w:rPr>
      <w:rFonts w:ascii="Calibri" w:eastAsia="Calibri" w:hAnsi="Calibri" w:cs="Times New Roman"/>
      <w:lang w:val="uk-U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BA2A45"/>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557634"/>
    <w:pPr>
      <w:ind w:left="720"/>
      <w:contextualSpacing/>
    </w:pPr>
  </w:style>
  <w:style w:type="paragraph" w:styleId="Corptext">
    <w:name w:val="Body Text"/>
    <w:basedOn w:val="Normal"/>
    <w:link w:val="CorptextCaracter"/>
    <w:semiHidden/>
    <w:rsid w:val="001F39FE"/>
    <w:pPr>
      <w:spacing w:after="0" w:line="240" w:lineRule="auto"/>
    </w:pPr>
    <w:rPr>
      <w:rFonts w:ascii="Times New Roman" w:eastAsia="Times New Roman" w:hAnsi="Times New Roman"/>
      <w:b/>
      <w:sz w:val="20"/>
      <w:szCs w:val="20"/>
      <w:lang w:val="en-US" w:eastAsia="ru-RU"/>
    </w:rPr>
  </w:style>
  <w:style w:type="character" w:customStyle="1" w:styleId="CorptextCaracter">
    <w:name w:val="Corp text Caracter"/>
    <w:basedOn w:val="Fontdeparagrafimplicit"/>
    <w:link w:val="Corptext"/>
    <w:semiHidden/>
    <w:rsid w:val="001F39FE"/>
    <w:rPr>
      <w:rFonts w:ascii="Times New Roman" w:eastAsia="Times New Roman" w:hAnsi="Times New Roman" w:cs="Times New Roman"/>
      <w:b/>
      <w:sz w:val="20"/>
      <w:szCs w:val="20"/>
      <w:lang w:val="en-US" w:eastAsia="ru-RU"/>
    </w:rPr>
  </w:style>
  <w:style w:type="character" w:styleId="Referincomentariu">
    <w:name w:val="annotation reference"/>
    <w:basedOn w:val="Fontdeparagrafimplicit"/>
    <w:uiPriority w:val="99"/>
    <w:semiHidden/>
    <w:unhideWhenUsed/>
    <w:rsid w:val="001F39FE"/>
    <w:rPr>
      <w:sz w:val="16"/>
      <w:szCs w:val="16"/>
    </w:rPr>
  </w:style>
  <w:style w:type="paragraph" w:styleId="Textcomentariu">
    <w:name w:val="annotation text"/>
    <w:basedOn w:val="Normal"/>
    <w:link w:val="TextcomentariuCaracter"/>
    <w:uiPriority w:val="99"/>
    <w:semiHidden/>
    <w:unhideWhenUsed/>
    <w:rsid w:val="001F39F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F39FE"/>
    <w:rPr>
      <w:rFonts w:ascii="Calibri" w:eastAsia="Calibri" w:hAnsi="Calibri"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B657-D528-48C0-A4FC-E75B1440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1401</Words>
  <Characters>8131</Characters>
  <Application>Microsoft Office Word</Application>
  <DocSecurity>0</DocSecurity>
  <Lines>67</Lines>
  <Paragraphs>19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2025-01-27T09:07:00Z</cp:lastPrinted>
  <dcterms:created xsi:type="dcterms:W3CDTF">2025-01-31T13:51:00Z</dcterms:created>
  <dcterms:modified xsi:type="dcterms:W3CDTF">2025-01-31T23:42:00Z</dcterms:modified>
</cp:coreProperties>
</file>