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211" w:rsidRPr="008E7297" w:rsidRDefault="00A77211" w:rsidP="008E7297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val="ro-RO"/>
        </w:rPr>
      </w:pPr>
      <w:r w:rsidRPr="008E7297">
        <w:rPr>
          <w:b/>
          <w:bCs/>
          <w:sz w:val="36"/>
          <w:szCs w:val="36"/>
          <w:lang w:val="en-US"/>
        </w:rPr>
        <w:t>SANATAE PUBLIC</w:t>
      </w:r>
      <w:r w:rsidRPr="008E7297">
        <w:rPr>
          <w:b/>
          <w:bCs/>
          <w:sz w:val="36"/>
          <w:szCs w:val="36"/>
          <w:lang w:val="ro-RO"/>
        </w:rPr>
        <w:t>Ă</w:t>
      </w:r>
    </w:p>
    <w:p w:rsidR="00A77211" w:rsidRPr="008E7297" w:rsidRDefault="00A77211" w:rsidP="008E7297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  <w:lang w:val="en-US"/>
        </w:rPr>
      </w:pPr>
      <w:r w:rsidRPr="008E7297">
        <w:rPr>
          <w:b/>
          <w:bCs/>
          <w:sz w:val="36"/>
          <w:szCs w:val="36"/>
          <w:lang w:val="en-US"/>
        </w:rPr>
        <w:t>I atestare</w:t>
      </w:r>
    </w:p>
    <w:p w:rsidR="00A77211" w:rsidRPr="007D3B9B" w:rsidRDefault="00A77211" w:rsidP="00DA0950">
      <w:pPr>
        <w:pStyle w:val="Normal1"/>
        <w:numPr>
          <w:ilvl w:val="0"/>
          <w:numId w:val="1"/>
        </w:numPr>
        <w:rPr>
          <w:sz w:val="24"/>
          <w:szCs w:val="24"/>
          <w:lang w:val="en-US"/>
        </w:rPr>
      </w:pPr>
      <w:r w:rsidRPr="007D3B9B">
        <w:rPr>
          <w:sz w:val="24"/>
          <w:szCs w:val="24"/>
          <w:lang w:val="ro-RO"/>
        </w:rPr>
        <w:t xml:space="preserve">Ce studiază Fiziopatologia generală </w:t>
      </w:r>
      <w:r w:rsidRPr="007D3B9B">
        <w:rPr>
          <w:sz w:val="24"/>
          <w:szCs w:val="24"/>
          <w:lang w:val="en-US"/>
        </w:rPr>
        <w:t>?</w:t>
      </w:r>
    </w:p>
    <w:p w:rsidR="00A77211" w:rsidRPr="007D3B9B" w:rsidRDefault="00A77211" w:rsidP="00DA0950">
      <w:pPr>
        <w:pStyle w:val="Normal1"/>
        <w:numPr>
          <w:ilvl w:val="0"/>
          <w:numId w:val="1"/>
        </w:numPr>
        <w:rPr>
          <w:sz w:val="24"/>
          <w:szCs w:val="24"/>
          <w:lang w:val="ro-RO"/>
        </w:rPr>
      </w:pPr>
      <w:r w:rsidRPr="007D3B9B">
        <w:rPr>
          <w:sz w:val="24"/>
          <w:szCs w:val="24"/>
          <w:lang w:val="ro-RO"/>
        </w:rPr>
        <w:t>Ce studiază Fiziopatologia specială ?</w:t>
      </w:r>
    </w:p>
    <w:p w:rsidR="00A77211" w:rsidRPr="007D3B9B" w:rsidRDefault="00A77211" w:rsidP="00DA0950">
      <w:pPr>
        <w:pStyle w:val="Normal1"/>
        <w:numPr>
          <w:ilvl w:val="0"/>
          <w:numId w:val="1"/>
        </w:numPr>
        <w:rPr>
          <w:sz w:val="24"/>
          <w:szCs w:val="24"/>
          <w:lang w:val="ro-RO"/>
        </w:rPr>
      </w:pPr>
      <w:r w:rsidRPr="007D3B9B">
        <w:rPr>
          <w:sz w:val="24"/>
          <w:szCs w:val="24"/>
          <w:lang w:val="ro-RO"/>
        </w:rPr>
        <w:t>Ce studiază Fiziopatologia clinică ?</w:t>
      </w:r>
    </w:p>
    <w:p w:rsidR="00A77211" w:rsidRPr="007D3B9B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7D3B9B">
        <w:rPr>
          <w:color w:val="000000"/>
          <w:lang w:val="ro-RO"/>
        </w:rPr>
        <w:t>Care este definiţia etiologiei generale ?</w:t>
      </w:r>
    </w:p>
    <w:p w:rsidR="00A77211" w:rsidRPr="007D3B9B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7D3B9B">
        <w:rPr>
          <w:color w:val="000000"/>
          <w:lang w:val="ro-RO"/>
        </w:rPr>
        <w:t>Care factori pot cauza boala ?</w:t>
      </w:r>
    </w:p>
    <w:p w:rsidR="00A77211" w:rsidRPr="007D3B9B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7D3B9B">
        <w:rPr>
          <w:color w:val="000000"/>
          <w:lang w:val="ro-RO"/>
        </w:rPr>
        <w:t>Care sunt cauzele exogene ale bolilor ?</w:t>
      </w:r>
    </w:p>
    <w:p w:rsidR="00A77211" w:rsidRPr="007D3B9B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7D3B9B">
        <w:rPr>
          <w:color w:val="000000"/>
          <w:lang w:val="ro-RO"/>
        </w:rPr>
        <w:t>Care sunt cauzele endogene ale bolilor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7D3B9B">
        <w:rPr>
          <w:color w:val="000000"/>
          <w:lang w:val="ro-RO"/>
        </w:rPr>
        <w:t>Care sunt condiţiile necesare pentru apariţia</w:t>
      </w:r>
      <w:r w:rsidRPr="009441FC">
        <w:rPr>
          <w:color w:val="000000"/>
          <w:lang w:val="ro-RO"/>
        </w:rPr>
        <w:t xml:space="preserve"> bolii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condiţii sunt favorabile pentru organism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condiţii sunt nefavorabile pentru organism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condiţiile exogene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condiţiile endogene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rolul cauzei în apariţia bolii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reprezintă leziunea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căile de generalizare a leziunilor locale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De ce depinde localizarea leziunilor generale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variantele posibile ale interrelaţiilor dintre leziunile generale şi cele locale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prezintă factorii patogenetici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 xml:space="preserve">Ce prezintă lanţul de cauze - efecte în patogenia bolii 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este veriga principală a patogeniei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este terapia etiotropă a bolii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este terapia patogenetică a bolii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</w:rPr>
        <w:t>С</w:t>
      </w:r>
      <w:r w:rsidRPr="009441FC">
        <w:rPr>
          <w:color w:val="000000"/>
          <w:lang w:val="ro-RO"/>
        </w:rPr>
        <w:t>e este terapia simptomatică a bolii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este profilaxia specifică a bolii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este profilaxia nespecifică a bolii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este reacţie fiziologică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Prin care caractere ce se caracterizează reacţia patologică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este reacţie normoergică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este reacţie hipoergică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este reacţie hiperergică: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este reacţie adaptativă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</w:rPr>
        <w:t>С</w:t>
      </w:r>
      <w:r w:rsidRPr="009441FC">
        <w:rPr>
          <w:color w:val="000000"/>
          <w:lang w:val="ro-RO"/>
        </w:rPr>
        <w:t>e este reacţie compensatorie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este reacţie protectivă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este reacţie reparativă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perioadele tipice ale bolii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caracteristica perioadei prodromale a bolii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caracteristica perioadei desfăşurării complete a bolii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include procesul patologic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reprezintă boala ?</w:t>
      </w:r>
    </w:p>
    <w:p w:rsidR="00A77211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it-IT"/>
        </w:rPr>
      </w:pPr>
      <w:r w:rsidRPr="009441FC">
        <w:rPr>
          <w:color w:val="000000"/>
          <w:lang w:val="it-IT"/>
        </w:rPr>
        <w:t>Ce este cercul vicios în patogenie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vase include sistemul microcirculator?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factorii care determină debitul sanguin în organe 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ioni posedă acţiune vasoconstrictoare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ioni posedă acţiune vasodilatatoare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stimuli provoacă constricţia vaselor periferice?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stimuli provoacă dilatarea vaselor periferice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stimuli provoacă hiperemia arterială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veriga principală în hiperemia arterială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lang w:val="ro-RO"/>
        </w:rPr>
      </w:pPr>
      <w:r w:rsidRPr="009441FC">
        <w:rPr>
          <w:lang w:val="ro-RO"/>
        </w:rPr>
        <w:t>Care este corelaţia dintre afluxul şi refluxul sanguin în hiperemia arterială: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mecanisme provoacă  hiperemia arterială de tip neurotonic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patogenia hiperemiei arteriale de tip neuroparalitic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Prin care mecanisme se dezvoltă hiperemia arterială funcţională 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manifestările hiperemiei arteriale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modificările metabolice tisulare în hiperemia arterială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manifestările exterioare ale hiperemiei arteriale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consecinţele hiperemiei arteriale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reprezintă hiperemia venoasă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patogenia hiperemiei venoase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</w:rPr>
        <w:t>С</w:t>
      </w:r>
      <w:r w:rsidRPr="009441FC">
        <w:rPr>
          <w:color w:val="000000"/>
          <w:lang w:val="ro-RO"/>
        </w:rPr>
        <w:t>are este veriga principală în patogenia hiperemiei venoase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procese pot diminua refluxul venos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manifestările hiperemiei venoase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</w:rPr>
        <w:t>С</w:t>
      </w:r>
      <w:r w:rsidRPr="009441FC">
        <w:rPr>
          <w:color w:val="000000"/>
          <w:lang w:val="ro-RO"/>
        </w:rPr>
        <w:t>e procese patologice scad forţa de aspiraţie a cutiei toracice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modificări apar în hiperemia venoasă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manifestările externe ale hiperemiei venoase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09"/>
        </w:tabs>
        <w:autoSpaceDE w:val="0"/>
        <w:autoSpaceDN w:val="0"/>
        <w:adjustRightInd w:val="0"/>
        <w:rPr>
          <w:lang w:val="ro-RO"/>
        </w:rPr>
      </w:pPr>
      <w:r w:rsidRPr="009441FC">
        <w:rPr>
          <w:lang w:val="ro-RO"/>
        </w:rPr>
        <w:t>Datorită cărui proces se măreste în volum organul în hiperemia venoasă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851"/>
        </w:tabs>
        <w:autoSpaceDE w:val="0"/>
        <w:autoSpaceDN w:val="0"/>
        <w:adjustRightInd w:val="0"/>
        <w:rPr>
          <w:lang w:val="ro-RO"/>
        </w:rPr>
      </w:pPr>
      <w:r w:rsidRPr="009441FC">
        <w:rPr>
          <w:lang w:val="ro-RO"/>
        </w:rPr>
        <w:t>Datorită cărui fapt se micşorează temperatura locală în hiperemia venoasă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09"/>
        </w:tabs>
        <w:autoSpaceDE w:val="0"/>
        <w:autoSpaceDN w:val="0"/>
        <w:adjustRightInd w:val="0"/>
        <w:rPr>
          <w:lang w:val="ro-RO"/>
        </w:rPr>
      </w:pPr>
      <w:r w:rsidRPr="009441FC">
        <w:rPr>
          <w:lang w:val="ro-RO"/>
        </w:rPr>
        <w:t>Care sunt consecinţele locale ale hiperemiei venoase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09"/>
        </w:tabs>
        <w:autoSpaceDE w:val="0"/>
        <w:autoSpaceDN w:val="0"/>
        <w:adjustRightInd w:val="0"/>
        <w:rPr>
          <w:lang w:val="ro-RO"/>
        </w:rPr>
      </w:pPr>
      <w:r w:rsidRPr="009441FC">
        <w:rPr>
          <w:lang w:val="ro-RO"/>
        </w:rPr>
        <w:t>Care sunt consecinţele  generale ale hiperemiei venoase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28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procese provoacă ischemia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28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mecanismele patogenetice ale ischemiei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56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procese provoacă angiospasmul?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56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dereglările hemodinamice în ischemie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7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dereglările metabolice în ischemie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7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manifestările exterioare ale ischemiei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</w:tabs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 xml:space="preserve">    </w:t>
      </w:r>
      <w:r w:rsidRPr="009441FC">
        <w:rPr>
          <w:lang w:val="ro-RO"/>
        </w:rPr>
        <w:t>Care procese duc la micşorarea în volum a organului ischemiat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consecinţele locale ale hiperemiei venoase 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De ce depinde apariţia necrozei în ischemie ?</w:t>
      </w:r>
    </w:p>
    <w:p w:rsidR="00A77211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Cum se clasifică din punct de vedere funcţional colateralele arteriale?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pt-BR"/>
        </w:rPr>
      </w:pPr>
      <w:r w:rsidRPr="009441FC">
        <w:rPr>
          <w:color w:val="000000"/>
          <w:lang w:val="pt-BR"/>
        </w:rPr>
        <w:t>Ce numim tromboză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lang w:val="en-US"/>
        </w:rPr>
      </w:pPr>
      <w:r w:rsidRPr="009441FC">
        <w:rPr>
          <w:lang w:val="it-IT"/>
        </w:rPr>
        <w:t xml:space="preserve">În care vase are loc mai </w:t>
      </w:r>
      <w:r w:rsidRPr="009441FC">
        <w:rPr>
          <w:lang w:val="ro-RO"/>
        </w:rPr>
        <w:t>frecvent</w:t>
      </w:r>
      <w:r w:rsidRPr="009441FC">
        <w:rPr>
          <w:lang w:val="it-IT"/>
        </w:rPr>
        <w:t xml:space="preserve"> formarea trombului </w:t>
      </w:r>
      <w:r w:rsidRPr="009441FC">
        <w:rPr>
          <w:lang w:val="en-US"/>
        </w:rPr>
        <w:t>?</w:t>
      </w:r>
    </w:p>
    <w:p w:rsidR="00A77211" w:rsidRPr="003C63CB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en-US"/>
        </w:rPr>
      </w:pPr>
      <w:r w:rsidRPr="003C63CB">
        <w:rPr>
          <w:color w:val="000000"/>
          <w:lang w:val="en-US"/>
        </w:rPr>
        <w:t>Care sunt consecinţele formării trombului în artere cu obturarea lumenului vasului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it-IT"/>
        </w:rPr>
      </w:pPr>
      <w:r w:rsidRPr="009441FC">
        <w:rPr>
          <w:color w:val="000000"/>
          <w:lang w:val="it-IT"/>
        </w:rPr>
        <w:t>Care sunt evoluţiile patologice ale trombului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28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reprezintă embolia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42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Cum se clasifică embolia endogenă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56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Cum se clasifică embolia exogenă 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56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Traumatismele căror vase pot conduce la embolia aeriană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  <w:tab w:val="left" w:pos="1356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Când poate survine embolia gazoasă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 xml:space="preserve">Care sunt consecinţele locale ale emboliei ? 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Cum se clasifică staza sanguină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factorii patogenetici principali ai stazei sanguine capilare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Prin ce se caracterizează fenomenul de prestază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manifestările stazei ?</w:t>
      </w:r>
    </w:p>
    <w:p w:rsidR="00A77211" w:rsidRPr="00323FD7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</w:rPr>
        <w:t>С</w:t>
      </w:r>
      <w:r w:rsidRPr="009441FC">
        <w:rPr>
          <w:color w:val="000000"/>
          <w:lang w:val="ro-RO"/>
        </w:rPr>
        <w:t>are sunt consecinţele stazei  ?</w:t>
      </w:r>
    </w:p>
    <w:p w:rsidR="00A77211" w:rsidRDefault="00A77211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color w:val="000000"/>
          <w:lang w:val="ro-RO"/>
        </w:rPr>
      </w:pPr>
      <w:r w:rsidRPr="00323FD7">
        <w:rPr>
          <w:color w:val="000000"/>
          <w:lang w:val="en-US"/>
        </w:rPr>
        <w:t xml:space="preserve">Prin ce se </w:t>
      </w:r>
      <w:r w:rsidRPr="00323FD7">
        <w:rPr>
          <w:color w:val="000000"/>
          <w:lang w:val="ro-RO"/>
        </w:rPr>
        <w:t>caracteri</w:t>
      </w:r>
      <w:r w:rsidRPr="00323FD7">
        <w:rPr>
          <w:color w:val="000000"/>
          <w:lang w:val="en-US"/>
        </w:rPr>
        <w:t>zeaz</w:t>
      </w:r>
      <w:r w:rsidRPr="00323FD7">
        <w:rPr>
          <w:color w:val="000000"/>
          <w:lang w:val="ro-RO"/>
        </w:rPr>
        <w:t>ă reacţiile alergice de tip imediat ?</w:t>
      </w:r>
    </w:p>
    <w:p w:rsidR="00A77211" w:rsidRPr="00323FD7" w:rsidRDefault="00A77211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color w:val="000000"/>
          <w:lang w:val="ro-RO"/>
        </w:rPr>
      </w:pPr>
      <w:r w:rsidRPr="00323FD7">
        <w:rPr>
          <w:color w:val="000000"/>
          <w:lang w:val="ro-RO"/>
        </w:rPr>
        <w:t xml:space="preserve">  Prin ce se caracterizează reacţiile alergice de tip întârziat?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sunt endoalergenele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caracteristica reacţiilor alergice de tip I (anafilactice)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>
        <w:rPr>
          <w:color w:val="000000"/>
          <w:lang w:val="ro-RO"/>
        </w:rPr>
        <w:t xml:space="preserve">    </w:t>
      </w:r>
      <w:r w:rsidRPr="009441FC">
        <w:rPr>
          <w:color w:val="000000"/>
          <w:lang w:val="ro-RO"/>
        </w:rPr>
        <w:t>Ce antigene provoacă reacţii alergice anafilactice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mediatorii sintetizaţi în mastocite pe calea ciclooxigenazică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m</w:t>
      </w:r>
      <w:r w:rsidRPr="009441FC">
        <w:rPr>
          <w:color w:val="000000"/>
          <w:lang w:val="nl-NL"/>
        </w:rPr>
        <w:t>ed</w:t>
      </w:r>
      <w:r w:rsidRPr="009441FC">
        <w:rPr>
          <w:color w:val="000000"/>
          <w:lang w:val="ro-RO"/>
        </w:rPr>
        <w:t>iatorii sintetizaţi în mastocite pe calea lipooxigenazică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>
        <w:rPr>
          <w:color w:val="000000"/>
          <w:lang w:val="ro-RO"/>
        </w:rPr>
        <w:t xml:space="preserve">   </w:t>
      </w:r>
      <w:r w:rsidRPr="009441FC">
        <w:rPr>
          <w:color w:val="000000"/>
          <w:lang w:val="ro-RO"/>
        </w:rPr>
        <w:t>Care este caracteristica reacţiilor alergice tip II (citotoxice, citolitice)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stă la baza reacţiilor alergice tip III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</w:rPr>
        <w:t>С</w:t>
      </w:r>
      <w:r w:rsidRPr="009441FC">
        <w:rPr>
          <w:color w:val="000000"/>
          <w:lang w:val="ro-RO"/>
        </w:rPr>
        <w:t>e antigene declanşează reacţie alergică tip IV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reprezintă  reacţiile alergice tip IV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mediatorii fazei patochimice a reacţiilor alergice tip IV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efectul  final al reacţiilor alergice tip IV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boli au la bază reacţii alergice tip IV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ro-RO"/>
        </w:rPr>
      </w:pPr>
      <w:r w:rsidRPr="009441FC">
        <w:rPr>
          <w:color w:val="000000"/>
          <w:lang w:val="ro-RO"/>
        </w:rPr>
        <w:t>Ce reprezintă reacţiile autoimune 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ro-RO"/>
        </w:rPr>
      </w:pPr>
      <w:r w:rsidRPr="009441FC">
        <w:rPr>
          <w:color w:val="000000"/>
          <w:lang w:val="ro-RO"/>
        </w:rPr>
        <w:t>Care factori declanşază reacţiile autoimune 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rPr>
          <w:lang w:val="ro-RO"/>
        </w:rPr>
      </w:pPr>
      <w:r w:rsidRPr="009441FC">
        <w:rPr>
          <w:color w:val="000000"/>
          <w:lang w:val="ro-RO"/>
        </w:rPr>
        <w:t>Care este caracteristica antigenelor complete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rPr>
          <w:lang w:val="ro-RO"/>
        </w:rPr>
      </w:pPr>
      <w:r w:rsidRPr="009441FC">
        <w:rPr>
          <w:color w:val="000000"/>
          <w:lang w:val="ro-RO"/>
        </w:rPr>
        <w:t>Care este c</w:t>
      </w:r>
      <w:r w:rsidRPr="009441FC">
        <w:rPr>
          <w:color w:val="000000"/>
          <w:lang w:val="it-IT"/>
        </w:rPr>
        <w:t>aracteristica antigenelor incomplete (haptenelor)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În ce mod poate fi obţinută atenuarea proceselor patochimice în reacţiile anafilactice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În ce mod poate fi obţinută atenuarea proceselor fiziopatologice în reacţiile anafilactice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 w:rsidRPr="009441FC">
        <w:rPr>
          <w:color w:val="000000"/>
          <w:lang w:val="ro-RO"/>
        </w:rPr>
        <w:t>Care este efectul final al reacţiilor alergice tip II  (citotoxice, citolitice)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ro-RO"/>
        </w:rPr>
      </w:pPr>
      <w:r w:rsidRPr="009441FC">
        <w:rPr>
          <w:color w:val="000000"/>
          <w:lang w:val="ro-RO"/>
        </w:rPr>
        <w:t>În care structuri frecvent au loc reacţii alergice tip III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fenomenele locale ale reacţiei alergice tip III ?</w:t>
      </w:r>
    </w:p>
    <w:p w:rsidR="00A77211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patogenia fazei fiziopatologice a reacţiilor alergice tip IV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>
        <w:rPr>
          <w:color w:val="000000"/>
          <w:lang w:val="ro-RO"/>
        </w:rPr>
        <w:t xml:space="preserve">   </w:t>
      </w:r>
      <w:r w:rsidRPr="009441FC">
        <w:rPr>
          <w:color w:val="000000"/>
          <w:lang w:val="ro-RO"/>
        </w:rPr>
        <w:t>Care sunt manifestările alteraţiei celulare în focarul inflamator ?</w:t>
      </w:r>
    </w:p>
    <w:p w:rsidR="00A77211" w:rsidRPr="003C63CB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585"/>
          <w:tab w:val="left" w:pos="720"/>
        </w:tabs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  <w:lang w:val="ro-RO"/>
        </w:rPr>
        <w:t xml:space="preserve">  </w:t>
      </w:r>
      <w:r w:rsidRPr="009441FC">
        <w:rPr>
          <w:color w:val="000000"/>
          <w:lang w:val="ro-RO"/>
        </w:rPr>
        <w:t>Care sunt e</w:t>
      </w:r>
      <w:r w:rsidRPr="003C63CB">
        <w:rPr>
          <w:color w:val="000000"/>
          <w:lang w:val="en-US"/>
        </w:rPr>
        <w:t xml:space="preserve">fectele biologice ale prostaglandinelor PGD2, PGE2, PGF2 alfa ?    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efectele biologice ale tromboxanilor?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it-IT"/>
        </w:rPr>
      </w:pPr>
      <w:r w:rsidRPr="009441FC">
        <w:rPr>
          <w:color w:val="000000"/>
          <w:lang w:val="ro-RO"/>
        </w:rPr>
        <w:t>Care sunt e</w:t>
      </w:r>
      <w:r w:rsidRPr="009441FC">
        <w:rPr>
          <w:color w:val="000000"/>
          <w:lang w:val="it-IT"/>
        </w:rPr>
        <w:t>fectele biologice ale prostaciclinei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efectele biologice ale leucotrienelor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mediatorii inflamatori proveniţi din leucocitele neutrofile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consecutivitatea reacţiilor vasculare în focarul inflamator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factori provoacă hiperemia arterială inflamatoare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it-IT"/>
        </w:rPr>
      </w:pPr>
      <w:r w:rsidRPr="009441FC">
        <w:rPr>
          <w:color w:val="000000"/>
          <w:lang w:val="ro-RO"/>
        </w:rPr>
        <w:t>Care sunt particularităţ</w:t>
      </w:r>
      <w:r w:rsidRPr="009441FC">
        <w:rPr>
          <w:color w:val="000000"/>
          <w:lang w:val="it-IT"/>
        </w:rPr>
        <w:t>ile hiperemiei arteriale inflamatorii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patogenia hiperpermeabilizării vasculare în focarul inflamator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patogenia hiperemiei venoase inflamatoare?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importanţa biologică a hiperemiei venoase inflamatoare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caracteristica stazei inflamatoare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semnul distinctiv al compoziţiei exsudatului seros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semnul distinctiv al compoziţiei exsudatului fibrinos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semnul distinctiv al compoziţiei exsudatului purulent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semnul distinctiv al compoziţiei exsudatului hemoragic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pt-BR"/>
        </w:rPr>
      </w:pPr>
      <w:r w:rsidRPr="009441FC">
        <w:rPr>
          <w:color w:val="000000"/>
          <w:lang w:val="ro-RO"/>
        </w:rPr>
        <w:t>Care este mecanismul emigrării leucocitelor î</w:t>
      </w:r>
      <w:r w:rsidRPr="009441FC">
        <w:rPr>
          <w:color w:val="000000"/>
          <w:lang w:val="pt-BR"/>
        </w:rPr>
        <w:t>n focarul inflamator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importanţa biologică a emigrării leucocitelor în focarul inflamator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este succesiunea emigrării leucocitelor în focarul inflamator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Ce include regenerarea în focarul inflamator 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 xml:space="preserve">Când se întâlneşte </w:t>
      </w:r>
      <w:r>
        <w:rPr>
          <w:color w:val="000000"/>
          <w:lang w:val="ro-RO"/>
        </w:rPr>
        <w:t xml:space="preserve">în </w:t>
      </w:r>
      <w:r w:rsidRPr="009441FC">
        <w:rPr>
          <w:color w:val="000000"/>
          <w:lang w:val="ro-RO"/>
        </w:rPr>
        <w:t>inflamaţia hiperergică 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 xml:space="preserve">Când se întâlneşte </w:t>
      </w:r>
      <w:r>
        <w:rPr>
          <w:color w:val="000000"/>
          <w:lang w:val="ro-RO"/>
        </w:rPr>
        <w:t xml:space="preserve">în </w:t>
      </w:r>
      <w:r w:rsidRPr="009441FC">
        <w:rPr>
          <w:color w:val="000000"/>
          <w:lang w:val="ro-RO"/>
        </w:rPr>
        <w:t>inflamaţia hiporergică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</w:rPr>
        <w:t>С</w:t>
      </w:r>
      <w:r w:rsidRPr="009441FC">
        <w:rPr>
          <w:color w:val="000000"/>
          <w:lang w:val="ro-RO"/>
        </w:rPr>
        <w:t>are sunt modificările generale în reacţia inflamatoare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color w:val="000000"/>
          <w:lang w:val="ro-RO"/>
        </w:rPr>
        <w:t>Care sunt hormonii cu acţiune directă antiinflamatoare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 w:rsidRPr="003C63CB">
        <w:rPr>
          <w:lang w:val="ro-RO"/>
        </w:rPr>
        <w:t xml:space="preserve">     </w:t>
      </w:r>
      <w:r w:rsidRPr="009441FC">
        <w:rPr>
          <w:lang w:val="en-US"/>
        </w:rPr>
        <w:t>Care e</w:t>
      </w:r>
      <w:r w:rsidRPr="009441FC">
        <w:rPr>
          <w:lang w:val="ro-RO"/>
        </w:rPr>
        <w:t>ste</w:t>
      </w:r>
      <w:r w:rsidRPr="009441FC">
        <w:rPr>
          <w:lang w:val="en-US"/>
        </w:rPr>
        <w:t xml:space="preserve"> succesiunea fenomenelor în inflamaţie?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rPr>
          <w:color w:val="000000"/>
          <w:lang w:val="it-IT"/>
        </w:rPr>
      </w:pPr>
      <w:r w:rsidRPr="009441FC">
        <w:rPr>
          <w:color w:val="000000"/>
          <w:lang w:val="ro-RO"/>
        </w:rPr>
        <w:t>Care sunt m</w:t>
      </w:r>
      <w:r w:rsidRPr="009441FC">
        <w:rPr>
          <w:color w:val="000000"/>
          <w:lang w:val="it-IT"/>
        </w:rPr>
        <w:t xml:space="preserve">anifesările generale </w:t>
      </w:r>
      <w:r w:rsidRPr="009441FC">
        <w:rPr>
          <w:color w:val="000000"/>
          <w:lang w:val="ro-RO"/>
        </w:rPr>
        <w:t>ale</w:t>
      </w:r>
      <w:r w:rsidRPr="009441FC">
        <w:rPr>
          <w:color w:val="000000"/>
          <w:lang w:val="it-IT"/>
        </w:rPr>
        <w:t xml:space="preserve"> inflamaţie</w:t>
      </w:r>
      <w:r w:rsidRPr="009441FC">
        <w:rPr>
          <w:color w:val="000000"/>
          <w:lang w:val="ro-RO"/>
        </w:rPr>
        <w:t>i</w:t>
      </w:r>
      <w:r w:rsidRPr="009441FC">
        <w:rPr>
          <w:color w:val="000000"/>
          <w:lang w:val="it-IT"/>
        </w:rPr>
        <w:t xml:space="preserve">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 w:rsidRPr="009441FC">
        <w:rPr>
          <w:color w:val="000000"/>
          <w:lang w:val="ro-RO"/>
        </w:rPr>
        <w:t>Care sunt efectele mediatorilor din mastocite şi bazofile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 w:rsidRPr="009441FC">
        <w:rPr>
          <w:color w:val="000000"/>
          <w:lang w:val="ro-RO"/>
        </w:rPr>
        <w:t>Care sunt factorii chemotactici eliberaţi de mastocite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 w:rsidRPr="009441FC">
        <w:rPr>
          <w:color w:val="000000"/>
          <w:lang w:val="ro-RO"/>
        </w:rPr>
        <w:t>Care sunt efectele biologice ale interleukinelor IL-1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color w:val="000000"/>
          <w:lang w:val="it-IT"/>
        </w:rPr>
      </w:pPr>
      <w:r w:rsidRPr="009441FC">
        <w:rPr>
          <w:color w:val="000000"/>
          <w:lang w:val="ro-RO"/>
        </w:rPr>
        <w:t>Care sunt mediatorii inflamartori proveniţi din eozinofile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 w:rsidRPr="009441FC">
        <w:rPr>
          <w:color w:val="000000"/>
          <w:lang w:val="ro-RO"/>
        </w:rPr>
        <w:t>Care este m</w:t>
      </w:r>
      <w:r w:rsidRPr="009441FC">
        <w:rPr>
          <w:color w:val="000000"/>
          <w:lang w:val="it-IT"/>
        </w:rPr>
        <w:t xml:space="preserve">ediatorul inflamator din trombocite ? </w:t>
      </w:r>
    </w:p>
    <w:p w:rsidR="00A77211" w:rsidRPr="003C63CB" w:rsidRDefault="00A77211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it-IT"/>
        </w:rPr>
      </w:pPr>
      <w:r w:rsidRPr="009441FC">
        <w:rPr>
          <w:color w:val="000000"/>
          <w:lang w:val="it-IT"/>
        </w:rPr>
        <w:t>C</w:t>
      </w:r>
      <w:r w:rsidRPr="009441FC">
        <w:rPr>
          <w:color w:val="000000"/>
          <w:lang w:val="ro-RO"/>
        </w:rPr>
        <w:t>are sunt m</w:t>
      </w:r>
      <w:r w:rsidRPr="009441FC">
        <w:rPr>
          <w:color w:val="000000"/>
          <w:lang w:val="it-IT"/>
        </w:rPr>
        <w:t>ediatorii inflamatori  limfocitari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 w:rsidRPr="009441FC">
        <w:rPr>
          <w:color w:val="000000"/>
          <w:lang w:val="it-IT"/>
        </w:rPr>
        <w:t>Care este efectul biologic al factorilor complementului activat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 w:rsidRPr="009441FC">
        <w:rPr>
          <w:color w:val="000000"/>
          <w:lang w:val="ro-RO"/>
        </w:rPr>
        <w:t>Care sunt efectele kininelor în inflamaţie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 w:rsidRPr="009441FC">
        <w:rPr>
          <w:color w:val="000000"/>
          <w:lang w:val="ro-RO"/>
        </w:rPr>
        <w:t>Care sunt mecanismele fagocitozei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 w:rsidRPr="009441FC">
        <w:rPr>
          <w:color w:val="000000"/>
          <w:lang w:val="ro-RO"/>
        </w:rPr>
        <w:t>Care este patogenia proliferării în focarul inflamator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 w:rsidRPr="009441FC">
        <w:rPr>
          <w:color w:val="000000"/>
          <w:lang w:val="ro-RO"/>
        </w:rPr>
        <w:t>Care sunt sursele celulare de proliferare în focarul inflamator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 w:rsidRPr="009441FC">
        <w:rPr>
          <w:color w:val="000000"/>
          <w:lang w:val="ro-RO"/>
        </w:rPr>
        <w:t xml:space="preserve">Care sunt </w:t>
      </w:r>
      <w:r w:rsidRPr="009441FC">
        <w:rPr>
          <w:lang w:val="ro-RO"/>
        </w:rPr>
        <w:t>e</w:t>
      </w:r>
      <w:r w:rsidRPr="009441FC">
        <w:rPr>
          <w:color w:val="000000"/>
          <w:lang w:val="ro-RO"/>
        </w:rPr>
        <w:t>fectele interleukinei IL-1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rPr>
          <w:lang w:val="en-US"/>
        </w:rPr>
      </w:pPr>
      <w:r w:rsidRPr="009441FC">
        <w:rPr>
          <w:color w:val="000000"/>
          <w:lang w:val="it-IT"/>
        </w:rPr>
        <w:t>Care este r</w:t>
      </w:r>
      <w:r w:rsidRPr="009441FC">
        <w:rPr>
          <w:color w:val="000000"/>
          <w:lang w:val="ro-RO"/>
        </w:rPr>
        <w:t>ezultatul proliferării în focarul inflamator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3030"/>
        </w:tabs>
        <w:autoSpaceDE w:val="0"/>
        <w:autoSpaceDN w:val="0"/>
        <w:adjustRightInd w:val="0"/>
        <w:rPr>
          <w:lang w:val="ro-RO"/>
        </w:rPr>
      </w:pPr>
      <w:r w:rsidRPr="009441FC">
        <w:rPr>
          <w:lang w:val="ro-RO"/>
        </w:rPr>
        <w:t>Ce tip de hipoxie se atestă în rezultatul dereglării proceselor de utilizare intracelulară a oxigenului?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540"/>
          <w:tab w:val="left" w:pos="720"/>
          <w:tab w:val="left" w:pos="3030"/>
        </w:tabs>
        <w:autoSpaceDE w:val="0"/>
        <w:autoSpaceDN w:val="0"/>
        <w:adjustRightInd w:val="0"/>
        <w:rPr>
          <w:color w:val="000000"/>
          <w:lang w:val="ro-RO"/>
        </w:rPr>
      </w:pPr>
      <w:r w:rsidRPr="009441FC">
        <w:rPr>
          <w:lang w:val="en-US"/>
        </w:rPr>
        <w:t xml:space="preserve">    </w:t>
      </w:r>
      <w:r w:rsidRPr="009441FC">
        <w:rPr>
          <w:color w:val="000000"/>
          <w:lang w:val="ro-RO"/>
        </w:rPr>
        <w:t>În care stări patologice se dezvoltă hipoxia hemică ?</w:t>
      </w:r>
    </w:p>
    <w:p w:rsidR="00A77211" w:rsidRPr="009441FC" w:rsidRDefault="00A77211" w:rsidP="00DA0950">
      <w:pPr>
        <w:widowControl w:val="0"/>
        <w:numPr>
          <w:ilvl w:val="0"/>
          <w:numId w:val="1"/>
        </w:numPr>
        <w:tabs>
          <w:tab w:val="left" w:pos="0"/>
          <w:tab w:val="left" w:pos="720"/>
          <w:tab w:val="left" w:pos="3030"/>
        </w:tabs>
        <w:autoSpaceDE w:val="0"/>
        <w:autoSpaceDN w:val="0"/>
        <w:adjustRightInd w:val="0"/>
        <w:rPr>
          <w:lang w:val="ro-RO"/>
        </w:rPr>
      </w:pPr>
      <w:r w:rsidRPr="009441FC">
        <w:rPr>
          <w:lang w:val="en-US"/>
        </w:rPr>
        <w:t xml:space="preserve"> </w:t>
      </w:r>
      <w:r w:rsidRPr="009441FC">
        <w:rPr>
          <w:lang w:val="ro-RO"/>
        </w:rPr>
        <w:t>Care structură este cea mai sensibilă la hipoxie</w:t>
      </w:r>
      <w:r w:rsidRPr="009441FC">
        <w:rPr>
          <w:lang w:val="en-US"/>
        </w:rPr>
        <w:t>?</w:t>
      </w:r>
    </w:p>
    <w:sectPr w:rsidR="00A77211" w:rsidRPr="009441FC" w:rsidSect="003A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199D"/>
    <w:multiLevelType w:val="hybridMultilevel"/>
    <w:tmpl w:val="F60E1150"/>
    <w:lvl w:ilvl="0" w:tplc="9C88AED6">
      <w:start w:val="1"/>
      <w:numFmt w:val="decimal"/>
      <w:lvlText w:val="%1."/>
      <w:lvlJc w:val="left"/>
      <w:pPr>
        <w:ind w:left="465" w:hanging="4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950"/>
    <w:rsid w:val="002D4D10"/>
    <w:rsid w:val="00323FD7"/>
    <w:rsid w:val="003A3BAD"/>
    <w:rsid w:val="003C44C9"/>
    <w:rsid w:val="003C63CB"/>
    <w:rsid w:val="00787156"/>
    <w:rsid w:val="007B0EEB"/>
    <w:rsid w:val="007D3B9B"/>
    <w:rsid w:val="008E7297"/>
    <w:rsid w:val="009441FC"/>
    <w:rsid w:val="00A77211"/>
    <w:rsid w:val="00DA0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DA095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1252</Words>
  <Characters>7141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SANATAE PUBLICĂ</dc:title>
  <dc:subject/>
  <dc:creator>WORK</dc:creator>
  <cp:keywords/>
  <dc:description/>
  <cp:lastModifiedBy>User</cp:lastModifiedBy>
  <cp:revision>3</cp:revision>
  <dcterms:created xsi:type="dcterms:W3CDTF">2019-09-24T12:40:00Z</dcterms:created>
  <dcterms:modified xsi:type="dcterms:W3CDTF">2019-09-24T12:41:00Z</dcterms:modified>
</cp:coreProperties>
</file>