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0C9AA" w14:textId="77777777" w:rsidR="00437C9A" w:rsidRDefault="00437C9A" w:rsidP="000D5840">
      <w:pPr>
        <w:jc w:val="center"/>
        <w:rPr>
          <w:b/>
          <w:sz w:val="36"/>
          <w:szCs w:val="36"/>
          <w:lang w:val="ro-RO"/>
        </w:rPr>
      </w:pPr>
    </w:p>
    <w:p w14:paraId="4D790C43" w14:textId="3E78C038" w:rsidR="00437C9A" w:rsidRDefault="00437C9A" w:rsidP="000D5840">
      <w:pPr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 xml:space="preserve">AVIZ </w:t>
      </w:r>
    </w:p>
    <w:p w14:paraId="3972F1D2" w14:textId="167FFF42" w:rsidR="00437C9A" w:rsidRPr="00E90054" w:rsidRDefault="00437C9A" w:rsidP="000D5840">
      <w:pPr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 xml:space="preserve">Sedinta a II a cercului stiintific studentesc ai catedrei </w:t>
      </w:r>
      <w:r w:rsidRPr="00E90054">
        <w:rPr>
          <w:b/>
          <w:sz w:val="36"/>
          <w:szCs w:val="36"/>
          <w:lang w:val="ro-RO"/>
        </w:rPr>
        <w:t xml:space="preserve">Fiziopatologie din anul 2021-2022 </w:t>
      </w:r>
    </w:p>
    <w:p w14:paraId="0CFC1592" w14:textId="3DAB0622" w:rsidR="000D5840" w:rsidRPr="00E90054" w:rsidRDefault="00437C9A" w:rsidP="000D5840">
      <w:pPr>
        <w:jc w:val="center"/>
        <w:rPr>
          <w:b/>
          <w:sz w:val="36"/>
          <w:szCs w:val="36"/>
          <w:lang w:val="ro-RO"/>
        </w:rPr>
      </w:pPr>
      <w:r w:rsidRPr="00E90054">
        <w:rPr>
          <w:b/>
          <w:sz w:val="36"/>
          <w:szCs w:val="36"/>
          <w:lang w:val="ro-RO"/>
        </w:rPr>
        <w:t>v-a avea loc in perioada 20-31 martie, 2022</w:t>
      </w:r>
      <w:r w:rsidR="00E90054" w:rsidRPr="00E90054">
        <w:rPr>
          <w:b/>
          <w:sz w:val="36"/>
          <w:szCs w:val="36"/>
          <w:lang w:val="ro-RO"/>
        </w:rPr>
        <w:t>.</w:t>
      </w:r>
    </w:p>
    <w:p w14:paraId="076F6EDD" w14:textId="149B62EB" w:rsidR="0025688F" w:rsidRPr="00E90054" w:rsidRDefault="00437C9A" w:rsidP="000D5840">
      <w:pPr>
        <w:jc w:val="center"/>
        <w:rPr>
          <w:b/>
          <w:sz w:val="36"/>
          <w:szCs w:val="36"/>
          <w:lang w:val="ro-RO"/>
        </w:rPr>
      </w:pPr>
      <w:r w:rsidRPr="00E90054">
        <w:rPr>
          <w:b/>
          <w:sz w:val="36"/>
          <w:szCs w:val="36"/>
          <w:lang w:val="ro-RO"/>
        </w:rPr>
        <w:t xml:space="preserve">Vor fi discutare urmatoarele </w:t>
      </w:r>
      <w:r w:rsidR="00E90054" w:rsidRPr="00E90054">
        <w:rPr>
          <w:b/>
          <w:sz w:val="36"/>
          <w:szCs w:val="36"/>
          <w:lang w:val="ro-RO"/>
        </w:rPr>
        <w:t>t</w:t>
      </w:r>
      <w:r w:rsidR="00F067FE" w:rsidRPr="00E90054">
        <w:rPr>
          <w:b/>
          <w:sz w:val="36"/>
          <w:szCs w:val="36"/>
          <w:lang w:val="ro-RO"/>
        </w:rPr>
        <w:t>eme</w:t>
      </w:r>
      <w:r w:rsidRPr="00E90054">
        <w:rPr>
          <w:b/>
          <w:sz w:val="36"/>
          <w:szCs w:val="36"/>
          <w:lang w:val="ro-RO"/>
        </w:rPr>
        <w:t>:</w:t>
      </w:r>
      <w:r w:rsidR="000D5840" w:rsidRPr="00E90054">
        <w:rPr>
          <w:b/>
          <w:sz w:val="36"/>
          <w:szCs w:val="36"/>
          <w:lang w:val="ro-RO"/>
        </w:rPr>
        <w:t xml:space="preserve"> </w:t>
      </w:r>
    </w:p>
    <w:p w14:paraId="07EB5412" w14:textId="4DF99063" w:rsidR="00F7228F" w:rsidRPr="00E90054" w:rsidRDefault="00437C9A" w:rsidP="00F7228F">
      <w:pPr>
        <w:rPr>
          <w:b/>
          <w:sz w:val="26"/>
          <w:szCs w:val="26"/>
          <w:lang w:val="ro-RO"/>
        </w:rPr>
      </w:pPr>
      <w:r w:rsidRPr="00E90054">
        <w:rPr>
          <w:b/>
          <w:sz w:val="26"/>
          <w:szCs w:val="26"/>
          <w:lang w:val="ro-RO"/>
        </w:rPr>
        <w:t>1.</w:t>
      </w:r>
      <w:r w:rsidR="00F067FE" w:rsidRPr="00E90054">
        <w:rPr>
          <w:b/>
          <w:sz w:val="26"/>
          <w:szCs w:val="26"/>
          <w:lang w:val="ro-RO"/>
        </w:rPr>
        <w:t xml:space="preserve"> </w:t>
      </w:r>
      <w:r w:rsidR="00F14612" w:rsidRPr="00E90054">
        <w:rPr>
          <w:b/>
          <w:sz w:val="26"/>
          <w:szCs w:val="26"/>
          <w:lang w:val="ro-RO"/>
        </w:rPr>
        <w:t>Factorii aterogenității (creșterii co</w:t>
      </w:r>
      <w:r w:rsidR="00E20FA9" w:rsidRPr="00E90054">
        <w:rPr>
          <w:b/>
          <w:sz w:val="26"/>
          <w:szCs w:val="26"/>
          <w:lang w:val="ro-RO"/>
        </w:rPr>
        <w:t xml:space="preserve">lesterolului LDL </w:t>
      </w:r>
      <w:r w:rsidR="00F14612" w:rsidRPr="00E90054">
        <w:rPr>
          <w:b/>
          <w:sz w:val="26"/>
          <w:szCs w:val="26"/>
          <w:lang w:val="ro-RO"/>
        </w:rPr>
        <w:t xml:space="preserve">și micșorării colesterolului HDL)  </w:t>
      </w:r>
      <w:r w:rsidR="00E20FA9" w:rsidRPr="00E90054">
        <w:rPr>
          <w:b/>
          <w:sz w:val="26"/>
          <w:szCs w:val="26"/>
          <w:lang w:val="ro-RO"/>
        </w:rPr>
        <w:t>și principiile tratamentului patogenetic.</w:t>
      </w:r>
      <w:r w:rsidR="00851695" w:rsidRPr="00E90054">
        <w:rPr>
          <w:b/>
          <w:sz w:val="26"/>
          <w:szCs w:val="26"/>
          <w:lang w:val="ro-RO"/>
        </w:rPr>
        <w:t xml:space="preserve"> Grupa 1918. Al Faraj Iunis</w:t>
      </w:r>
      <w:r w:rsidR="00F7228F" w:rsidRPr="00E90054">
        <w:rPr>
          <w:b/>
          <w:sz w:val="26"/>
          <w:szCs w:val="26"/>
          <w:lang w:val="ro-RO"/>
        </w:rPr>
        <w:t>. Ședința a 2-a: 20-31 martie 2022</w:t>
      </w:r>
    </w:p>
    <w:p w14:paraId="24DEBD2F" w14:textId="7895F215" w:rsidR="000F2974" w:rsidRPr="00E90054" w:rsidRDefault="00437C9A" w:rsidP="0033184C">
      <w:pPr>
        <w:spacing w:after="0" w:line="240" w:lineRule="auto"/>
        <w:rPr>
          <w:b/>
          <w:sz w:val="26"/>
          <w:szCs w:val="26"/>
          <w:lang w:val="ro-RO"/>
        </w:rPr>
      </w:pPr>
      <w:r w:rsidRPr="00E90054">
        <w:rPr>
          <w:b/>
          <w:sz w:val="26"/>
          <w:szCs w:val="26"/>
          <w:lang w:val="ro-RO"/>
        </w:rPr>
        <w:t>2</w:t>
      </w:r>
      <w:r w:rsidR="000F2974" w:rsidRPr="00E90054">
        <w:rPr>
          <w:b/>
          <w:sz w:val="26"/>
          <w:szCs w:val="26"/>
          <w:lang w:val="ro-RO"/>
        </w:rPr>
        <w:t>. Fibroza substitutivă (post-infarct) și reactivă a miocardului. Mecanisme și predictori.</w:t>
      </w:r>
    </w:p>
    <w:p w14:paraId="5A41C53C" w14:textId="0B1ECCA3" w:rsidR="00F7228F" w:rsidRPr="00E90054" w:rsidRDefault="0033184C" w:rsidP="00F7228F">
      <w:pPr>
        <w:rPr>
          <w:b/>
          <w:sz w:val="26"/>
          <w:szCs w:val="26"/>
          <w:lang w:val="ro-RO"/>
        </w:rPr>
      </w:pPr>
      <w:r w:rsidRPr="00E90054">
        <w:rPr>
          <w:b/>
          <w:sz w:val="26"/>
          <w:szCs w:val="26"/>
          <w:lang w:val="ro-RO"/>
        </w:rPr>
        <w:t>Grupa 1918. Leca Magdalena.</w:t>
      </w:r>
      <w:r w:rsidR="00F7228F" w:rsidRPr="00E90054">
        <w:rPr>
          <w:b/>
          <w:sz w:val="26"/>
          <w:szCs w:val="26"/>
          <w:lang w:val="ro-RO"/>
        </w:rPr>
        <w:t xml:space="preserve"> Ședința a 2-a: 20-31 martie 2022</w:t>
      </w:r>
    </w:p>
    <w:p w14:paraId="5B6F1939" w14:textId="2B75087D" w:rsidR="00435AAF" w:rsidRPr="00E90054" w:rsidRDefault="00435AAF" w:rsidP="0033184C">
      <w:pPr>
        <w:spacing w:after="0" w:line="240" w:lineRule="auto"/>
        <w:rPr>
          <w:b/>
          <w:sz w:val="26"/>
          <w:szCs w:val="26"/>
          <w:lang w:val="ro-RO"/>
        </w:rPr>
      </w:pPr>
      <w:r w:rsidRPr="00E90054">
        <w:rPr>
          <w:b/>
          <w:sz w:val="26"/>
          <w:szCs w:val="26"/>
          <w:lang w:val="ro-RO"/>
        </w:rPr>
        <w:t>3. Sindromul polichistic ovarian. Manifestările hiperandrogenemiei.</w:t>
      </w:r>
      <w:r w:rsidR="00DD4137" w:rsidRPr="00E90054">
        <w:rPr>
          <w:b/>
          <w:sz w:val="26"/>
          <w:szCs w:val="26"/>
          <w:lang w:val="ro-RO"/>
        </w:rPr>
        <w:t xml:space="preserve">  </w:t>
      </w:r>
    </w:p>
    <w:p w14:paraId="4919C508" w14:textId="62150F9A" w:rsidR="00DD4137" w:rsidRPr="00E90054" w:rsidRDefault="00DD4137" w:rsidP="0033184C">
      <w:pPr>
        <w:spacing w:after="0" w:line="240" w:lineRule="auto"/>
        <w:rPr>
          <w:b/>
          <w:sz w:val="26"/>
          <w:szCs w:val="26"/>
          <w:lang w:val="ro-RO"/>
        </w:rPr>
      </w:pPr>
      <w:r w:rsidRPr="00E90054">
        <w:rPr>
          <w:b/>
          <w:sz w:val="26"/>
          <w:szCs w:val="26"/>
          <w:lang w:val="ro-RO"/>
        </w:rPr>
        <w:t>Grupa 1904. Corpaci Cătălina și Patraș Elena.</w:t>
      </w:r>
    </w:p>
    <w:p w14:paraId="5D04735D" w14:textId="07BA3706" w:rsidR="00DD4137" w:rsidRPr="00E90054" w:rsidRDefault="00DD4137">
      <w:pPr>
        <w:rPr>
          <w:b/>
          <w:sz w:val="26"/>
          <w:szCs w:val="26"/>
          <w:lang w:val="en-US"/>
        </w:rPr>
      </w:pPr>
      <w:r w:rsidRPr="00E90054">
        <w:rPr>
          <w:b/>
          <w:sz w:val="26"/>
          <w:szCs w:val="26"/>
          <w:lang w:val="ro-RO"/>
        </w:rPr>
        <w:t>Ședinț</w:t>
      </w:r>
      <w:r w:rsidR="00F7228F" w:rsidRPr="00E90054">
        <w:rPr>
          <w:b/>
          <w:sz w:val="26"/>
          <w:szCs w:val="26"/>
          <w:lang w:val="ro-RO"/>
        </w:rPr>
        <w:t>a</w:t>
      </w:r>
      <w:r w:rsidRPr="00E90054">
        <w:rPr>
          <w:b/>
          <w:sz w:val="26"/>
          <w:szCs w:val="26"/>
          <w:lang w:val="ro-RO"/>
        </w:rPr>
        <w:t xml:space="preserve"> a 2-a: 20-31 martie 2022</w:t>
      </w:r>
      <w:r w:rsidR="00F7228F" w:rsidRPr="00E90054">
        <w:rPr>
          <w:b/>
          <w:sz w:val="26"/>
          <w:szCs w:val="26"/>
          <w:lang w:val="en-US"/>
        </w:rPr>
        <w:t>.</w:t>
      </w:r>
    </w:p>
    <w:p w14:paraId="273C57D1" w14:textId="77777777" w:rsidR="00437C9A" w:rsidRPr="00E90054" w:rsidRDefault="00437C9A">
      <w:pPr>
        <w:rPr>
          <w:b/>
          <w:sz w:val="26"/>
          <w:szCs w:val="26"/>
          <w:lang w:val="ro-RO"/>
        </w:rPr>
      </w:pPr>
    </w:p>
    <w:p w14:paraId="4B92261E" w14:textId="24928BC9" w:rsidR="00437C9A" w:rsidRPr="00E90054" w:rsidRDefault="00437C9A">
      <w:pPr>
        <w:rPr>
          <w:b/>
          <w:sz w:val="26"/>
          <w:szCs w:val="26"/>
          <w:lang w:val="ro-RO"/>
        </w:rPr>
      </w:pPr>
      <w:r w:rsidRPr="00E90054">
        <w:rPr>
          <w:b/>
          <w:sz w:val="26"/>
          <w:szCs w:val="26"/>
          <w:lang w:val="ro-RO"/>
        </w:rPr>
        <w:t xml:space="preserve">NOTA: Data si ora sedintei precizati la Catedra   </w:t>
      </w:r>
    </w:p>
    <w:p w14:paraId="250962BB" w14:textId="6897EE36" w:rsidR="00437C9A" w:rsidRPr="00E90054" w:rsidRDefault="00437C9A">
      <w:pPr>
        <w:rPr>
          <w:b/>
          <w:caps/>
          <w:sz w:val="26"/>
          <w:szCs w:val="26"/>
          <w:lang w:val="ro-RO"/>
        </w:rPr>
      </w:pPr>
      <w:r w:rsidRPr="00E90054">
        <w:rPr>
          <w:b/>
          <w:caps/>
          <w:sz w:val="26"/>
          <w:szCs w:val="26"/>
          <w:lang w:val="ro-RO"/>
        </w:rPr>
        <w:t>In discutii pot participa studentii tutu</w:t>
      </w:r>
      <w:bookmarkStart w:id="0" w:name="_GoBack"/>
      <w:bookmarkEnd w:id="0"/>
      <w:r w:rsidRPr="00E90054">
        <w:rPr>
          <w:b/>
          <w:caps/>
          <w:sz w:val="26"/>
          <w:szCs w:val="26"/>
          <w:lang w:val="ro-RO"/>
        </w:rPr>
        <w:t xml:space="preserve">rot Facultatilor </w:t>
      </w:r>
    </w:p>
    <w:sectPr w:rsidR="00437C9A" w:rsidRPr="00E9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FE"/>
    <w:rsid w:val="00076C1B"/>
    <w:rsid w:val="000D5840"/>
    <w:rsid w:val="000F2974"/>
    <w:rsid w:val="00177127"/>
    <w:rsid w:val="001C4A90"/>
    <w:rsid w:val="00212CE3"/>
    <w:rsid w:val="00224165"/>
    <w:rsid w:val="0025688F"/>
    <w:rsid w:val="002A75FB"/>
    <w:rsid w:val="0033184C"/>
    <w:rsid w:val="00337314"/>
    <w:rsid w:val="00435AAF"/>
    <w:rsid w:val="00437C9A"/>
    <w:rsid w:val="00453909"/>
    <w:rsid w:val="00474034"/>
    <w:rsid w:val="00492225"/>
    <w:rsid w:val="005C3B44"/>
    <w:rsid w:val="00820C97"/>
    <w:rsid w:val="00851695"/>
    <w:rsid w:val="009458F2"/>
    <w:rsid w:val="00B05669"/>
    <w:rsid w:val="00B10DA9"/>
    <w:rsid w:val="00D96842"/>
    <w:rsid w:val="00DD4137"/>
    <w:rsid w:val="00E12593"/>
    <w:rsid w:val="00E20FA9"/>
    <w:rsid w:val="00E4765D"/>
    <w:rsid w:val="00E60386"/>
    <w:rsid w:val="00E90054"/>
    <w:rsid w:val="00F067FE"/>
    <w:rsid w:val="00F14612"/>
    <w:rsid w:val="00F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1627"/>
  <w15:docId w15:val="{DE2A0205-E2BE-40D3-88B0-F9A507A9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User</cp:lastModifiedBy>
  <cp:revision>2</cp:revision>
  <dcterms:created xsi:type="dcterms:W3CDTF">2022-03-10T12:38:00Z</dcterms:created>
  <dcterms:modified xsi:type="dcterms:W3CDTF">2022-03-10T12:38:00Z</dcterms:modified>
</cp:coreProperties>
</file>