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E9DA" w14:textId="77777777" w:rsidR="00E1763B" w:rsidRDefault="00E1763B" w:rsidP="00B3794D">
      <w:pPr>
        <w:spacing w:after="0"/>
        <w:ind w:left="1070" w:hanging="360"/>
        <w:jc w:val="both"/>
      </w:pPr>
      <w:bookmarkStart w:id="0" w:name="_GoBack"/>
      <w:bookmarkEnd w:id="0"/>
    </w:p>
    <w:p w14:paraId="5B7EEE43" w14:textId="77777777" w:rsidR="00E1763B" w:rsidRPr="00E1763B" w:rsidRDefault="00E1763B" w:rsidP="00E1763B">
      <w:pPr>
        <w:pStyle w:val="Listparagraf"/>
        <w:spacing w:after="0"/>
        <w:ind w:left="1070"/>
        <w:jc w:val="center"/>
        <w:rPr>
          <w:b/>
          <w:bCs/>
        </w:rPr>
      </w:pPr>
      <w:r w:rsidRPr="00E1763B">
        <w:rPr>
          <w:b/>
          <w:bCs/>
        </w:rPr>
        <w:t>Întrebări pentru cursul opțional – Boli fibrotice</w:t>
      </w:r>
    </w:p>
    <w:p w14:paraId="6449E935" w14:textId="24F80FB2" w:rsidR="00E1763B" w:rsidRDefault="00E1763B" w:rsidP="00E1763B">
      <w:pPr>
        <w:pStyle w:val="Listparagraf"/>
        <w:spacing w:after="0"/>
        <w:ind w:left="1070"/>
        <w:jc w:val="both"/>
      </w:pPr>
      <w:r>
        <w:t xml:space="preserve"> </w:t>
      </w:r>
    </w:p>
    <w:p w14:paraId="1B7E6809" w14:textId="0E1C071F" w:rsidR="00B3794D" w:rsidRPr="00B3794D" w:rsidRDefault="00B3794D" w:rsidP="00B3794D">
      <w:pPr>
        <w:pStyle w:val="Listparagraf"/>
        <w:numPr>
          <w:ilvl w:val="0"/>
          <w:numId w:val="21"/>
        </w:numPr>
        <w:spacing w:after="0"/>
        <w:jc w:val="both"/>
      </w:pPr>
      <w:r w:rsidRPr="00B3794D">
        <w:t xml:space="preserve">Care este rolul etanolului </w:t>
      </w:r>
      <w:bookmarkStart w:id="1" w:name="_Hlk193797268"/>
      <w:r w:rsidRPr="00B3794D">
        <w:t>în patogenia fibrozei pancreatice?</w:t>
      </w:r>
      <w:bookmarkStart w:id="2" w:name="_Hlk193797314"/>
      <w:bookmarkEnd w:id="1"/>
    </w:p>
    <w:p w14:paraId="1BE3DCB6" w14:textId="4B960C36" w:rsidR="00B3794D" w:rsidRPr="00B3794D" w:rsidRDefault="00B3794D" w:rsidP="00B3794D">
      <w:pPr>
        <w:pStyle w:val="Listparagraf"/>
        <w:numPr>
          <w:ilvl w:val="0"/>
          <w:numId w:val="21"/>
        </w:numPr>
        <w:spacing w:after="0"/>
        <w:jc w:val="both"/>
      </w:pPr>
      <w:r w:rsidRPr="00B3794D">
        <w:t>Care este rolul etanolului în patogenia fibrozei pancreatice?</w:t>
      </w:r>
    </w:p>
    <w:p w14:paraId="79958A05" w14:textId="5E79B7E6" w:rsidR="00B3794D" w:rsidRPr="00B3794D" w:rsidRDefault="00B3794D" w:rsidP="00B3794D">
      <w:pPr>
        <w:pStyle w:val="Listparagraf"/>
        <w:numPr>
          <w:ilvl w:val="0"/>
          <w:numId w:val="21"/>
        </w:numPr>
        <w:spacing w:after="0"/>
        <w:jc w:val="both"/>
      </w:pPr>
      <w:r w:rsidRPr="00B3794D">
        <w:t>Care este rolul etanolului în patogenia fibrozei pancreatice?</w:t>
      </w:r>
    </w:p>
    <w:p w14:paraId="78DCD5F4" w14:textId="4F8D222D" w:rsidR="00B3794D" w:rsidRPr="00B3794D" w:rsidRDefault="00B3794D" w:rsidP="00B3794D">
      <w:pPr>
        <w:pStyle w:val="Listparagraf"/>
        <w:numPr>
          <w:ilvl w:val="0"/>
          <w:numId w:val="21"/>
        </w:numPr>
        <w:spacing w:after="0"/>
        <w:jc w:val="both"/>
      </w:pPr>
      <w:r w:rsidRPr="00B3794D">
        <w:t>Care este rolul macrofagelor M2 in patogenia fibrozei pancreatice?</w:t>
      </w:r>
    </w:p>
    <w:bookmarkEnd w:id="2"/>
    <w:p w14:paraId="47024569" w14:textId="4E51E4AD" w:rsidR="00B3794D" w:rsidRPr="00B3794D" w:rsidRDefault="00B3794D" w:rsidP="00B3794D">
      <w:pPr>
        <w:pStyle w:val="Listparagraf"/>
        <w:numPr>
          <w:ilvl w:val="0"/>
          <w:numId w:val="21"/>
        </w:numPr>
        <w:spacing w:after="0"/>
        <w:jc w:val="both"/>
      </w:pPr>
      <w:r w:rsidRPr="00B3794D">
        <w:t>Care este rolul celulelor stelate în patogenia fibrozei pancreatice?</w:t>
      </w:r>
    </w:p>
    <w:p w14:paraId="6C40B60E" w14:textId="66AE9C15" w:rsidR="00B3794D" w:rsidRPr="00B3794D" w:rsidRDefault="00B3794D" w:rsidP="00B3794D">
      <w:pPr>
        <w:pStyle w:val="Listparagraf"/>
        <w:numPr>
          <w:ilvl w:val="0"/>
          <w:numId w:val="21"/>
        </w:numPr>
        <w:spacing w:after="0"/>
        <w:jc w:val="both"/>
      </w:pPr>
      <w:r w:rsidRPr="00B3794D">
        <w:t>Care este rolul celulelor stelate în patogenia fibrozei pancreatice?</w:t>
      </w:r>
    </w:p>
    <w:p w14:paraId="6E6A7AAD" w14:textId="17C43821" w:rsidR="00B3794D" w:rsidRPr="00B3794D" w:rsidRDefault="00B3794D" w:rsidP="00B3794D">
      <w:pPr>
        <w:pStyle w:val="Listparagraf"/>
        <w:numPr>
          <w:ilvl w:val="0"/>
          <w:numId w:val="21"/>
        </w:numPr>
        <w:spacing w:after="0"/>
        <w:jc w:val="both"/>
      </w:pPr>
      <w:r w:rsidRPr="00B3794D">
        <w:t>Care este rolul celulelor stelate în patogenia fibrozei pancreatice?</w:t>
      </w:r>
    </w:p>
    <w:p w14:paraId="6C476256" w14:textId="4F55876A" w:rsidR="00B3794D" w:rsidRPr="00B3794D" w:rsidRDefault="00B3794D" w:rsidP="00B3794D">
      <w:pPr>
        <w:pStyle w:val="Listparagraf"/>
        <w:numPr>
          <w:ilvl w:val="0"/>
          <w:numId w:val="21"/>
        </w:numPr>
        <w:spacing w:after="0"/>
        <w:jc w:val="both"/>
      </w:pPr>
      <w:r w:rsidRPr="00B3794D">
        <w:t>Care este rolul celulelor stelate în patogenia fibrozei pancreatice?</w:t>
      </w:r>
    </w:p>
    <w:p w14:paraId="03D2A391" w14:textId="05CA0342" w:rsidR="00B3794D" w:rsidRPr="00B3794D" w:rsidRDefault="00B3794D" w:rsidP="00B3794D">
      <w:pPr>
        <w:pStyle w:val="Listparagraf"/>
        <w:numPr>
          <w:ilvl w:val="0"/>
          <w:numId w:val="21"/>
        </w:numPr>
        <w:spacing w:after="0"/>
        <w:jc w:val="both"/>
      </w:pPr>
      <w:r w:rsidRPr="00B3794D">
        <w:t>Ce factori se consideră promotori ai fibrozei pancreatice?</w:t>
      </w:r>
    </w:p>
    <w:p w14:paraId="31FB8A4D" w14:textId="77777777" w:rsidR="00B3794D" w:rsidRPr="00B3794D" w:rsidRDefault="00B3794D" w:rsidP="00B3794D">
      <w:pPr>
        <w:pStyle w:val="Listparagraf"/>
        <w:numPr>
          <w:ilvl w:val="0"/>
          <w:numId w:val="21"/>
        </w:numPr>
        <w:spacing w:after="0"/>
        <w:jc w:val="both"/>
      </w:pPr>
      <w:r w:rsidRPr="00B3794D">
        <w:t>Ce factor promovează transformarea fibroblastelor pancreatice în miofibroblaste?</w:t>
      </w:r>
    </w:p>
    <w:p w14:paraId="2EAFE66C" w14:textId="37C8F221" w:rsidR="00B3794D" w:rsidRPr="009E5B42" w:rsidRDefault="00B3794D" w:rsidP="00B3794D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9E5B42">
        <w:rPr>
          <w:lang w:val="ro-RO"/>
        </w:rPr>
        <w:t xml:space="preserve">Care procese patologice tipice stau la baza cirozei hepatice? </w:t>
      </w:r>
      <w:r w:rsidR="009E5B42" w:rsidRPr="009E5B42">
        <w:rPr>
          <w:lang w:val="ro-RO"/>
        </w:rPr>
        <w:t>Alegeți</w:t>
      </w:r>
      <w:r w:rsidRPr="009E5B42">
        <w:rPr>
          <w:lang w:val="ro-RO"/>
        </w:rPr>
        <w:t xml:space="preserve"> </w:t>
      </w:r>
      <w:r w:rsidR="009E5B42" w:rsidRPr="009E5B42">
        <w:rPr>
          <w:lang w:val="ro-RO"/>
        </w:rPr>
        <w:t>răspunsul</w:t>
      </w:r>
      <w:r w:rsidRPr="009E5B42">
        <w:rPr>
          <w:lang w:val="ro-RO"/>
        </w:rPr>
        <w:t xml:space="preserve"> complet.</w:t>
      </w:r>
    </w:p>
    <w:p w14:paraId="758C85AE" w14:textId="47F8CBD1" w:rsidR="00B3794D" w:rsidRPr="009E5B42" w:rsidRDefault="00B3794D" w:rsidP="00B3794D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9E5B42">
        <w:rPr>
          <w:lang w:val="ro-RO"/>
        </w:rPr>
        <w:t>Ce structuri hepatice sunt  cele mai  afectate în ciroza hepatică?</w:t>
      </w:r>
    </w:p>
    <w:p w14:paraId="64820C0C" w14:textId="2D277A61" w:rsidR="00B3794D" w:rsidRPr="009E5B42" w:rsidRDefault="00B3794D" w:rsidP="00B3794D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9E5B42">
        <w:rPr>
          <w:lang w:val="ro-RO"/>
        </w:rPr>
        <w:t>Care verigi patogenetice conduc la leziuni hepatocitare in hepatita virală?</w:t>
      </w:r>
    </w:p>
    <w:p w14:paraId="4B95370C" w14:textId="1F47C5AC" w:rsidR="00B3794D" w:rsidRPr="009E5B42" w:rsidRDefault="00B3794D" w:rsidP="00B3794D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9E5B42">
        <w:rPr>
          <w:lang w:val="ro-RO"/>
        </w:rPr>
        <w:t>Care este mecanismul principal prin care ciroza hepatică determină hipertensiune portală?</w:t>
      </w:r>
    </w:p>
    <w:p w14:paraId="794B36A8" w14:textId="7A6413E6" w:rsidR="00B3794D" w:rsidRPr="009E5B42" w:rsidRDefault="00B3794D" w:rsidP="00B3794D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9E5B42">
        <w:rPr>
          <w:lang w:val="ro-RO"/>
        </w:rPr>
        <w:t xml:space="preserve">Care este mecanismul </w:t>
      </w:r>
      <w:r w:rsidR="009E5B42" w:rsidRPr="009E5B42">
        <w:rPr>
          <w:lang w:val="ro-RO"/>
        </w:rPr>
        <w:t>dezvoltării</w:t>
      </w:r>
      <w:r w:rsidRPr="009E5B42">
        <w:rPr>
          <w:lang w:val="ro-RO"/>
        </w:rPr>
        <w:t xml:space="preserve"> cirozei în staza biliară?</w:t>
      </w:r>
    </w:p>
    <w:p w14:paraId="03DC664C" w14:textId="6EE0AC6D" w:rsidR="00B3794D" w:rsidRPr="009E5B42" w:rsidRDefault="00B3794D" w:rsidP="00B3794D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9E5B42">
        <w:rPr>
          <w:lang w:val="ro-RO"/>
        </w:rPr>
        <w:t>Care dintre următoarele sunt  consecințe a insuficienței hepatice în ciroză?</w:t>
      </w:r>
    </w:p>
    <w:p w14:paraId="798C5530" w14:textId="3C43BDF2" w:rsidR="00B3794D" w:rsidRPr="009E5B42" w:rsidRDefault="00B3794D" w:rsidP="00B3794D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9E5B42">
        <w:rPr>
          <w:lang w:val="ro-RO"/>
        </w:rPr>
        <w:t xml:space="preserve">Care sunt consecințele  leziunii hipoxice a ficatului?  </w:t>
      </w:r>
    </w:p>
    <w:p w14:paraId="186A95B0" w14:textId="49C25CDC" w:rsidR="00B3794D" w:rsidRPr="009E5B42" w:rsidRDefault="00B3794D" w:rsidP="00B3794D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9E5B42">
        <w:rPr>
          <w:lang w:val="ro-RO"/>
        </w:rPr>
        <w:t xml:space="preserve">Mecanismul leziunii medicamentoase a ficatului cuprinde </w:t>
      </w:r>
      <w:r w:rsidR="009E5B42" w:rsidRPr="009E5B42">
        <w:rPr>
          <w:lang w:val="ro-RO"/>
        </w:rPr>
        <w:t>următoarele</w:t>
      </w:r>
      <w:r w:rsidRPr="009E5B42">
        <w:rPr>
          <w:lang w:val="ro-RO"/>
        </w:rPr>
        <w:t xml:space="preserve"> procese.</w:t>
      </w:r>
    </w:p>
    <w:p w14:paraId="62B460AD" w14:textId="2B056788" w:rsidR="00B3794D" w:rsidRPr="009E5B42" w:rsidRDefault="00B3794D" w:rsidP="00B3794D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9E5B42">
        <w:rPr>
          <w:lang w:val="ro-RO"/>
        </w:rPr>
        <w:t>Care  este una din verigile patogenetice ale hemocromatozei hepatice?</w:t>
      </w:r>
    </w:p>
    <w:p w14:paraId="2C371098" w14:textId="77777777" w:rsidR="00B3794D" w:rsidRPr="009E5B42" w:rsidRDefault="00B3794D" w:rsidP="00B3794D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9E5B42">
        <w:rPr>
          <w:lang w:val="ro-RO"/>
        </w:rPr>
        <w:t>Ce reprezintă capilarizarea sinusoidală in ciroza hepatica?</w:t>
      </w:r>
    </w:p>
    <w:p w14:paraId="5D340ADC" w14:textId="046702ED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E1763B">
        <w:rPr>
          <w:lang w:val="ro-RO"/>
        </w:rPr>
        <w:t>Care celulă reprezintă principalul mediator al procesului de fibroză miocardică?</w:t>
      </w:r>
    </w:p>
    <w:p w14:paraId="4E62453A" w14:textId="44AC3B4F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E1763B">
        <w:rPr>
          <w:lang w:val="ro-RO"/>
        </w:rPr>
        <w:t>Fibroza cardiacă reactivă compensatorie se dezvoltă predominant ca urmare a:</w:t>
      </w:r>
    </w:p>
    <w:p w14:paraId="2B06A50D" w14:textId="45B9F803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E1763B">
        <w:rPr>
          <w:lang w:val="ro-RO"/>
        </w:rPr>
        <w:t>Miofibroblastul activ sintetizează în exces următoarele componente:</w:t>
      </w:r>
    </w:p>
    <w:p w14:paraId="7D28E78A" w14:textId="2C58799A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E1763B">
        <w:rPr>
          <w:lang w:val="ro-RO"/>
        </w:rPr>
        <w:t>Fibroza substitutivă miocardică apare în urma:</w:t>
      </w:r>
    </w:p>
    <w:p w14:paraId="027BA378" w14:textId="77777777" w:rsid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E1763B">
        <w:rPr>
          <w:lang w:val="ro-RO"/>
        </w:rPr>
        <w:t>Care mecanism de mai jos duce direct la rigidizarea matricei extracelulare în fibroza cardiacă?</w:t>
      </w:r>
    </w:p>
    <w:p w14:paraId="3632B51F" w14:textId="09B1BBBB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E1763B">
        <w:rPr>
          <w:lang w:val="ro-RO"/>
        </w:rPr>
        <w:t>Terapia validată clinic cea mai eficientă în prevenirea instalării fibrozei cardiace este:</w:t>
      </w:r>
    </w:p>
    <w:p w14:paraId="3FD7ED2E" w14:textId="513DC3F8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E1763B">
        <w:rPr>
          <w:lang w:val="ro-RO"/>
        </w:rPr>
        <w:t>Ce tip de insuficiență cardiacă apare ca rezultat direct al fibrozei cardiace progresive?</w:t>
      </w:r>
    </w:p>
    <w:p w14:paraId="59937EB5" w14:textId="12BCE214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E1763B">
        <w:rPr>
          <w:lang w:val="ro-RO"/>
        </w:rPr>
        <w:t>Care dintre următoarele modificări celulare definește plasticitatea fibroblastului cardiac?</w:t>
      </w:r>
    </w:p>
    <w:p w14:paraId="0A70DA0C" w14:textId="239EAB83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E1763B">
        <w:rPr>
          <w:lang w:val="ro-RO"/>
        </w:rPr>
        <w:t>Cea mai importantă consecință clinică a fibrozei cardiace finale ireversibile este:</w:t>
      </w:r>
    </w:p>
    <w:p w14:paraId="24ED3EE2" w14:textId="11E3C16B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lang w:val="ro-RO"/>
        </w:rPr>
      </w:pPr>
      <w:r w:rsidRPr="00E1763B">
        <w:rPr>
          <w:lang w:val="ro-RO"/>
        </w:rPr>
        <w:t xml:space="preserve"> </w:t>
      </w:r>
      <w:r>
        <w:rPr>
          <w:lang w:val="ro-RO"/>
        </w:rPr>
        <w:t>Î</w:t>
      </w:r>
      <w:r w:rsidRPr="00E1763B">
        <w:rPr>
          <w:lang w:val="ro-RO"/>
        </w:rPr>
        <w:t>n fibroza cardiacă, rolul FGF (fibroblast growth factor) este predominant asociat cu:</w:t>
      </w:r>
    </w:p>
    <w:p w14:paraId="6796B274" w14:textId="643F8EAC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bCs/>
          <w:lang w:val="ro-RO"/>
        </w:rPr>
      </w:pPr>
      <w:r w:rsidRPr="00E1763B">
        <w:rPr>
          <w:lang w:val="ro-RO"/>
        </w:rPr>
        <w:lastRenderedPageBreak/>
        <w:t xml:space="preserve"> </w:t>
      </w:r>
      <w:r w:rsidRPr="00E1763B">
        <w:rPr>
          <w:bCs/>
          <w:lang w:val="ro-RO"/>
        </w:rPr>
        <w:t>Fibroza pulmonară idiopatică este caracterizată prin:</w:t>
      </w:r>
    </w:p>
    <w:p w14:paraId="64EC42C3" w14:textId="461BE18A" w:rsidR="00E1763B" w:rsidRPr="00E1763B" w:rsidRDefault="00E1763B" w:rsidP="00E1763B">
      <w:pPr>
        <w:pStyle w:val="Listparagraf"/>
        <w:numPr>
          <w:ilvl w:val="0"/>
          <w:numId w:val="21"/>
        </w:numPr>
        <w:jc w:val="both"/>
        <w:rPr>
          <w:bCs/>
          <w:lang w:val="ro-RO"/>
        </w:rPr>
      </w:pPr>
      <w:r w:rsidRPr="00E1763B">
        <w:rPr>
          <w:bCs/>
          <w:lang w:val="ro-RO"/>
        </w:rPr>
        <w:t>Miofibroblastele se caracterizează prin exprimarea specifică a:</w:t>
      </w:r>
    </w:p>
    <w:p w14:paraId="62B52D43" w14:textId="77777777" w:rsidR="00E1763B" w:rsidRPr="00E1763B" w:rsidRDefault="00E1763B" w:rsidP="00E1763B">
      <w:pPr>
        <w:pStyle w:val="Listparagraf"/>
        <w:numPr>
          <w:ilvl w:val="0"/>
          <w:numId w:val="21"/>
        </w:numPr>
        <w:jc w:val="both"/>
        <w:rPr>
          <w:bCs/>
          <w:lang w:val="ro-RO"/>
        </w:rPr>
      </w:pPr>
      <w:r w:rsidRPr="00E1763B">
        <w:rPr>
          <w:bCs/>
          <w:lang w:val="ro-RO"/>
        </w:rPr>
        <w:t>IL-4 are un rol major în fibroză deoarece induce:</w:t>
      </w:r>
    </w:p>
    <w:p w14:paraId="779612A1" w14:textId="656B5BFF" w:rsidR="00E1763B" w:rsidRPr="00E1763B" w:rsidRDefault="00E1763B" w:rsidP="00E1763B">
      <w:pPr>
        <w:pStyle w:val="Listparagraf"/>
        <w:numPr>
          <w:ilvl w:val="0"/>
          <w:numId w:val="21"/>
        </w:numPr>
        <w:jc w:val="both"/>
        <w:rPr>
          <w:bCs/>
          <w:lang w:val="ro-RO"/>
        </w:rPr>
      </w:pPr>
      <w:r w:rsidRPr="00E1763B">
        <w:rPr>
          <w:bCs/>
          <w:lang w:val="ro-RO"/>
        </w:rPr>
        <w:t>Fibroza pulmonară determină rigiditatea alveolelor prin acumulare excesivă de:</w:t>
      </w:r>
    </w:p>
    <w:p w14:paraId="57A2DD3C" w14:textId="6EF8E490" w:rsidR="00E1763B" w:rsidRPr="00E1763B" w:rsidRDefault="00E1763B" w:rsidP="00E1763B">
      <w:pPr>
        <w:pStyle w:val="Listparagraf"/>
        <w:numPr>
          <w:ilvl w:val="0"/>
          <w:numId w:val="21"/>
        </w:numPr>
        <w:jc w:val="both"/>
        <w:rPr>
          <w:bCs/>
          <w:lang w:val="ro-RO"/>
        </w:rPr>
      </w:pPr>
      <w:r w:rsidRPr="00E1763B">
        <w:rPr>
          <w:bCs/>
          <w:lang w:val="ro-RO"/>
        </w:rPr>
        <w:t>Inflamația cronică în fibroză pulmonară este susținută în principal de:</w:t>
      </w:r>
    </w:p>
    <w:p w14:paraId="71751912" w14:textId="5364BDD5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bCs/>
          <w:lang w:val="ro-RO"/>
        </w:rPr>
      </w:pPr>
      <w:r w:rsidRPr="00E1763B">
        <w:rPr>
          <w:bCs/>
          <w:lang w:val="ro-RO"/>
        </w:rPr>
        <w:t>În fibroză, tranziția epitelio-mezenchimală (EMT) implică:</w:t>
      </w:r>
    </w:p>
    <w:p w14:paraId="4751C47B" w14:textId="5BF39742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bCs/>
          <w:lang w:val="ro-RO"/>
        </w:rPr>
      </w:pPr>
      <w:r w:rsidRPr="00E1763B">
        <w:rPr>
          <w:bCs/>
          <w:lang w:val="ro-RO"/>
        </w:rPr>
        <w:t>PDGF este important în patogenia fibrozei prin:</w:t>
      </w:r>
    </w:p>
    <w:p w14:paraId="53CF27B5" w14:textId="1CB53B9E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bCs/>
          <w:lang w:val="ro-RO"/>
        </w:rPr>
      </w:pPr>
      <w:r w:rsidRPr="00E1763B">
        <w:rPr>
          <w:bCs/>
          <w:lang w:val="ro-RO"/>
        </w:rPr>
        <w:t>În repararea patologică (fibrozare pulmonară), fibroblastele se activează inițial sub acțiunea:</w:t>
      </w:r>
    </w:p>
    <w:p w14:paraId="2A0D630A" w14:textId="629ECDBA" w:rsidR="00E1763B" w:rsidRPr="00E1763B" w:rsidRDefault="00E1763B" w:rsidP="00E1763B">
      <w:pPr>
        <w:pStyle w:val="Listparagraf"/>
        <w:numPr>
          <w:ilvl w:val="0"/>
          <w:numId w:val="21"/>
        </w:numPr>
        <w:spacing w:after="0"/>
        <w:jc w:val="both"/>
        <w:rPr>
          <w:bCs/>
          <w:lang w:val="ro-RO"/>
        </w:rPr>
      </w:pPr>
      <w:r w:rsidRPr="00E1763B">
        <w:rPr>
          <w:bCs/>
          <w:lang w:val="ro-RO"/>
        </w:rPr>
        <w:t xml:space="preserve">Fibroza pulmonară determină rigiditatea alveolelor prin acumulare excesivă de: </w:t>
      </w:r>
    </w:p>
    <w:p w14:paraId="750123FF" w14:textId="1A460522" w:rsidR="00E1763B" w:rsidRPr="00E1763B" w:rsidRDefault="00E1763B" w:rsidP="00E1763B">
      <w:pPr>
        <w:pStyle w:val="Listparagraf"/>
        <w:numPr>
          <w:ilvl w:val="0"/>
          <w:numId w:val="21"/>
        </w:numPr>
        <w:jc w:val="both"/>
        <w:rPr>
          <w:b/>
          <w:lang w:val="en"/>
        </w:rPr>
      </w:pPr>
      <w:r w:rsidRPr="00E1763B">
        <w:rPr>
          <w:lang w:val="ro-RO"/>
        </w:rPr>
        <w:t>Din semnele indicate: activarea fibroblastelor și transformarea în celule active miofibroblaste, sinteza abundentă a colagenului, injuria cronică bronhială/pulmonară, activarea macrofagelor și sinteza de citokine, inflamația, indurația matricei extracelulare cu colagen - formați lanțul succesiv patogenetic al fibrozei pulmonare</w:t>
      </w:r>
    </w:p>
    <w:p w14:paraId="47CEDE67" w14:textId="536FEC9B" w:rsidR="00E1763B" w:rsidRPr="00E1763B" w:rsidRDefault="00E1763B" w:rsidP="00E1763B">
      <w:pPr>
        <w:pStyle w:val="Listparagraf"/>
        <w:numPr>
          <w:ilvl w:val="0"/>
          <w:numId w:val="21"/>
        </w:numPr>
        <w:rPr>
          <w:lang w:val="ro-RO"/>
        </w:rPr>
      </w:pPr>
      <w:r w:rsidRPr="00E1763B">
        <w:rPr>
          <w:lang w:val="ro-RO"/>
        </w:rPr>
        <w:t xml:space="preserve">Alegeți lanțul patogenetic de </w:t>
      </w:r>
      <w:r w:rsidRPr="00E1763B">
        <w:rPr>
          <w:lang w:val="ro-RO"/>
        </w:rPr>
        <w:t>apariție</w:t>
      </w:r>
      <w:r w:rsidRPr="00E1763B">
        <w:rPr>
          <w:lang w:val="ro-RO"/>
        </w:rPr>
        <w:t xml:space="preserve"> a cordului pulmonar în fibroza pulmonară</w:t>
      </w:r>
    </w:p>
    <w:p w14:paraId="367EEF8E" w14:textId="084982EA" w:rsidR="00F12C76" w:rsidRDefault="00F12C76" w:rsidP="00E1763B">
      <w:pPr>
        <w:pStyle w:val="Listparagraf"/>
        <w:spacing w:after="0"/>
        <w:ind w:left="1070"/>
        <w:jc w:val="both"/>
      </w:pPr>
    </w:p>
    <w:sectPr w:rsidR="00F12C76" w:rsidSect="00B37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548"/>
    <w:multiLevelType w:val="multilevel"/>
    <w:tmpl w:val="37A66B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1632BA4"/>
    <w:multiLevelType w:val="hybridMultilevel"/>
    <w:tmpl w:val="CBEA67C4"/>
    <w:lvl w:ilvl="0" w:tplc="5956AD98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15615756"/>
    <w:multiLevelType w:val="multilevel"/>
    <w:tmpl w:val="79B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C2DDD"/>
    <w:multiLevelType w:val="multilevel"/>
    <w:tmpl w:val="6778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81738"/>
    <w:multiLevelType w:val="multilevel"/>
    <w:tmpl w:val="08AAB2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0CB1128"/>
    <w:multiLevelType w:val="multilevel"/>
    <w:tmpl w:val="D536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905CC"/>
    <w:multiLevelType w:val="hybridMultilevel"/>
    <w:tmpl w:val="DA72CB82"/>
    <w:lvl w:ilvl="0" w:tplc="FBACA20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CC3179"/>
    <w:multiLevelType w:val="hybridMultilevel"/>
    <w:tmpl w:val="58A4F0EA"/>
    <w:lvl w:ilvl="0" w:tplc="82EC247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DB62FFF"/>
    <w:multiLevelType w:val="multilevel"/>
    <w:tmpl w:val="E7A8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931E3"/>
    <w:multiLevelType w:val="multilevel"/>
    <w:tmpl w:val="3AD0C4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04130E7"/>
    <w:multiLevelType w:val="multilevel"/>
    <w:tmpl w:val="70BA2E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882EA7"/>
    <w:multiLevelType w:val="hybridMultilevel"/>
    <w:tmpl w:val="E22EC268"/>
    <w:lvl w:ilvl="0" w:tplc="04090019">
      <w:start w:val="1"/>
      <w:numFmt w:val="lowerLetter"/>
      <w:lvlText w:val="%1."/>
      <w:lvlJc w:val="left"/>
      <w:pPr>
        <w:ind w:left="1534" w:hanging="360"/>
      </w:pPr>
    </w:lvl>
    <w:lvl w:ilvl="1" w:tplc="04090019">
      <w:start w:val="1"/>
      <w:numFmt w:val="lowerLetter"/>
      <w:lvlText w:val="%2."/>
      <w:lvlJc w:val="left"/>
      <w:pPr>
        <w:ind w:left="2254" w:hanging="360"/>
      </w:pPr>
    </w:lvl>
    <w:lvl w:ilvl="2" w:tplc="0409001B">
      <w:start w:val="1"/>
      <w:numFmt w:val="lowerRoman"/>
      <w:lvlText w:val="%3."/>
      <w:lvlJc w:val="right"/>
      <w:pPr>
        <w:ind w:left="2974" w:hanging="180"/>
      </w:pPr>
    </w:lvl>
    <w:lvl w:ilvl="3" w:tplc="0409000F">
      <w:start w:val="1"/>
      <w:numFmt w:val="decimal"/>
      <w:lvlText w:val="%4."/>
      <w:lvlJc w:val="left"/>
      <w:pPr>
        <w:ind w:left="3694" w:hanging="360"/>
      </w:pPr>
    </w:lvl>
    <w:lvl w:ilvl="4" w:tplc="04090019">
      <w:start w:val="1"/>
      <w:numFmt w:val="lowerLetter"/>
      <w:lvlText w:val="%5."/>
      <w:lvlJc w:val="left"/>
      <w:pPr>
        <w:ind w:left="4414" w:hanging="360"/>
      </w:pPr>
    </w:lvl>
    <w:lvl w:ilvl="5" w:tplc="0409001B">
      <w:start w:val="1"/>
      <w:numFmt w:val="lowerRoman"/>
      <w:lvlText w:val="%6."/>
      <w:lvlJc w:val="right"/>
      <w:pPr>
        <w:ind w:left="5134" w:hanging="180"/>
      </w:pPr>
    </w:lvl>
    <w:lvl w:ilvl="6" w:tplc="0409000F">
      <w:start w:val="1"/>
      <w:numFmt w:val="decimal"/>
      <w:lvlText w:val="%7."/>
      <w:lvlJc w:val="left"/>
      <w:pPr>
        <w:ind w:left="5854" w:hanging="360"/>
      </w:pPr>
    </w:lvl>
    <w:lvl w:ilvl="7" w:tplc="04090019">
      <w:start w:val="1"/>
      <w:numFmt w:val="lowerLetter"/>
      <w:lvlText w:val="%8."/>
      <w:lvlJc w:val="left"/>
      <w:pPr>
        <w:ind w:left="6574" w:hanging="360"/>
      </w:pPr>
    </w:lvl>
    <w:lvl w:ilvl="8" w:tplc="0409001B">
      <w:start w:val="1"/>
      <w:numFmt w:val="lowerRoman"/>
      <w:lvlText w:val="%9."/>
      <w:lvlJc w:val="right"/>
      <w:pPr>
        <w:ind w:left="7294" w:hanging="180"/>
      </w:pPr>
    </w:lvl>
  </w:abstractNum>
  <w:abstractNum w:abstractNumId="12" w15:restartNumberingAfterBreak="0">
    <w:nsid w:val="491A23DA"/>
    <w:multiLevelType w:val="multilevel"/>
    <w:tmpl w:val="3166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1566F"/>
    <w:multiLevelType w:val="multilevel"/>
    <w:tmpl w:val="715E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767FE"/>
    <w:multiLevelType w:val="multilevel"/>
    <w:tmpl w:val="9D30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26319"/>
    <w:multiLevelType w:val="multilevel"/>
    <w:tmpl w:val="F9C006E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38721E9"/>
    <w:multiLevelType w:val="multilevel"/>
    <w:tmpl w:val="289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860E2"/>
    <w:multiLevelType w:val="multilevel"/>
    <w:tmpl w:val="269C9A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76D3D45"/>
    <w:multiLevelType w:val="multilevel"/>
    <w:tmpl w:val="6B3C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277BB"/>
    <w:multiLevelType w:val="hybridMultilevel"/>
    <w:tmpl w:val="673A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315C9"/>
    <w:multiLevelType w:val="multilevel"/>
    <w:tmpl w:val="C62639D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24D71D4"/>
    <w:multiLevelType w:val="multilevel"/>
    <w:tmpl w:val="5F0A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F7D8C"/>
    <w:multiLevelType w:val="hybridMultilevel"/>
    <w:tmpl w:val="91EC9A22"/>
    <w:lvl w:ilvl="0" w:tplc="5956AD98">
      <w:start w:val="1"/>
      <w:numFmt w:val="decimal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85209"/>
    <w:multiLevelType w:val="multilevel"/>
    <w:tmpl w:val="C884EDD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8251E52"/>
    <w:multiLevelType w:val="multilevel"/>
    <w:tmpl w:val="AA2CFE9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6FD52042"/>
    <w:multiLevelType w:val="multilevel"/>
    <w:tmpl w:val="7D5C9D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2503961"/>
    <w:multiLevelType w:val="multilevel"/>
    <w:tmpl w:val="D61ECD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75877C7C"/>
    <w:multiLevelType w:val="hybridMultilevel"/>
    <w:tmpl w:val="FB7EBE5E"/>
    <w:lvl w:ilvl="0" w:tplc="04090019">
      <w:start w:val="1"/>
      <w:numFmt w:val="lowerLetter"/>
      <w:lvlText w:val="%1."/>
      <w:lvlJc w:val="left"/>
      <w:pPr>
        <w:ind w:left="1534" w:hanging="360"/>
      </w:pPr>
    </w:lvl>
    <w:lvl w:ilvl="1" w:tplc="04090019">
      <w:start w:val="1"/>
      <w:numFmt w:val="lowerLetter"/>
      <w:lvlText w:val="%2."/>
      <w:lvlJc w:val="left"/>
      <w:pPr>
        <w:ind w:left="2254" w:hanging="360"/>
      </w:pPr>
    </w:lvl>
    <w:lvl w:ilvl="2" w:tplc="0409001B">
      <w:start w:val="1"/>
      <w:numFmt w:val="lowerRoman"/>
      <w:lvlText w:val="%3."/>
      <w:lvlJc w:val="right"/>
      <w:pPr>
        <w:ind w:left="2974" w:hanging="180"/>
      </w:pPr>
    </w:lvl>
    <w:lvl w:ilvl="3" w:tplc="0409000F">
      <w:start w:val="1"/>
      <w:numFmt w:val="decimal"/>
      <w:lvlText w:val="%4."/>
      <w:lvlJc w:val="left"/>
      <w:pPr>
        <w:ind w:left="3694" w:hanging="360"/>
      </w:pPr>
    </w:lvl>
    <w:lvl w:ilvl="4" w:tplc="04090019">
      <w:start w:val="1"/>
      <w:numFmt w:val="lowerLetter"/>
      <w:lvlText w:val="%5."/>
      <w:lvlJc w:val="left"/>
      <w:pPr>
        <w:ind w:left="4414" w:hanging="360"/>
      </w:pPr>
    </w:lvl>
    <w:lvl w:ilvl="5" w:tplc="0409001B">
      <w:start w:val="1"/>
      <w:numFmt w:val="lowerRoman"/>
      <w:lvlText w:val="%6."/>
      <w:lvlJc w:val="right"/>
      <w:pPr>
        <w:ind w:left="5134" w:hanging="180"/>
      </w:pPr>
    </w:lvl>
    <w:lvl w:ilvl="6" w:tplc="0409000F">
      <w:start w:val="1"/>
      <w:numFmt w:val="decimal"/>
      <w:lvlText w:val="%7."/>
      <w:lvlJc w:val="left"/>
      <w:pPr>
        <w:ind w:left="5854" w:hanging="360"/>
      </w:pPr>
    </w:lvl>
    <w:lvl w:ilvl="7" w:tplc="04090019">
      <w:start w:val="1"/>
      <w:numFmt w:val="lowerLetter"/>
      <w:lvlText w:val="%8."/>
      <w:lvlJc w:val="left"/>
      <w:pPr>
        <w:ind w:left="6574" w:hanging="360"/>
      </w:pPr>
    </w:lvl>
    <w:lvl w:ilvl="8" w:tplc="0409001B">
      <w:start w:val="1"/>
      <w:numFmt w:val="lowerRoman"/>
      <w:lvlText w:val="%9."/>
      <w:lvlJc w:val="right"/>
      <w:pPr>
        <w:ind w:left="7294" w:hanging="180"/>
      </w:pPr>
    </w:lvl>
  </w:abstractNum>
  <w:abstractNum w:abstractNumId="28" w15:restartNumberingAfterBreak="0">
    <w:nsid w:val="7E8F14FD"/>
    <w:multiLevelType w:val="hybridMultilevel"/>
    <w:tmpl w:val="D6808EF2"/>
    <w:lvl w:ilvl="0" w:tplc="0818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D267DA"/>
    <w:multiLevelType w:val="hybridMultilevel"/>
    <w:tmpl w:val="D0D8726A"/>
    <w:lvl w:ilvl="0" w:tplc="EAF8EFDE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21"/>
  </w:num>
  <w:num w:numId="5">
    <w:abstractNumId w:val="14"/>
  </w:num>
  <w:num w:numId="6">
    <w:abstractNumId w:val="3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1"/>
  </w:num>
  <w:num w:numId="21">
    <w:abstractNumId w:val="22"/>
  </w:num>
  <w:num w:numId="2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4D"/>
    <w:rsid w:val="00427CBA"/>
    <w:rsid w:val="006C0B77"/>
    <w:rsid w:val="008242FF"/>
    <w:rsid w:val="00870751"/>
    <w:rsid w:val="00922C48"/>
    <w:rsid w:val="009E5B42"/>
    <w:rsid w:val="00B3794D"/>
    <w:rsid w:val="00B915B7"/>
    <w:rsid w:val="00D45DA8"/>
    <w:rsid w:val="00DE2427"/>
    <w:rsid w:val="00E1763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5E69"/>
  <w15:chartTrackingRefBased/>
  <w15:docId w15:val="{49EB6C05-A32F-45C2-B0CD-7486769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3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2025-03-27T12:00:00Z</dcterms:created>
  <dcterms:modified xsi:type="dcterms:W3CDTF">2025-03-27T12:30:00Z</dcterms:modified>
</cp:coreProperties>
</file>